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F3C" w:rsidRDefault="009D012E">
      <w:pPr>
        <w:pStyle w:val="a5"/>
        <w:rPr>
          <w:rFonts w:ascii="Times New Roman" w:eastAsia="黑体" w:hAnsi="Times New Roman" w:cs="Times New Roman"/>
          <w:bCs w:val="0"/>
          <w:kern w:val="44"/>
          <w:sz w:val="30"/>
          <w:szCs w:val="30"/>
        </w:rPr>
      </w:pPr>
      <w:bookmarkStart w:id="0" w:name="_Toc391506111"/>
      <w:r>
        <w:rPr>
          <w:rFonts w:ascii="Times New Roman" w:eastAsia="黑体" w:hAnsi="Times New Roman" w:cs="Times New Roman" w:hint="eastAsia"/>
          <w:bCs w:val="0"/>
          <w:kern w:val="44"/>
          <w:sz w:val="30"/>
          <w:szCs w:val="30"/>
        </w:rPr>
        <w:t>第</w:t>
      </w:r>
      <w:r>
        <w:rPr>
          <w:rFonts w:ascii="Times New Roman" w:eastAsia="黑体" w:hAnsi="Times New Roman" w:cs="Times New Roman" w:hint="eastAsia"/>
          <w:bCs w:val="0"/>
          <w:kern w:val="44"/>
          <w:sz w:val="30"/>
          <w:szCs w:val="30"/>
        </w:rPr>
        <w:t>1</w:t>
      </w:r>
      <w:r>
        <w:rPr>
          <w:rFonts w:ascii="Times New Roman" w:eastAsia="黑体" w:hAnsi="Times New Roman" w:cs="Times New Roman" w:hint="eastAsia"/>
          <w:bCs w:val="0"/>
          <w:kern w:val="44"/>
          <w:sz w:val="30"/>
          <w:szCs w:val="30"/>
        </w:rPr>
        <w:t>章</w:t>
      </w:r>
      <w:r>
        <w:rPr>
          <w:rFonts w:ascii="Times New Roman" w:eastAsia="黑体" w:hAnsi="Times New Roman" w:cs="Times New Roman" w:hint="eastAsia"/>
          <w:bCs w:val="0"/>
          <w:kern w:val="44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kern w:val="44"/>
          <w:sz w:val="30"/>
          <w:szCs w:val="30"/>
        </w:rPr>
        <w:t>系统操作指南</w:t>
      </w:r>
    </w:p>
    <w:p w:rsidR="00CB0F3C" w:rsidRDefault="009D012E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如何</w:t>
      </w:r>
      <w:bookmarkEnd w:id="0"/>
      <w:r>
        <w:rPr>
          <w:rFonts w:hint="eastAsia"/>
        </w:rPr>
        <w:t>更</w:t>
      </w:r>
      <w:r w:rsidR="00C92E29">
        <w:rPr>
          <w:rFonts w:hint="eastAsia"/>
        </w:rPr>
        <w:t>改</w:t>
      </w:r>
      <w:r w:rsidR="00C92E29" w:rsidRPr="00C92E29">
        <w:rPr>
          <w:rFonts w:hint="eastAsia"/>
        </w:rPr>
        <w:t>保护成果区地图灯光指令配置</w:t>
      </w:r>
    </w:p>
    <w:p w:rsidR="00CB0F3C" w:rsidRDefault="00C92E29" w:rsidP="00C92E29">
      <w:pPr>
        <w:ind w:left="420" w:firstLine="0"/>
      </w:pPr>
      <w:r>
        <w:rPr>
          <w:rFonts w:hint="eastAsia"/>
        </w:rPr>
        <w:t>1</w:t>
      </w:r>
      <w:r>
        <w:t>.</w:t>
      </w:r>
      <w:r w:rsidR="009D012E">
        <w:rPr>
          <w:rFonts w:hint="eastAsia"/>
        </w:rPr>
        <w:t>打开软件所在安装目录</w:t>
      </w:r>
      <w:r w:rsidR="009D012E">
        <w:rPr>
          <w:rFonts w:hint="eastAsia"/>
        </w:rPr>
        <w:t>,</w:t>
      </w:r>
      <w:r w:rsidR="009D012E">
        <w:rPr>
          <w:rFonts w:hint="eastAsia"/>
        </w:rPr>
        <w:t>查找“</w:t>
      </w:r>
      <w:r w:rsidR="009D012E">
        <w:rPr>
          <w:rFonts w:hint="eastAsia"/>
          <w:color w:val="FF0000"/>
        </w:rPr>
        <w:t>Web/</w:t>
      </w:r>
      <w:r>
        <w:rPr>
          <w:rFonts w:hint="eastAsia"/>
          <w:color w:val="FF0000"/>
        </w:rPr>
        <w:t>app</w:t>
      </w:r>
      <w:r>
        <w:rPr>
          <w:color w:val="FF0000"/>
        </w:rPr>
        <w:t>.config.js</w:t>
      </w:r>
      <w:r>
        <w:rPr>
          <w:rFonts w:hint="eastAsia"/>
        </w:rPr>
        <w:t>”文件，</w:t>
      </w:r>
      <w:r w:rsidR="009D012E">
        <w:rPr>
          <w:rFonts w:hint="eastAsia"/>
        </w:rPr>
        <w:t>如下：</w:t>
      </w:r>
    </w:p>
    <w:p w:rsidR="00CB0F3C" w:rsidRDefault="00C92E29">
      <w:pPr>
        <w:ind w:left="420" w:firstLine="0"/>
      </w:pPr>
      <w:r>
        <w:rPr>
          <w:noProof/>
        </w:rPr>
        <w:drawing>
          <wp:inline distT="0" distB="0" distL="0" distR="0" wp14:anchorId="70FE9417" wp14:editId="79C34449">
            <wp:extent cx="612013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9" w:rsidRDefault="00C92E29">
      <w:pPr>
        <w:ind w:left="420" w:firstLine="0"/>
      </w:pPr>
      <w:r>
        <w:rPr>
          <w:rFonts w:hint="eastAsia"/>
        </w:rPr>
        <w:t>2</w:t>
      </w:r>
      <w:r>
        <w:t>.</w:t>
      </w:r>
      <w:r>
        <w:t>更改片区对应实体灯</w:t>
      </w:r>
      <w:r>
        <w:rPr>
          <w:rFonts w:hint="eastAsia"/>
        </w:rPr>
        <w:t>:</w:t>
      </w:r>
    </w:p>
    <w:p w:rsidR="00C92E29" w:rsidRDefault="00C92E29" w:rsidP="00C92E29">
      <w:pPr>
        <w:ind w:left="420" w:firstLine="0"/>
        <w:rPr>
          <w:rFonts w:hint="eastAsia"/>
        </w:rPr>
      </w:pPr>
      <w:r>
        <w:t xml:space="preserve"> </w:t>
      </w:r>
      <w:r>
        <w:rPr>
          <w:rFonts w:hint="eastAsia"/>
        </w:rPr>
        <w:t>tz:1,</w:t>
      </w:r>
      <w:r w:rsidR="00962C50" w:rsidRPr="00962C50">
        <w:rPr>
          <w:rFonts w:hint="eastAsia"/>
        </w:rPr>
        <w:t xml:space="preserve"> </w:t>
      </w:r>
      <w:r w:rsidR="00962C50">
        <w:rPr>
          <w:rFonts w:hint="eastAsia"/>
        </w:rPr>
        <w:t>驮逐片区指令配置</w:t>
      </w:r>
      <w:r w:rsidR="00962C50">
        <w:rPr>
          <w:rFonts w:hint="eastAsia"/>
        </w:rPr>
        <w:t xml:space="preserve">, </w:t>
      </w:r>
      <w:r>
        <w:rPr>
          <w:rFonts w:hint="eastAsia"/>
        </w:rPr>
        <w:t>1</w:t>
      </w:r>
      <w:r>
        <w:rPr>
          <w:rFonts w:hint="eastAsia"/>
        </w:rPr>
        <w:t>表示开启</w:t>
      </w:r>
      <w:r w:rsidR="00962C50">
        <w:rPr>
          <w:rFonts w:hint="eastAsia"/>
        </w:rPr>
        <w:t>1</w:t>
      </w:r>
      <w:r w:rsidR="00962C50">
        <w:rPr>
          <w:rFonts w:hint="eastAsia"/>
        </w:rPr>
        <w:t>号</w:t>
      </w:r>
      <w:r>
        <w:rPr>
          <w:rFonts w:hint="eastAsia"/>
        </w:rPr>
        <w:t>灯</w:t>
      </w:r>
    </w:p>
    <w:p w:rsidR="00C92E29" w:rsidRDefault="00C92E29" w:rsidP="00C92E29">
      <w:pPr>
        <w:ind w:left="42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dl:2,</w:t>
      </w:r>
      <w:r w:rsidR="00962C50" w:rsidRPr="00962C50">
        <w:rPr>
          <w:rFonts w:hint="eastAsia"/>
        </w:rPr>
        <w:t xml:space="preserve"> </w:t>
      </w:r>
      <w:r w:rsidR="00962C50">
        <w:rPr>
          <w:rFonts w:hint="eastAsia"/>
        </w:rPr>
        <w:t>大陵片区指令配置</w:t>
      </w:r>
      <w:r w:rsidR="00962C50">
        <w:rPr>
          <w:rFonts w:hint="eastAsia"/>
        </w:rPr>
        <w:t xml:space="preserve">, </w:t>
      </w:r>
      <w:r>
        <w:rPr>
          <w:rFonts w:hint="eastAsia"/>
        </w:rPr>
        <w:t>2</w:t>
      </w:r>
      <w:r>
        <w:rPr>
          <w:rFonts w:hint="eastAsia"/>
        </w:rPr>
        <w:t>表示开启</w:t>
      </w:r>
      <w:r w:rsidR="00962C50">
        <w:rPr>
          <w:rFonts w:hint="eastAsia"/>
        </w:rPr>
        <w:t>2</w:t>
      </w:r>
      <w:r w:rsidR="00962C50">
        <w:rPr>
          <w:rFonts w:hint="eastAsia"/>
        </w:rPr>
        <w:t>号</w:t>
      </w:r>
      <w:r>
        <w:rPr>
          <w:rFonts w:hint="eastAsia"/>
        </w:rPr>
        <w:t>灯</w:t>
      </w:r>
    </w:p>
    <w:p w:rsidR="00C92E29" w:rsidRDefault="00962C50" w:rsidP="00C92E29">
      <w:pPr>
        <w:ind w:left="420" w:firstLine="0"/>
        <w:rPr>
          <w:rFonts w:hint="eastAsia"/>
        </w:rPr>
      </w:pPr>
      <w:r>
        <w:t xml:space="preserve"> </w:t>
      </w:r>
      <w:r w:rsidR="00C92E29">
        <w:rPr>
          <w:rFonts w:hint="eastAsia"/>
        </w:rPr>
        <w:t>bl:3,</w:t>
      </w:r>
      <w:r>
        <w:rPr>
          <w:rFonts w:hint="eastAsia"/>
        </w:rPr>
        <w:t xml:space="preserve"> </w:t>
      </w:r>
      <w:r>
        <w:rPr>
          <w:rFonts w:hint="eastAsia"/>
        </w:rPr>
        <w:t>板利片区指令配置</w:t>
      </w:r>
      <w:r>
        <w:rPr>
          <w:rFonts w:hint="eastAsia"/>
        </w:rPr>
        <w:t xml:space="preserve">, </w:t>
      </w:r>
      <w:r w:rsidR="00C92E29">
        <w:rPr>
          <w:rFonts w:hint="eastAsia"/>
        </w:rPr>
        <w:t>3</w:t>
      </w:r>
      <w:r>
        <w:rPr>
          <w:rFonts w:hint="eastAsia"/>
        </w:rPr>
        <w:t>表示开启</w:t>
      </w:r>
      <w:r>
        <w:rPr>
          <w:rFonts w:hint="eastAsia"/>
        </w:rPr>
        <w:t>3</w:t>
      </w:r>
      <w:r>
        <w:rPr>
          <w:rFonts w:hint="eastAsia"/>
        </w:rPr>
        <w:t>号灯</w:t>
      </w:r>
    </w:p>
    <w:p w:rsidR="00C92E29" w:rsidRDefault="00C92E29" w:rsidP="00C92E29">
      <w:pPr>
        <w:ind w:left="42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bp:4,</w:t>
      </w:r>
      <w:r w:rsidR="00962C50" w:rsidRPr="00962C50">
        <w:rPr>
          <w:rFonts w:hint="eastAsia"/>
        </w:rPr>
        <w:t xml:space="preserve"> </w:t>
      </w:r>
      <w:r w:rsidR="00962C50">
        <w:rPr>
          <w:rFonts w:hint="eastAsia"/>
        </w:rPr>
        <w:t>岜盆片区指令配置</w:t>
      </w:r>
      <w:r w:rsidR="00962C50">
        <w:rPr>
          <w:rFonts w:hint="eastAsia"/>
        </w:rPr>
        <w:t>,</w:t>
      </w:r>
      <w:r>
        <w:rPr>
          <w:rFonts w:hint="eastAsia"/>
        </w:rPr>
        <w:t>4</w:t>
      </w:r>
      <w:r w:rsidR="00962C50">
        <w:rPr>
          <w:rFonts w:hint="eastAsia"/>
        </w:rPr>
        <w:t>表示开启</w:t>
      </w:r>
      <w:r w:rsidR="00962C50">
        <w:rPr>
          <w:rFonts w:hint="eastAsia"/>
        </w:rPr>
        <w:t>4</w:t>
      </w:r>
      <w:r w:rsidR="00962C50">
        <w:rPr>
          <w:rFonts w:hint="eastAsia"/>
        </w:rPr>
        <w:t>号灯</w:t>
      </w:r>
    </w:p>
    <w:p w:rsidR="00C92E29" w:rsidRDefault="00C92E29" w:rsidP="00C92E29">
      <w:pPr>
        <w:ind w:left="42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dd: 6,</w:t>
      </w:r>
      <w:r w:rsidR="00962C50" w:rsidRPr="00962C50">
        <w:rPr>
          <w:rFonts w:hint="eastAsia"/>
        </w:rPr>
        <w:t xml:space="preserve"> </w:t>
      </w:r>
      <w:r w:rsidR="00962C50">
        <w:rPr>
          <w:rFonts w:hint="eastAsia"/>
        </w:rPr>
        <w:t>灯带指令配置</w:t>
      </w:r>
      <w:r w:rsidR="00962C50">
        <w:rPr>
          <w:rFonts w:hint="eastAsia"/>
        </w:rPr>
        <w:t>,</w:t>
      </w:r>
      <w:r>
        <w:rPr>
          <w:rFonts w:hint="eastAsia"/>
        </w:rPr>
        <w:t>6</w:t>
      </w:r>
      <w:r w:rsidR="00962C50">
        <w:rPr>
          <w:rFonts w:hint="eastAsia"/>
        </w:rPr>
        <w:t>表示开启</w:t>
      </w:r>
      <w:r w:rsidR="00962C50">
        <w:rPr>
          <w:rFonts w:hint="eastAsia"/>
        </w:rPr>
        <w:t>6</w:t>
      </w:r>
      <w:r w:rsidR="00962C50">
        <w:rPr>
          <w:rFonts w:hint="eastAsia"/>
        </w:rPr>
        <w:t>号灯</w:t>
      </w:r>
    </w:p>
    <w:p w:rsidR="00C92E29" w:rsidRDefault="00C92E29" w:rsidP="00C92E29">
      <w:pPr>
        <w:ind w:left="420" w:firstLine="0"/>
      </w:pPr>
      <w:r>
        <w:rPr>
          <w:rFonts w:hint="eastAsia"/>
        </w:rPr>
        <w:t xml:space="preserve"> </w:t>
      </w:r>
      <w:r w:rsidR="00EF0950">
        <w:rPr>
          <w:rFonts w:hint="eastAsia"/>
        </w:rPr>
        <w:t>hd: 7,</w:t>
      </w:r>
      <w:r w:rsidR="00EF0950">
        <w:t xml:space="preserve"> </w:t>
      </w:r>
      <w:r>
        <w:rPr>
          <w:rFonts w:hint="eastAsia"/>
        </w:rPr>
        <w:t>花灯指令配置</w:t>
      </w:r>
      <w:r w:rsidR="00EF0950">
        <w:rPr>
          <w:rFonts w:hint="eastAsia"/>
        </w:rPr>
        <w:t>,</w:t>
      </w:r>
      <w:r>
        <w:rPr>
          <w:rFonts w:hint="eastAsia"/>
        </w:rPr>
        <w:t>7</w:t>
      </w:r>
      <w:r>
        <w:rPr>
          <w:rFonts w:hint="eastAsia"/>
        </w:rPr>
        <w:t>表示开启</w:t>
      </w:r>
      <w:r w:rsidR="00EF0950">
        <w:t>7</w:t>
      </w:r>
      <w:r w:rsidR="00EF0950">
        <w:rPr>
          <w:rFonts w:hint="eastAsia"/>
        </w:rPr>
        <w:t>号灯</w:t>
      </w:r>
    </w:p>
    <w:p w:rsidR="00541B57" w:rsidRDefault="00541B57" w:rsidP="00C92E29">
      <w:pPr>
        <w:ind w:left="420" w:firstLine="0"/>
      </w:pPr>
      <w:r>
        <w:t>更改指令中的数字即可更改片区对应的灯光编号</w:t>
      </w:r>
      <w:r>
        <w:rPr>
          <w:rFonts w:hint="eastAsia"/>
        </w:rPr>
        <w:t>,</w:t>
      </w:r>
      <w:r>
        <w:t>如将</w:t>
      </w:r>
      <w:r>
        <w:rPr>
          <w:rFonts w:hint="eastAsia"/>
        </w:rPr>
        <w:t xml:space="preserve"> t</w:t>
      </w:r>
      <w:r>
        <w:t>z</w:t>
      </w:r>
      <w:r>
        <w:rPr>
          <w:rFonts w:hint="eastAsia"/>
        </w:rPr>
        <w:t>:</w:t>
      </w:r>
      <w:r>
        <w:t xml:space="preserve">1 </w:t>
      </w:r>
      <w:r>
        <w:t>改为</w:t>
      </w:r>
      <w:r>
        <w:t>tz</w:t>
      </w:r>
      <w:r>
        <w:rPr>
          <w:rFonts w:hint="eastAsia"/>
        </w:rPr>
        <w:t>:</w:t>
      </w:r>
      <w:r>
        <w:t xml:space="preserve">2 </w:t>
      </w:r>
      <w:r>
        <w:t>则</w:t>
      </w:r>
      <w:r>
        <w:rPr>
          <w:rFonts w:hint="eastAsia"/>
        </w:rPr>
        <w:t>驮逐片区</w:t>
      </w:r>
      <w:r>
        <w:rPr>
          <w:rFonts w:hint="eastAsia"/>
        </w:rPr>
        <w:t>的对应灯光改为</w:t>
      </w:r>
      <w:r>
        <w:rPr>
          <w:rFonts w:hint="eastAsia"/>
        </w:rPr>
        <w:t>2</w:t>
      </w:r>
      <w:r>
        <w:rPr>
          <w:rFonts w:hint="eastAsia"/>
        </w:rPr>
        <w:t>号灯</w:t>
      </w:r>
      <w:r>
        <w:rPr>
          <w:rFonts w:hint="eastAsia"/>
        </w:rPr>
        <w:t>.</w:t>
      </w:r>
    </w:p>
    <w:p w:rsidR="00541B57" w:rsidRDefault="00541B57" w:rsidP="00C92E29">
      <w:pPr>
        <w:ind w:left="420" w:firstLine="0"/>
      </w:pPr>
      <w:r>
        <w:rPr>
          <w:noProof/>
        </w:rPr>
        <w:lastRenderedPageBreak/>
        <w:drawing>
          <wp:inline distT="0" distB="0" distL="0" distR="0" wp14:anchorId="15497312" wp14:editId="40DD2F0E">
            <wp:extent cx="6120130" cy="2788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57" w:rsidRDefault="00541B57" w:rsidP="00C92E29">
      <w:pPr>
        <w:ind w:left="420" w:firstLine="0"/>
        <w:rPr>
          <w:rFonts w:hint="eastAsia"/>
        </w:rPr>
      </w:pPr>
    </w:p>
    <w:p w:rsidR="00541B57" w:rsidRDefault="00541B57" w:rsidP="00C92E29">
      <w:pPr>
        <w:ind w:left="420" w:firstLine="0"/>
      </w:pPr>
      <w:r>
        <w:rPr>
          <w:rFonts w:hint="eastAsia"/>
        </w:rPr>
        <w:t>3.</w:t>
      </w:r>
      <w:r w:rsidR="00962C50">
        <w:rPr>
          <w:rFonts w:hint="eastAsia"/>
        </w:rPr>
        <w:t>更改视频播放时间</w:t>
      </w:r>
    </w:p>
    <w:p w:rsidR="00962C50" w:rsidRDefault="00962C50" w:rsidP="00C92E29">
      <w:pPr>
        <w:ind w:left="420" w:firstLine="0"/>
      </w:pPr>
      <w:r>
        <w:rPr>
          <w:rFonts w:hint="eastAsia"/>
        </w:rPr>
        <w:t>videoTime: 5000,</w:t>
      </w:r>
      <w:r>
        <w:rPr>
          <w:rFonts w:hint="eastAsia"/>
        </w:rPr>
        <w:t>表示灯带开始亮之后</w:t>
      </w:r>
      <w:r>
        <w:rPr>
          <w:rFonts w:hint="eastAsia"/>
        </w:rPr>
        <w:t>,</w:t>
      </w:r>
      <w:r w:rsidRPr="00962C50">
        <w:rPr>
          <w:rFonts w:hint="eastAsia"/>
        </w:rPr>
        <w:t xml:space="preserve"> 5</w:t>
      </w:r>
      <w:r w:rsidRPr="00962C50">
        <w:rPr>
          <w:rFonts w:hint="eastAsia"/>
        </w:rPr>
        <w:t>秒后打开视频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>6</w:t>
      </w:r>
      <w:r>
        <w:t>000</w:t>
      </w:r>
      <w:r>
        <w:t>则表示</w:t>
      </w:r>
      <w:r>
        <w:rPr>
          <w:rFonts w:hint="eastAsia"/>
        </w:rPr>
        <w:t>6</w:t>
      </w:r>
      <w:r>
        <w:rPr>
          <w:rFonts w:hint="eastAsia"/>
        </w:rPr>
        <w:t>秒后开启视频</w:t>
      </w:r>
      <w:r>
        <w:rPr>
          <w:rFonts w:hint="eastAsia"/>
        </w:rPr>
        <w:t>.</w:t>
      </w:r>
    </w:p>
    <w:p w:rsidR="00962C50" w:rsidRDefault="00962C50" w:rsidP="00C92E29">
      <w:pPr>
        <w:ind w:left="420" w:firstLine="0"/>
      </w:pPr>
      <w:r>
        <w:rPr>
          <w:noProof/>
        </w:rPr>
        <w:drawing>
          <wp:inline distT="0" distB="0" distL="0" distR="0" wp14:anchorId="56741150" wp14:editId="6A27EF41">
            <wp:extent cx="6120130" cy="915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50" w:rsidRDefault="00962C50" w:rsidP="00C92E29">
      <w:pPr>
        <w:ind w:left="420" w:firstLine="0"/>
      </w:pPr>
      <w:r>
        <w:rPr>
          <w:rFonts w:hint="eastAsia"/>
        </w:rPr>
        <w:t>4.</w:t>
      </w:r>
      <w:r>
        <w:rPr>
          <w:rFonts w:hint="eastAsia"/>
        </w:rPr>
        <w:t>更改灯光打开时间</w:t>
      </w:r>
    </w:p>
    <w:p w:rsidR="00962C50" w:rsidRDefault="00CF16F5" w:rsidP="00962C50">
      <w:pPr>
        <w:ind w:left="420" w:firstLine="0"/>
        <w:rPr>
          <w:rFonts w:hint="eastAsia"/>
        </w:rPr>
      </w:pPr>
      <w:r>
        <w:rPr>
          <w:rFonts w:hint="eastAsia"/>
        </w:rPr>
        <w:t>festiveTime: 2000,</w:t>
      </w:r>
      <w:r w:rsidR="00962C50">
        <w:rPr>
          <w:rFonts w:hint="eastAsia"/>
        </w:rPr>
        <w:t>灯带开始亮之后，定时开启花灯的时间</w:t>
      </w:r>
      <w:r>
        <w:rPr>
          <w:rFonts w:hint="eastAsia"/>
        </w:rPr>
        <w:t>,</w:t>
      </w:r>
      <w:r w:rsidR="00962C50">
        <w:rPr>
          <w:rFonts w:hint="eastAsia"/>
        </w:rPr>
        <w:t>2000</w:t>
      </w:r>
      <w:r w:rsidR="00962C50">
        <w:rPr>
          <w:rFonts w:hint="eastAsia"/>
        </w:rPr>
        <w:t>表示</w:t>
      </w:r>
      <w:r>
        <w:t>2</w:t>
      </w:r>
      <w:r w:rsidR="00962C50">
        <w:rPr>
          <w:rFonts w:hint="eastAsia"/>
        </w:rPr>
        <w:t>秒后打开花灯</w:t>
      </w:r>
    </w:p>
    <w:p w:rsidR="00962C50" w:rsidRDefault="00CF16F5" w:rsidP="00962C50">
      <w:pPr>
        <w:ind w:left="420" w:firstLine="0"/>
        <w:rPr>
          <w:rFonts w:hint="eastAsia"/>
        </w:rPr>
      </w:pPr>
      <w:r>
        <w:rPr>
          <w:rFonts w:hint="eastAsia"/>
        </w:rPr>
        <w:t>tzVideoTime:1000</w:t>
      </w:r>
      <w:r>
        <w:rPr>
          <w:rFonts w:hint="eastAsia"/>
        </w:rPr>
        <w:t>,</w:t>
      </w:r>
      <w:r w:rsidR="00962C50">
        <w:rPr>
          <w:rFonts w:hint="eastAsia"/>
        </w:rPr>
        <w:t>视频播放到某个时段时亮起驮逐片区的灯光</w:t>
      </w:r>
      <w:r>
        <w:rPr>
          <w:rFonts w:hint="eastAsia"/>
        </w:rPr>
        <w:t>,</w:t>
      </w:r>
      <w:r w:rsidR="00962C50">
        <w:rPr>
          <w:rFonts w:hint="eastAsia"/>
        </w:rPr>
        <w:t>1000</w:t>
      </w:r>
      <w:r w:rsidR="00962C50">
        <w:rPr>
          <w:rFonts w:hint="eastAsia"/>
        </w:rPr>
        <w:t>表示</w:t>
      </w:r>
      <w:r>
        <w:rPr>
          <w:rFonts w:hint="eastAsia"/>
        </w:rPr>
        <w:t>时间点</w:t>
      </w:r>
    </w:p>
    <w:p w:rsidR="00962C50" w:rsidRDefault="00CF16F5" w:rsidP="00962C50">
      <w:pPr>
        <w:ind w:left="420" w:firstLine="0"/>
        <w:rPr>
          <w:rFonts w:hint="eastAsia"/>
        </w:rPr>
      </w:pPr>
      <w:r>
        <w:rPr>
          <w:rFonts w:hint="eastAsia"/>
        </w:rPr>
        <w:t>dlVideoTime:2000</w:t>
      </w:r>
      <w:r>
        <w:rPr>
          <w:rFonts w:hint="eastAsia"/>
        </w:rPr>
        <w:t>,</w:t>
      </w:r>
      <w:r w:rsidR="00962C50">
        <w:rPr>
          <w:rFonts w:hint="eastAsia"/>
        </w:rPr>
        <w:t>视频播放到某个时段时亮起大陵片区的灯光</w:t>
      </w:r>
      <w:r>
        <w:rPr>
          <w:rFonts w:hint="eastAsia"/>
        </w:rPr>
        <w:t>,</w:t>
      </w:r>
      <w:r w:rsidR="00962C50">
        <w:rPr>
          <w:rFonts w:hint="eastAsia"/>
        </w:rPr>
        <w:t>2000</w:t>
      </w:r>
      <w:r w:rsidR="00962C50">
        <w:rPr>
          <w:rFonts w:hint="eastAsia"/>
        </w:rPr>
        <w:t>表示时间点</w:t>
      </w:r>
    </w:p>
    <w:p w:rsidR="00962C50" w:rsidRDefault="00CF16F5" w:rsidP="00962C50">
      <w:pPr>
        <w:ind w:left="420" w:firstLine="0"/>
        <w:rPr>
          <w:rFonts w:hint="eastAsia"/>
        </w:rPr>
      </w:pPr>
      <w:r>
        <w:rPr>
          <w:rFonts w:hint="eastAsia"/>
        </w:rPr>
        <w:t>blVideoTime:300</w:t>
      </w:r>
      <w:r>
        <w:t>0</w:t>
      </w:r>
      <w:r>
        <w:rPr>
          <w:rFonts w:hint="eastAsia"/>
        </w:rPr>
        <w:t>,</w:t>
      </w:r>
      <w:r w:rsidR="00962C50">
        <w:rPr>
          <w:rFonts w:hint="eastAsia"/>
        </w:rPr>
        <w:t>视频播放到某个时段时亮起板利片区的灯光</w:t>
      </w:r>
      <w:r>
        <w:rPr>
          <w:rFonts w:hint="eastAsia"/>
        </w:rPr>
        <w:t>,</w:t>
      </w:r>
      <w:r w:rsidR="00962C50">
        <w:rPr>
          <w:rFonts w:hint="eastAsia"/>
        </w:rPr>
        <w:t>3000</w:t>
      </w:r>
      <w:r w:rsidR="00962C50">
        <w:rPr>
          <w:rFonts w:hint="eastAsia"/>
        </w:rPr>
        <w:t>表示时间点</w:t>
      </w:r>
      <w:r w:rsidR="00962C50">
        <w:rPr>
          <w:rFonts w:hint="eastAsia"/>
        </w:rPr>
        <w:tab/>
      </w:r>
    </w:p>
    <w:p w:rsidR="00962C50" w:rsidRDefault="00CF16F5" w:rsidP="00962C50">
      <w:pPr>
        <w:ind w:left="420" w:firstLine="0"/>
      </w:pPr>
      <w:r>
        <w:rPr>
          <w:rFonts w:hint="eastAsia"/>
        </w:rPr>
        <w:t>bpVideoTime:4000</w:t>
      </w:r>
      <w:r>
        <w:rPr>
          <w:rFonts w:hint="eastAsia"/>
        </w:rPr>
        <w:t>,</w:t>
      </w:r>
      <w:r w:rsidR="00962C50">
        <w:rPr>
          <w:rFonts w:hint="eastAsia"/>
        </w:rPr>
        <w:t>视频播放到某个时段时亮起岜盆片区的灯光</w:t>
      </w:r>
      <w:r>
        <w:rPr>
          <w:rFonts w:hint="eastAsia"/>
        </w:rPr>
        <w:t>,</w:t>
      </w:r>
      <w:r w:rsidR="00962C50">
        <w:rPr>
          <w:rFonts w:hint="eastAsia"/>
        </w:rPr>
        <w:t>4000</w:t>
      </w:r>
      <w:r w:rsidR="00962C50">
        <w:rPr>
          <w:rFonts w:hint="eastAsia"/>
        </w:rPr>
        <w:t>表示时间点</w:t>
      </w:r>
    </w:p>
    <w:p w:rsidR="00CF16F5" w:rsidRDefault="00CF16F5" w:rsidP="00CF16F5">
      <w:pPr>
        <w:ind w:left="420" w:firstLine="0"/>
        <w:rPr>
          <w:rFonts w:hint="eastAsia"/>
        </w:rPr>
      </w:pPr>
      <w:r>
        <w:rPr>
          <w:noProof/>
        </w:rPr>
        <w:drawing>
          <wp:inline distT="0" distB="0" distL="0" distR="0" wp14:anchorId="4C598CF4" wp14:editId="645D8C50">
            <wp:extent cx="6120130" cy="17246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3C" w:rsidRDefault="00CB0F3C">
      <w:bookmarkStart w:id="1" w:name="_GoBack"/>
      <w:bookmarkEnd w:id="1"/>
    </w:p>
    <w:sectPr w:rsidR="00CB0F3C">
      <w:footerReference w:type="default" r:id="rId12"/>
      <w:pgSz w:w="11906" w:h="16838"/>
      <w:pgMar w:top="1361" w:right="1134" w:bottom="1304" w:left="1134" w:header="851" w:footer="851" w:gutter="0"/>
      <w:pgNumType w:start="1"/>
      <w:cols w:space="720"/>
      <w:docGrid w:type="linesAndChars" w:linePitch="383" w:charSpace="790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12E" w:rsidRDefault="009D012E">
      <w:r>
        <w:separator/>
      </w:r>
    </w:p>
  </w:endnote>
  <w:endnote w:type="continuationSeparator" w:id="0">
    <w:p w:rsidR="009D012E" w:rsidRDefault="009D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F3C" w:rsidRDefault="009D012E">
    <w:pPr>
      <w:pStyle w:val="a3"/>
    </w:pPr>
    <w:r>
      <w:rPr>
        <w:rStyle w:val="a6"/>
        <w:rFonts w:hint="eastAsia"/>
      </w:rPr>
      <w:t>操作指南</w:t>
    </w:r>
    <w:r>
      <w:rPr>
        <w:rStyle w:val="a6"/>
        <w:rFonts w:hint="eastAsia"/>
      </w:rPr>
      <w:t xml:space="preserve">                                                                                            - 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EF0950">
      <w:rPr>
        <w:rStyle w:val="a6"/>
        <w:noProof/>
      </w:rPr>
      <w:t>2</w:t>
    </w:r>
    <w: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12E" w:rsidRDefault="009D012E">
      <w:r>
        <w:separator/>
      </w:r>
    </w:p>
  </w:footnote>
  <w:footnote w:type="continuationSeparator" w:id="0">
    <w:p w:rsidR="009D012E" w:rsidRDefault="009D0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C3DDA"/>
    <w:multiLevelType w:val="multilevel"/>
    <w:tmpl w:val="0F7C3DDA"/>
    <w:lvl w:ilvl="0">
      <w:start w:val="1"/>
      <w:numFmt w:val="decimal"/>
      <w:pStyle w:val="1"/>
      <w:lvlText w:val="第 %1 章"/>
      <w:lvlJc w:val="left"/>
      <w:pPr>
        <w:tabs>
          <w:tab w:val="left" w:pos="5076"/>
        </w:tabs>
        <w:ind w:left="3828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3"/>
        </w:tabs>
        <w:ind w:left="337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4565"/>
        </w:tabs>
        <w:ind w:left="357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4678"/>
        </w:tabs>
        <w:ind w:left="3572" w:firstLine="1"/>
      </w:pPr>
      <w:rPr>
        <w:rFonts w:hint="eastAsia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left" w:pos="4905"/>
        </w:tabs>
        <w:ind w:left="3572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left" w:pos="5123"/>
        </w:tabs>
        <w:ind w:left="512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5265"/>
        </w:tabs>
        <w:ind w:left="526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5407"/>
        </w:tabs>
        <w:ind w:left="540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5548"/>
        </w:tabs>
        <w:ind w:left="5548" w:hanging="1559"/>
      </w:pPr>
      <w:rPr>
        <w:rFonts w:hint="eastAsia"/>
      </w:rPr>
    </w:lvl>
  </w:abstractNum>
  <w:abstractNum w:abstractNumId="1">
    <w:nsid w:val="22C0557B"/>
    <w:multiLevelType w:val="multilevel"/>
    <w:tmpl w:val="22C0557B"/>
    <w:lvl w:ilvl="0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07"/>
    <w:rsid w:val="00541B57"/>
    <w:rsid w:val="00643630"/>
    <w:rsid w:val="006E0BF0"/>
    <w:rsid w:val="00962C50"/>
    <w:rsid w:val="009D012E"/>
    <w:rsid w:val="00C92E29"/>
    <w:rsid w:val="00CB0F3C"/>
    <w:rsid w:val="00CF16F5"/>
    <w:rsid w:val="00D439D2"/>
    <w:rsid w:val="00DB02EE"/>
    <w:rsid w:val="00E05F07"/>
    <w:rsid w:val="00EF0950"/>
    <w:rsid w:val="4629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868D69-66D8-479D-873E-360179F5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5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widowControl/>
      <w:numPr>
        <w:numId w:val="1"/>
      </w:numPr>
      <w:tabs>
        <w:tab w:val="left" w:pos="1702"/>
      </w:tabs>
      <w:spacing w:before="240" w:after="240" w:line="4" w:lineRule="atLeast"/>
      <w:jc w:val="center"/>
      <w:outlineLvl w:val="0"/>
    </w:pPr>
    <w:rPr>
      <w:rFonts w:eastAsia="黑体"/>
      <w:b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879"/>
      </w:tabs>
      <w:spacing w:before="240" w:after="16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1191"/>
      </w:tabs>
      <w:spacing w:before="100" w:after="100"/>
      <w:outlineLvl w:val="2"/>
    </w:pPr>
    <w:rPr>
      <w:rFonts w:eastAsia="黑体"/>
      <w:b/>
      <w:color w:val="000000"/>
      <w:sz w:val="24"/>
    </w:rPr>
  </w:style>
  <w:style w:type="paragraph" w:styleId="4">
    <w:name w:val="heading 4"/>
    <w:basedOn w:val="3"/>
    <w:next w:val="a"/>
    <w:link w:val="4Char"/>
    <w:qFormat/>
    <w:pPr>
      <w:numPr>
        <w:ilvl w:val="3"/>
      </w:numPr>
      <w:tabs>
        <w:tab w:val="clear" w:pos="1191"/>
        <w:tab w:val="left" w:pos="1304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link w:val="Char"/>
    <w:pPr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6">
    <w:name w:val="page number"/>
    <w:basedOn w:val="a0"/>
  </w:style>
  <w:style w:type="character" w:customStyle="1" w:styleId="1Char">
    <w:name w:val="标题 1 Char"/>
    <w:basedOn w:val="a0"/>
    <w:link w:val="1"/>
    <w:rPr>
      <w:rFonts w:ascii="Times New Roman" w:eastAsia="黑体" w:hAnsi="Times New Roman" w:cs="Times New Roman"/>
      <w:b/>
      <w:kern w:val="44"/>
      <w:sz w:val="30"/>
      <w:szCs w:val="30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sz w:val="28"/>
      <w:szCs w:val="20"/>
    </w:rPr>
  </w:style>
  <w:style w:type="character" w:customStyle="1" w:styleId="3Char">
    <w:name w:val="标题 3 Char"/>
    <w:basedOn w:val="a0"/>
    <w:link w:val="3"/>
    <w:rPr>
      <w:rFonts w:ascii="Times New Roman" w:eastAsia="黑体" w:hAnsi="Times New Roman" w:cs="Times New Roman"/>
      <w:b/>
      <w:color w:val="000000"/>
      <w:sz w:val="24"/>
      <w:szCs w:val="20"/>
    </w:rPr>
  </w:style>
  <w:style w:type="character" w:customStyle="1" w:styleId="4Char">
    <w:name w:val="标题 4 Char"/>
    <w:basedOn w:val="a0"/>
    <w:link w:val="4"/>
    <w:rPr>
      <w:rFonts w:ascii="Times New Roman" w:eastAsia="黑体" w:hAnsi="Times New Roman" w:cs="Times New Roman"/>
      <w:b/>
      <w:color w:val="000000"/>
      <w:sz w:val="24"/>
      <w:szCs w:val="20"/>
    </w:rPr>
  </w:style>
  <w:style w:type="character" w:customStyle="1" w:styleId="Char">
    <w:name w:val="页脚 Char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91</Words>
  <Characters>524</Characters>
  <Application>Microsoft Office Word</Application>
  <DocSecurity>0</DocSecurity>
  <Lines>4</Lines>
  <Paragraphs>1</Paragraphs>
  <ScaleCrop>false</ScaleCrop>
  <Company>擎天威龙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2020-04-26T09:07:00Z</dcterms:created>
  <dcterms:modified xsi:type="dcterms:W3CDTF">2020-04-27T03:15:00Z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