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560" w:after="312"/>
        <w:rPr>
          <w:rFonts w:hint="eastAsia"/>
        </w:rPr>
      </w:pPr>
      <w:r>
        <w:rPr>
          <w:rFonts w:hint="eastAsia"/>
        </w:rPr>
        <w:t>量子安全</w:t>
      </w:r>
      <w:r>
        <w:rPr>
          <w:rFonts w:hint="eastAsia"/>
          <w:lang w:eastAsia="zh-CN"/>
        </w:rPr>
        <w:t>移动存储介质</w:t>
      </w:r>
    </w:p>
    <w:p>
      <w:pPr>
        <w:pStyle w:val="16"/>
        <w:spacing w:before="312" w:after="1560"/>
      </w:pPr>
      <w:r>
        <w:rPr>
          <w:rFonts w:hint="eastAsia"/>
          <w:lang w:eastAsia="zh-CN"/>
        </w:rPr>
        <w:t>密钥协商充注协议详细设计详细设计</w:t>
      </w:r>
    </w:p>
    <w:p>
      <w:pPr>
        <w:pStyle w:val="17"/>
        <w:spacing w:before="156" w:after="156"/>
        <w:ind w:firstLine="1968"/>
        <w:rPr>
          <w:u w:val="single"/>
        </w:rPr>
      </w:pPr>
      <w:r>
        <w:rPr>
          <w:rFonts w:hint="eastAsia"/>
        </w:rPr>
        <w:t>编制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>日期</w:t>
      </w:r>
      <w:r>
        <w:rPr>
          <w:rFonts w:hint="eastAsia"/>
          <w:u w:val="single"/>
        </w:rPr>
        <w:t xml:space="preserve">          </w:t>
      </w:r>
    </w:p>
    <w:p>
      <w:pPr>
        <w:pStyle w:val="17"/>
        <w:spacing w:before="156" w:after="156"/>
        <w:ind w:firstLine="1968"/>
        <w:rPr>
          <w:rFonts w:hint="eastAsia"/>
          <w:u w:val="single"/>
        </w:rPr>
      </w:pPr>
      <w:r>
        <w:rPr>
          <w:rFonts w:hint="eastAsia"/>
        </w:rPr>
        <w:t>审核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日期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</w:t>
      </w:r>
    </w:p>
    <w:p>
      <w:pPr>
        <w:pStyle w:val="17"/>
        <w:spacing w:before="156" w:after="156"/>
        <w:ind w:firstLine="0" w:firstLineChars="0"/>
        <w:rPr>
          <w:u w:val="single"/>
        </w:rPr>
      </w:pPr>
      <w:r>
        <w:rPr>
          <w:rFonts w:hint="eastAsia"/>
        </w:rPr>
        <w:t xml:space="preserve">            标准化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日期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 </w:t>
      </w:r>
    </w:p>
    <w:p>
      <w:pPr>
        <w:pStyle w:val="17"/>
        <w:spacing w:before="156" w:after="156"/>
        <w:ind w:firstLine="1968"/>
        <w:rPr>
          <w:rFonts w:ascii="黑体" w:hAnsi="宋体" w:eastAsia="黑体"/>
          <w:sz w:val="36"/>
          <w:szCs w:val="36"/>
        </w:rPr>
      </w:pPr>
      <w:r>
        <w:rPr>
          <w:rFonts w:hint="eastAsia"/>
        </w:rPr>
        <w:t>批准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日期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</w:t>
      </w:r>
    </w:p>
    <w:p>
      <w:pPr>
        <w:jc w:val="center"/>
        <w:rPr>
          <w:sz w:val="32"/>
        </w:rPr>
      </w:pPr>
      <w:r>
        <w:br w:type="page"/>
      </w:r>
    </w:p>
    <w:p>
      <w:pPr>
        <w:pStyle w:val="18"/>
      </w:pPr>
      <w:r>
        <w:t>变更记录</w:t>
      </w:r>
    </w:p>
    <w:tbl>
      <w:tblPr>
        <w:tblStyle w:val="14"/>
        <w:tblW w:w="9096" w:type="dxa"/>
        <w:jc w:val="center"/>
        <w:tblInd w:w="-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1947"/>
        <w:gridCol w:w="1401"/>
        <w:gridCol w:w="1806"/>
        <w:gridCol w:w="948"/>
        <w:gridCol w:w="17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  <w:jc w:val="center"/>
        </w:trPr>
        <w:tc>
          <w:tcPr>
            <w:tcW w:w="1280" w:type="dxa"/>
            <w:shd w:val="clear" w:color="auto" w:fill="BFBFBF"/>
            <w:vAlign w:val="center"/>
          </w:tcPr>
          <w:p>
            <w:pPr>
              <w:pStyle w:val="19"/>
              <w:spacing w:line="300" w:lineRule="auto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947" w:type="dxa"/>
            <w:shd w:val="clear" w:color="auto" w:fill="BFBFBF"/>
            <w:vAlign w:val="center"/>
          </w:tcPr>
          <w:p>
            <w:pPr>
              <w:pStyle w:val="19"/>
              <w:spacing w:line="300" w:lineRule="auto"/>
              <w:rPr>
                <w:sz w:val="21"/>
              </w:rPr>
            </w:pPr>
            <w:r>
              <w:rPr>
                <w:sz w:val="21"/>
              </w:rPr>
              <w:t>变更单号</w:t>
            </w:r>
          </w:p>
        </w:tc>
        <w:tc>
          <w:tcPr>
            <w:tcW w:w="1401" w:type="dxa"/>
            <w:shd w:val="clear" w:color="auto" w:fill="BFBFBF"/>
            <w:vAlign w:val="center"/>
          </w:tcPr>
          <w:p>
            <w:pPr>
              <w:pStyle w:val="19"/>
              <w:spacing w:line="300" w:lineRule="auto"/>
              <w:rPr>
                <w:sz w:val="21"/>
              </w:rPr>
            </w:pPr>
            <w:r>
              <w:rPr>
                <w:sz w:val="21"/>
              </w:rPr>
              <w:t>变更</w:t>
            </w:r>
            <w:r>
              <w:rPr>
                <w:rFonts w:hint="eastAsia"/>
                <w:sz w:val="21"/>
              </w:rPr>
              <w:t>原因</w:t>
            </w:r>
          </w:p>
        </w:tc>
        <w:tc>
          <w:tcPr>
            <w:tcW w:w="1806" w:type="dxa"/>
            <w:shd w:val="clear" w:color="auto" w:fill="BFBFBF"/>
            <w:vAlign w:val="center"/>
          </w:tcPr>
          <w:p>
            <w:pPr>
              <w:pStyle w:val="19"/>
              <w:spacing w:line="300" w:lineRule="auto"/>
              <w:rPr>
                <w:sz w:val="21"/>
              </w:rPr>
            </w:pPr>
            <w:r>
              <w:rPr>
                <w:sz w:val="21"/>
              </w:rPr>
              <w:t>变更内容</w:t>
            </w:r>
          </w:p>
        </w:tc>
        <w:tc>
          <w:tcPr>
            <w:tcW w:w="948" w:type="dxa"/>
            <w:shd w:val="clear" w:color="auto" w:fill="BFBFBF"/>
            <w:vAlign w:val="center"/>
          </w:tcPr>
          <w:p>
            <w:pPr>
              <w:pStyle w:val="19"/>
              <w:spacing w:line="300" w:lineRule="auto"/>
              <w:rPr>
                <w:sz w:val="21"/>
              </w:rPr>
            </w:pPr>
            <w:r>
              <w:rPr>
                <w:sz w:val="21"/>
              </w:rPr>
              <w:t>变更人</w:t>
            </w:r>
          </w:p>
        </w:tc>
        <w:tc>
          <w:tcPr>
            <w:tcW w:w="1714" w:type="dxa"/>
            <w:shd w:val="clear" w:color="auto" w:fill="BFBFBF"/>
            <w:vAlign w:val="center"/>
          </w:tcPr>
          <w:p>
            <w:pPr>
              <w:pStyle w:val="19"/>
              <w:spacing w:line="300" w:lineRule="auto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80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47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401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806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948" w:type="dxa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714" w:type="dxa"/>
            <w:vAlign w:val="center"/>
          </w:tcPr>
          <w:p>
            <w:pPr>
              <w:spacing w:line="300" w:lineRule="auto"/>
              <w:jc w:val="center"/>
            </w:pPr>
          </w:p>
        </w:tc>
      </w:tr>
    </w:tbl>
    <w:p>
      <w:pPr>
        <w:pStyle w:val="2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701" w:bottom="1418" w:left="1701" w:header="851" w:footer="992" w:gutter="0"/>
          <w:cols w:space="720" w:num="1"/>
          <w:docGrid w:type="lines" w:linePitch="312" w:charSpace="0"/>
        </w:sectPr>
      </w:pPr>
    </w:p>
    <w:p>
      <w:pPr>
        <w:pStyle w:val="21"/>
        <w:spacing w:before="624" w:after="624"/>
      </w:pPr>
      <w:bookmarkStart w:id="0" w:name="_Toc474501588"/>
      <w:r>
        <w:rPr>
          <w:rFonts w:hint="eastAsia"/>
        </w:rPr>
        <w:t>目录</w:t>
      </w:r>
    </w:p>
    <w:p>
      <w:pPr>
        <w:pStyle w:val="8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TOC \o "1-3" \h \z \t "附录编号,4,附录标题,5" </w:instrText>
      </w:r>
      <w:r>
        <w:fldChar w:fldCharType="separate"/>
      </w:r>
      <w:r>
        <w:fldChar w:fldCharType="begin"/>
      </w:r>
      <w:r>
        <w:instrText xml:space="preserve"> HYPERLINK \l _Toc11176 </w:instrText>
      </w:r>
      <w:r>
        <w:fldChar w:fldCharType="separate"/>
      </w:r>
      <w:r>
        <w:rPr>
          <w:rFonts w:hint="eastAsia"/>
        </w:rPr>
        <w:t xml:space="preserve">1 </w:t>
      </w:r>
      <w:r>
        <w:t>引言</w:t>
      </w:r>
      <w:r>
        <w:tab/>
      </w:r>
      <w:r>
        <w:fldChar w:fldCharType="begin"/>
      </w:r>
      <w:r>
        <w:instrText xml:space="preserve"> PAGEREF _Toc11176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_Toc28585 </w:instrText>
      </w:r>
      <w:r>
        <w:fldChar w:fldCharType="separate"/>
      </w:r>
      <w:r>
        <w:rPr>
          <w:rFonts w:hint="eastAsia"/>
        </w:rPr>
        <w:t>1.1 编写</w:t>
      </w:r>
      <w:r>
        <w:t>目的</w:t>
      </w:r>
      <w:r>
        <w:tab/>
      </w:r>
      <w:r>
        <w:fldChar w:fldCharType="begin"/>
      </w:r>
      <w:r>
        <w:instrText xml:space="preserve"> PAGEREF _Toc28585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_Toc24651 </w:instrText>
      </w:r>
      <w:r>
        <w:fldChar w:fldCharType="separate"/>
      </w:r>
      <w:r>
        <w:rPr>
          <w:rFonts w:hint="eastAsia"/>
        </w:rPr>
        <w:t>2 量子</w:t>
      </w:r>
      <w:r>
        <w:rPr>
          <w:rFonts w:hint="eastAsia"/>
          <w:lang w:eastAsia="zh-CN"/>
        </w:rPr>
        <w:t>移动存储设备</w:t>
      </w:r>
      <w:r>
        <w:rPr>
          <w:rFonts w:hint="eastAsia"/>
          <w:lang w:val="en-US" w:eastAsia="zh-CN"/>
        </w:rPr>
        <w:t>C2S协商密钥</w:t>
      </w:r>
      <w:r>
        <w:tab/>
      </w:r>
      <w:r>
        <w:fldChar w:fldCharType="begin"/>
      </w:r>
      <w:r>
        <w:instrText xml:space="preserve"> PAGEREF _Toc24651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_Toc8739 </w:instrText>
      </w:r>
      <w:r>
        <w:fldChar w:fldCharType="separate"/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-CN"/>
        </w:rPr>
        <w:t>量子移动存储设备相关接口定义</w:t>
      </w:r>
      <w:r>
        <w:tab/>
      </w:r>
      <w:r>
        <w:fldChar w:fldCharType="begin"/>
      </w:r>
      <w:r>
        <w:instrText xml:space="preserve"> PAGEREF _Toc8739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_Toc1111 </w:instrText>
      </w:r>
      <w:r>
        <w:fldChar w:fldCharType="separate"/>
      </w:r>
      <w:r>
        <w:rPr>
          <w:rFonts w:hint="eastAsia"/>
        </w:rPr>
        <w:t xml:space="preserve">2.1.1 </w:t>
      </w:r>
      <w:r>
        <w:rPr>
          <w:rFonts w:hint="eastAsia"/>
          <w:lang w:eastAsia="zh-CN"/>
        </w:rPr>
        <w:t>密钥协商</w:t>
      </w:r>
      <w:r>
        <w:tab/>
      </w:r>
      <w:r>
        <w:fldChar w:fldCharType="begin"/>
      </w:r>
      <w:r>
        <w:instrText xml:space="preserve"> PAGEREF _Toc1111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_Toc32181 </w:instrText>
      </w:r>
      <w:r>
        <w:fldChar w:fldCharType="separate"/>
      </w:r>
      <w:r>
        <w:rPr>
          <w:rFonts w:hint="eastAsia"/>
        </w:rPr>
        <w:t xml:space="preserve">2.1.2 </w:t>
      </w:r>
      <w:r>
        <w:rPr>
          <w:rFonts w:hint="eastAsia"/>
          <w:lang w:eastAsia="zh-CN"/>
        </w:rPr>
        <w:t>获取密钥句柄</w:t>
      </w:r>
      <w:r>
        <w:tab/>
      </w:r>
      <w:r>
        <w:fldChar w:fldCharType="begin"/>
      </w:r>
      <w:r>
        <w:instrText xml:space="preserve"> PAGEREF _Toc32181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_Toc11288 </w:instrText>
      </w:r>
      <w:r>
        <w:fldChar w:fldCharType="separate"/>
      </w:r>
      <w:r>
        <w:rPr>
          <w:rFonts w:hint="eastAsia"/>
        </w:rPr>
        <w:t xml:space="preserve">2.1.3 </w:t>
      </w:r>
      <w:r>
        <w:rPr>
          <w:rFonts w:hint="eastAsia"/>
          <w:lang w:eastAsia="zh-CN"/>
        </w:rPr>
        <w:t>导出密钥</w:t>
      </w:r>
      <w:r>
        <w:tab/>
      </w:r>
      <w:r>
        <w:fldChar w:fldCharType="begin"/>
      </w:r>
      <w:r>
        <w:instrText xml:space="preserve"> PAGEREF _Toc11288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_Toc8745 </w:instrText>
      </w:r>
      <w: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eastAsia="zh-CN"/>
        </w:rPr>
        <w:t>量子云控系统相关接口定义</w:t>
      </w:r>
      <w:r>
        <w:tab/>
      </w:r>
      <w:r>
        <w:fldChar w:fldCharType="begin"/>
      </w:r>
      <w:r>
        <w:instrText xml:space="preserve"> PAGEREF _Toc8745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_Toc2614 </w:instrText>
      </w:r>
      <w:r>
        <w:fldChar w:fldCharType="separate"/>
      </w:r>
      <w:r>
        <w:rPr>
          <w:rFonts w:hint="eastAsia"/>
        </w:rPr>
        <w:t xml:space="preserve">2.2.1 </w:t>
      </w:r>
      <w:r>
        <w:rPr>
          <w:rFonts w:hint="eastAsia"/>
          <w:lang w:eastAsia="zh-CN"/>
        </w:rPr>
        <w:t>请求密钥</w:t>
      </w:r>
      <w:r>
        <w:tab/>
      </w:r>
      <w:r>
        <w:fldChar w:fldCharType="begin"/>
      </w:r>
      <w:r>
        <w:instrText xml:space="preserve"> PAGEREF _Toc2614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_Toc18817 </w:instrText>
      </w:r>
      <w:r>
        <w:fldChar w:fldCharType="separate"/>
      </w:r>
      <w:r>
        <w:rPr>
          <w:rFonts w:hint="eastAsia"/>
          <w:lang w:val="en-US" w:eastAsia="zh-CN"/>
        </w:rPr>
        <w:t>2.3 流程图</w:t>
      </w:r>
      <w:r>
        <w:tab/>
      </w:r>
      <w:r>
        <w:fldChar w:fldCharType="begin"/>
      </w:r>
      <w:r>
        <w:instrText xml:space="preserve"> PAGEREF _Toc18817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_Toc25278 </w:instrText>
      </w:r>
      <w:r>
        <w:fldChar w:fldCharType="separate"/>
      </w:r>
      <w:r>
        <w:rPr>
          <w:rFonts w:hint="eastAsia"/>
        </w:rPr>
        <w:t>3 量子</w:t>
      </w:r>
      <w:r>
        <w:rPr>
          <w:rFonts w:hint="eastAsia"/>
          <w:lang w:eastAsia="zh-CN"/>
        </w:rPr>
        <w:t>移动存储设备</w:t>
      </w:r>
      <w:r>
        <w:rPr>
          <w:rFonts w:hint="eastAsia"/>
          <w:lang w:val="en-US" w:eastAsia="zh-CN"/>
        </w:rPr>
        <w:t>C2C协商密钥</w:t>
      </w:r>
      <w:r>
        <w:tab/>
      </w:r>
      <w:r>
        <w:fldChar w:fldCharType="begin"/>
      </w:r>
      <w:r>
        <w:instrText xml:space="preserve"> PAGEREF _Toc25278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_Toc6492 </w:instrText>
      </w:r>
      <w:r>
        <w:fldChar w:fldCharType="separate"/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eastAsia="zh-CN"/>
        </w:rPr>
        <w:t>量子移动存储设备相关接口定义</w:t>
      </w:r>
      <w:r>
        <w:tab/>
      </w:r>
      <w:r>
        <w:fldChar w:fldCharType="begin"/>
      </w:r>
      <w:r>
        <w:instrText xml:space="preserve"> PAGEREF _Toc6492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_Toc6002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eastAsia="zh-CN"/>
        </w:rPr>
        <w:t>获取认证同步码</w:t>
      </w:r>
      <w:r>
        <w:tab/>
      </w:r>
      <w:r>
        <w:fldChar w:fldCharType="begin"/>
      </w:r>
      <w:r>
        <w:instrText xml:space="preserve"> PAGEREF _Toc6002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_Toc31889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eastAsia="zh-CN"/>
        </w:rPr>
        <w:t>认证同步</w:t>
      </w:r>
      <w:r>
        <w:tab/>
      </w:r>
      <w:r>
        <w:fldChar w:fldCharType="begin"/>
      </w:r>
      <w:r>
        <w:instrText xml:space="preserve"> PAGEREF _Toc31889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_Toc8065 </w:instrText>
      </w:r>
      <w:r>
        <w:fldChar w:fldCharType="separate"/>
      </w:r>
      <w:r>
        <w:rPr>
          <w:rFonts w:hint="eastAsia"/>
        </w:rPr>
        <w:t xml:space="preserve">3.1.3 </w:t>
      </w:r>
      <w:r>
        <w:rPr>
          <w:rFonts w:hint="eastAsia"/>
          <w:lang w:eastAsia="zh-CN"/>
        </w:rPr>
        <w:t>获取密钥句柄</w:t>
      </w:r>
      <w:r>
        <w:tab/>
      </w:r>
      <w:r>
        <w:fldChar w:fldCharType="begin"/>
      </w:r>
      <w:r>
        <w:instrText xml:space="preserve"> PAGEREF _Toc8065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eastAsia"/>
        </w:rPr>
        <w:t xml:space="preserve">3.1.4 </w:t>
      </w:r>
      <w:r>
        <w:rPr>
          <w:rFonts w:hint="eastAsia"/>
          <w:lang w:eastAsia="zh-CN"/>
        </w:rPr>
        <w:t>导出密钥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_Toc3608 </w:instrText>
      </w:r>
      <w:r>
        <w:fldChar w:fldCharType="separate"/>
      </w:r>
      <w:r>
        <w:rPr>
          <w:rFonts w:hint="eastAsia"/>
          <w:lang w:val="en-US" w:eastAsia="zh-CN"/>
        </w:rPr>
        <w:t>3.2 流程图</w:t>
      </w:r>
      <w:r>
        <w:tab/>
      </w:r>
      <w:r>
        <w:fldChar w:fldCharType="begin"/>
      </w:r>
      <w:r>
        <w:instrText xml:space="preserve"> PAGEREF _Toc3608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_Toc11728 </w:instrText>
      </w:r>
      <w:r>
        <w:fldChar w:fldCharType="separate"/>
      </w:r>
      <w:r>
        <w:rPr>
          <w:rFonts w:hint="eastAsia"/>
        </w:rPr>
        <w:t>4 量子</w:t>
      </w:r>
      <w:r>
        <w:rPr>
          <w:rFonts w:hint="eastAsia"/>
          <w:lang w:eastAsia="zh-CN"/>
        </w:rPr>
        <w:t>移动存储设备</w:t>
      </w:r>
      <w:r>
        <w:rPr>
          <w:rFonts w:hint="eastAsia"/>
          <w:lang w:val="en-US" w:eastAsia="zh-CN"/>
        </w:rPr>
        <w:t>C2C在线充注密钥</w:t>
      </w:r>
      <w:r>
        <w:tab/>
      </w:r>
      <w:r>
        <w:fldChar w:fldCharType="begin"/>
      </w:r>
      <w:r>
        <w:instrText xml:space="preserve"> PAGEREF _Toc11728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_Toc9838 </w:instrText>
      </w:r>
      <w:r>
        <w:fldChar w:fldCharType="separate"/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量子移动存储设备相关接口定义</w:t>
      </w:r>
      <w:r>
        <w:tab/>
      </w:r>
      <w:r>
        <w:fldChar w:fldCharType="begin"/>
      </w:r>
      <w:r>
        <w:instrText xml:space="preserve"> PAGEREF _Toc9838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_Toc15092 </w:instrText>
      </w:r>
      <w:r>
        <w:fldChar w:fldCharType="separate"/>
      </w:r>
      <w:r>
        <w:rPr>
          <w:rFonts w:hint="eastAsia"/>
        </w:rPr>
        <w:t xml:space="preserve">4.1.1 </w:t>
      </w:r>
      <w:r>
        <w:rPr>
          <w:rFonts w:hint="eastAsia"/>
          <w:lang w:eastAsia="zh-CN"/>
        </w:rPr>
        <w:t>密钥协商</w:t>
      </w:r>
      <w:r>
        <w:tab/>
      </w:r>
      <w:r>
        <w:fldChar w:fldCharType="begin"/>
      </w:r>
      <w:r>
        <w:instrText xml:space="preserve"> PAGEREF _Toc15092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_Toc12597 </w:instrText>
      </w:r>
      <w: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eastAsia="zh-CN"/>
        </w:rPr>
        <w:t>量子云控系统相关接口定义</w:t>
      </w:r>
      <w:r>
        <w:tab/>
      </w:r>
      <w:r>
        <w:fldChar w:fldCharType="begin"/>
      </w:r>
      <w:r>
        <w:instrText xml:space="preserve"> PAGEREF _Toc12597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_Toc26152 </w:instrText>
      </w:r>
      <w:r>
        <w:fldChar w:fldCharType="separate"/>
      </w:r>
      <w:r>
        <w:rPr>
          <w:rFonts w:hint="eastAsia"/>
        </w:rPr>
        <w:t xml:space="preserve">4.2.1 </w:t>
      </w:r>
      <w:r>
        <w:rPr>
          <w:rFonts w:hint="eastAsia"/>
          <w:lang w:eastAsia="zh-CN"/>
        </w:rPr>
        <w:t>获取清理链路</w:t>
      </w:r>
      <w:r>
        <w:tab/>
      </w:r>
      <w:r>
        <w:fldChar w:fldCharType="begin"/>
      </w:r>
      <w:r>
        <w:instrText xml:space="preserve"> PAGEREF _Toc26152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_Toc9883 </w:instrText>
      </w:r>
      <w:r>
        <w:fldChar w:fldCharType="separate"/>
      </w:r>
      <w:r>
        <w:rPr>
          <w:rFonts w:hint="eastAsia"/>
        </w:rPr>
        <w:t xml:space="preserve">4.2.2 </w:t>
      </w:r>
      <w:r>
        <w:rPr>
          <w:rFonts w:hint="eastAsia"/>
          <w:lang w:eastAsia="zh-CN"/>
        </w:rPr>
        <w:t>提交清理关系</w:t>
      </w:r>
      <w:r>
        <w:tab/>
      </w:r>
      <w:r>
        <w:fldChar w:fldCharType="begin"/>
      </w:r>
      <w:r>
        <w:instrText xml:space="preserve"> PAGEREF _Toc9883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_Toc5134 </w:instrText>
      </w:r>
      <w:r>
        <w:fldChar w:fldCharType="separate"/>
      </w:r>
      <w:r>
        <w:rPr>
          <w:rFonts w:hint="eastAsia"/>
        </w:rPr>
        <w:t xml:space="preserve">4.2.3 </w:t>
      </w:r>
      <w:r>
        <w:rPr>
          <w:rFonts w:hint="eastAsia"/>
          <w:lang w:eastAsia="zh-CN"/>
        </w:rPr>
        <w:t>获取链路关系</w:t>
      </w:r>
      <w:r>
        <w:tab/>
      </w:r>
      <w:r>
        <w:fldChar w:fldCharType="begin"/>
      </w:r>
      <w:r>
        <w:instrText xml:space="preserve"> PAGEREF _Toc5134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_Toc6460 </w:instrText>
      </w:r>
      <w:r>
        <w:fldChar w:fldCharType="separate"/>
      </w:r>
      <w:r>
        <w:rPr>
          <w:rFonts w:hint="eastAsia"/>
        </w:rPr>
        <w:t xml:space="preserve">4.2.4 </w:t>
      </w:r>
      <w:r>
        <w:rPr>
          <w:rFonts w:hint="eastAsia"/>
          <w:lang w:eastAsia="zh-CN"/>
        </w:rPr>
        <w:t>创建充注任务</w:t>
      </w:r>
      <w:r>
        <w:tab/>
      </w:r>
      <w:r>
        <w:fldChar w:fldCharType="begin"/>
      </w:r>
      <w:r>
        <w:instrText xml:space="preserve"> PAGEREF _Toc6460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_Toc21328 </w:instrText>
      </w:r>
      <w:r>
        <w:fldChar w:fldCharType="separate"/>
      </w:r>
      <w:r>
        <w:rPr>
          <w:rFonts w:hint="eastAsia"/>
        </w:rPr>
        <w:t xml:space="preserve">4.2.5 </w:t>
      </w:r>
      <w:r>
        <w:rPr>
          <w:rFonts w:hint="eastAsia"/>
          <w:lang w:eastAsia="zh-CN"/>
        </w:rPr>
        <w:t>请求密钥</w:t>
      </w:r>
      <w:r>
        <w:tab/>
      </w:r>
      <w:r>
        <w:fldChar w:fldCharType="begin"/>
      </w:r>
      <w:r>
        <w:instrText xml:space="preserve"> PAGEREF _Toc21328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_Toc29104 </w:instrText>
      </w:r>
      <w:r>
        <w:fldChar w:fldCharType="separate"/>
      </w:r>
      <w:r>
        <w:rPr>
          <w:rFonts w:hint="eastAsia"/>
        </w:rPr>
        <w:t xml:space="preserve">4.2.6 </w:t>
      </w:r>
      <w:r>
        <w:rPr>
          <w:rFonts w:hint="eastAsia"/>
          <w:lang w:eastAsia="zh-CN"/>
        </w:rPr>
        <w:t>提交任务</w:t>
      </w:r>
      <w:r>
        <w:tab/>
      </w:r>
      <w:r>
        <w:fldChar w:fldCharType="begin"/>
      </w:r>
      <w:r>
        <w:instrText xml:space="preserve"> PAGEREF _Toc29104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_Toc29800 </w:instrText>
      </w:r>
      <w:r>
        <w:fldChar w:fldCharType="separate"/>
      </w:r>
      <w:r>
        <w:rPr>
          <w:rFonts w:hint="eastAsia"/>
        </w:rPr>
        <w:t xml:space="preserve">4.2.7 </w:t>
      </w:r>
      <w:r>
        <w:rPr>
          <w:rFonts w:hint="eastAsia"/>
          <w:lang w:eastAsia="zh-CN"/>
        </w:rPr>
        <w:t>回滚任务</w:t>
      </w:r>
      <w:r>
        <w:tab/>
      </w:r>
      <w:r>
        <w:fldChar w:fldCharType="begin"/>
      </w:r>
      <w:r>
        <w:instrText xml:space="preserve"> PAGEREF _Toc29800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_Toc18343 </w:instrText>
      </w:r>
      <w:r>
        <w:fldChar w:fldCharType="separate"/>
      </w:r>
      <w:r>
        <w:rPr>
          <w:rFonts w:hint="eastAsia"/>
          <w:lang w:val="en-US" w:eastAsia="zh-CN"/>
        </w:rPr>
        <w:t>4.3 流程图</w:t>
      </w:r>
      <w:r>
        <w:tab/>
      </w:r>
      <w:r>
        <w:fldChar w:fldCharType="begin"/>
      </w:r>
      <w:r>
        <w:instrText xml:space="preserve"> PAGEREF _Toc18343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_Toc7397 </w:instrText>
      </w:r>
      <w:r>
        <w:fldChar w:fldCharType="separate"/>
      </w:r>
      <w:r>
        <w:rPr>
          <w:rFonts w:hint="eastAsia"/>
        </w:rPr>
        <w:t>5 量子</w:t>
      </w:r>
      <w:r>
        <w:rPr>
          <w:rFonts w:hint="eastAsia"/>
          <w:lang w:eastAsia="zh-CN"/>
        </w:rPr>
        <w:t>移动存储设备</w:t>
      </w:r>
      <w:r>
        <w:rPr>
          <w:rFonts w:hint="eastAsia"/>
          <w:lang w:val="en-US" w:eastAsia="zh-CN"/>
        </w:rPr>
        <w:t>C2S在线充注密钥</w:t>
      </w:r>
      <w:r>
        <w:tab/>
      </w:r>
      <w:r>
        <w:fldChar w:fldCharType="begin"/>
      </w:r>
      <w:r>
        <w:instrText xml:space="preserve"> PAGEREF _Toc7397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_Toc19622 </w:instrText>
      </w:r>
      <w:r>
        <w:fldChar w:fldCharType="separate"/>
      </w: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量子移动存储设备相关接口定义</w:t>
      </w:r>
      <w:r>
        <w:tab/>
      </w:r>
      <w:r>
        <w:fldChar w:fldCharType="begin"/>
      </w:r>
      <w:r>
        <w:instrText xml:space="preserve"> PAGEREF _Toc19622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_Toc6562 </w:instrText>
      </w:r>
      <w:r>
        <w:fldChar w:fldCharType="separate"/>
      </w:r>
      <w:r>
        <w:rPr>
          <w:rFonts w:hint="eastAsia"/>
        </w:rPr>
        <w:t xml:space="preserve">5.1.1 </w:t>
      </w:r>
      <w:r>
        <w:rPr>
          <w:rFonts w:hint="eastAsia"/>
          <w:lang w:eastAsia="zh-CN"/>
        </w:rPr>
        <w:t>密钥协商</w:t>
      </w:r>
      <w:r>
        <w:tab/>
      </w:r>
      <w:r>
        <w:fldChar w:fldCharType="begin"/>
      </w:r>
      <w:r>
        <w:instrText xml:space="preserve"> PAGEREF _Toc6562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_Toc7649 </w:instrText>
      </w:r>
      <w:r>
        <w:fldChar w:fldCharType="separate"/>
      </w:r>
      <w:r>
        <w:rPr>
          <w:rFonts w:hint="eastAsia"/>
        </w:rPr>
        <w:t xml:space="preserve">5.2 </w:t>
      </w:r>
      <w:r>
        <w:rPr>
          <w:rFonts w:hint="eastAsia"/>
          <w:lang w:eastAsia="zh-CN"/>
        </w:rPr>
        <w:t>量子云控系统相关接口定义</w:t>
      </w:r>
      <w:r>
        <w:tab/>
      </w:r>
      <w:r>
        <w:fldChar w:fldCharType="begin"/>
      </w:r>
      <w:r>
        <w:instrText xml:space="preserve"> PAGEREF _Toc7649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_Toc4029 </w:instrText>
      </w:r>
      <w:r>
        <w:fldChar w:fldCharType="separate"/>
      </w:r>
      <w:r>
        <w:rPr>
          <w:rFonts w:hint="eastAsia"/>
        </w:rPr>
        <w:t xml:space="preserve">5.2.1 </w:t>
      </w:r>
      <w:r>
        <w:rPr>
          <w:rFonts w:hint="eastAsia"/>
          <w:lang w:eastAsia="zh-CN"/>
        </w:rPr>
        <w:t>创建充注任务</w:t>
      </w:r>
      <w:r>
        <w:tab/>
      </w:r>
      <w:r>
        <w:fldChar w:fldCharType="begin"/>
      </w:r>
      <w:r>
        <w:instrText xml:space="preserve"> PAGEREF _Toc4029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_Toc15823 </w:instrText>
      </w:r>
      <w:r>
        <w:fldChar w:fldCharType="separate"/>
      </w:r>
      <w:r>
        <w:rPr>
          <w:rFonts w:hint="eastAsia"/>
        </w:rPr>
        <w:t xml:space="preserve">5.2.2 </w:t>
      </w:r>
      <w:r>
        <w:rPr>
          <w:rFonts w:hint="eastAsia"/>
          <w:lang w:eastAsia="zh-CN"/>
        </w:rPr>
        <w:t>请求密钥</w:t>
      </w:r>
      <w:r>
        <w:tab/>
      </w:r>
      <w:r>
        <w:fldChar w:fldCharType="begin"/>
      </w:r>
      <w:r>
        <w:instrText xml:space="preserve"> PAGEREF _Toc15823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_Toc27226 </w:instrText>
      </w:r>
      <w:r>
        <w:fldChar w:fldCharType="separate"/>
      </w:r>
      <w:r>
        <w:rPr>
          <w:rFonts w:hint="eastAsia"/>
        </w:rPr>
        <w:t xml:space="preserve">5.2.3 </w:t>
      </w:r>
      <w:r>
        <w:rPr>
          <w:rFonts w:hint="eastAsia"/>
          <w:lang w:eastAsia="zh-CN"/>
        </w:rPr>
        <w:t>提交任务</w:t>
      </w:r>
      <w:r>
        <w:tab/>
      </w:r>
      <w:r>
        <w:fldChar w:fldCharType="begin"/>
      </w:r>
      <w:r>
        <w:instrText xml:space="preserve"> PAGEREF _Toc27226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_Toc15204 </w:instrText>
      </w:r>
      <w:r>
        <w:fldChar w:fldCharType="separate"/>
      </w:r>
      <w:r>
        <w:rPr>
          <w:rFonts w:hint="eastAsia"/>
        </w:rPr>
        <w:t xml:space="preserve">5.2.4 </w:t>
      </w:r>
      <w:r>
        <w:rPr>
          <w:rFonts w:hint="eastAsia"/>
          <w:lang w:eastAsia="zh-CN"/>
        </w:rPr>
        <w:t>回滚任务</w:t>
      </w:r>
      <w:r>
        <w:tab/>
      </w:r>
      <w:r>
        <w:fldChar w:fldCharType="begin"/>
      </w:r>
      <w:r>
        <w:instrText xml:space="preserve"> PAGEREF _Toc15204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504"/>
          <w:tab w:val="clear" w:pos="567"/>
          <w:tab w:val="clear" w:pos="8494"/>
        </w:tabs>
      </w:pPr>
      <w:r>
        <w:fldChar w:fldCharType="begin"/>
      </w:r>
      <w:r>
        <w:instrText xml:space="preserve"> HYPERLINK \l _Toc4984 </w:instrText>
      </w:r>
      <w:r>
        <w:fldChar w:fldCharType="separate"/>
      </w:r>
      <w:r>
        <w:rPr>
          <w:rFonts w:hint="eastAsia"/>
          <w:lang w:val="en-US" w:eastAsia="zh-CN"/>
        </w:rPr>
        <w:t>5.3 流程图</w:t>
      </w:r>
      <w:r>
        <w:tab/>
      </w:r>
      <w:r>
        <w:fldChar w:fldCharType="begin"/>
      </w:r>
      <w:r>
        <w:instrText xml:space="preserve"> PAGEREF _Toc4984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sectPr>
          <w:footerReference r:id="rId9" w:type="default"/>
          <w:pgSz w:w="11906" w:h="16838"/>
          <w:pgMar w:top="1418" w:right="1701" w:bottom="1418" w:left="1701" w:header="851" w:footer="992" w:gutter="0"/>
          <w:pgNumType w:fmt="upperRoman" w:start="1"/>
          <w:cols w:space="720" w:num="1"/>
          <w:docGrid w:type="linesAndChars" w:linePitch="312" w:charSpace="0"/>
        </w:sectPr>
      </w:pPr>
      <w:r>
        <w:fldChar w:fldCharType="end"/>
      </w:r>
    </w:p>
    <w:p>
      <w:pPr>
        <w:pStyle w:val="22"/>
        <w:rPr>
          <w:rFonts w:hint="eastAsia"/>
        </w:rPr>
      </w:pPr>
      <w:r>
        <w:rPr>
          <w:rFonts w:hint="eastAsia"/>
        </w:rPr>
        <w:t>软件概要设计说明书</w:t>
      </w:r>
    </w:p>
    <w:p>
      <w:pPr>
        <w:pStyle w:val="2"/>
        <w:spacing w:before="156" w:after="156"/>
      </w:pPr>
      <w:bookmarkStart w:id="1" w:name="_Toc11176"/>
      <w:r>
        <w:t>引言</w:t>
      </w:r>
      <w:bookmarkEnd w:id="0"/>
      <w:bookmarkEnd w:id="1"/>
    </w:p>
    <w:p>
      <w:pPr>
        <w:pStyle w:val="3"/>
      </w:pPr>
      <w:bookmarkStart w:id="2" w:name="_Toc28585"/>
      <w:bookmarkStart w:id="3" w:name="_Toc474501589"/>
      <w:r>
        <w:rPr>
          <w:rFonts w:hint="eastAsia"/>
        </w:rPr>
        <w:t>编写</w:t>
      </w:r>
      <w:r>
        <w:t>目的</w:t>
      </w:r>
      <w:bookmarkEnd w:id="2"/>
      <w:bookmarkEnd w:id="3"/>
    </w:p>
    <w:p>
      <w:pPr>
        <w:pStyle w:val="23"/>
      </w:pPr>
      <w:r>
        <w:rPr>
          <w:rFonts w:hint="eastAsia"/>
        </w:rPr>
        <w:t>给出</w:t>
      </w:r>
      <w:r>
        <w:rPr>
          <w:rFonts w:hint="eastAsia"/>
          <w:lang w:eastAsia="zh-CN"/>
        </w:rPr>
        <w:t>量子安全</w:t>
      </w:r>
      <w:bookmarkStart w:id="41" w:name="_GoBack"/>
      <w:bookmarkEnd w:id="41"/>
      <w:r>
        <w:rPr>
          <w:rFonts w:hint="eastAsia"/>
          <w:lang w:eastAsia="zh-CN"/>
        </w:rPr>
        <w:t>移动存储介质密钥协商充注协议</w:t>
      </w:r>
      <w:r>
        <w:t>说明。</w:t>
      </w:r>
    </w:p>
    <w:p>
      <w:pPr>
        <w:pStyle w:val="2"/>
        <w:spacing w:before="156" w:after="156"/>
      </w:pPr>
      <w:bookmarkStart w:id="4" w:name="_Toc474501593"/>
      <w:bookmarkStart w:id="5" w:name="_Toc24651"/>
      <w:r>
        <w:rPr>
          <w:rFonts w:hint="eastAsia"/>
        </w:rPr>
        <w:t>量子</w:t>
      </w:r>
      <w:bookmarkEnd w:id="4"/>
      <w:r>
        <w:rPr>
          <w:rFonts w:hint="eastAsia"/>
          <w:lang w:eastAsia="zh-CN"/>
        </w:rPr>
        <w:t>移动存储设备</w:t>
      </w:r>
      <w:r>
        <w:rPr>
          <w:rFonts w:hint="eastAsia"/>
          <w:lang w:val="en-US" w:eastAsia="zh-CN"/>
        </w:rPr>
        <w:t>C2S协商密钥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8739"/>
      <w:r>
        <w:rPr>
          <w:rFonts w:hint="eastAsia"/>
          <w:lang w:eastAsia="zh-CN"/>
        </w:rPr>
        <w:t>量子移动存储设备相关接口定义</w:t>
      </w:r>
      <w:bookmarkEnd w:id="6"/>
    </w:p>
    <w:p>
      <w:pPr>
        <w:pStyle w:val="4"/>
        <w:rPr>
          <w:rFonts w:hint="eastAsia"/>
        </w:rPr>
      </w:pPr>
      <w:bookmarkStart w:id="7" w:name="_Toc1111"/>
      <w:r>
        <w:rPr>
          <w:rFonts w:hint="eastAsia"/>
          <w:lang w:eastAsia="zh-CN"/>
        </w:rPr>
        <w:t>密钥协商</w:t>
      </w:r>
      <w:bookmarkEnd w:id="7"/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880000"/>
          <w:kern w:val="0"/>
          <w:sz w:val="19"/>
          <w:szCs w:val="19"/>
        </w:rPr>
      </w:pPr>
      <w:r>
        <w:rPr>
          <w:rFonts w:hint="eastAsia"/>
        </w:rPr>
        <w:t>原型：</w:t>
      </w:r>
      <w:r>
        <w:rPr>
          <w:rFonts w:hint="eastAsia" w:ascii="宋体" w:hAnsi="宋体" w:cs="宋体"/>
        </w:rPr>
        <w:t xml:space="preserve"> int QCard_RequestCTSKeyByApp</w:t>
      </w:r>
      <w:r>
        <w:rPr>
          <w:rFonts w:hint="eastAsia"/>
        </w:rPr>
        <w:t>(</w:t>
      </w:r>
      <w:r>
        <w:rPr>
          <w:rFonts w:hint="eastAsia" w:ascii="宋体"/>
          <w:kern w:val="0"/>
          <w:szCs w:val="20"/>
        </w:rPr>
        <w:t>char *pcAddr，</w:t>
      </w:r>
      <w:r>
        <w:rPr>
          <w:rFonts w:hint="eastAsia"/>
        </w:rPr>
        <w:t xml:space="preserve"> </w:t>
      </w:r>
    </w:p>
    <w:p>
      <w:pPr>
        <w:pStyle w:val="24"/>
        <w:ind w:firstLine="3360" w:firstLineChars="1600"/>
      </w:pPr>
      <w:r>
        <w:rPr>
          <w:rFonts w:hint="eastAsia"/>
        </w:rPr>
        <w:t>char *pcStoreId</w:t>
      </w:r>
      <w:r>
        <w:t xml:space="preserve">, </w:t>
      </w:r>
    </w:p>
    <w:p>
      <w:pPr>
        <w:pStyle w:val="24"/>
        <w:ind w:firstLine="3360" w:firstLineChars="1600"/>
      </w:pPr>
      <w:r>
        <w:rPr>
          <w:rFonts w:hint="eastAsia"/>
        </w:rPr>
        <w:t>char *pcAppName</w:t>
      </w:r>
      <w:r>
        <w:t xml:space="preserve">, </w:t>
      </w:r>
    </w:p>
    <w:p>
      <w:pPr>
        <w:pStyle w:val="24"/>
        <w:ind w:firstLine="3360" w:firstLineChars="1600"/>
      </w:pPr>
      <w:r>
        <w:rPr>
          <w:rFonts w:hint="eastAsia"/>
        </w:rPr>
        <w:t>char *pcConName</w:t>
      </w:r>
      <w:r>
        <w:t>,</w:t>
      </w:r>
    </w:p>
    <w:p>
      <w:pPr>
        <w:pStyle w:val="24"/>
        <w:ind w:firstLine="3360" w:firstLineChars="1600"/>
        <w:rPr>
          <w:rFonts w:hint="eastAsia"/>
        </w:rPr>
      </w:pPr>
      <w:r>
        <w:rPr>
          <w:rFonts w:hint="eastAsia"/>
        </w:rPr>
        <w:t xml:space="preserve">unsigned long ulSoftKeyLen, </w:t>
      </w:r>
    </w:p>
    <w:p>
      <w:pPr>
        <w:pStyle w:val="24"/>
        <w:ind w:firstLine="3360" w:firstLineChars="1600"/>
      </w:pPr>
      <w:r>
        <w:rPr>
          <w:rFonts w:hint="eastAsia"/>
        </w:rPr>
        <w:t>unsigned char *pucKey</w:t>
      </w:r>
      <w:r>
        <w:t>,</w:t>
      </w:r>
    </w:p>
    <w:p>
      <w:pPr>
        <w:pStyle w:val="24"/>
        <w:ind w:firstLine="3360" w:firstLineChars="1600"/>
      </w:pPr>
      <w:r>
        <w:rPr>
          <w:rFonts w:hint="eastAsia"/>
        </w:rPr>
        <w:t>unsigned char *pucSoftKey,</w:t>
      </w:r>
    </w:p>
    <w:p>
      <w:pPr>
        <w:pStyle w:val="24"/>
        <w:ind w:firstLine="3360" w:firstLineChars="1600"/>
      </w:pPr>
      <w:r>
        <w:rPr>
          <w:rFonts w:hint="eastAsia"/>
        </w:rPr>
        <w:t>char **pcFlag</w:t>
      </w:r>
      <w:r>
        <w:t>,</w:t>
      </w:r>
    </w:p>
    <w:p>
      <w:pPr>
        <w:pStyle w:val="24"/>
        <w:ind w:firstLine="3360" w:firstLineChars="1600"/>
      </w:pPr>
      <w:r>
        <w:rPr>
          <w:rFonts w:hint="eastAsia"/>
        </w:rPr>
        <w:t>char *pcCheckCode</w:t>
      </w:r>
      <w:r>
        <w:t>);</w:t>
      </w:r>
    </w:p>
    <w:p>
      <w:pPr>
        <w:pStyle w:val="24"/>
        <w:ind w:firstLine="630" w:firstLineChars="300"/>
      </w:pPr>
    </w:p>
    <w:p>
      <w:pPr>
        <w:pStyle w:val="24"/>
        <w:ind w:firstLine="630" w:firstLineChars="300"/>
      </w:pPr>
      <w:r>
        <w:rPr>
          <w:rFonts w:hint="eastAsia"/>
        </w:rPr>
        <w:t xml:space="preserve">  描述：获取密钥句柄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 xml:space="preserve">  参数：pcAddr [in]            </w:t>
      </w:r>
      <w:r>
        <w:t xml:space="preserve"> </w:t>
      </w:r>
      <w:r>
        <w:rPr>
          <w:rFonts w:hint="eastAsia"/>
        </w:rPr>
        <w:t xml:space="preserve">       服务端地址</w:t>
      </w:r>
    </w:p>
    <w:p>
      <w:pPr>
        <w:pStyle w:val="24"/>
        <w:ind w:left="1050" w:leftChars="500"/>
      </w:pPr>
      <w:r>
        <w:rPr>
          <w:rFonts w:hint="eastAsia"/>
        </w:rPr>
        <w:t xml:space="preserve">pcStoreId </w:t>
      </w:r>
      <w:r>
        <w:t>[in]</w:t>
      </w:r>
      <w:r>
        <w:rPr>
          <w:rFonts w:hint="eastAsia"/>
        </w:rPr>
        <w:t xml:space="preserve">           </w:t>
      </w:r>
      <w:r>
        <w:t xml:space="preserve">      </w:t>
      </w:r>
      <w:r>
        <w:rPr>
          <w:rFonts w:hint="eastAsia"/>
        </w:rPr>
        <w:t>设备序列号</w:t>
      </w:r>
    </w:p>
    <w:p>
      <w:pPr>
        <w:pStyle w:val="24"/>
        <w:ind w:left="1050" w:leftChars="500"/>
      </w:pPr>
      <w:r>
        <w:t>pcAppName  [in]</w:t>
      </w:r>
      <w:r>
        <w:rPr>
          <w:rFonts w:hint="eastAsia"/>
        </w:rPr>
        <w:t xml:space="preserve">           </w:t>
      </w:r>
      <w:r>
        <w:t xml:space="preserve">     </w:t>
      </w:r>
      <w:r>
        <w:rPr>
          <w:rFonts w:hint="eastAsia"/>
        </w:rPr>
        <w:t>应用</w:t>
      </w:r>
      <w:r>
        <w:t>名称</w:t>
      </w:r>
    </w:p>
    <w:p>
      <w:pPr>
        <w:pStyle w:val="24"/>
        <w:ind w:left="1050" w:leftChars="500"/>
        <w:rPr>
          <w:rFonts w:hint="eastAsia"/>
        </w:rPr>
      </w:pPr>
      <w:r>
        <w:rPr>
          <w:rFonts w:hint="eastAsia"/>
        </w:rPr>
        <w:t xml:space="preserve">pcConName  </w:t>
      </w:r>
      <w:r>
        <w:t>[in]</w:t>
      </w:r>
      <w:r>
        <w:rPr>
          <w:rFonts w:hint="eastAsia"/>
        </w:rPr>
        <w:t xml:space="preserve">           </w:t>
      </w:r>
      <w:r>
        <w:t xml:space="preserve">     </w:t>
      </w:r>
      <w:r>
        <w:rPr>
          <w:rFonts w:hint="eastAsia"/>
        </w:rPr>
        <w:t>容器名称</w:t>
      </w:r>
    </w:p>
    <w:p>
      <w:pPr>
        <w:pStyle w:val="24"/>
        <w:ind w:left="1050" w:leftChars="500"/>
        <w:rPr>
          <w:rFonts w:hint="eastAsia"/>
        </w:rPr>
      </w:pPr>
      <w:r>
        <w:rPr>
          <w:rFonts w:hint="eastAsia"/>
        </w:rPr>
        <w:t xml:space="preserve">ulSoftKeyLen </w:t>
      </w:r>
      <w:r>
        <w:t>[in]</w:t>
      </w:r>
      <w:r>
        <w:rPr>
          <w:rFonts w:hint="eastAsia"/>
        </w:rPr>
        <w:t xml:space="preserve">           </w:t>
      </w:r>
      <w:r>
        <w:t xml:space="preserve">   </w:t>
      </w:r>
      <w:r>
        <w:rPr>
          <w:rFonts w:hint="eastAsia"/>
        </w:rPr>
        <w:t>软加密算法密钥长度</w:t>
      </w:r>
    </w:p>
    <w:p>
      <w:pPr>
        <w:pStyle w:val="24"/>
        <w:ind w:left="1050" w:leftChars="500"/>
      </w:pPr>
      <w:r>
        <w:rPr>
          <w:rFonts w:hint="eastAsia"/>
        </w:rPr>
        <w:t>pucKey</w:t>
      </w:r>
      <w:r>
        <w:t xml:space="preserve"> </w:t>
      </w:r>
      <w:r>
        <w:rPr>
          <w:rFonts w:hint="eastAsia"/>
        </w:rPr>
        <w:t>[out]</w:t>
      </w:r>
      <w:r>
        <w:t xml:space="preserve">           </w:t>
      </w:r>
      <w:r>
        <w:rPr>
          <w:rFonts w:hint="eastAsia"/>
        </w:rPr>
        <w:t xml:space="preserve">        协商出的密钥(16字节)</w:t>
      </w:r>
    </w:p>
    <w:p>
      <w:pPr>
        <w:pStyle w:val="24"/>
        <w:ind w:left="1050" w:leftChars="500"/>
        <w:rPr>
          <w:rFonts w:hint="eastAsia"/>
        </w:rPr>
      </w:pPr>
      <w:r>
        <w:rPr>
          <w:rFonts w:hint="eastAsia"/>
        </w:rPr>
        <w:t xml:space="preserve">pucSoftKey </w:t>
      </w:r>
      <w:r>
        <w:t>[</w:t>
      </w:r>
      <w:r>
        <w:rPr>
          <w:rFonts w:hint="eastAsia"/>
        </w:rPr>
        <w:t>out</w:t>
      </w:r>
      <w:r>
        <w:t xml:space="preserve">]               </w:t>
      </w:r>
      <w:r>
        <w:rPr>
          <w:rFonts w:hint="eastAsia"/>
        </w:rPr>
        <w:t>软加密算法密钥</w:t>
      </w:r>
    </w:p>
    <w:p>
      <w:pPr>
        <w:pStyle w:val="24"/>
        <w:ind w:left="1050" w:leftChars="500"/>
        <w:rPr>
          <w:rFonts w:hint="eastAsia"/>
        </w:rPr>
      </w:pPr>
      <w:r>
        <w:rPr>
          <w:rFonts w:hint="eastAsia"/>
        </w:rPr>
        <w:t>pcFlag [out]</w:t>
      </w:r>
      <w:r>
        <w:t xml:space="preserve">             </w:t>
      </w:r>
      <w:r>
        <w:rPr>
          <w:rFonts w:hint="eastAsia"/>
        </w:rPr>
        <w:t xml:space="preserve">      协商数据</w:t>
      </w:r>
    </w:p>
    <w:p>
      <w:pPr>
        <w:pStyle w:val="24"/>
        <w:ind w:left="1050" w:leftChars="500"/>
        <w:rPr>
          <w:rFonts w:hint="eastAsia"/>
        </w:rPr>
      </w:pPr>
      <w:r>
        <w:rPr>
          <w:rFonts w:hint="eastAsia"/>
        </w:rPr>
        <w:t>pcCheckCode [out]</w:t>
      </w:r>
      <w:r>
        <w:t xml:space="preserve">             </w:t>
      </w:r>
      <w:r>
        <w:rPr>
          <w:rFonts w:hint="eastAsia"/>
        </w:rPr>
        <w:t xml:space="preserve"> 协商数据校验码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返回值：0                              成功；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 xml:space="preserve">        非0                            失败，错误代码。</w:t>
      </w:r>
    </w:p>
    <w:p>
      <w:pPr>
        <w:pStyle w:val="4"/>
        <w:rPr>
          <w:rFonts w:hint="eastAsia"/>
        </w:rPr>
      </w:pPr>
      <w:bookmarkStart w:id="8" w:name="_Toc32181"/>
      <w:r>
        <w:rPr>
          <w:rFonts w:hint="eastAsia"/>
          <w:lang w:eastAsia="zh-CN"/>
        </w:rPr>
        <w:t>获取密钥句柄</w:t>
      </w:r>
      <w:bookmarkEnd w:id="8"/>
    </w:p>
    <w:p>
      <w:pPr>
        <w:pStyle w:val="24"/>
        <w:rPr>
          <w:rFonts w:hint="eastAsia"/>
        </w:rPr>
      </w:pPr>
      <w:r>
        <w:rPr>
          <w:rFonts w:hint="eastAsia"/>
        </w:rPr>
        <w:t xml:space="preserve">  原型： int </w:t>
      </w:r>
      <w:r>
        <w:t>QCard_ClientKeyInit</w:t>
      </w:r>
      <w:r>
        <w:rPr>
          <w:rFonts w:hint="eastAsia"/>
        </w:rPr>
        <w:t xml:space="preserve"> (QHANDLE hStoreHandle，</w:t>
      </w:r>
    </w:p>
    <w:p>
      <w:pPr>
        <w:pStyle w:val="24"/>
        <w:ind w:firstLine="3465" w:firstLineChars="1650"/>
      </w:pPr>
      <w:r>
        <w:t>char *</w:t>
      </w:r>
      <w:r>
        <w:rPr>
          <w:rFonts w:hint="eastAsia"/>
        </w:rPr>
        <w:t>pcCheckCode</w:t>
      </w:r>
      <w:r>
        <w:t>,</w:t>
      </w:r>
    </w:p>
    <w:p>
      <w:pPr>
        <w:pStyle w:val="24"/>
        <w:ind w:firstLine="3465" w:firstLineChars="1650"/>
      </w:pPr>
      <w:r>
        <w:t>char *pcFlag,</w:t>
      </w:r>
    </w:p>
    <w:p>
      <w:pPr>
        <w:pStyle w:val="24"/>
        <w:ind w:firstLine="3465" w:firstLineChars="1650"/>
      </w:pPr>
      <w:r>
        <w:t>char *ulAlgId,</w:t>
      </w:r>
    </w:p>
    <w:p>
      <w:pPr>
        <w:pStyle w:val="24"/>
        <w:ind w:firstLine="3465" w:firstLineChars="1650"/>
      </w:pPr>
      <w:r>
        <w:t xml:space="preserve">QCard_BLOCKCIPHERPARAM KeyParam, </w:t>
      </w:r>
    </w:p>
    <w:p>
      <w:pPr>
        <w:pStyle w:val="24"/>
        <w:ind w:firstLine="3465" w:firstLineChars="1650"/>
      </w:pPr>
      <w:r>
        <w:t>c</w:t>
      </w:r>
      <w:r>
        <w:rPr>
          <w:rFonts w:hint="eastAsia"/>
        </w:rPr>
        <w:t xml:space="preserve">har </w:t>
      </w:r>
      <w:r>
        <w:t xml:space="preserve">*pcAppName, </w:t>
      </w:r>
    </w:p>
    <w:p>
      <w:pPr>
        <w:pStyle w:val="24"/>
        <w:ind w:firstLine="3465" w:firstLineChars="1650"/>
      </w:pPr>
      <w:r>
        <w:t>char *pcContainerName,</w:t>
      </w:r>
    </w:p>
    <w:p>
      <w:pPr>
        <w:pStyle w:val="24"/>
        <w:ind w:firstLine="3465" w:firstLineChars="1650"/>
      </w:pPr>
      <w:r>
        <w:rPr>
          <w:rFonts w:hint="eastAsia"/>
        </w:rPr>
        <w:t xml:space="preserve">unsigned long </w:t>
      </w:r>
      <w:r>
        <w:t xml:space="preserve">* </w:t>
      </w:r>
      <w:r>
        <w:rPr>
          <w:rFonts w:hint="eastAsia"/>
        </w:rPr>
        <w:t>pcPin</w:t>
      </w:r>
      <w:r>
        <w:t>,</w:t>
      </w:r>
    </w:p>
    <w:p>
      <w:pPr>
        <w:pStyle w:val="24"/>
        <w:ind w:firstLine="3465" w:firstLineChars="1650"/>
        <w:rPr>
          <w:rFonts w:hint="eastAsia"/>
          <w:lang w:val="en-US" w:eastAsia="zh-CN"/>
        </w:rPr>
      </w:pPr>
      <w:r>
        <w:t>unsigned long ulSafeTactics</w:t>
      </w:r>
      <w:r>
        <w:rPr>
          <w:rFonts w:hint="eastAsia"/>
          <w:lang w:val="en-US" w:eastAsia="zh-CN"/>
        </w:rPr>
        <w:t>,</w:t>
      </w:r>
    </w:p>
    <w:p>
      <w:pPr>
        <w:pStyle w:val="24"/>
        <w:ind w:firstLine="3465" w:firstLineChars="1650"/>
      </w:pPr>
      <w:r>
        <w:t>KEYHANDLE *phKeyHandle</w:t>
      </w:r>
      <w:r>
        <w:rPr>
          <w:rFonts w:hint="eastAsia"/>
        </w:rPr>
        <w:t xml:space="preserve">); 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描述：获取密钥</w:t>
      </w:r>
      <w:r>
        <w:t>句柄</w:t>
      </w:r>
      <w:r>
        <w:rPr>
          <w:rFonts w:hint="eastAsia"/>
        </w:rPr>
        <w:t>，</w:t>
      </w:r>
      <w:r>
        <w:t>通过密钥句柄可以对业务数据进行加解密</w:t>
      </w:r>
    </w:p>
    <w:p>
      <w:pPr>
        <w:pStyle w:val="24"/>
      </w:pPr>
      <w:r>
        <w:rPr>
          <w:rFonts w:hint="eastAsia"/>
        </w:rPr>
        <w:t xml:space="preserve">  参数： hStoreHandle </w:t>
      </w:r>
      <w:r>
        <w:t xml:space="preserve"> </w:t>
      </w:r>
      <w:r>
        <w:rPr>
          <w:rFonts w:hint="eastAsia"/>
        </w:rPr>
        <w:t xml:space="preserve">[in]            </w:t>
      </w:r>
      <w:r>
        <w:t xml:space="preserve"> </w:t>
      </w:r>
      <w:r>
        <w:rPr>
          <w:rFonts w:hint="eastAsia"/>
        </w:rPr>
        <w:t>安全存储区句柄</w:t>
      </w:r>
    </w:p>
    <w:p>
      <w:pPr>
        <w:pStyle w:val="24"/>
        <w:ind w:firstLine="1365" w:firstLineChars="650"/>
      </w:pPr>
      <w:r>
        <w:t>pcCheckCode  [in]</w:t>
      </w:r>
      <w:r>
        <w:rPr>
          <w:rFonts w:hint="eastAsia"/>
        </w:rPr>
        <w:t xml:space="preserve">           </w:t>
      </w:r>
      <w:r>
        <w:t xml:space="preserve">   </w:t>
      </w:r>
      <w:r>
        <w:rPr>
          <w:rFonts w:hint="eastAsia"/>
        </w:rPr>
        <w:t>校验码</w:t>
      </w:r>
    </w:p>
    <w:p>
      <w:pPr>
        <w:pStyle w:val="24"/>
        <w:ind w:firstLine="1365" w:firstLineChars="650"/>
      </w:pPr>
      <w:r>
        <w:t>pcFlag  [in]</w:t>
      </w:r>
      <w:r>
        <w:rPr>
          <w:rFonts w:hint="eastAsia"/>
        </w:rPr>
        <w:t xml:space="preserve">           </w:t>
      </w:r>
      <w:r>
        <w:t xml:space="preserve">        </w:t>
      </w:r>
      <w:r>
        <w:rPr>
          <w:rFonts w:hint="eastAsia"/>
        </w:rPr>
        <w:t>密钥标记位</w:t>
      </w:r>
    </w:p>
    <w:p>
      <w:pPr>
        <w:pStyle w:val="24"/>
        <w:ind w:firstLine="1365" w:firstLineChars="650"/>
      </w:pPr>
      <w:r>
        <w:t>ulAlgId  [in]</w:t>
      </w:r>
      <w:r>
        <w:rPr>
          <w:rFonts w:hint="eastAsia"/>
        </w:rPr>
        <w:t xml:space="preserve">           </w:t>
      </w:r>
      <w:r>
        <w:t xml:space="preserve">       </w:t>
      </w:r>
      <w:r>
        <w:rPr>
          <w:rFonts w:hint="eastAsia"/>
        </w:rPr>
        <w:t>算法标示,见</w:t>
      </w:r>
      <w:r>
        <w:t>附录</w:t>
      </w:r>
      <w:r>
        <w:rPr>
          <w:rFonts w:hint="eastAsia"/>
        </w:rPr>
        <w:t>B</w:t>
      </w:r>
    </w:p>
    <w:p>
      <w:pPr>
        <w:pStyle w:val="24"/>
        <w:ind w:firstLine="1365" w:firstLineChars="650"/>
      </w:pPr>
      <w:r>
        <w:t>KeyParam  [in]</w:t>
      </w:r>
      <w:r>
        <w:rPr>
          <w:rFonts w:hint="eastAsia"/>
        </w:rPr>
        <w:t xml:space="preserve">           </w:t>
      </w:r>
      <w:r>
        <w:t xml:space="preserve">      </w:t>
      </w:r>
      <w:r>
        <w:rPr>
          <w:rFonts w:hint="eastAsia"/>
        </w:rPr>
        <w:t>分组密钥算法相关参数度,见</w:t>
      </w:r>
      <w:r>
        <w:t>附录</w:t>
      </w:r>
      <w:r>
        <w:rPr>
          <w:rFonts w:hint="eastAsia"/>
        </w:rPr>
        <w:t>C</w:t>
      </w:r>
    </w:p>
    <w:p>
      <w:pPr>
        <w:pStyle w:val="24"/>
        <w:ind w:firstLine="1365" w:firstLineChars="650"/>
      </w:pPr>
      <w:r>
        <w:t>pcAppName  [in]</w:t>
      </w:r>
      <w:r>
        <w:rPr>
          <w:rFonts w:hint="eastAsia"/>
        </w:rPr>
        <w:t xml:space="preserve">           </w:t>
      </w:r>
      <w:r>
        <w:t xml:space="preserve">     </w:t>
      </w:r>
      <w:r>
        <w:rPr>
          <w:rFonts w:hint="eastAsia"/>
        </w:rPr>
        <w:t>应用</w:t>
      </w:r>
      <w:r>
        <w:t>名称</w:t>
      </w:r>
    </w:p>
    <w:p>
      <w:pPr>
        <w:pStyle w:val="24"/>
        <w:ind w:firstLine="1365" w:firstLineChars="650"/>
      </w:pPr>
      <w:r>
        <w:t xml:space="preserve">pcContainerName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</w:t>
      </w:r>
      <w:r>
        <w:t xml:space="preserve">           </w:t>
      </w:r>
      <w:r>
        <w:rPr>
          <w:rFonts w:hint="eastAsia"/>
        </w:rPr>
        <w:t>容器</w:t>
      </w:r>
      <w:r>
        <w:t>名称</w:t>
      </w:r>
    </w:p>
    <w:p>
      <w:pPr>
        <w:pStyle w:val="24"/>
        <w:ind w:firstLine="1365" w:firstLineChars="650"/>
        <w:rPr>
          <w:rFonts w:hint="eastAsia"/>
        </w:rPr>
      </w:pPr>
      <w:r>
        <w:rPr>
          <w:rFonts w:hint="eastAsia"/>
        </w:rPr>
        <w:t>pc</w:t>
      </w:r>
      <w:r>
        <w:t xml:space="preserve">Pin [in]                     </w:t>
      </w:r>
      <w:r>
        <w:rPr>
          <w:rFonts w:hint="eastAsia"/>
        </w:rPr>
        <w:t>应用用户PIN</w:t>
      </w:r>
    </w:p>
    <w:p>
      <w:pPr>
        <w:pStyle w:val="24"/>
        <w:ind w:firstLine="1365" w:firstLineChars="650"/>
        <w:rPr>
          <w:rFonts w:hint="eastAsia"/>
        </w:rPr>
      </w:pPr>
      <w:r>
        <w:t xml:space="preserve">ulSafeTactics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</w:t>
      </w:r>
      <w:r>
        <w:t xml:space="preserve">             </w:t>
      </w:r>
      <w:r>
        <w:rPr>
          <w:rFonts w:hint="eastAsia"/>
        </w:rPr>
        <w:t>安全</w:t>
      </w:r>
      <w:r>
        <w:t>策略，</w:t>
      </w:r>
      <w:r>
        <w:rPr>
          <w:rFonts w:hint="eastAsia"/>
        </w:rPr>
        <w:t>见</w:t>
      </w:r>
      <w:r>
        <w:t>附录</w:t>
      </w:r>
      <w:r>
        <w:rPr>
          <w:rFonts w:hint="eastAsia"/>
        </w:rPr>
        <w:t>D</w:t>
      </w:r>
    </w:p>
    <w:p>
      <w:pPr>
        <w:pStyle w:val="24"/>
        <w:ind w:firstLine="1365" w:firstLineChars="650"/>
        <w:rPr>
          <w:rFonts w:hint="eastAsia"/>
        </w:rPr>
      </w:pPr>
      <w:r>
        <w:t>phKeyHandle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[out]</w:t>
      </w:r>
      <w:r>
        <w:t xml:space="preserve">             </w:t>
      </w:r>
      <w:r>
        <w:rPr>
          <w:rFonts w:hint="eastAsia"/>
        </w:rPr>
        <w:t>密钥句柄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返回值：0                             </w:t>
      </w:r>
      <w:r>
        <w:t xml:space="preserve">  </w:t>
      </w:r>
      <w:r>
        <w:rPr>
          <w:rFonts w:hint="eastAsia"/>
        </w:rPr>
        <w:t>成功；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      非0                           </w:t>
      </w:r>
      <w:r>
        <w:t xml:space="preserve">  </w:t>
      </w:r>
      <w:r>
        <w:rPr>
          <w:rFonts w:hint="eastAsia"/>
        </w:rPr>
        <w:t>失败，错误代码。</w:t>
      </w:r>
    </w:p>
    <w:p>
      <w:pPr>
        <w:pStyle w:val="24"/>
        <w:ind w:firstLine="630" w:firstLineChars="300"/>
      </w:pPr>
      <w:r>
        <w:rPr>
          <w:rFonts w:hint="eastAsia"/>
        </w:rPr>
        <w:t>备注： 初始化资源</w:t>
      </w:r>
      <w:r>
        <w:t>成功</w:t>
      </w:r>
      <w:r>
        <w:rPr>
          <w:rFonts w:hint="eastAsia"/>
        </w:rPr>
        <w:t>后，</w:t>
      </w:r>
      <w:r>
        <w:t>方</w:t>
      </w:r>
      <w:r>
        <w:rPr>
          <w:rFonts w:hint="eastAsia"/>
        </w:rPr>
        <w:t>可</w:t>
      </w:r>
      <w:r>
        <w:t>调用</w:t>
      </w:r>
      <w:r>
        <w:rPr>
          <w:rFonts w:hint="eastAsia"/>
        </w:rPr>
        <w:t>获取</w:t>
      </w:r>
      <w:r>
        <w:t>密钥</w:t>
      </w:r>
      <w:r>
        <w:rPr>
          <w:rFonts w:hint="eastAsia"/>
        </w:rPr>
        <w:t>句柄接口</w:t>
      </w:r>
      <w:r>
        <w:t>。</w:t>
      </w:r>
      <w:r>
        <w:rPr>
          <w:rFonts w:hint="eastAsia"/>
        </w:rPr>
        <w:t>该接口</w:t>
      </w:r>
      <w:r>
        <w:t>用于CTS</w:t>
      </w:r>
      <w:r>
        <w:rPr>
          <w:rFonts w:hint="eastAsia"/>
        </w:rPr>
        <w:t>密钥模式</w:t>
      </w:r>
      <w:r>
        <w:t>，</w:t>
      </w:r>
    </w:p>
    <w:p>
      <w:pPr>
        <w:pStyle w:val="24"/>
        <w:ind w:firstLine="630" w:firstLineChars="300"/>
      </w:pPr>
      <w:r>
        <w:rPr>
          <w:rFonts w:hint="eastAsia"/>
        </w:rPr>
        <w:t>服务端从管理</w:t>
      </w:r>
      <w:r>
        <w:t>端获取到密钥标记位和校验码后，</w:t>
      </w:r>
      <w:r>
        <w:rPr>
          <w:rFonts w:hint="eastAsia"/>
        </w:rPr>
        <w:t>交由</w:t>
      </w:r>
      <w:r>
        <w:t>客户端获取密钥句柄。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密钥句柄</w:t>
      </w:r>
      <w:r>
        <w:t>使用完后记得关闭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9" w:name="_Toc11288"/>
      <w:r>
        <w:rPr>
          <w:rFonts w:hint="eastAsia"/>
          <w:lang w:eastAsia="zh-CN"/>
        </w:rPr>
        <w:t>导出密钥</w:t>
      </w:r>
      <w:bookmarkEnd w:id="9"/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 xml:space="preserve">  原型： void </w:t>
      </w:r>
      <w:r>
        <w:t>QCard_ExportKey</w:t>
      </w:r>
      <w:r>
        <w:rPr>
          <w:rFonts w:hint="eastAsia"/>
        </w:rPr>
        <w:t xml:space="preserve"> (QHANDLE hStoreHandle, </w:t>
      </w:r>
    </w:p>
    <w:p>
      <w:pPr>
        <w:pStyle w:val="24"/>
        <w:ind w:left="1260" w:leftChars="600" w:firstLine="2100" w:firstLineChars="1000"/>
      </w:pPr>
      <w:r>
        <w:t>KEYHANDLE hKeyHandle</w:t>
      </w:r>
      <w:r>
        <w:rPr>
          <w:rFonts w:hint="eastAsia"/>
        </w:rPr>
        <w:t>，</w:t>
      </w:r>
    </w:p>
    <w:p>
      <w:pPr>
        <w:pStyle w:val="24"/>
        <w:ind w:left="1260" w:leftChars="600" w:firstLine="2100" w:firstLineChars="1000"/>
      </w:pPr>
      <w:r>
        <w:t>u</w:t>
      </w:r>
      <w:r>
        <w:rPr>
          <w:rFonts w:hint="eastAsia"/>
        </w:rPr>
        <w:t>ns</w:t>
      </w:r>
      <w:r>
        <w:t>igned char *pucKey,</w:t>
      </w:r>
    </w:p>
    <w:p>
      <w:pPr>
        <w:pStyle w:val="24"/>
        <w:ind w:left="1260" w:leftChars="600" w:firstLine="2100" w:firstLineChars="1000"/>
      </w:pPr>
      <w:r>
        <w:t>unsigned long *pulKeyLen);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 xml:space="preserve">  描述：导出</w:t>
      </w:r>
      <w:r>
        <w:t>密钥</w:t>
      </w:r>
    </w:p>
    <w:p>
      <w:pPr>
        <w:pStyle w:val="24"/>
      </w:pPr>
      <w:r>
        <w:rPr>
          <w:rFonts w:hint="eastAsia"/>
        </w:rPr>
        <w:t xml:space="preserve">  参数： hStoreHandle </w:t>
      </w:r>
      <w:r>
        <w:t xml:space="preserve"> </w:t>
      </w:r>
      <w:r>
        <w:rPr>
          <w:rFonts w:hint="eastAsia"/>
        </w:rPr>
        <w:t xml:space="preserve">[in]            </w:t>
      </w:r>
      <w:r>
        <w:t xml:space="preserve"> </w:t>
      </w:r>
      <w:r>
        <w:rPr>
          <w:rFonts w:hint="eastAsia"/>
        </w:rPr>
        <w:t>安全存储区句柄</w:t>
      </w:r>
    </w:p>
    <w:p>
      <w:pPr>
        <w:pStyle w:val="24"/>
        <w:ind w:firstLine="1365" w:firstLineChars="650"/>
      </w:pPr>
      <w:r>
        <w:t>hKeyHandle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</w:t>
      </w:r>
      <w:r>
        <w:t xml:space="preserve">               </w:t>
      </w:r>
      <w:r>
        <w:rPr>
          <w:rFonts w:hint="eastAsia"/>
        </w:rPr>
        <w:t>密钥句柄</w:t>
      </w:r>
    </w:p>
    <w:p>
      <w:pPr>
        <w:pStyle w:val="24"/>
        <w:ind w:left="4620" w:leftChars="650" w:hanging="3255" w:hangingChars="1550"/>
      </w:pPr>
      <w:r>
        <w:t>pucKey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</w:t>
      </w:r>
      <w:r>
        <w:t xml:space="preserve">in  </w:t>
      </w:r>
      <w:r>
        <w:rPr>
          <w:rFonts w:hint="eastAsia"/>
        </w:rPr>
        <w:t xml:space="preserve">out]   </w:t>
      </w:r>
      <w:r>
        <w:t xml:space="preserve">           </w:t>
      </w:r>
      <w:r>
        <w:rPr>
          <w:rFonts w:hint="eastAsia"/>
        </w:rPr>
        <w:t>密钥缓冲区指针，可以为NULL，用于获取密钥长度</w:t>
      </w:r>
    </w:p>
    <w:p>
      <w:pPr>
        <w:pStyle w:val="24"/>
        <w:ind w:left="4620" w:leftChars="650" w:hanging="3255" w:hangingChars="1550"/>
      </w:pPr>
      <w:r>
        <w:t>pulKeyLen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</w:t>
      </w:r>
      <w:r>
        <w:t xml:space="preserve">in  </w:t>
      </w:r>
      <w:r>
        <w:rPr>
          <w:rFonts w:hint="eastAsia"/>
        </w:rPr>
        <w:t xml:space="preserve">out]   </w:t>
      </w:r>
      <w:r>
        <w:t xml:space="preserve">        </w:t>
      </w:r>
      <w:r>
        <w:rPr>
          <w:rFonts w:hint="eastAsia"/>
        </w:rPr>
        <w:t>输入时表示数据缓冲区长度，输出时表示结果数据实际长度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返回值：0                             成功；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 xml:space="preserve">        非0                           失败，错误代码。</w:t>
      </w:r>
    </w:p>
    <w:p>
      <w:pPr>
        <w:pStyle w:val="23"/>
        <w:rPr>
          <w:rFonts w:hint="eastAsia"/>
        </w:rPr>
      </w:pPr>
    </w:p>
    <w:p>
      <w:pPr>
        <w:pStyle w:val="3"/>
      </w:pPr>
      <w:bookmarkStart w:id="10" w:name="_Toc8745"/>
      <w:r>
        <w:rPr>
          <w:rFonts w:hint="eastAsia"/>
          <w:lang w:eastAsia="zh-CN"/>
        </w:rPr>
        <w:t>量子云控系统相关接口定义</w:t>
      </w:r>
      <w:bookmarkEnd w:id="10"/>
    </w:p>
    <w:p>
      <w:pPr>
        <w:pStyle w:val="4"/>
        <w:rPr>
          <w:rFonts w:hint="eastAsia"/>
        </w:rPr>
      </w:pPr>
      <w:bookmarkStart w:id="11" w:name="_Toc2614"/>
      <w:r>
        <w:rPr>
          <w:rFonts w:hint="eastAsia"/>
          <w:lang w:eastAsia="zh-CN"/>
        </w:rPr>
        <w:t>请求密钥</w:t>
      </w:r>
      <w:bookmarkEnd w:id="11"/>
    </w:p>
    <w:p>
      <w:pPr>
        <w:rPr>
          <w:rFonts w:hint="eastAsia"/>
        </w:rPr>
      </w:pPr>
      <w:r>
        <w:rPr>
          <w:rFonts w:hint="eastAsia"/>
        </w:rPr>
        <w:t>1、请求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相对路劲：/qkeyapply/serverConsultInfosByApp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请求参数列表: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storeId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appName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应用名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</w:pPr>
            <w:r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  <w:t>containerName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容器名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</w:pPr>
            <w:r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  <w:t>keyLen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软加密密钥长度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协商密钥成功","data":{"checkCode":"++dwnFr5X5MBviV+O+zahg==","flag":{"storeId":"3430483533185D3A","unitId":"ec8aef854bb14eb186b3dda711f6c3e4","blockId":"bea2f5d1a5134c17b9a24fdf3205e56f","offsetIndex":384,"encodeType":"SMS4_MAC","keyLen":16,"softQkeyLen":16,"encSoftQkey":"gP7WO1eolJ/AatjAlkTWF9A293JOC6q+2Yhl0qd04MA=","errorCode":"0","errorMsg":""},"softQkey":"PSOGRma4rJSXg0l+nXfHKg==","qkey":"kLJbyn9JJ1oJhUsWCdow0Q=="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sz w:val="18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Ansi="Times New Roman" w:cs="Times New Roman"/>
                <w:kern w:val="2"/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data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checkCode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校验码，该值等于使用flag协商出的量子密钥对flag数据进行SM4_MAC运算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flag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协商数据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storeId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密钥批次号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blockId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密钥块号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offsetIndex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密钥偏移量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encodeType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加密算法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keyLen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密钥长度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softQkeyLen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软加密密钥长度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encSoftQkey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软加密密钥密文，该值等于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该值等于使用flag协商出的量子密钥对</w:t>
            </w: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softQkey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数据进行SM4_CBC加密运算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errorCode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errorMsg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错误消息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softQkey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软加密密钥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" w:name="_Toc18817"/>
      <w:r>
        <w:rPr>
          <w:rFonts w:hint="eastAsia"/>
          <w:lang w:val="en-US" w:eastAsia="zh-CN"/>
        </w:rPr>
        <w:t>流程图</w:t>
      </w:r>
      <w:bookmarkEnd w:id="12"/>
    </w:p>
    <w:p>
      <w:pPr>
        <w:pStyle w:val="24"/>
        <w:spacing w:line="360" w:lineRule="auto"/>
        <w:ind w:firstLine="378"/>
        <w:jc w:val="center"/>
      </w:pPr>
      <w:r>
        <w:object>
          <v:shape id="_x0000_i1025" o:spt="75" type="#_x0000_t75" style="height:346.65pt;width:415.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1">
            <o:LockedField>false</o:LockedField>
          </o:OLEObject>
        </w:object>
      </w:r>
    </w:p>
    <w:p>
      <w:pPr>
        <w:pStyle w:val="25"/>
        <w:spacing w:before="163" w:after="163" w:line="360" w:lineRule="auto"/>
      </w:pPr>
      <w:r>
        <w:rPr>
          <w:rFonts w:hint="eastAsia"/>
        </w:rPr>
        <w:t>密钥协商流程图</w:t>
      </w:r>
    </w:p>
    <w:p>
      <w:pPr>
        <w:pStyle w:val="2"/>
        <w:spacing w:before="156" w:after="156"/>
      </w:pPr>
      <w:bookmarkStart w:id="13" w:name="_Toc25278"/>
      <w:r>
        <w:rPr>
          <w:rFonts w:hint="eastAsia"/>
        </w:rPr>
        <w:t>量子</w:t>
      </w:r>
      <w:r>
        <w:rPr>
          <w:rFonts w:hint="eastAsia"/>
          <w:lang w:eastAsia="zh-CN"/>
        </w:rPr>
        <w:t>移动存储设备</w:t>
      </w:r>
      <w:r>
        <w:rPr>
          <w:rFonts w:hint="eastAsia"/>
          <w:lang w:val="en-US" w:eastAsia="zh-CN"/>
        </w:rPr>
        <w:t>C2C协商密钥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6492"/>
      <w:r>
        <w:rPr>
          <w:rFonts w:hint="eastAsia"/>
          <w:lang w:eastAsia="zh-CN"/>
        </w:rPr>
        <w:t>量子移动存储设备相关接口定义</w:t>
      </w:r>
      <w:bookmarkEnd w:id="14"/>
    </w:p>
    <w:p>
      <w:pPr>
        <w:pStyle w:val="4"/>
        <w:rPr>
          <w:rFonts w:hint="eastAsia"/>
        </w:rPr>
      </w:pPr>
      <w:bookmarkStart w:id="15" w:name="_Toc6002"/>
      <w:r>
        <w:rPr>
          <w:rFonts w:hint="eastAsia"/>
          <w:lang w:eastAsia="zh-CN"/>
        </w:rPr>
        <w:t>获取认证同步码</w:t>
      </w:r>
      <w:bookmarkEnd w:id="15"/>
    </w:p>
    <w:p>
      <w:pPr>
        <w:pStyle w:val="24"/>
        <w:rPr>
          <w:rFonts w:hint="eastAsia"/>
        </w:rPr>
      </w:pPr>
      <w:r>
        <w:rPr>
          <w:rFonts w:hint="eastAsia"/>
        </w:rPr>
        <w:t xml:space="preserve">  原型： int QCard_ReadAuthSynFlag(QHANDLE hStoreHandle，</w:t>
      </w:r>
    </w:p>
    <w:p>
      <w:pPr>
        <w:pStyle w:val="24"/>
        <w:ind w:firstLine="3465" w:firstLineChars="1650"/>
      </w:pPr>
      <w:r>
        <w:t>char *</w:t>
      </w:r>
      <w:r>
        <w:rPr>
          <w:rFonts w:hint="eastAsia"/>
        </w:rPr>
        <w:t>pcOtherStoreId</w:t>
      </w:r>
      <w:r>
        <w:t>,</w:t>
      </w:r>
    </w:p>
    <w:p>
      <w:pPr>
        <w:pStyle w:val="24"/>
        <w:ind w:firstLine="3465" w:firstLineChars="1650"/>
      </w:pPr>
      <w:r>
        <w:t>char *</w:t>
      </w:r>
      <w:r>
        <w:rPr>
          <w:rFonts w:hint="eastAsia"/>
        </w:rPr>
        <w:t>pcAppName</w:t>
      </w:r>
      <w:r>
        <w:t>,</w:t>
      </w:r>
    </w:p>
    <w:p>
      <w:pPr>
        <w:pStyle w:val="24"/>
        <w:ind w:firstLine="3465" w:firstLineChars="1650"/>
      </w:pPr>
      <w:r>
        <w:rPr>
          <w:rFonts w:hint="eastAsia"/>
        </w:rPr>
        <w:t>char *pcContainerName</w:t>
      </w:r>
      <w:r>
        <w:t>,</w:t>
      </w:r>
    </w:p>
    <w:p>
      <w:pPr>
        <w:pStyle w:val="24"/>
        <w:ind w:firstLine="3465" w:firstLineChars="1650"/>
      </w:pPr>
      <w:r>
        <w:rPr>
          <w:rFonts w:hint="eastAsia"/>
        </w:rPr>
        <w:t xml:space="preserve">unsigned long </w:t>
      </w:r>
      <w:r>
        <w:t xml:space="preserve">* </w:t>
      </w:r>
      <w:r>
        <w:rPr>
          <w:rFonts w:hint="eastAsia"/>
        </w:rPr>
        <w:t>pcPin</w:t>
      </w:r>
      <w:r>
        <w:t>,</w:t>
      </w:r>
    </w:p>
    <w:p>
      <w:pPr>
        <w:pStyle w:val="24"/>
        <w:ind w:firstLine="3465" w:firstLineChars="1650"/>
      </w:pPr>
      <w:r>
        <w:rPr>
          <w:rFonts w:hint="eastAsia"/>
        </w:rPr>
        <w:t>unsigned char</w:t>
      </w:r>
      <w:r>
        <w:t xml:space="preserve"> *</w:t>
      </w:r>
      <w:r>
        <w:rPr>
          <w:rFonts w:hint="eastAsia"/>
        </w:rPr>
        <w:t>pcFlag</w:t>
      </w:r>
      <w:r>
        <w:t>,</w:t>
      </w:r>
    </w:p>
    <w:p>
      <w:pPr>
        <w:pStyle w:val="24"/>
        <w:ind w:firstLine="3465" w:firstLineChars="1650"/>
        <w:rPr>
          <w:rFonts w:hint="eastAsia"/>
        </w:rPr>
      </w:pPr>
      <w:r>
        <w:rPr>
          <w:rFonts w:hint="eastAsia"/>
        </w:rPr>
        <w:t>unsigned long pulFlagLen);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描述：获取认证同步码</w:t>
      </w:r>
    </w:p>
    <w:p>
      <w:pPr>
        <w:pStyle w:val="24"/>
      </w:pPr>
      <w:r>
        <w:rPr>
          <w:rFonts w:hint="eastAsia"/>
        </w:rPr>
        <w:t xml:space="preserve">  参数： hStoreHandle </w:t>
      </w:r>
      <w:r>
        <w:t xml:space="preserve"> </w:t>
      </w:r>
      <w:r>
        <w:rPr>
          <w:rFonts w:hint="eastAsia"/>
        </w:rPr>
        <w:t xml:space="preserve">[in]            </w:t>
      </w:r>
      <w:r>
        <w:t xml:space="preserve"> </w:t>
      </w:r>
      <w:r>
        <w:rPr>
          <w:rFonts w:hint="eastAsia"/>
        </w:rPr>
        <w:t>安全存储区句柄</w:t>
      </w:r>
    </w:p>
    <w:p>
      <w:pPr>
        <w:pStyle w:val="24"/>
        <w:ind w:firstLine="1365" w:firstLineChars="650"/>
      </w:pPr>
      <w:r>
        <w:rPr>
          <w:rFonts w:hint="eastAsia"/>
        </w:rPr>
        <w:t xml:space="preserve">pcOtherStoreId </w:t>
      </w:r>
      <w:r>
        <w:t>[in]</w:t>
      </w: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>另一端设备序列号</w:t>
      </w:r>
    </w:p>
    <w:p>
      <w:pPr>
        <w:pStyle w:val="24"/>
        <w:ind w:firstLine="1365" w:firstLineChars="650"/>
      </w:pPr>
      <w:r>
        <w:rPr>
          <w:rFonts w:hint="eastAsia"/>
        </w:rPr>
        <w:t xml:space="preserve">pcAppName </w:t>
      </w:r>
      <w:r>
        <w:t>[in]</w:t>
      </w:r>
      <w:r>
        <w:rPr>
          <w:rFonts w:hint="eastAsia"/>
        </w:rPr>
        <w:t xml:space="preserve">           </w:t>
      </w:r>
      <w:r>
        <w:t xml:space="preserve">      </w:t>
      </w:r>
      <w:r>
        <w:rPr>
          <w:rFonts w:hint="eastAsia"/>
        </w:rPr>
        <w:t>应用名</w:t>
      </w:r>
    </w:p>
    <w:p>
      <w:pPr>
        <w:pStyle w:val="24"/>
        <w:ind w:firstLine="1365" w:firstLineChars="650"/>
      </w:pPr>
      <w:r>
        <w:rPr>
          <w:rFonts w:hint="eastAsia"/>
        </w:rPr>
        <w:t xml:space="preserve">pcContainerName </w:t>
      </w:r>
      <w:r>
        <w:t>[in]</w:t>
      </w:r>
      <w:r>
        <w:rPr>
          <w:rFonts w:hint="eastAsia"/>
        </w:rPr>
        <w:t xml:space="preserve">           容器名</w:t>
      </w:r>
      <w:r>
        <w:t xml:space="preserve"> </w:t>
      </w:r>
    </w:p>
    <w:p>
      <w:pPr>
        <w:pStyle w:val="24"/>
        <w:ind w:firstLine="1365" w:firstLineChars="650"/>
      </w:pPr>
      <w:r>
        <w:rPr>
          <w:rFonts w:hint="eastAsia"/>
        </w:rPr>
        <w:t xml:space="preserve">pcPin </w:t>
      </w:r>
      <w:r>
        <w:t>[in]</w:t>
      </w:r>
      <w:r>
        <w:rPr>
          <w:rFonts w:hint="eastAsia"/>
        </w:rPr>
        <w:t xml:space="preserve">           </w:t>
      </w:r>
      <w:r>
        <w:t xml:space="preserve">      </w:t>
      </w:r>
      <w:r>
        <w:rPr>
          <w:rFonts w:hint="eastAsia"/>
        </w:rPr>
        <w:t xml:space="preserve">    用户PIN码</w:t>
      </w:r>
    </w:p>
    <w:p>
      <w:pPr>
        <w:pStyle w:val="24"/>
        <w:ind w:left="4620" w:leftChars="650" w:hanging="3255" w:hangingChars="1550"/>
        <w:rPr>
          <w:rFonts w:hint="eastAsia"/>
        </w:rPr>
      </w:pPr>
      <w:r>
        <w:rPr>
          <w:rFonts w:hint="eastAsia"/>
        </w:rPr>
        <w:t xml:space="preserve">pcFlag 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 xml:space="preserve">out]      </w:t>
      </w:r>
      <w:r>
        <w:t xml:space="preserve">  </w:t>
      </w:r>
      <w:r>
        <w:rPr>
          <w:rFonts w:hint="eastAsia"/>
        </w:rPr>
        <w:t xml:space="preserve">     认证同步码缓冲区指针，可以为NULL，用于数据实际长度</w:t>
      </w:r>
    </w:p>
    <w:p>
      <w:pPr>
        <w:pStyle w:val="24"/>
        <w:ind w:left="4620" w:leftChars="650" w:hanging="3255" w:hangingChars="1550"/>
        <w:rPr>
          <w:rFonts w:hint="eastAsia"/>
        </w:rPr>
      </w:pPr>
      <w:r>
        <w:t>p</w:t>
      </w:r>
      <w:r>
        <w:rPr>
          <w:rFonts w:hint="eastAsia"/>
        </w:rPr>
        <w:t>ulFlagLen</w:t>
      </w:r>
      <w:r>
        <w:t xml:space="preserve"> 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 xml:space="preserve">out]     </w:t>
      </w:r>
      <w:r>
        <w:t xml:space="preserve">    </w:t>
      </w:r>
      <w:r>
        <w:rPr>
          <w:rFonts w:hint="eastAsia"/>
        </w:rPr>
        <w:t>输入时表示数据缓冲区长度，输出时表示结果数据实际长度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返回值：0                             </w:t>
      </w:r>
      <w:r>
        <w:t xml:space="preserve">  </w:t>
      </w:r>
      <w:r>
        <w:rPr>
          <w:rFonts w:hint="eastAsia"/>
        </w:rPr>
        <w:t>成功；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      非0                           </w:t>
      </w:r>
      <w:r>
        <w:t xml:space="preserve">  </w:t>
      </w:r>
      <w:r>
        <w:rPr>
          <w:rFonts w:hint="eastAsia"/>
        </w:rPr>
        <w:t>失败，错误代码。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备注： 初始化资源</w:t>
      </w:r>
      <w:r>
        <w:t>成功</w:t>
      </w:r>
      <w:r>
        <w:rPr>
          <w:rFonts w:hint="eastAsia"/>
        </w:rPr>
        <w:t>后，</w:t>
      </w:r>
      <w:r>
        <w:t>方</w:t>
      </w:r>
      <w:r>
        <w:rPr>
          <w:rFonts w:hint="eastAsia"/>
        </w:rPr>
        <w:t>可</w:t>
      </w:r>
      <w:r>
        <w:t>调用</w:t>
      </w:r>
      <w:r>
        <w:rPr>
          <w:rFonts w:hint="eastAsia"/>
        </w:rPr>
        <w:t>获取</w:t>
      </w:r>
      <w:r>
        <w:t>密钥</w:t>
      </w:r>
      <w:r>
        <w:rPr>
          <w:rFonts w:hint="eastAsia"/>
        </w:rPr>
        <w:t>句柄接口</w:t>
      </w:r>
      <w:r>
        <w:t>。</w:t>
      </w:r>
      <w:r>
        <w:rPr>
          <w:rFonts w:hint="eastAsia"/>
        </w:rPr>
        <w:t>该接口</w:t>
      </w:r>
      <w:r>
        <w:t>用于C</w:t>
      </w:r>
      <w:r>
        <w:rPr>
          <w:rFonts w:hint="eastAsia"/>
        </w:rPr>
        <w:t>TC密钥模式协商。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认证同步码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{"checkCode":"0KqEy9S+KVUTN/1q9NSt51KOSv74n9OJgY2wutLQIpE=","flag":{"storeId":"343048353318665D","unitId":"860994ca46a9469c972668ff1ef9d47d","blockId":"d960a6fda71f461f98d3b9502b7a2344","offsetIndex":0,</w:t>
            </w:r>
          </w:p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"encdeType":"SGD_SM1_ECB","keyLen":16,"random":"2PEXuyYGX3vElkzdy5xK7A==","code":0,"errorMsg":""}}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 w:ascii="Calibri" w:hAnsi="Calibri"/>
          <w:szCs w:val="22"/>
          <w:lang w:eastAsia="zh-CN" w:bidi="ar"/>
        </w:rPr>
        <w:t>认证同步码</w:t>
      </w:r>
      <w:r>
        <w:rPr>
          <w:rFonts w:hint="eastAsia"/>
        </w:rPr>
        <w:t>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checkCode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校验码，该值等于使用flag协商出的量子密钥对flag数据进行SM3运算后，进行SM1_ECB加密操作的结果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flag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协商数据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storeId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密钥批次号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blockId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密钥块号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offsetIndex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密钥偏移量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encodeType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加密算法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keyLen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密钥长度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random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随机数，该值使用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使用flag协商出的量子密钥进行SM1_ECB解密操作的结果的软加密密钥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errorMsg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错误消息</w:t>
            </w:r>
          </w:p>
        </w:tc>
      </w:tr>
    </w:tbl>
    <w:p>
      <w:pPr>
        <w:pStyle w:val="24"/>
        <w:ind w:firstLine="630" w:firstLineChars="300"/>
        <w:rPr>
          <w:rFonts w:hint="eastAsia"/>
        </w:rPr>
      </w:pPr>
    </w:p>
    <w:p>
      <w:pPr>
        <w:pStyle w:val="4"/>
        <w:rPr>
          <w:rFonts w:hint="eastAsia"/>
        </w:rPr>
      </w:pPr>
      <w:bookmarkStart w:id="16" w:name="_Toc31889"/>
      <w:r>
        <w:rPr>
          <w:rFonts w:hint="eastAsia"/>
          <w:lang w:eastAsia="zh-CN"/>
        </w:rPr>
        <w:t>认证同步</w:t>
      </w:r>
      <w:bookmarkEnd w:id="16"/>
    </w:p>
    <w:p>
      <w:pPr>
        <w:pStyle w:val="24"/>
        <w:rPr>
          <w:rFonts w:hint="eastAsia"/>
        </w:rPr>
      </w:pPr>
      <w:r>
        <w:rPr>
          <w:rFonts w:hint="eastAsia"/>
        </w:rPr>
        <w:t xml:space="preserve">  原型： int QCard_AuthSynFlag(QHANDLE hStoreHandle，</w:t>
      </w:r>
    </w:p>
    <w:p>
      <w:pPr>
        <w:pStyle w:val="24"/>
        <w:ind w:firstLine="3465" w:firstLineChars="1650"/>
      </w:pPr>
      <w:r>
        <w:t>char *</w:t>
      </w:r>
      <w:r>
        <w:rPr>
          <w:rFonts w:hint="eastAsia"/>
        </w:rPr>
        <w:t>pcOtherStoreId</w:t>
      </w:r>
      <w:r>
        <w:t>,</w:t>
      </w:r>
    </w:p>
    <w:p>
      <w:pPr>
        <w:pStyle w:val="24"/>
        <w:ind w:firstLine="3465" w:firstLineChars="1650"/>
      </w:pPr>
      <w:r>
        <w:t>char *</w:t>
      </w:r>
      <w:r>
        <w:rPr>
          <w:rFonts w:hint="eastAsia"/>
        </w:rPr>
        <w:t>pcAppName</w:t>
      </w:r>
      <w:r>
        <w:t>,</w:t>
      </w:r>
    </w:p>
    <w:p>
      <w:pPr>
        <w:pStyle w:val="24"/>
        <w:ind w:firstLine="3465" w:firstLineChars="1650"/>
      </w:pPr>
      <w:r>
        <w:rPr>
          <w:rFonts w:hint="eastAsia"/>
        </w:rPr>
        <w:t>char *pcContainerName</w:t>
      </w:r>
      <w:r>
        <w:t>,</w:t>
      </w:r>
    </w:p>
    <w:p>
      <w:pPr>
        <w:pStyle w:val="24"/>
        <w:ind w:firstLine="3465" w:firstLineChars="1650"/>
        <w:rPr>
          <w:rFonts w:hint="eastAsia"/>
        </w:rPr>
      </w:pPr>
      <w:r>
        <w:rPr>
          <w:rFonts w:hint="eastAsia"/>
        </w:rPr>
        <w:t>unsigned char</w:t>
      </w:r>
      <w:r>
        <w:t xml:space="preserve"> *</w:t>
      </w:r>
      <w:r>
        <w:rPr>
          <w:rFonts w:hint="eastAsia"/>
        </w:rPr>
        <w:t>pcFlag);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描述：获取认证同步码</w:t>
      </w:r>
    </w:p>
    <w:p>
      <w:pPr>
        <w:pStyle w:val="24"/>
      </w:pPr>
      <w:r>
        <w:rPr>
          <w:rFonts w:hint="eastAsia"/>
        </w:rPr>
        <w:t xml:space="preserve">  参数： hStoreHandle </w:t>
      </w:r>
      <w:r>
        <w:t xml:space="preserve"> </w:t>
      </w:r>
      <w:r>
        <w:rPr>
          <w:rFonts w:hint="eastAsia"/>
        </w:rPr>
        <w:t xml:space="preserve">[in]            </w:t>
      </w:r>
      <w:r>
        <w:t xml:space="preserve"> </w:t>
      </w:r>
      <w:r>
        <w:rPr>
          <w:rFonts w:hint="eastAsia"/>
        </w:rPr>
        <w:t>安全存储区句柄</w:t>
      </w:r>
    </w:p>
    <w:p>
      <w:pPr>
        <w:pStyle w:val="24"/>
        <w:ind w:firstLine="1365" w:firstLineChars="650"/>
      </w:pPr>
      <w:r>
        <w:rPr>
          <w:rFonts w:hint="eastAsia"/>
        </w:rPr>
        <w:t xml:space="preserve">pcOtherStoreId </w:t>
      </w:r>
      <w:r>
        <w:t>[in]</w:t>
      </w: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>另一端设备序列号</w:t>
      </w:r>
    </w:p>
    <w:p>
      <w:pPr>
        <w:pStyle w:val="24"/>
        <w:ind w:firstLine="1365" w:firstLineChars="650"/>
      </w:pPr>
      <w:r>
        <w:rPr>
          <w:rFonts w:hint="eastAsia"/>
        </w:rPr>
        <w:t xml:space="preserve">pcAppName </w:t>
      </w:r>
      <w:r>
        <w:t>[in]</w:t>
      </w:r>
      <w:r>
        <w:rPr>
          <w:rFonts w:hint="eastAsia"/>
        </w:rPr>
        <w:t xml:space="preserve">           </w:t>
      </w:r>
      <w:r>
        <w:t xml:space="preserve">      </w:t>
      </w:r>
      <w:r>
        <w:rPr>
          <w:rFonts w:hint="eastAsia"/>
        </w:rPr>
        <w:t>应用名</w:t>
      </w:r>
    </w:p>
    <w:p>
      <w:pPr>
        <w:pStyle w:val="24"/>
        <w:ind w:firstLine="1365" w:firstLineChars="650"/>
      </w:pPr>
      <w:r>
        <w:rPr>
          <w:rFonts w:hint="eastAsia"/>
        </w:rPr>
        <w:t xml:space="preserve">pcContainerName </w:t>
      </w:r>
      <w:r>
        <w:t>[in]</w:t>
      </w:r>
      <w:r>
        <w:rPr>
          <w:rFonts w:hint="eastAsia"/>
        </w:rPr>
        <w:t xml:space="preserve">           容器名</w:t>
      </w:r>
      <w:r>
        <w:t xml:space="preserve"> </w:t>
      </w:r>
    </w:p>
    <w:p>
      <w:pPr>
        <w:pStyle w:val="24"/>
        <w:ind w:left="4620" w:leftChars="650" w:hanging="3255" w:hangingChars="1550"/>
      </w:pPr>
      <w:r>
        <w:rPr>
          <w:rFonts w:hint="eastAsia"/>
        </w:rPr>
        <w:t xml:space="preserve">pcFlag 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 xml:space="preserve">out]      </w:t>
      </w:r>
      <w:r>
        <w:t xml:space="preserve">  </w:t>
      </w:r>
      <w:r>
        <w:rPr>
          <w:rFonts w:hint="eastAsia"/>
        </w:rPr>
        <w:t xml:space="preserve">     认证同步码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返回值：0                             </w:t>
      </w:r>
      <w:r>
        <w:t xml:space="preserve">  </w:t>
      </w:r>
      <w:r>
        <w:rPr>
          <w:rFonts w:hint="eastAsia"/>
        </w:rPr>
        <w:t>成功；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      非0                           </w:t>
      </w:r>
      <w:r>
        <w:t xml:space="preserve">  </w:t>
      </w:r>
      <w:r>
        <w:rPr>
          <w:rFonts w:hint="eastAsia"/>
        </w:rPr>
        <w:t>失败，错误代码。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备注： 初始化资源</w:t>
      </w:r>
      <w:r>
        <w:t>成功</w:t>
      </w:r>
      <w:r>
        <w:rPr>
          <w:rFonts w:hint="eastAsia"/>
        </w:rPr>
        <w:t>后，</w:t>
      </w:r>
      <w:r>
        <w:t>方</w:t>
      </w:r>
      <w:r>
        <w:rPr>
          <w:rFonts w:hint="eastAsia"/>
        </w:rPr>
        <w:t>可</w:t>
      </w:r>
      <w:r>
        <w:t>调用</w:t>
      </w:r>
      <w:r>
        <w:rPr>
          <w:rFonts w:hint="eastAsia"/>
        </w:rPr>
        <w:t>获取</w:t>
      </w:r>
      <w:r>
        <w:t>密钥</w:t>
      </w:r>
      <w:r>
        <w:rPr>
          <w:rFonts w:hint="eastAsia"/>
        </w:rPr>
        <w:t>句柄接口</w:t>
      </w:r>
      <w:r>
        <w:t>。</w:t>
      </w:r>
      <w:r>
        <w:rPr>
          <w:rFonts w:hint="eastAsia"/>
        </w:rPr>
        <w:t>该接口</w:t>
      </w:r>
      <w:r>
        <w:t>用于C</w:t>
      </w:r>
      <w:r>
        <w:rPr>
          <w:rFonts w:hint="eastAsia"/>
        </w:rPr>
        <w:t>TC密钥模式协商。</w:t>
      </w: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Flag包含的密钥偏移量比本地偏移量大，则同步偏移量，否则不同步。</w:t>
      </w:r>
    </w:p>
    <w:p>
      <w:pPr>
        <w:pStyle w:val="4"/>
        <w:rPr>
          <w:rFonts w:hint="eastAsia"/>
        </w:rPr>
      </w:pPr>
      <w:bookmarkStart w:id="17" w:name="_Toc8065"/>
      <w:r>
        <w:rPr>
          <w:rFonts w:hint="eastAsia"/>
          <w:lang w:eastAsia="zh-CN"/>
        </w:rPr>
        <w:t>获取密钥句柄</w:t>
      </w:r>
      <w:bookmarkEnd w:id="17"/>
    </w:p>
    <w:p>
      <w:pPr>
        <w:pStyle w:val="24"/>
        <w:rPr>
          <w:rFonts w:hint="eastAsia"/>
        </w:rPr>
      </w:pPr>
      <w:r>
        <w:rPr>
          <w:rFonts w:hint="eastAsia"/>
        </w:rPr>
        <w:t xml:space="preserve">  原型： int QCard_AuthSynFlagKeyInit (QHANDLE hStoreHandle，</w:t>
      </w:r>
    </w:p>
    <w:p>
      <w:pPr>
        <w:pStyle w:val="24"/>
        <w:ind w:firstLine="3465" w:firstLineChars="1650"/>
      </w:pPr>
      <w:r>
        <w:t>char *pcFlag,</w:t>
      </w:r>
    </w:p>
    <w:p>
      <w:pPr>
        <w:pStyle w:val="24"/>
        <w:ind w:firstLine="3465" w:firstLineChars="1650"/>
      </w:pPr>
      <w:r>
        <w:t>char *ulAlgId,</w:t>
      </w:r>
    </w:p>
    <w:p>
      <w:pPr>
        <w:pStyle w:val="24"/>
        <w:ind w:firstLine="3465" w:firstLineChars="1650"/>
      </w:pPr>
      <w:r>
        <w:t xml:space="preserve">QCard_BLOCKCIPHERPARAM KeyParam, </w:t>
      </w:r>
    </w:p>
    <w:p>
      <w:pPr>
        <w:pStyle w:val="24"/>
        <w:ind w:firstLine="3465" w:firstLineChars="1650"/>
      </w:pPr>
      <w:r>
        <w:t>c</w:t>
      </w:r>
      <w:r>
        <w:rPr>
          <w:rFonts w:hint="eastAsia"/>
        </w:rPr>
        <w:t xml:space="preserve">har </w:t>
      </w:r>
      <w:r>
        <w:t xml:space="preserve">*pcAppName, </w:t>
      </w:r>
    </w:p>
    <w:p>
      <w:pPr>
        <w:pStyle w:val="24"/>
        <w:ind w:firstLine="3465" w:firstLineChars="1650"/>
      </w:pPr>
      <w:r>
        <w:t>char *pcContainerName,</w:t>
      </w:r>
    </w:p>
    <w:p>
      <w:pPr>
        <w:pStyle w:val="24"/>
        <w:ind w:firstLine="3465" w:firstLineChars="1650"/>
      </w:pPr>
      <w:r>
        <w:rPr>
          <w:rFonts w:hint="eastAsia"/>
        </w:rPr>
        <w:t xml:space="preserve">unsigned long </w:t>
      </w:r>
      <w:r>
        <w:t xml:space="preserve">* </w:t>
      </w:r>
      <w:r>
        <w:rPr>
          <w:rFonts w:hint="eastAsia"/>
        </w:rPr>
        <w:t>pcPin</w:t>
      </w:r>
      <w:r>
        <w:t>,</w:t>
      </w:r>
    </w:p>
    <w:p>
      <w:pPr>
        <w:pStyle w:val="24"/>
        <w:ind w:firstLine="3465" w:firstLineChars="1650"/>
        <w:rPr>
          <w:rFonts w:hint="eastAsia"/>
          <w:lang w:val="en-US" w:eastAsia="zh-CN"/>
        </w:rPr>
      </w:pPr>
      <w:r>
        <w:t>unsigned long ulSafeTactics</w:t>
      </w:r>
      <w:r>
        <w:rPr>
          <w:rFonts w:hint="eastAsia"/>
          <w:lang w:val="en-US" w:eastAsia="zh-CN"/>
        </w:rPr>
        <w:t>,</w:t>
      </w:r>
    </w:p>
    <w:p>
      <w:pPr>
        <w:pStyle w:val="24"/>
        <w:ind w:firstLine="3465" w:firstLineChars="1650"/>
      </w:pPr>
      <w:r>
        <w:t>KEYHANDLE *phKeyHandle</w:t>
      </w:r>
      <w:r>
        <w:rPr>
          <w:rFonts w:hint="eastAsia"/>
        </w:rPr>
        <w:t xml:space="preserve">); </w:t>
      </w:r>
    </w:p>
    <w:p>
      <w:pPr>
        <w:pStyle w:val="24"/>
      </w:pPr>
      <w:r>
        <w:rPr>
          <w:rFonts w:hint="eastAsia"/>
        </w:rPr>
        <w:t xml:space="preserve">  描述：获取密钥句柄</w:t>
      </w:r>
    </w:p>
    <w:p>
      <w:pPr>
        <w:pStyle w:val="24"/>
      </w:pPr>
      <w:r>
        <w:rPr>
          <w:rFonts w:hint="eastAsia"/>
        </w:rPr>
        <w:t xml:space="preserve">  参数： hStoreHandle </w:t>
      </w:r>
      <w:r>
        <w:t xml:space="preserve"> </w:t>
      </w:r>
      <w:r>
        <w:rPr>
          <w:rFonts w:hint="eastAsia"/>
        </w:rPr>
        <w:t xml:space="preserve">[in]            </w:t>
      </w:r>
      <w:r>
        <w:t xml:space="preserve"> </w:t>
      </w:r>
      <w:r>
        <w:rPr>
          <w:rFonts w:hint="eastAsia"/>
        </w:rPr>
        <w:t>安全存储区句柄</w:t>
      </w:r>
    </w:p>
    <w:p>
      <w:pPr>
        <w:pStyle w:val="24"/>
        <w:ind w:firstLine="1365" w:firstLineChars="650"/>
      </w:pPr>
      <w:r>
        <w:t>pcFlag  [in]</w:t>
      </w:r>
      <w:r>
        <w:rPr>
          <w:rFonts w:hint="eastAsia"/>
        </w:rPr>
        <w:t xml:space="preserve">           </w:t>
      </w:r>
      <w:r>
        <w:t xml:space="preserve">        </w:t>
      </w:r>
      <w:r>
        <w:rPr>
          <w:rFonts w:hint="eastAsia"/>
        </w:rPr>
        <w:t>密钥标记位</w:t>
      </w:r>
    </w:p>
    <w:p>
      <w:pPr>
        <w:pStyle w:val="24"/>
        <w:ind w:firstLine="1365" w:firstLineChars="650"/>
      </w:pPr>
      <w:r>
        <w:t>ulAlgId  [in]</w:t>
      </w:r>
      <w:r>
        <w:rPr>
          <w:rFonts w:hint="eastAsia"/>
        </w:rPr>
        <w:t xml:space="preserve">           </w:t>
      </w:r>
      <w:r>
        <w:t xml:space="preserve">       </w:t>
      </w:r>
      <w:r>
        <w:rPr>
          <w:rFonts w:hint="eastAsia"/>
        </w:rPr>
        <w:t>算法标示,见</w:t>
      </w:r>
      <w:r>
        <w:t>附录</w:t>
      </w:r>
      <w:r>
        <w:rPr>
          <w:rFonts w:hint="eastAsia"/>
        </w:rPr>
        <w:t>B</w:t>
      </w:r>
    </w:p>
    <w:p>
      <w:pPr>
        <w:pStyle w:val="24"/>
        <w:ind w:firstLine="1365" w:firstLineChars="650"/>
      </w:pPr>
      <w:r>
        <w:t>KeyParam  [in]</w:t>
      </w:r>
      <w:r>
        <w:rPr>
          <w:rFonts w:hint="eastAsia"/>
        </w:rPr>
        <w:t xml:space="preserve">           </w:t>
      </w:r>
      <w:r>
        <w:t xml:space="preserve">      </w:t>
      </w:r>
      <w:r>
        <w:rPr>
          <w:rFonts w:hint="eastAsia"/>
        </w:rPr>
        <w:t>分组密钥算法相关参数度,见</w:t>
      </w:r>
      <w:r>
        <w:t>附录</w:t>
      </w:r>
      <w:r>
        <w:rPr>
          <w:rFonts w:hint="eastAsia"/>
        </w:rPr>
        <w:t>C</w:t>
      </w:r>
    </w:p>
    <w:p>
      <w:pPr>
        <w:pStyle w:val="24"/>
        <w:ind w:firstLine="1365" w:firstLineChars="650"/>
      </w:pPr>
      <w:r>
        <w:t>pcAppName  [in]</w:t>
      </w:r>
      <w:r>
        <w:rPr>
          <w:rFonts w:hint="eastAsia"/>
        </w:rPr>
        <w:t xml:space="preserve">           </w:t>
      </w:r>
      <w:r>
        <w:t xml:space="preserve">     </w:t>
      </w:r>
      <w:r>
        <w:rPr>
          <w:rFonts w:hint="eastAsia"/>
        </w:rPr>
        <w:t>应用</w:t>
      </w:r>
      <w:r>
        <w:t>名称</w:t>
      </w:r>
    </w:p>
    <w:p>
      <w:pPr>
        <w:pStyle w:val="24"/>
        <w:ind w:firstLine="1365" w:firstLineChars="650"/>
      </w:pPr>
      <w:r>
        <w:t xml:space="preserve">pcContainerName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</w:t>
      </w:r>
      <w:r>
        <w:t xml:space="preserve">           </w:t>
      </w:r>
      <w:r>
        <w:rPr>
          <w:rFonts w:hint="eastAsia"/>
        </w:rPr>
        <w:t>容器</w:t>
      </w:r>
      <w:r>
        <w:t>名称</w:t>
      </w:r>
    </w:p>
    <w:p>
      <w:pPr>
        <w:pStyle w:val="24"/>
        <w:ind w:firstLine="1365" w:firstLineChars="650"/>
        <w:rPr>
          <w:rFonts w:hint="eastAsia"/>
        </w:rPr>
      </w:pPr>
      <w:r>
        <w:rPr>
          <w:rFonts w:hint="eastAsia"/>
        </w:rPr>
        <w:t>pc</w:t>
      </w:r>
      <w:r>
        <w:t xml:space="preserve">Pin [in]                     </w:t>
      </w:r>
      <w:r>
        <w:rPr>
          <w:rFonts w:hint="eastAsia"/>
        </w:rPr>
        <w:t>应用用户PIN</w:t>
      </w:r>
    </w:p>
    <w:p>
      <w:pPr>
        <w:pStyle w:val="24"/>
        <w:ind w:firstLine="1365" w:firstLineChars="650"/>
        <w:rPr>
          <w:rFonts w:hint="eastAsia"/>
        </w:rPr>
      </w:pPr>
      <w:r>
        <w:t xml:space="preserve">ulSafeTactics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</w:t>
      </w:r>
      <w:r>
        <w:t xml:space="preserve">             </w:t>
      </w:r>
      <w:r>
        <w:rPr>
          <w:rFonts w:hint="eastAsia"/>
        </w:rPr>
        <w:t>安全</w:t>
      </w:r>
      <w:r>
        <w:t>策略，</w:t>
      </w:r>
      <w:r>
        <w:rPr>
          <w:rFonts w:hint="eastAsia"/>
        </w:rPr>
        <w:t>见</w:t>
      </w:r>
      <w:r>
        <w:t>附录</w:t>
      </w:r>
      <w:r>
        <w:rPr>
          <w:rFonts w:hint="eastAsia"/>
        </w:rPr>
        <w:t>D</w:t>
      </w:r>
    </w:p>
    <w:p>
      <w:pPr>
        <w:pStyle w:val="24"/>
        <w:ind w:firstLine="1365" w:firstLineChars="650"/>
        <w:rPr>
          <w:rFonts w:hint="eastAsia"/>
        </w:rPr>
      </w:pPr>
      <w:r>
        <w:t>phKeyHandle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[out]</w:t>
      </w:r>
      <w:r>
        <w:t xml:space="preserve">             </w:t>
      </w:r>
      <w:r>
        <w:rPr>
          <w:rFonts w:hint="eastAsia"/>
        </w:rPr>
        <w:t>密钥句柄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返回值：0                             </w:t>
      </w:r>
      <w:r>
        <w:t xml:space="preserve">  </w:t>
      </w:r>
      <w:r>
        <w:rPr>
          <w:rFonts w:hint="eastAsia"/>
        </w:rPr>
        <w:t>成功；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      非0                           </w:t>
      </w:r>
      <w:r>
        <w:t xml:space="preserve">  </w:t>
      </w:r>
      <w:r>
        <w:rPr>
          <w:rFonts w:hint="eastAsia"/>
        </w:rPr>
        <w:t>失败，错误代码。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备注： 初始化资源</w:t>
      </w:r>
      <w:r>
        <w:t>成功</w:t>
      </w:r>
      <w:r>
        <w:rPr>
          <w:rFonts w:hint="eastAsia"/>
        </w:rPr>
        <w:t>后，</w:t>
      </w:r>
      <w:r>
        <w:t>方</w:t>
      </w:r>
      <w:r>
        <w:rPr>
          <w:rFonts w:hint="eastAsia"/>
        </w:rPr>
        <w:t>可</w:t>
      </w:r>
      <w:r>
        <w:t>调用</w:t>
      </w:r>
      <w:r>
        <w:rPr>
          <w:rFonts w:hint="eastAsia"/>
        </w:rPr>
        <w:t>获取</w:t>
      </w:r>
      <w:r>
        <w:t>密钥</w:t>
      </w:r>
      <w:r>
        <w:rPr>
          <w:rFonts w:hint="eastAsia"/>
        </w:rPr>
        <w:t>句柄接口</w:t>
      </w:r>
      <w:r>
        <w:t>。</w:t>
      </w:r>
      <w:r>
        <w:rPr>
          <w:rFonts w:hint="eastAsia"/>
        </w:rPr>
        <w:t>该接口</w:t>
      </w:r>
      <w:r>
        <w:t>用于C</w:t>
      </w:r>
      <w:r>
        <w:rPr>
          <w:rFonts w:hint="eastAsia"/>
        </w:rPr>
        <w:t>TC密钥获取。</w:t>
      </w:r>
    </w:p>
    <w:p>
      <w:pPr>
        <w:pStyle w:val="4"/>
        <w:rPr>
          <w:rFonts w:hint="eastAsia"/>
        </w:rPr>
      </w:pPr>
      <w:bookmarkStart w:id="18" w:name="_Toc11899"/>
      <w:r>
        <w:rPr>
          <w:rFonts w:hint="eastAsia"/>
          <w:lang w:eastAsia="zh-CN"/>
        </w:rPr>
        <w:t>导出密钥</w:t>
      </w:r>
      <w:bookmarkEnd w:id="18"/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 xml:space="preserve">  原型： void </w:t>
      </w:r>
      <w:r>
        <w:t>QCard_ExportKey</w:t>
      </w:r>
      <w:r>
        <w:rPr>
          <w:rFonts w:hint="eastAsia"/>
        </w:rPr>
        <w:t xml:space="preserve"> (QHANDLE hStoreHandle, </w:t>
      </w:r>
    </w:p>
    <w:p>
      <w:pPr>
        <w:pStyle w:val="24"/>
        <w:ind w:left="1260" w:leftChars="600" w:firstLine="2100" w:firstLineChars="1000"/>
      </w:pPr>
      <w:r>
        <w:t>KEYHANDLE hKeyHandle</w:t>
      </w:r>
      <w:r>
        <w:rPr>
          <w:rFonts w:hint="eastAsia"/>
        </w:rPr>
        <w:t>，</w:t>
      </w:r>
    </w:p>
    <w:p>
      <w:pPr>
        <w:pStyle w:val="24"/>
        <w:ind w:left="1260" w:leftChars="600" w:firstLine="2100" w:firstLineChars="1000"/>
      </w:pPr>
      <w:r>
        <w:t>u</w:t>
      </w:r>
      <w:r>
        <w:rPr>
          <w:rFonts w:hint="eastAsia"/>
        </w:rPr>
        <w:t>ns</w:t>
      </w:r>
      <w:r>
        <w:t>igned char *pucKey,</w:t>
      </w:r>
    </w:p>
    <w:p>
      <w:pPr>
        <w:pStyle w:val="24"/>
        <w:ind w:left="1260" w:leftChars="600" w:firstLine="2100" w:firstLineChars="1000"/>
      </w:pPr>
      <w:r>
        <w:t>unsigned long *pulKeyLen);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 xml:space="preserve">  描述：导出</w:t>
      </w:r>
      <w:r>
        <w:t>密钥</w:t>
      </w:r>
    </w:p>
    <w:p>
      <w:pPr>
        <w:pStyle w:val="24"/>
      </w:pPr>
      <w:r>
        <w:rPr>
          <w:rFonts w:hint="eastAsia"/>
        </w:rPr>
        <w:t xml:space="preserve">  参数： hStoreHandle </w:t>
      </w:r>
      <w:r>
        <w:t xml:space="preserve"> </w:t>
      </w:r>
      <w:r>
        <w:rPr>
          <w:rFonts w:hint="eastAsia"/>
        </w:rPr>
        <w:t xml:space="preserve">[in]            </w:t>
      </w:r>
      <w:r>
        <w:t xml:space="preserve"> </w:t>
      </w:r>
      <w:r>
        <w:rPr>
          <w:rFonts w:hint="eastAsia"/>
        </w:rPr>
        <w:t>安全存储区句柄</w:t>
      </w:r>
    </w:p>
    <w:p>
      <w:pPr>
        <w:pStyle w:val="24"/>
        <w:ind w:firstLine="1365" w:firstLineChars="650"/>
      </w:pPr>
      <w:r>
        <w:t>hKeyHandle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</w:t>
      </w:r>
      <w:r>
        <w:t xml:space="preserve">               </w:t>
      </w:r>
      <w:r>
        <w:rPr>
          <w:rFonts w:hint="eastAsia"/>
        </w:rPr>
        <w:t>密钥句柄</w:t>
      </w:r>
    </w:p>
    <w:p>
      <w:pPr>
        <w:pStyle w:val="24"/>
        <w:ind w:left="4620" w:leftChars="650" w:hanging="3255" w:hangingChars="1550"/>
      </w:pPr>
      <w:r>
        <w:t>pucKey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</w:t>
      </w:r>
      <w:r>
        <w:t xml:space="preserve">in  </w:t>
      </w:r>
      <w:r>
        <w:rPr>
          <w:rFonts w:hint="eastAsia"/>
        </w:rPr>
        <w:t xml:space="preserve">out]   </w:t>
      </w:r>
      <w:r>
        <w:t xml:space="preserve">           </w:t>
      </w:r>
      <w:r>
        <w:rPr>
          <w:rFonts w:hint="eastAsia"/>
        </w:rPr>
        <w:t>密钥缓冲区指针，可以为NULL，用于获取密钥长度</w:t>
      </w:r>
    </w:p>
    <w:p>
      <w:pPr>
        <w:pStyle w:val="24"/>
        <w:ind w:left="4620" w:leftChars="650" w:hanging="3255" w:hangingChars="1550"/>
      </w:pPr>
      <w:r>
        <w:t>pulKeyLen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</w:t>
      </w:r>
      <w:r>
        <w:t xml:space="preserve">in  </w:t>
      </w:r>
      <w:r>
        <w:rPr>
          <w:rFonts w:hint="eastAsia"/>
        </w:rPr>
        <w:t xml:space="preserve">out]   </w:t>
      </w:r>
      <w:r>
        <w:t xml:space="preserve">        </w:t>
      </w:r>
      <w:r>
        <w:rPr>
          <w:rFonts w:hint="eastAsia"/>
        </w:rPr>
        <w:t>输入时表示数据缓冲区长度，输出时表示结果数据实际长度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返回值：0                             成功；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 xml:space="preserve">        非0                           失败，错误代码。</w:t>
      </w:r>
    </w:p>
    <w:p>
      <w:pPr>
        <w:pStyle w:val="24"/>
        <w:ind w:firstLine="630" w:firstLineChars="30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608"/>
      <w:r>
        <w:rPr>
          <w:rFonts w:hint="eastAsia"/>
          <w:lang w:val="en-US" w:eastAsia="zh-CN"/>
        </w:rPr>
        <w:t>流程图</w:t>
      </w:r>
      <w:bookmarkEnd w:id="19"/>
    </w:p>
    <w:p>
      <w:pPr>
        <w:pStyle w:val="24"/>
        <w:spacing w:line="360" w:lineRule="auto"/>
        <w:ind w:firstLine="378"/>
        <w:jc w:val="center"/>
      </w:pPr>
      <w:r>
        <w:object>
          <v:shape id="_x0000_i1026" o:spt="75" type="#_x0000_t75" style="height:394.05pt;width:415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3">
            <o:LockedField>false</o:LockedField>
          </o:OLEObject>
        </w:object>
      </w:r>
    </w:p>
    <w:p>
      <w:pPr>
        <w:pStyle w:val="25"/>
        <w:spacing w:before="163" w:after="163" w:line="360" w:lineRule="auto"/>
      </w:pPr>
      <w:r>
        <w:rPr>
          <w:rFonts w:hint="eastAsia"/>
        </w:rPr>
        <w:t>密钥协商流程图</w:t>
      </w:r>
    </w:p>
    <w:p>
      <w:pPr>
        <w:pStyle w:val="2"/>
        <w:spacing w:before="156" w:after="156"/>
      </w:pPr>
      <w:bookmarkStart w:id="20" w:name="_Toc11728"/>
      <w:r>
        <w:rPr>
          <w:rFonts w:hint="eastAsia"/>
        </w:rPr>
        <w:t>量子</w:t>
      </w:r>
      <w:r>
        <w:rPr>
          <w:rFonts w:hint="eastAsia"/>
          <w:lang w:eastAsia="zh-CN"/>
        </w:rPr>
        <w:t>移动存储设备</w:t>
      </w:r>
      <w:r>
        <w:rPr>
          <w:rFonts w:hint="eastAsia"/>
          <w:lang w:val="en-US" w:eastAsia="zh-CN"/>
        </w:rPr>
        <w:t>C2C在线充注密钥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9838"/>
      <w:r>
        <w:rPr>
          <w:rFonts w:hint="eastAsia"/>
          <w:lang w:eastAsia="zh-CN"/>
        </w:rPr>
        <w:t>量子移动存储设备相关接口定义</w:t>
      </w:r>
      <w:bookmarkEnd w:id="21"/>
    </w:p>
    <w:p>
      <w:pPr>
        <w:pStyle w:val="4"/>
        <w:rPr>
          <w:rFonts w:hint="eastAsia"/>
        </w:rPr>
      </w:pPr>
      <w:bookmarkStart w:id="22" w:name="_Toc15092"/>
      <w:r>
        <w:rPr>
          <w:rFonts w:hint="eastAsia"/>
          <w:lang w:eastAsia="zh-CN"/>
        </w:rPr>
        <w:t>密钥协商</w:t>
      </w:r>
      <w:bookmarkEnd w:id="22"/>
    </w:p>
    <w:p>
      <w:pPr>
        <w:pStyle w:val="24"/>
      </w:pPr>
      <w:r>
        <w:rPr>
          <w:rFonts w:hint="eastAsia"/>
        </w:rPr>
        <w:t xml:space="preserve">原型： </w:t>
      </w:r>
      <w:r>
        <w:t xml:space="preserve">int </w:t>
      </w:r>
      <w:r>
        <w:rPr>
          <w:rFonts w:hint="eastAsia"/>
        </w:rPr>
        <w:t>QCard_</w:t>
      </w:r>
      <w:r>
        <w:t xml:space="preserve">OnlineChargingKey(QHANDLE </w:t>
      </w:r>
      <w:r>
        <w:rPr>
          <w:rFonts w:hint="eastAsia"/>
        </w:rPr>
        <w:t>hStoreHandle</w:t>
      </w:r>
      <w:r>
        <w:t xml:space="preserve">, </w:t>
      </w:r>
    </w:p>
    <w:p>
      <w:pPr>
        <w:pStyle w:val="24"/>
        <w:ind w:firstLine="3360" w:firstLineChars="1600"/>
      </w:pPr>
      <w:r>
        <w:rPr>
          <w:rFonts w:hint="eastAsia"/>
        </w:rPr>
        <w:t>char *</w:t>
      </w:r>
      <w:r>
        <w:t>pcAppName,</w:t>
      </w:r>
    </w:p>
    <w:p>
      <w:pPr>
        <w:pStyle w:val="24"/>
        <w:ind w:firstLine="3360" w:firstLineChars="1600"/>
      </w:pPr>
      <w:r>
        <w:t>char *pcContainerName,</w:t>
      </w:r>
    </w:p>
    <w:p>
      <w:pPr>
        <w:pStyle w:val="24"/>
        <w:ind w:firstLine="3360" w:firstLineChars="1600"/>
      </w:pPr>
      <w:r>
        <w:t>char *pcPin,</w:t>
      </w:r>
    </w:p>
    <w:p>
      <w:pPr>
        <w:pStyle w:val="24"/>
        <w:ind w:firstLine="3360" w:firstLineChars="1600"/>
      </w:pPr>
      <w:r>
        <w:t>unsigned long ulMinKeyQuantity);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描述：密钥</w:t>
      </w:r>
      <w:r>
        <w:t>在线充注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密钥</w:t>
      </w:r>
      <w:r>
        <w:t>量低于充注密钥</w:t>
      </w:r>
      <w:r>
        <w:rPr>
          <w:rFonts w:hint="eastAsia"/>
        </w:rPr>
        <w:t>阀值</w:t>
      </w:r>
      <w:r>
        <w:t>时，</w:t>
      </w:r>
      <w:r>
        <w:rPr>
          <w:rFonts w:hint="eastAsia"/>
        </w:rPr>
        <w:t>进行</w:t>
      </w:r>
      <w:r>
        <w:t>充注</w:t>
      </w:r>
    </w:p>
    <w:p>
      <w:pPr>
        <w:pStyle w:val="24"/>
      </w:pPr>
      <w:r>
        <w:rPr>
          <w:rFonts w:hint="eastAsia"/>
        </w:rPr>
        <w:t xml:space="preserve">  参数： hStoreHandle </w:t>
      </w:r>
      <w:r>
        <w:t xml:space="preserve"> </w:t>
      </w:r>
      <w:r>
        <w:rPr>
          <w:rFonts w:hint="eastAsia"/>
        </w:rPr>
        <w:t xml:space="preserve">[in]            </w:t>
      </w:r>
      <w:r>
        <w:t xml:space="preserve"> </w:t>
      </w:r>
      <w:r>
        <w:rPr>
          <w:rFonts w:hint="eastAsia"/>
        </w:rPr>
        <w:t>安全存储区句柄</w:t>
      </w:r>
    </w:p>
    <w:p>
      <w:pPr>
        <w:pStyle w:val="24"/>
        <w:ind w:firstLine="1365" w:firstLineChars="650"/>
      </w:pPr>
      <w:r>
        <w:t>pcAppName  [in]</w:t>
      </w:r>
      <w:r>
        <w:rPr>
          <w:rFonts w:hint="eastAsia"/>
        </w:rPr>
        <w:t xml:space="preserve">           </w:t>
      </w:r>
      <w:r>
        <w:t xml:space="preserve">     </w:t>
      </w:r>
      <w:r>
        <w:rPr>
          <w:rFonts w:hint="eastAsia"/>
        </w:rPr>
        <w:t>应用</w:t>
      </w:r>
      <w:r>
        <w:t>名称</w:t>
      </w:r>
    </w:p>
    <w:p>
      <w:pPr>
        <w:pStyle w:val="24"/>
        <w:ind w:firstLine="1365" w:firstLineChars="650"/>
      </w:pPr>
      <w:r>
        <w:t xml:space="preserve">pcContainerName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</w:t>
      </w:r>
      <w:r>
        <w:t xml:space="preserve">           </w:t>
      </w:r>
      <w:r>
        <w:rPr>
          <w:rFonts w:hint="eastAsia"/>
        </w:rPr>
        <w:t>容器</w:t>
      </w:r>
      <w:r>
        <w:t>名称</w:t>
      </w:r>
    </w:p>
    <w:p>
      <w:pPr>
        <w:pStyle w:val="24"/>
        <w:ind w:firstLine="1365" w:firstLineChars="650"/>
        <w:rPr>
          <w:rFonts w:hint="eastAsia"/>
        </w:rPr>
      </w:pPr>
      <w:r>
        <w:rPr>
          <w:rFonts w:hint="eastAsia"/>
        </w:rPr>
        <w:t>pc</w:t>
      </w:r>
      <w:r>
        <w:t xml:space="preserve">Pin [in]                     </w:t>
      </w:r>
      <w:r>
        <w:rPr>
          <w:rFonts w:hint="eastAsia"/>
        </w:rPr>
        <w:t>应用用户PIN</w:t>
      </w:r>
    </w:p>
    <w:p>
      <w:pPr>
        <w:pStyle w:val="24"/>
        <w:ind w:left="4620" w:leftChars="650" w:hanging="3255" w:hangingChars="1550"/>
        <w:rPr>
          <w:rFonts w:hint="eastAsia"/>
        </w:rPr>
      </w:pPr>
      <w:r>
        <w:t>ulMinKeyQuantity</w:t>
      </w:r>
      <w:r>
        <w:rPr>
          <w:rFonts w:hint="eastAsia"/>
        </w:rPr>
        <w:t xml:space="preserve"> [</w:t>
      </w:r>
      <w:r>
        <w:t>in</w:t>
      </w:r>
      <w:r>
        <w:rPr>
          <w:rFonts w:hint="eastAsia"/>
        </w:rPr>
        <w:t>]</w:t>
      </w:r>
      <w:r>
        <w:t xml:space="preserve">          </w:t>
      </w:r>
      <w:r>
        <w:rPr>
          <w:rFonts w:hint="eastAsia"/>
        </w:rPr>
        <w:t>充注密钥</w:t>
      </w:r>
      <w:r>
        <w:t>阀值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返回值：0                             </w:t>
      </w:r>
      <w:r>
        <w:t xml:space="preserve">  </w:t>
      </w:r>
      <w:r>
        <w:rPr>
          <w:rFonts w:hint="eastAsia"/>
        </w:rPr>
        <w:t>成功；</w:t>
      </w:r>
    </w:p>
    <w:p>
      <w:pPr>
        <w:pStyle w:val="24"/>
      </w:pPr>
      <w:r>
        <w:rPr>
          <w:rFonts w:hint="eastAsia"/>
        </w:rPr>
        <w:t xml:space="preserve">        非0                           </w:t>
      </w:r>
      <w:r>
        <w:t xml:space="preserve">  </w:t>
      </w:r>
      <w:r>
        <w:rPr>
          <w:rFonts w:hint="eastAsia"/>
        </w:rPr>
        <w:t>失败，错误代码。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备注： 初始化资源</w:t>
      </w:r>
      <w:r>
        <w:t>成功</w:t>
      </w:r>
      <w:r>
        <w:rPr>
          <w:rFonts w:hint="eastAsia"/>
        </w:rPr>
        <w:t>后，</w:t>
      </w:r>
      <w:r>
        <w:t>方</w:t>
      </w:r>
      <w:r>
        <w:rPr>
          <w:rFonts w:hint="eastAsia"/>
        </w:rPr>
        <w:t>可</w:t>
      </w:r>
      <w:r>
        <w:t>调用</w:t>
      </w:r>
      <w:r>
        <w:rPr>
          <w:rFonts w:hint="eastAsia"/>
        </w:rPr>
        <w:t>密钥在线</w:t>
      </w:r>
      <w:r>
        <w:t>充注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客户端</w:t>
      </w:r>
      <w:r>
        <w:t>调用该接口时，需要</w:t>
      </w:r>
      <w:r>
        <w:rPr>
          <w:rFonts w:hint="eastAsia"/>
        </w:rPr>
        <w:t>保证</w:t>
      </w:r>
      <w:r>
        <w:t>与</w:t>
      </w:r>
      <w:r>
        <w:rPr>
          <w:rFonts w:hint="eastAsia"/>
        </w:rPr>
        <w:t>量子随机数管理</w:t>
      </w:r>
      <w:r>
        <w:t>系统网络通信正常。</w:t>
      </w:r>
      <w:r>
        <w:rPr>
          <w:rFonts w:hint="eastAsia"/>
        </w:rPr>
        <w:t>调用</w:t>
      </w:r>
      <w:r>
        <w:t>该接口时，</w:t>
      </w:r>
      <w:r>
        <w:rPr>
          <w:rFonts w:hint="eastAsia"/>
        </w:rPr>
        <w:t>设备未使用密钥</w:t>
      </w:r>
      <w:r>
        <w:t>量低于客户端所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充注</w:t>
      </w:r>
      <w:r>
        <w:t>密钥阀值时，</w:t>
      </w:r>
      <w:r>
        <w:rPr>
          <w:rFonts w:hint="eastAsia"/>
        </w:rPr>
        <w:t>接口</w:t>
      </w:r>
      <w:r>
        <w:t>将向管理系统发起安全充注事务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值</w:t>
      </w:r>
      <w:r>
        <w:t>成功时，设备未使用密钥量高于客户端所设置的充注密钥阀值。</w:t>
      </w:r>
      <w:r>
        <w:rPr>
          <w:rFonts w:hint="eastAsia"/>
          <w:lang w:eastAsia="zh-CN"/>
        </w:rPr>
        <w:t>当应用为</w:t>
      </w:r>
      <w:r>
        <w:rPr>
          <w:rFonts w:hint="eastAsia"/>
          <w:lang w:val="en-US" w:eastAsia="zh-CN"/>
        </w:rPr>
        <w:t>C2C模式，该接口会查询并清理已解绑关系。</w:t>
      </w:r>
    </w:p>
    <w:p>
      <w:pPr>
        <w:pStyle w:val="3"/>
      </w:pPr>
      <w:bookmarkStart w:id="23" w:name="_Toc12597"/>
      <w:r>
        <w:rPr>
          <w:rFonts w:hint="eastAsia"/>
          <w:lang w:eastAsia="zh-CN"/>
        </w:rPr>
        <w:t>量子云控系统相关接口定义</w:t>
      </w:r>
      <w:bookmarkEnd w:id="23"/>
    </w:p>
    <w:p>
      <w:pPr>
        <w:pStyle w:val="4"/>
        <w:rPr>
          <w:rFonts w:hint="eastAsia"/>
        </w:rPr>
      </w:pPr>
      <w:bookmarkStart w:id="24" w:name="_Toc26152"/>
      <w:r>
        <w:rPr>
          <w:rFonts w:hint="eastAsia"/>
          <w:lang w:eastAsia="zh-CN"/>
        </w:rPr>
        <w:t>获取清理链路</w:t>
      </w:r>
      <w:bookmarkEnd w:id="24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相对路劲：/c2c/tasks/findDevRefUnbindInfos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appName":"RSACC","containerName":"RSACC","devAuthCode":"uciMkj+jKel8Zy17CYUfv8i9tfjmsAvl0gEDE39OUR/gvB/5dxQveMz0JX7XeLdlKdX5bxA4rlopvJMaEKUTDFNivEzjngc92Rx/7cHVynRe7hd8hug5yrlqRV0lgjOTRC0VYsumWpYYVOldEgaHTkMkJu3NbZ+gPpal+on0s7ACSutuw5GaFHUfecnSjs/7T32WNBntoRzN7VcTUQFZksGzCKNi9mqhpjWF8C6hfuoTsODuIZPk3xZ/2SqKtkBPch3hmFDrd4jJak3iBbXqm4wIqxegI9rrERerd9kaqOteAE4NzqR/QtpiRiUKs12RjnbVqkySH1N9eT2fpbM2gQ==","deviceId":"3430483533185D3A"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appName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应用名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  <w:t>containerName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容器名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设备鉴权码，该值等于应用名，容器名，设备序列号使用设备签名密钥对签名的结果。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{"code":0,"message":"查询解绑设备链路信息成功","data":{"deviceId":"3430483533185D3A","unbindedPeerDevInfos":[{"taskId":"c90191ddb3af4a70be54ac12433a05c0","peerDeviceId":"343048353318665D"}]}}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sz w:val="18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Ansi="Times New Roman" w:cs="Times New Roman"/>
                <w:kern w:val="2"/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data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unbindedPeerDevInfos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解绑信息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staskId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peerDeviceId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对端设备序列号</w:t>
            </w:r>
          </w:p>
        </w:tc>
      </w:tr>
    </w:tbl>
    <w:p>
      <w:pPr>
        <w:pStyle w:val="4"/>
        <w:rPr>
          <w:rFonts w:hint="eastAsia"/>
        </w:rPr>
      </w:pPr>
      <w:bookmarkStart w:id="25" w:name="_Toc9883"/>
      <w:r>
        <w:rPr>
          <w:rFonts w:hint="eastAsia"/>
          <w:lang w:eastAsia="zh-CN"/>
        </w:rPr>
        <w:t>提交清理关系</w:t>
      </w:r>
      <w:bookmarkEnd w:id="25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相对路劲：/c2c/tasks/commitUnbindDevRefInfos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{"deviceId":"3430483533185D3A","appName":"QSWCTCECC","containerName":"QSWCTCECC","deviceTaskResultList":[{"result":1,"taskId":"c90191ddb3af4a70be54ac12433a05c0"}],"devAuthCode":"MEUCIQDgHseokJX+hraDMNTfSTu/3ezL4qjkKOE+LuzS/gCYbQIgH1ENGS7y535AP4f4C6+XtHH8+X0RRUb5Ioja9QIU3NY="}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appName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应用名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containerName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容器名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deviceTaskResultList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已清理任务列表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result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清理结果 1:清理成功 0：清理失败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taskId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{"code":0,"message":"处理任务结果成功","data":{}}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sz w:val="18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Ansi="Times New Roman" w:cs="Times New Roman"/>
                <w:kern w:val="2"/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data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数据</w:t>
            </w:r>
          </w:p>
        </w:tc>
      </w:tr>
    </w:tbl>
    <w:p>
      <w:pPr>
        <w:pStyle w:val="4"/>
        <w:rPr>
          <w:rFonts w:hint="eastAsia"/>
        </w:rPr>
      </w:pPr>
      <w:bookmarkStart w:id="26" w:name="_Toc5134"/>
      <w:r>
        <w:rPr>
          <w:rFonts w:hint="eastAsia"/>
          <w:lang w:eastAsia="zh-CN"/>
        </w:rPr>
        <w:t>获取链路关系</w:t>
      </w:r>
      <w:bookmarkEnd w:id="26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相对路劲：/fillrefqkey/findFillQKeyRefTask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{"deviceId":"3430483533185D3A","systemId":"000000005","devAuthCode":"MEUCIFw2dx3UJstZ/xby+2PHgsqxhltJn1dUb9Ly4L/PMjGoAiEArGHWPqb3LYa3yP0YrunVEQTelOEwsrX7HRg4nf8eT2w="}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systemId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hAnsi="Times New Roman" w:cs="Times New Roman"/>
                <w:kern w:val="2"/>
                <w:sz w:val="18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[{"systemId":"000000005","deviceId":"3430483533185D3A","fillStatus":"0","refId":"0a5a2643c88240b6b814cae70e4cb6eb","pdeviceId":"343048353318665D"}]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systemId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Ansi="Times New Roman" w:cs="Times New Roman"/>
                <w:kern w:val="2"/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fillStatus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充注状态 0: 未充注; 1：等待充注结束; 2： 充注结束; 3：分发异常  4：等待另一端充注结束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refId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pdeviceId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对端设备序列号</w:t>
            </w:r>
          </w:p>
        </w:tc>
      </w:tr>
    </w:tbl>
    <w:p>
      <w:pPr>
        <w:pStyle w:val="4"/>
        <w:rPr>
          <w:rFonts w:hint="eastAsia"/>
        </w:rPr>
      </w:pPr>
      <w:bookmarkStart w:id="27" w:name="_Toc6460"/>
      <w:r>
        <w:rPr>
          <w:rFonts w:hint="eastAsia"/>
          <w:lang w:eastAsia="zh-CN"/>
        </w:rPr>
        <w:t>创建充注任务</w:t>
      </w:r>
      <w:bookmarkEnd w:id="27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相对路劲：/fillrefqkey/createFillQKeyRefTasks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{"deviceId":"343048353318665D","systemId":"000000005","pdeviceIds":"3430483533185D3A","devAuthCode":"MEYCIQD66og6XPpyfflxDpm9tWYQK4/GYVtCgu4ok0ADtcgXgwIhAKSubVtzfkb3aykohyc2GnFrIAlyHKbYCRRMlZn3b/U0"}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systemId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pdeviceIds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对端设备序列号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{"code":0,"message":"创建批量链路充注任务成功","data":[{"pdeviceId":"3430483533185D3A","pdevShortNum":29,"unitId":"d76d437e6616490ba07f5052d6e2c932","fillQKyeSize":512,"cipherType":"2","distrCount":1,"perBlockSeq":0,"validDateStart":"2020-12-25 13:29:02","validDateEnd":"2023-12-25 13:29:02"}]}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data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json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pdeviceId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对端设备序列号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pdevShortNum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对端设备序列号短号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Ansi="Times New Roman" w:cs="Times New Roman"/>
                <w:kern w:val="2"/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fillQKyeSize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充注密钥大小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cipherType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加密类型 0：不加密 1：公钥加密 2：对称密钥加密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distrCount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块数量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perBlockSeq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当前块序号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validDateStart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有效期始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validDateStart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有效期止</w:t>
            </w:r>
          </w:p>
        </w:tc>
      </w:tr>
    </w:tbl>
    <w:p>
      <w:pPr>
        <w:pStyle w:val="4"/>
        <w:rPr>
          <w:rFonts w:hint="eastAsia"/>
        </w:rPr>
      </w:pPr>
      <w:bookmarkStart w:id="28" w:name="_Toc21328"/>
      <w:r>
        <w:rPr>
          <w:rFonts w:hint="eastAsia"/>
          <w:lang w:eastAsia="zh-CN"/>
        </w:rPr>
        <w:t>请求密钥</w:t>
      </w:r>
      <w:bookmarkEnd w:id="28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相对路劲：/fillrefqkey/distrRefQKeyByBlock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{"deviceId":"343048353318665D","unitId":"d76d437e6616490ba07f5052d6e2c932","perBlockSeq":0,"devAuthCode":"MEYCIQCdeEX/sxHORMtIJRvdz/MlZUBy9TQ3DlF3p5r+SAa2tAIhAN3tL7gPJRpcj37jml3zNDi3cqpHzkBU9OVXk9/DbfuL"}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perBlockSeq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块序号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{"code":0,"message":"创建批量链路充注任务成功","data":[{"pdeviceId":"3430483533185D3A","pdevShortNum":29,"unitId":"d76d437e6616490ba07f5052d6e2c932","fillQKyeSize":512,"cipherType":"2","distrCount":1,"perBlockSeq":0,"validDateStart":"2020-12-25 13:29:02","validDateEnd":"2023-12-25 13:29:02"}]}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data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json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pdeviceId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对端设备序列号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pdevShortNum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对端设备序列号短号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Ansi="Times New Roman" w:cs="Times New Roman"/>
                <w:kern w:val="2"/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fillQKyeSize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充注密钥大小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cipherType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加密类型 0：不加密 1：公钥加密 2：对称密钥加密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distrCount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块数量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perBlockSeq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当前块序号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validDateStart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有效期始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validDateStart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有效期止</w:t>
            </w:r>
          </w:p>
        </w:tc>
      </w:tr>
    </w:tbl>
    <w:p>
      <w:pPr>
        <w:pStyle w:val="4"/>
        <w:rPr>
          <w:rFonts w:hint="eastAsia"/>
        </w:rPr>
      </w:pPr>
      <w:bookmarkStart w:id="29" w:name="_Toc29104"/>
      <w:r>
        <w:rPr>
          <w:rFonts w:hint="eastAsia"/>
          <w:lang w:eastAsia="zh-CN"/>
        </w:rPr>
        <w:t>提交任务</w:t>
      </w:r>
      <w:bookmarkEnd w:id="29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相对路劲：fillrefqkey/commitFillQKeyRefTask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{"deviceId":"343048353318665D","unitId":"d76d437e6616490ba07f5052d6e2c932","devAuthCode":"MEUCIQDabyuA/TiFt2XBIXjvikBybLJuwkNPWHpyLs5ylgs3qwIgcIRj0kKCK9PrKmq1v7Xk9bJCKVcZzmU+/pIIKhK9D0Y="}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{"code":0,"message":"提交批次充注任务成功","data":{}}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</w:tbl>
    <w:p>
      <w:pPr>
        <w:pStyle w:val="4"/>
        <w:rPr>
          <w:rFonts w:hint="eastAsia"/>
        </w:rPr>
      </w:pPr>
      <w:bookmarkStart w:id="30" w:name="_Toc29800"/>
      <w:r>
        <w:rPr>
          <w:rFonts w:hint="eastAsia"/>
          <w:lang w:eastAsia="zh-CN"/>
        </w:rPr>
        <w:t>回滚任务</w:t>
      </w:r>
      <w:bookmarkEnd w:id="30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相对路劲：/fillrefqkey/rollbackFillQKeyRefTask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{"deviceId":"343048353318665D","unitId":"a9467cf0f3ae4cf29bdbb475e53bcc74","devAuthCode":"MEUCIF1aRTONTO7pgprxL2Mw/73ojLISCjgusyqigQETHkRpAiEAvjDsktI2p2+Fodxv6N9XlZ0dzdIRfD3EkJxcL+K+2Dc="}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{"code":0,"message":"回滚批次充注任务成功","data":{}}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8343"/>
      <w:r>
        <w:rPr>
          <w:rFonts w:hint="eastAsia"/>
          <w:lang w:val="en-US" w:eastAsia="zh-CN"/>
        </w:rPr>
        <w:t>流程图</w:t>
      </w:r>
      <w:bookmarkEnd w:id="31"/>
    </w:p>
    <w:p>
      <w:pPr>
        <w:pStyle w:val="24"/>
        <w:spacing w:line="360" w:lineRule="auto"/>
        <w:ind w:firstLine="378"/>
        <w:jc w:val="center"/>
      </w:pPr>
      <w:r>
        <w:object>
          <v:shape id="_x0000_i1027" o:spt="75" type="#_x0000_t75" style="height:394.05pt;width:415.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5">
            <o:LockedField>false</o:LockedField>
          </o:OLEObject>
        </w:object>
      </w:r>
    </w:p>
    <w:p>
      <w:pPr>
        <w:pStyle w:val="25"/>
        <w:spacing w:before="163" w:after="163" w:line="360" w:lineRule="auto"/>
      </w:pPr>
      <w:r>
        <w:rPr>
          <w:rFonts w:hint="eastAsia"/>
        </w:rPr>
        <w:t>密钥协商流程图</w:t>
      </w:r>
    </w:p>
    <w:p>
      <w:pPr>
        <w:rPr>
          <w:rFonts w:hint="eastAsia"/>
          <w:lang w:val="en-US" w:eastAsia="zh-CN"/>
        </w:rPr>
      </w:pPr>
    </w:p>
    <w:p>
      <w:pPr>
        <w:pStyle w:val="2"/>
        <w:spacing w:before="156" w:after="156"/>
      </w:pPr>
      <w:bookmarkStart w:id="32" w:name="_Toc7397"/>
      <w:r>
        <w:rPr>
          <w:rFonts w:hint="eastAsia"/>
        </w:rPr>
        <w:t>量子</w:t>
      </w:r>
      <w:r>
        <w:rPr>
          <w:rFonts w:hint="eastAsia"/>
          <w:lang w:eastAsia="zh-CN"/>
        </w:rPr>
        <w:t>移动存储设备</w:t>
      </w:r>
      <w:r>
        <w:rPr>
          <w:rFonts w:hint="eastAsia"/>
          <w:lang w:val="en-US" w:eastAsia="zh-CN"/>
        </w:rPr>
        <w:t>C2S在线充注密钥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9622"/>
      <w:r>
        <w:rPr>
          <w:rFonts w:hint="eastAsia"/>
          <w:lang w:eastAsia="zh-CN"/>
        </w:rPr>
        <w:t>量子移动存储设备相关接口定义</w:t>
      </w:r>
      <w:bookmarkEnd w:id="33"/>
    </w:p>
    <w:p>
      <w:pPr>
        <w:pStyle w:val="4"/>
        <w:rPr>
          <w:rFonts w:hint="eastAsia"/>
        </w:rPr>
      </w:pPr>
      <w:bookmarkStart w:id="34" w:name="_Toc6562"/>
      <w:r>
        <w:rPr>
          <w:rFonts w:hint="eastAsia"/>
          <w:lang w:eastAsia="zh-CN"/>
        </w:rPr>
        <w:t>密钥协商</w:t>
      </w:r>
      <w:bookmarkEnd w:id="34"/>
    </w:p>
    <w:p>
      <w:pPr>
        <w:pStyle w:val="24"/>
      </w:pPr>
      <w:r>
        <w:rPr>
          <w:rFonts w:hint="eastAsia"/>
        </w:rPr>
        <w:t xml:space="preserve">原型： </w:t>
      </w:r>
      <w:r>
        <w:t xml:space="preserve">int </w:t>
      </w:r>
      <w:r>
        <w:rPr>
          <w:rFonts w:hint="eastAsia"/>
        </w:rPr>
        <w:t>QCard_</w:t>
      </w:r>
      <w:r>
        <w:t xml:space="preserve">OnlineChargingKey(QHANDLE </w:t>
      </w:r>
      <w:r>
        <w:rPr>
          <w:rFonts w:hint="eastAsia"/>
        </w:rPr>
        <w:t>hStoreHandle</w:t>
      </w:r>
      <w:r>
        <w:t xml:space="preserve">, </w:t>
      </w:r>
    </w:p>
    <w:p>
      <w:pPr>
        <w:pStyle w:val="24"/>
        <w:ind w:firstLine="3360" w:firstLineChars="1600"/>
      </w:pPr>
      <w:r>
        <w:rPr>
          <w:rFonts w:hint="eastAsia"/>
        </w:rPr>
        <w:t>char *</w:t>
      </w:r>
      <w:r>
        <w:t>pcAppName,</w:t>
      </w:r>
    </w:p>
    <w:p>
      <w:pPr>
        <w:pStyle w:val="24"/>
        <w:ind w:firstLine="3360" w:firstLineChars="1600"/>
      </w:pPr>
      <w:r>
        <w:t>char *pcContainerName,</w:t>
      </w:r>
    </w:p>
    <w:p>
      <w:pPr>
        <w:pStyle w:val="24"/>
        <w:ind w:firstLine="3360" w:firstLineChars="1600"/>
      </w:pPr>
      <w:r>
        <w:t>char *pcPin,</w:t>
      </w:r>
    </w:p>
    <w:p>
      <w:pPr>
        <w:pStyle w:val="24"/>
        <w:ind w:firstLine="3360" w:firstLineChars="1600"/>
      </w:pPr>
      <w:r>
        <w:t>unsigned long ulMinKeyQuantity);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  描述：密钥</w:t>
      </w:r>
      <w:r>
        <w:t>在线充注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密钥</w:t>
      </w:r>
      <w:r>
        <w:t>量低于充注密钥</w:t>
      </w:r>
      <w:r>
        <w:rPr>
          <w:rFonts w:hint="eastAsia"/>
        </w:rPr>
        <w:t>阀值</w:t>
      </w:r>
      <w:r>
        <w:t>时，</w:t>
      </w:r>
      <w:r>
        <w:rPr>
          <w:rFonts w:hint="eastAsia"/>
        </w:rPr>
        <w:t>进行</w:t>
      </w:r>
      <w:r>
        <w:t>充注</w:t>
      </w:r>
    </w:p>
    <w:p>
      <w:pPr>
        <w:pStyle w:val="24"/>
      </w:pPr>
      <w:r>
        <w:rPr>
          <w:rFonts w:hint="eastAsia"/>
        </w:rPr>
        <w:t xml:space="preserve">  参数： hStoreHandle </w:t>
      </w:r>
      <w:r>
        <w:t xml:space="preserve"> </w:t>
      </w:r>
      <w:r>
        <w:rPr>
          <w:rFonts w:hint="eastAsia"/>
        </w:rPr>
        <w:t xml:space="preserve">[in]            </w:t>
      </w:r>
      <w:r>
        <w:t xml:space="preserve"> </w:t>
      </w:r>
      <w:r>
        <w:rPr>
          <w:rFonts w:hint="eastAsia"/>
        </w:rPr>
        <w:t>安全存储区句柄</w:t>
      </w:r>
    </w:p>
    <w:p>
      <w:pPr>
        <w:pStyle w:val="24"/>
        <w:ind w:firstLine="1365" w:firstLineChars="650"/>
      </w:pPr>
      <w:r>
        <w:t>pcAppName  [in]</w:t>
      </w:r>
      <w:r>
        <w:rPr>
          <w:rFonts w:hint="eastAsia"/>
        </w:rPr>
        <w:t xml:space="preserve">           </w:t>
      </w:r>
      <w:r>
        <w:t xml:space="preserve">     </w:t>
      </w:r>
      <w:r>
        <w:rPr>
          <w:rFonts w:hint="eastAsia"/>
        </w:rPr>
        <w:t>应用</w:t>
      </w:r>
      <w:r>
        <w:t>名称</w:t>
      </w:r>
    </w:p>
    <w:p>
      <w:pPr>
        <w:pStyle w:val="24"/>
        <w:ind w:firstLine="1365" w:firstLineChars="650"/>
      </w:pPr>
      <w:r>
        <w:t xml:space="preserve">pcContainerName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</w:t>
      </w:r>
      <w:r>
        <w:t xml:space="preserve">           </w:t>
      </w:r>
      <w:r>
        <w:rPr>
          <w:rFonts w:hint="eastAsia"/>
        </w:rPr>
        <w:t>容器</w:t>
      </w:r>
      <w:r>
        <w:t>名称</w:t>
      </w:r>
    </w:p>
    <w:p>
      <w:pPr>
        <w:pStyle w:val="24"/>
        <w:ind w:firstLine="1365" w:firstLineChars="650"/>
        <w:rPr>
          <w:rFonts w:hint="eastAsia"/>
        </w:rPr>
      </w:pPr>
      <w:r>
        <w:rPr>
          <w:rFonts w:hint="eastAsia"/>
        </w:rPr>
        <w:t>pc</w:t>
      </w:r>
      <w:r>
        <w:t xml:space="preserve">Pin [in]                     </w:t>
      </w:r>
      <w:r>
        <w:rPr>
          <w:rFonts w:hint="eastAsia"/>
        </w:rPr>
        <w:t>应用用户PIN</w:t>
      </w:r>
    </w:p>
    <w:p>
      <w:pPr>
        <w:pStyle w:val="24"/>
        <w:ind w:left="4620" w:leftChars="650" w:hanging="3255" w:hangingChars="1550"/>
        <w:rPr>
          <w:rFonts w:hint="eastAsia"/>
        </w:rPr>
      </w:pPr>
      <w:r>
        <w:t>ulMinKeyQuantity</w:t>
      </w:r>
      <w:r>
        <w:rPr>
          <w:rFonts w:hint="eastAsia"/>
        </w:rPr>
        <w:t xml:space="preserve"> [</w:t>
      </w:r>
      <w:r>
        <w:t>in</w:t>
      </w:r>
      <w:r>
        <w:rPr>
          <w:rFonts w:hint="eastAsia"/>
        </w:rPr>
        <w:t>]</w:t>
      </w:r>
      <w:r>
        <w:t xml:space="preserve">          </w:t>
      </w:r>
      <w:r>
        <w:rPr>
          <w:rFonts w:hint="eastAsia"/>
        </w:rPr>
        <w:t>充注密钥</w:t>
      </w:r>
      <w:r>
        <w:t>阀值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返回值：0                             </w:t>
      </w:r>
      <w:r>
        <w:t xml:space="preserve">  </w:t>
      </w:r>
      <w:r>
        <w:rPr>
          <w:rFonts w:hint="eastAsia"/>
        </w:rPr>
        <w:t>成功；</w:t>
      </w:r>
    </w:p>
    <w:p>
      <w:pPr>
        <w:pStyle w:val="24"/>
      </w:pPr>
      <w:r>
        <w:rPr>
          <w:rFonts w:hint="eastAsia"/>
        </w:rPr>
        <w:t xml:space="preserve">        非0                           </w:t>
      </w:r>
      <w:r>
        <w:t xml:space="preserve">  </w:t>
      </w:r>
      <w:r>
        <w:rPr>
          <w:rFonts w:hint="eastAsia"/>
        </w:rPr>
        <w:t>失败，错误代码。</w:t>
      </w:r>
    </w:p>
    <w:p>
      <w:pPr>
        <w:pStyle w:val="24"/>
        <w:ind w:firstLine="630" w:firstLineChars="300"/>
        <w:rPr>
          <w:rFonts w:hint="eastAsia"/>
        </w:rPr>
      </w:pPr>
      <w:r>
        <w:rPr>
          <w:rFonts w:hint="eastAsia"/>
        </w:rPr>
        <w:t>备注： 初始化资源</w:t>
      </w:r>
      <w:r>
        <w:t>成功</w:t>
      </w:r>
      <w:r>
        <w:rPr>
          <w:rFonts w:hint="eastAsia"/>
        </w:rPr>
        <w:t>后，</w:t>
      </w:r>
      <w:r>
        <w:t>方</w:t>
      </w:r>
      <w:r>
        <w:rPr>
          <w:rFonts w:hint="eastAsia"/>
        </w:rPr>
        <w:t>可</w:t>
      </w:r>
      <w:r>
        <w:t>调用</w:t>
      </w:r>
      <w:r>
        <w:rPr>
          <w:rFonts w:hint="eastAsia"/>
        </w:rPr>
        <w:t>密钥在线</w:t>
      </w:r>
      <w:r>
        <w:t>充注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客户端</w:t>
      </w:r>
      <w:r>
        <w:t>调用该接口时，需要</w:t>
      </w:r>
      <w:r>
        <w:rPr>
          <w:rFonts w:hint="eastAsia"/>
        </w:rPr>
        <w:t>保证</w:t>
      </w:r>
      <w:r>
        <w:t>与</w:t>
      </w:r>
      <w:r>
        <w:rPr>
          <w:rFonts w:hint="eastAsia"/>
        </w:rPr>
        <w:t>量子随机数管理</w:t>
      </w:r>
      <w:r>
        <w:t>系统网络通信正常。</w:t>
      </w:r>
      <w:r>
        <w:rPr>
          <w:rFonts w:hint="eastAsia"/>
        </w:rPr>
        <w:t>调用</w:t>
      </w:r>
      <w:r>
        <w:t>该接口时，</w:t>
      </w:r>
      <w:r>
        <w:rPr>
          <w:rFonts w:hint="eastAsia"/>
        </w:rPr>
        <w:t>设备未使用密钥</w:t>
      </w:r>
      <w:r>
        <w:t>量低于客户端所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充注</w:t>
      </w:r>
      <w:r>
        <w:t>密钥阀值时，</w:t>
      </w:r>
      <w:r>
        <w:rPr>
          <w:rFonts w:hint="eastAsia"/>
        </w:rPr>
        <w:t>接口</w:t>
      </w:r>
      <w:r>
        <w:t>将向管理系统发起安全充注事务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值</w:t>
      </w:r>
      <w:r>
        <w:t>成功时，设备未使用密钥量高于客户端所设置的充注密钥阀值。</w:t>
      </w:r>
      <w:r>
        <w:rPr>
          <w:rFonts w:hint="eastAsia"/>
          <w:lang w:eastAsia="zh-CN"/>
        </w:rPr>
        <w:t>当应用为</w:t>
      </w:r>
      <w:r>
        <w:rPr>
          <w:rFonts w:hint="eastAsia"/>
          <w:lang w:val="en-US" w:eastAsia="zh-CN"/>
        </w:rPr>
        <w:t>C2C模式，该接口会查询并清理已解绑关系。</w:t>
      </w:r>
    </w:p>
    <w:p>
      <w:pPr>
        <w:pStyle w:val="3"/>
      </w:pPr>
      <w:bookmarkStart w:id="35" w:name="_Toc7649"/>
      <w:r>
        <w:rPr>
          <w:rFonts w:hint="eastAsia"/>
          <w:lang w:eastAsia="zh-CN"/>
        </w:rPr>
        <w:t>量子云控系统相关接口定义</w:t>
      </w:r>
      <w:bookmarkEnd w:id="35"/>
    </w:p>
    <w:p>
      <w:pPr>
        <w:pStyle w:val="4"/>
        <w:rPr>
          <w:rFonts w:hint="eastAsia"/>
        </w:rPr>
      </w:pPr>
      <w:bookmarkStart w:id="36" w:name="_Toc4029"/>
      <w:r>
        <w:rPr>
          <w:rFonts w:hint="eastAsia"/>
          <w:lang w:eastAsia="zh-CN"/>
        </w:rPr>
        <w:t>创建充注任务</w:t>
      </w:r>
      <w:bookmarkEnd w:id="36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相对路劲：/fillqkey/createFillQKeyTask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systemId=000000002&amp;deviceId=343048353318665D&amp;devAuthCode=MEYCIQCAA3j/FhCIeQQwrKtNvq/0nACTogj/go947T%2bq6fjGOgIhAJRV0S6syzZPG/NDwUCyjERNN%2bt9rPu39vF/Frx9F4B8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systemId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{"code":0,"message":"创建在线充注任务成功","data":{"unitId":"8fbde8dd69944b78bc6fff7b07729af3","fillQKyeSize":1024,"distrCount":1,"cipherType":"2","perBlockSeq":0,"validDateStart":"2020-12-28 16:03:28","validDateEnd":"2023-12-28 16:03:28","pdeviceId":"343048353318665D"}}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data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json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pdeviceId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Ansi="Times New Roman" w:cs="Times New Roman"/>
                <w:kern w:val="2"/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fillQKyeSize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充注密钥大小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cipherType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加密类型 0：不加密 1：公钥加密 2：对称密钥加密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distrCount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块数量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perBlockSeq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当前块序号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validDateStart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有效期始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validDateStart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有效期止</w:t>
            </w:r>
          </w:p>
        </w:tc>
      </w:tr>
    </w:tbl>
    <w:p>
      <w:pPr>
        <w:pStyle w:val="4"/>
        <w:rPr>
          <w:rFonts w:hint="eastAsia"/>
        </w:rPr>
      </w:pPr>
      <w:bookmarkStart w:id="37" w:name="_Toc15823"/>
      <w:r>
        <w:rPr>
          <w:rFonts w:hint="eastAsia"/>
          <w:lang w:eastAsia="zh-CN"/>
        </w:rPr>
        <w:t>请求密钥</w:t>
      </w:r>
      <w:bookmarkEnd w:id="37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相对路劲：/fillqkey/distrQKeyByBlock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deviceId=343048353318665D&amp;unitId=8fbde8dd69944b78bc6fff7b07729af3&amp;perBlockSeq=0&amp;devAuthCode=MEYCIQDVwWLy%2bgC8BVQuK/BU/HjTU3nXpJ/rs7OHc8S1uHWF9QIhAKp6SFrf8dTOUudpbgZGiiCoiDi4R2vwzzuKUOOx24CQ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perBlockSeq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块序号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{"code":0,"message":"分发分块密钥成功","data":{"unitId":"8fbde8dd69944b78bc6fff7b07729af3","blockId":"4b2bf814f33a4da9b3253323e9a201b6","blockSeq":1,"blockSize":1024,"storeUnits":"1","qkContent":"CtUxbngZiag==","pdeviceId":"343048353318665D"}}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data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json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Ansi="Times New Roman" w:cs="Times New Roman"/>
                <w:kern w:val="2"/>
                <w:sz w:val="18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blockId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blockSeq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块序号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blockSize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Int32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块大小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storeUnits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单位 1-byte，2-KB、3-MB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qkContent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pdeviceId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</w:tbl>
    <w:p>
      <w:pPr>
        <w:pStyle w:val="4"/>
        <w:rPr>
          <w:rFonts w:hint="eastAsia"/>
        </w:rPr>
      </w:pPr>
      <w:bookmarkStart w:id="38" w:name="_Toc27226"/>
      <w:r>
        <w:rPr>
          <w:rFonts w:hint="eastAsia"/>
          <w:lang w:eastAsia="zh-CN"/>
        </w:rPr>
        <w:t>提交任务</w:t>
      </w:r>
      <w:bookmarkEnd w:id="38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相对路劲：/fillqkey/commiteTask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deviceId=343048353318665D&amp;unitId=8fbde8dd69944b78bc6fff7b07729af3&amp;devAuthCode=MEYCIQCbE%2b9M7ga2birNLdMgVTeb/uRnyRzB0kDVRVmDVt12sAIhALUrq1mJcFYtQPc6eJgbd6D9znrZQ3fzfb/rP20grjfx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{"code":0,"message":"提交充注任务成功","data":{}}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</w:tbl>
    <w:p>
      <w:pPr>
        <w:pStyle w:val="4"/>
        <w:rPr>
          <w:rFonts w:hint="eastAsia"/>
        </w:rPr>
      </w:pPr>
      <w:bookmarkStart w:id="39" w:name="_Toc15204"/>
      <w:r>
        <w:rPr>
          <w:rFonts w:hint="eastAsia"/>
          <w:lang w:eastAsia="zh-CN"/>
        </w:rPr>
        <w:t>回滚任务</w:t>
      </w:r>
      <w:bookmarkEnd w:id="39"/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请求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相对路劲：/fillqkey/rollbackTask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eastAsia="zh-CN" w:bidi="ar"/>
        </w:rPr>
        <w:t>请求</w:t>
      </w:r>
      <w:r>
        <w:rPr>
          <w:rFonts w:hint="eastAsia" w:ascii="Calibri" w:hAnsi="Calibri"/>
          <w:szCs w:val="22"/>
          <w:lang w:bidi="ar"/>
        </w:rPr>
        <w:t>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deviceId=343048353318665D&amp;unitId=8fbde8dd69944b78bc6fff7b07729af3&amp;devAuthCode=MEYCIQCbE%2b9M7ga2birNLdMgVTeb/uRnyRzB0kDVRVmDVt12sAIhALUrq1mJcFYtQPc6eJgbd6D9znrZQ3fzfb/rP20grjfx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:</w:t>
      </w:r>
    </w:p>
    <w:tbl>
      <w:tblPr>
        <w:tblStyle w:val="14"/>
        <w:tblW w:w="8369" w:type="dxa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0"/>
        <w:gridCol w:w="1162"/>
        <w:gridCol w:w="4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请求参数名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约束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deviceId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unitId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批次号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devAuthCode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非空</w:t>
            </w:r>
          </w:p>
        </w:tc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 w:eastAsiaTheme="minorEastAsia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24"/>
                <w:lang w:val="en-US" w:eastAsia="zh-CN"/>
              </w:rPr>
              <w:t>鉴权码，该值等于上述信息使用设备签名密钥对签名的结果。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响应 </w:t>
      </w:r>
    </w:p>
    <w:p>
      <w:pPr>
        <w:ind w:firstLine="210" w:firstLineChars="100"/>
        <w:rPr>
          <w:rFonts w:hint="eastAsia"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响应格式:</w:t>
      </w:r>
    </w:p>
    <w:tbl>
      <w:tblPr>
        <w:tblStyle w:val="14"/>
        <w:tblW w:w="8367" w:type="dxa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367" w:type="dxa"/>
            <w:vAlign w:val="top"/>
          </w:tcPr>
          <w:p>
            <w:pPr>
              <w:widowControl/>
              <w:rPr>
                <w:rFonts w:hint="eastAsia" w:ascii="Calibri" w:hAnsi="Calibri"/>
                <w:szCs w:val="22"/>
                <w:lang w:bidi="ar"/>
              </w:rPr>
            </w:pPr>
            <w:r>
              <w:rPr>
                <w:rFonts w:hint="eastAsia" w:ascii="宋体" w:hAnsi="Calibri" w:cs="宋体"/>
                <w:sz w:val="18"/>
                <w:szCs w:val="22"/>
                <w:lang w:bidi="ar"/>
              </w:rPr>
              <w:t>{"code":0,"message":"回滚批次充注任务成功","data":{}}</w:t>
            </w:r>
          </w:p>
        </w:tc>
      </w:tr>
    </w:tbl>
    <w:p>
      <w:pPr>
        <w:ind w:firstLine="210" w:firstLineChars="100"/>
        <w:rPr>
          <w:rFonts w:hint="eastAsia"/>
        </w:rPr>
      </w:pPr>
      <w:r>
        <w:rPr>
          <w:rFonts w:hint="eastAsia"/>
        </w:rPr>
        <w:t>响应数据：</w:t>
      </w:r>
    </w:p>
    <w:tbl>
      <w:tblPr>
        <w:tblStyle w:val="14"/>
        <w:tblW w:w="8382" w:type="dxa"/>
        <w:tblInd w:w="3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932"/>
        <w:gridCol w:w="4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数据项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数据类型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b/>
                <w:sz w:val="18"/>
                <w:szCs w:val="24"/>
              </w:rPr>
            </w:pPr>
            <w:r>
              <w:rPr>
                <w:rFonts w:hint="eastAsia" w:ascii="宋体" w:hAnsi="宋体" w:cs="宋体"/>
                <w:b/>
                <w:sz w:val="18"/>
                <w:szCs w:val="24"/>
                <w:lang w:bidi="ar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int="eastAsia" w:ascii="宋体"/>
                <w:sz w:val="18"/>
                <w:szCs w:val="24"/>
                <w:lang w:val="en-US" w:eastAsia="zh-CN" w:bidi="ar"/>
              </w:rPr>
              <w:t>code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int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响应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码</w:t>
            </w:r>
            <w:r>
              <w:rPr>
                <w:rFonts w:hint="eastAsia" w:ascii="宋体" w:hAnsi="宋体" w:cs="宋体"/>
                <w:sz w:val="18"/>
                <w:szCs w:val="24"/>
              </w:rPr>
              <w:t>，</w:t>
            </w:r>
            <w:r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-操作成功，</w:t>
            </w:r>
            <w:r>
              <w:rPr>
                <w:rFonts w:hint="eastAsia" w:ascii="宋体" w:hAnsi="宋体" w:cs="宋体"/>
                <w:sz w:val="18"/>
                <w:szCs w:val="24"/>
                <w:lang w:eastAsia="zh-CN"/>
              </w:rPr>
              <w:t>其他</w:t>
            </w:r>
            <w:r>
              <w:rPr>
                <w:rFonts w:hint="eastAsia" w:ascii="宋体" w:hAnsi="宋体" w:cs="宋体"/>
                <w:sz w:val="18"/>
                <w:szCs w:val="24"/>
              </w:rPr>
              <w:t>-操作失败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0"/>
              <w:widowControl/>
              <w:shd w:val="clear" w:color="auto" w:fill="FFFFFF"/>
              <w:rPr>
                <w:rFonts w:hint="eastAsia" w:ascii="宋体" w:hAnsi="Calibri" w:cs="宋体"/>
                <w:sz w:val="18"/>
                <w:szCs w:val="22"/>
                <w:lang w:bidi="ar"/>
              </w:rPr>
            </w:pPr>
            <w:r>
              <w:rPr>
                <w:rFonts w:hAnsi="Times New Roman" w:cs="Times New Roman"/>
                <w:kern w:val="2"/>
                <w:sz w:val="18"/>
              </w:rPr>
              <w:t>message</w:t>
            </w:r>
          </w:p>
        </w:tc>
        <w:tc>
          <w:tcPr>
            <w:tcW w:w="1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String</w:t>
            </w:r>
          </w:p>
        </w:tc>
        <w:tc>
          <w:tcPr>
            <w:tcW w:w="4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cs="宋体"/>
                <w:sz w:val="18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24"/>
              </w:rPr>
              <w:t>操作结果信息提示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4984"/>
      <w:r>
        <w:rPr>
          <w:rFonts w:hint="eastAsia"/>
          <w:lang w:val="en-US" w:eastAsia="zh-CN"/>
        </w:rPr>
        <w:t>流程图</w:t>
      </w:r>
      <w:bookmarkEnd w:id="40"/>
    </w:p>
    <w:p>
      <w:pPr>
        <w:pStyle w:val="24"/>
        <w:spacing w:line="360" w:lineRule="auto"/>
        <w:ind w:firstLine="378"/>
        <w:jc w:val="center"/>
      </w:pPr>
      <w:r>
        <w:object>
          <v:shape id="_x0000_i1028" o:spt="75" type="#_x0000_t75" style="height:220.25pt;width:415.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7">
            <o:LockedField>false</o:LockedField>
          </o:OLEObject>
        </w:object>
      </w:r>
    </w:p>
    <w:p>
      <w:pPr>
        <w:pStyle w:val="25"/>
        <w:spacing w:before="163" w:after="163" w:line="360" w:lineRule="auto"/>
      </w:pPr>
      <w:r>
        <w:rPr>
          <w:rFonts w:hint="eastAsia"/>
        </w:rPr>
        <w:t>密钥协商流程图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宋体_x0002_...蔂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844"/>
    <w:multiLevelType w:val="multilevel"/>
    <w:tmpl w:val="0D983844"/>
    <w:lvl w:ilvl="0" w:tentative="0">
      <w:start w:val="1"/>
      <w:numFmt w:val="decimal"/>
      <w:pStyle w:val="25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63E353F8"/>
    <w:multiLevelType w:val="multilevel"/>
    <w:tmpl w:val="63E353F8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32C4"/>
    <w:rsid w:val="00B71EAB"/>
    <w:rsid w:val="00ED27B8"/>
    <w:rsid w:val="017E14B0"/>
    <w:rsid w:val="018A1319"/>
    <w:rsid w:val="019C4865"/>
    <w:rsid w:val="01AA15AE"/>
    <w:rsid w:val="01BE2B28"/>
    <w:rsid w:val="01D4339E"/>
    <w:rsid w:val="01E66D90"/>
    <w:rsid w:val="020007B0"/>
    <w:rsid w:val="02B91DF2"/>
    <w:rsid w:val="03045FE3"/>
    <w:rsid w:val="03145AB0"/>
    <w:rsid w:val="038411AE"/>
    <w:rsid w:val="03BE6ADA"/>
    <w:rsid w:val="03D94B15"/>
    <w:rsid w:val="041760E4"/>
    <w:rsid w:val="043B4848"/>
    <w:rsid w:val="04415AA6"/>
    <w:rsid w:val="04AF2243"/>
    <w:rsid w:val="04DF2181"/>
    <w:rsid w:val="05866986"/>
    <w:rsid w:val="069A3363"/>
    <w:rsid w:val="06CB5B8D"/>
    <w:rsid w:val="06E42ED6"/>
    <w:rsid w:val="07B575FF"/>
    <w:rsid w:val="07F97969"/>
    <w:rsid w:val="08076C11"/>
    <w:rsid w:val="08D3407E"/>
    <w:rsid w:val="09151F27"/>
    <w:rsid w:val="09202B78"/>
    <w:rsid w:val="096B4254"/>
    <w:rsid w:val="097B2C47"/>
    <w:rsid w:val="09A41C0C"/>
    <w:rsid w:val="09F34847"/>
    <w:rsid w:val="0A5B7A65"/>
    <w:rsid w:val="0A8C3C4F"/>
    <w:rsid w:val="0AA5432D"/>
    <w:rsid w:val="0AB17E2F"/>
    <w:rsid w:val="0AB77CE4"/>
    <w:rsid w:val="0B3509D9"/>
    <w:rsid w:val="0B3A516C"/>
    <w:rsid w:val="0C0D1815"/>
    <w:rsid w:val="0C1601E9"/>
    <w:rsid w:val="0C1A0B92"/>
    <w:rsid w:val="0C1E0E82"/>
    <w:rsid w:val="0C1E4EF5"/>
    <w:rsid w:val="0C2B529E"/>
    <w:rsid w:val="0DCA5720"/>
    <w:rsid w:val="0E1711B1"/>
    <w:rsid w:val="0E233633"/>
    <w:rsid w:val="0F815279"/>
    <w:rsid w:val="0FC244B0"/>
    <w:rsid w:val="101C60DA"/>
    <w:rsid w:val="101F7001"/>
    <w:rsid w:val="10665358"/>
    <w:rsid w:val="10B61580"/>
    <w:rsid w:val="117A31AF"/>
    <w:rsid w:val="119D0D70"/>
    <w:rsid w:val="11B934BA"/>
    <w:rsid w:val="11FF0A87"/>
    <w:rsid w:val="123317F1"/>
    <w:rsid w:val="128C4BEB"/>
    <w:rsid w:val="12BD187B"/>
    <w:rsid w:val="131005CD"/>
    <w:rsid w:val="135256CD"/>
    <w:rsid w:val="13E05001"/>
    <w:rsid w:val="13F03A03"/>
    <w:rsid w:val="13F144E8"/>
    <w:rsid w:val="141F0B7F"/>
    <w:rsid w:val="14726196"/>
    <w:rsid w:val="14C67720"/>
    <w:rsid w:val="14FA6A02"/>
    <w:rsid w:val="15492E5B"/>
    <w:rsid w:val="154A62E3"/>
    <w:rsid w:val="15B21813"/>
    <w:rsid w:val="15B47D6B"/>
    <w:rsid w:val="162A708D"/>
    <w:rsid w:val="16570061"/>
    <w:rsid w:val="169C1F2B"/>
    <w:rsid w:val="16DE4CF2"/>
    <w:rsid w:val="17011627"/>
    <w:rsid w:val="17572078"/>
    <w:rsid w:val="17891532"/>
    <w:rsid w:val="17DA4AC8"/>
    <w:rsid w:val="1868570D"/>
    <w:rsid w:val="1874049D"/>
    <w:rsid w:val="189236A7"/>
    <w:rsid w:val="18DC61D2"/>
    <w:rsid w:val="18F771BB"/>
    <w:rsid w:val="1910499E"/>
    <w:rsid w:val="19FE213A"/>
    <w:rsid w:val="1A015BA3"/>
    <w:rsid w:val="1A3A547E"/>
    <w:rsid w:val="1A723FCA"/>
    <w:rsid w:val="1AED6A8B"/>
    <w:rsid w:val="1AF14AFC"/>
    <w:rsid w:val="1B8B18CF"/>
    <w:rsid w:val="1C1E1981"/>
    <w:rsid w:val="1C3C4C31"/>
    <w:rsid w:val="1C4B4D59"/>
    <w:rsid w:val="1C695BAB"/>
    <w:rsid w:val="1CB95B62"/>
    <w:rsid w:val="1D386712"/>
    <w:rsid w:val="1DAB4354"/>
    <w:rsid w:val="1DBA06E0"/>
    <w:rsid w:val="1E4E18EA"/>
    <w:rsid w:val="1E86007D"/>
    <w:rsid w:val="1ECB1C84"/>
    <w:rsid w:val="1F052029"/>
    <w:rsid w:val="1F8603E2"/>
    <w:rsid w:val="209C2430"/>
    <w:rsid w:val="209D4F4D"/>
    <w:rsid w:val="21141ECB"/>
    <w:rsid w:val="21166C62"/>
    <w:rsid w:val="22485738"/>
    <w:rsid w:val="22AB0DE5"/>
    <w:rsid w:val="22C326BC"/>
    <w:rsid w:val="22DD30D9"/>
    <w:rsid w:val="22E57F06"/>
    <w:rsid w:val="230F542F"/>
    <w:rsid w:val="234863B4"/>
    <w:rsid w:val="23620E65"/>
    <w:rsid w:val="23B82B46"/>
    <w:rsid w:val="24132F54"/>
    <w:rsid w:val="24302ACA"/>
    <w:rsid w:val="250A51D1"/>
    <w:rsid w:val="25B57EBA"/>
    <w:rsid w:val="261A7045"/>
    <w:rsid w:val="262C472F"/>
    <w:rsid w:val="26312BF8"/>
    <w:rsid w:val="278018A3"/>
    <w:rsid w:val="27AF6F61"/>
    <w:rsid w:val="27D61C17"/>
    <w:rsid w:val="28920C95"/>
    <w:rsid w:val="28C54FC7"/>
    <w:rsid w:val="28CF4510"/>
    <w:rsid w:val="28DC3415"/>
    <w:rsid w:val="28E305A7"/>
    <w:rsid w:val="29280815"/>
    <w:rsid w:val="29AD7F92"/>
    <w:rsid w:val="2A1F44A9"/>
    <w:rsid w:val="2A293321"/>
    <w:rsid w:val="2A3F051F"/>
    <w:rsid w:val="2A5539E9"/>
    <w:rsid w:val="2A69712F"/>
    <w:rsid w:val="2AB21CDB"/>
    <w:rsid w:val="2B090297"/>
    <w:rsid w:val="2B6353BF"/>
    <w:rsid w:val="2B822A1E"/>
    <w:rsid w:val="2B873B03"/>
    <w:rsid w:val="2BC95D07"/>
    <w:rsid w:val="2BD14B43"/>
    <w:rsid w:val="2C175A1E"/>
    <w:rsid w:val="2C6F7CAF"/>
    <w:rsid w:val="2D022C09"/>
    <w:rsid w:val="2D1944E1"/>
    <w:rsid w:val="2D1F54A5"/>
    <w:rsid w:val="2D8D714B"/>
    <w:rsid w:val="2DB974F4"/>
    <w:rsid w:val="2DD82DC5"/>
    <w:rsid w:val="2E1A57AE"/>
    <w:rsid w:val="2EB0252B"/>
    <w:rsid w:val="2F056BFF"/>
    <w:rsid w:val="2F402036"/>
    <w:rsid w:val="2F63529F"/>
    <w:rsid w:val="2FB2478E"/>
    <w:rsid w:val="2FD22032"/>
    <w:rsid w:val="304441EE"/>
    <w:rsid w:val="30AC30D1"/>
    <w:rsid w:val="30C13979"/>
    <w:rsid w:val="3134780B"/>
    <w:rsid w:val="31546402"/>
    <w:rsid w:val="31680525"/>
    <w:rsid w:val="31DA1429"/>
    <w:rsid w:val="31DD44EF"/>
    <w:rsid w:val="326F7FE9"/>
    <w:rsid w:val="32D14B24"/>
    <w:rsid w:val="336172BA"/>
    <w:rsid w:val="33AB3470"/>
    <w:rsid w:val="34D1518B"/>
    <w:rsid w:val="352846C0"/>
    <w:rsid w:val="35BB7177"/>
    <w:rsid w:val="35D243D1"/>
    <w:rsid w:val="35D30A1D"/>
    <w:rsid w:val="35FB4E81"/>
    <w:rsid w:val="364D6E25"/>
    <w:rsid w:val="36984707"/>
    <w:rsid w:val="36D450A1"/>
    <w:rsid w:val="371F5280"/>
    <w:rsid w:val="3731572A"/>
    <w:rsid w:val="373B4FF3"/>
    <w:rsid w:val="37BD5AD3"/>
    <w:rsid w:val="37C8698E"/>
    <w:rsid w:val="37E5655F"/>
    <w:rsid w:val="38347CFE"/>
    <w:rsid w:val="385F38DA"/>
    <w:rsid w:val="38A46DA1"/>
    <w:rsid w:val="38FD4C9F"/>
    <w:rsid w:val="399C43FE"/>
    <w:rsid w:val="3A554DF2"/>
    <w:rsid w:val="3B1B283A"/>
    <w:rsid w:val="3B3735FB"/>
    <w:rsid w:val="3B3E6581"/>
    <w:rsid w:val="3B5C7026"/>
    <w:rsid w:val="3B891C7A"/>
    <w:rsid w:val="3BA844B3"/>
    <w:rsid w:val="3BAF6BEB"/>
    <w:rsid w:val="3C123BCB"/>
    <w:rsid w:val="3C2F2987"/>
    <w:rsid w:val="3C534F04"/>
    <w:rsid w:val="3CB727E1"/>
    <w:rsid w:val="3D2A6E0E"/>
    <w:rsid w:val="3D6A4F7D"/>
    <w:rsid w:val="3D8A52BF"/>
    <w:rsid w:val="3D903A9E"/>
    <w:rsid w:val="3D977082"/>
    <w:rsid w:val="3DC66C57"/>
    <w:rsid w:val="3DCE4232"/>
    <w:rsid w:val="3E3420AE"/>
    <w:rsid w:val="3E8D4394"/>
    <w:rsid w:val="3EA24650"/>
    <w:rsid w:val="3EC82397"/>
    <w:rsid w:val="3ECB5258"/>
    <w:rsid w:val="3F8C43CA"/>
    <w:rsid w:val="40B2109E"/>
    <w:rsid w:val="41850E1B"/>
    <w:rsid w:val="41BB3837"/>
    <w:rsid w:val="422D3B32"/>
    <w:rsid w:val="42420631"/>
    <w:rsid w:val="424271C3"/>
    <w:rsid w:val="42F742FF"/>
    <w:rsid w:val="43655E4B"/>
    <w:rsid w:val="43DE27E4"/>
    <w:rsid w:val="440B476B"/>
    <w:rsid w:val="44424583"/>
    <w:rsid w:val="451A0696"/>
    <w:rsid w:val="458713AE"/>
    <w:rsid w:val="460C1A6D"/>
    <w:rsid w:val="46287B52"/>
    <w:rsid w:val="46A939F0"/>
    <w:rsid w:val="46CB6AD1"/>
    <w:rsid w:val="474D14A1"/>
    <w:rsid w:val="48014852"/>
    <w:rsid w:val="48346C3D"/>
    <w:rsid w:val="48B66C47"/>
    <w:rsid w:val="492D65BB"/>
    <w:rsid w:val="49B81A40"/>
    <w:rsid w:val="49CF183F"/>
    <w:rsid w:val="4A293186"/>
    <w:rsid w:val="4A6604C3"/>
    <w:rsid w:val="4AA64547"/>
    <w:rsid w:val="4B076B06"/>
    <w:rsid w:val="4B3468C7"/>
    <w:rsid w:val="4C2D69B5"/>
    <w:rsid w:val="4C36343C"/>
    <w:rsid w:val="4C800852"/>
    <w:rsid w:val="4CAB0642"/>
    <w:rsid w:val="4CAD6806"/>
    <w:rsid w:val="4CF52A03"/>
    <w:rsid w:val="4D180B6B"/>
    <w:rsid w:val="4D1D3A0A"/>
    <w:rsid w:val="4DF03018"/>
    <w:rsid w:val="4E6A43AF"/>
    <w:rsid w:val="4F0A167F"/>
    <w:rsid w:val="4F423702"/>
    <w:rsid w:val="4F6150DC"/>
    <w:rsid w:val="4FC63F48"/>
    <w:rsid w:val="4FF347D5"/>
    <w:rsid w:val="50454C9A"/>
    <w:rsid w:val="508D0AC4"/>
    <w:rsid w:val="50C47A69"/>
    <w:rsid w:val="51A57796"/>
    <w:rsid w:val="51D7351D"/>
    <w:rsid w:val="52554195"/>
    <w:rsid w:val="525D36C8"/>
    <w:rsid w:val="52E92CE3"/>
    <w:rsid w:val="52F2238F"/>
    <w:rsid w:val="53C047A9"/>
    <w:rsid w:val="54D2566E"/>
    <w:rsid w:val="54E459C2"/>
    <w:rsid w:val="551F599F"/>
    <w:rsid w:val="55AE6847"/>
    <w:rsid w:val="55CE43BE"/>
    <w:rsid w:val="56133D8D"/>
    <w:rsid w:val="567D0D58"/>
    <w:rsid w:val="56BA3393"/>
    <w:rsid w:val="56D824B8"/>
    <w:rsid w:val="57436D59"/>
    <w:rsid w:val="577C546B"/>
    <w:rsid w:val="57AE2BD6"/>
    <w:rsid w:val="57AE6678"/>
    <w:rsid w:val="57DA6984"/>
    <w:rsid w:val="57F42808"/>
    <w:rsid w:val="5881493D"/>
    <w:rsid w:val="589278B3"/>
    <w:rsid w:val="599F476D"/>
    <w:rsid w:val="59F64B26"/>
    <w:rsid w:val="59F8015A"/>
    <w:rsid w:val="59F922B7"/>
    <w:rsid w:val="5A2730C9"/>
    <w:rsid w:val="5A300151"/>
    <w:rsid w:val="5A5B6F1E"/>
    <w:rsid w:val="5A9B45D9"/>
    <w:rsid w:val="5AD40EC1"/>
    <w:rsid w:val="5B2049EE"/>
    <w:rsid w:val="5BB364CC"/>
    <w:rsid w:val="5BE704D3"/>
    <w:rsid w:val="5CB45D00"/>
    <w:rsid w:val="5CBE477D"/>
    <w:rsid w:val="5CC95827"/>
    <w:rsid w:val="5CF20C3C"/>
    <w:rsid w:val="5D176B6C"/>
    <w:rsid w:val="5D2503B0"/>
    <w:rsid w:val="5D402A61"/>
    <w:rsid w:val="5D913D45"/>
    <w:rsid w:val="5DE5329C"/>
    <w:rsid w:val="5DED6672"/>
    <w:rsid w:val="5E7D474F"/>
    <w:rsid w:val="5EC20A64"/>
    <w:rsid w:val="5EC5416C"/>
    <w:rsid w:val="5F915FEF"/>
    <w:rsid w:val="5FA001C2"/>
    <w:rsid w:val="5FA04AC1"/>
    <w:rsid w:val="603F35A1"/>
    <w:rsid w:val="60684417"/>
    <w:rsid w:val="60831161"/>
    <w:rsid w:val="60D9001E"/>
    <w:rsid w:val="60FB5023"/>
    <w:rsid w:val="611243DA"/>
    <w:rsid w:val="61165FC0"/>
    <w:rsid w:val="612568DC"/>
    <w:rsid w:val="6187274E"/>
    <w:rsid w:val="61AE1BBF"/>
    <w:rsid w:val="61CA0EBD"/>
    <w:rsid w:val="620313C8"/>
    <w:rsid w:val="62082514"/>
    <w:rsid w:val="62B832C2"/>
    <w:rsid w:val="62BD0F59"/>
    <w:rsid w:val="63290B9C"/>
    <w:rsid w:val="636C5FD2"/>
    <w:rsid w:val="637C0051"/>
    <w:rsid w:val="637C70B0"/>
    <w:rsid w:val="639C04F8"/>
    <w:rsid w:val="63D24C11"/>
    <w:rsid w:val="64C04A79"/>
    <w:rsid w:val="64D16617"/>
    <w:rsid w:val="64D61F12"/>
    <w:rsid w:val="64F17689"/>
    <w:rsid w:val="650467F2"/>
    <w:rsid w:val="65C9793B"/>
    <w:rsid w:val="65F4298D"/>
    <w:rsid w:val="66271AF7"/>
    <w:rsid w:val="665849BD"/>
    <w:rsid w:val="681D5887"/>
    <w:rsid w:val="688128F1"/>
    <w:rsid w:val="68B25077"/>
    <w:rsid w:val="6956176D"/>
    <w:rsid w:val="69BE1058"/>
    <w:rsid w:val="69CF5D27"/>
    <w:rsid w:val="69F919B5"/>
    <w:rsid w:val="6A99046D"/>
    <w:rsid w:val="6AAD1E48"/>
    <w:rsid w:val="6B096485"/>
    <w:rsid w:val="6B365B96"/>
    <w:rsid w:val="6B59521A"/>
    <w:rsid w:val="6B5C5F7B"/>
    <w:rsid w:val="6B8E5529"/>
    <w:rsid w:val="6BD720E3"/>
    <w:rsid w:val="6BD81C2C"/>
    <w:rsid w:val="6BE22FF4"/>
    <w:rsid w:val="6C184D0A"/>
    <w:rsid w:val="6C2F022C"/>
    <w:rsid w:val="6C901A88"/>
    <w:rsid w:val="6C9E1CFC"/>
    <w:rsid w:val="6D1A0C78"/>
    <w:rsid w:val="6D48525C"/>
    <w:rsid w:val="6D973741"/>
    <w:rsid w:val="6E51709E"/>
    <w:rsid w:val="6E8740DA"/>
    <w:rsid w:val="6E935C95"/>
    <w:rsid w:val="6F306410"/>
    <w:rsid w:val="6F6E0F25"/>
    <w:rsid w:val="6FEB3363"/>
    <w:rsid w:val="706D2E6B"/>
    <w:rsid w:val="70A94E73"/>
    <w:rsid w:val="71384A5B"/>
    <w:rsid w:val="720240D0"/>
    <w:rsid w:val="7256256E"/>
    <w:rsid w:val="72CB7AFC"/>
    <w:rsid w:val="72E33047"/>
    <w:rsid w:val="73094C40"/>
    <w:rsid w:val="731D6FB0"/>
    <w:rsid w:val="731F1EF5"/>
    <w:rsid w:val="73EC082B"/>
    <w:rsid w:val="745C226C"/>
    <w:rsid w:val="74714C03"/>
    <w:rsid w:val="74D10D2C"/>
    <w:rsid w:val="74F35E78"/>
    <w:rsid w:val="75300857"/>
    <w:rsid w:val="7597083E"/>
    <w:rsid w:val="75EC7927"/>
    <w:rsid w:val="7635658E"/>
    <w:rsid w:val="763C2262"/>
    <w:rsid w:val="767C2C52"/>
    <w:rsid w:val="76C82505"/>
    <w:rsid w:val="77231C76"/>
    <w:rsid w:val="7791653D"/>
    <w:rsid w:val="77C00E49"/>
    <w:rsid w:val="77C65C39"/>
    <w:rsid w:val="78C15FE5"/>
    <w:rsid w:val="790B0191"/>
    <w:rsid w:val="79231D28"/>
    <w:rsid w:val="793848CD"/>
    <w:rsid w:val="79727D98"/>
    <w:rsid w:val="79AE031D"/>
    <w:rsid w:val="79D42F8A"/>
    <w:rsid w:val="79EB0494"/>
    <w:rsid w:val="7A50354A"/>
    <w:rsid w:val="7ACF1DD9"/>
    <w:rsid w:val="7B7F4D26"/>
    <w:rsid w:val="7CB812DF"/>
    <w:rsid w:val="7D2934B9"/>
    <w:rsid w:val="7D365BAD"/>
    <w:rsid w:val="7D452D0F"/>
    <w:rsid w:val="7DD751BA"/>
    <w:rsid w:val="7E284922"/>
    <w:rsid w:val="7EA45E68"/>
    <w:rsid w:val="7F786C19"/>
    <w:rsid w:val="7FC03D99"/>
    <w:rsid w:val="7FC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line="300" w:lineRule="auto"/>
      <w:outlineLvl w:val="0"/>
    </w:pPr>
    <w:rPr>
      <w:rFonts w:asciiTheme="minorHAnsi" w:hAnsiTheme="minorHAnsi" w:eastAsiaTheme="minorEastAsia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asciiTheme="minorHAnsi" w:hAnsiTheme="minorHAnsi" w:eastAsiaTheme="minorEastAsia" w:cstheme="minorBidi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line="300" w:lineRule="auto"/>
      <w:outlineLvl w:val="2"/>
    </w:pPr>
    <w:rPr>
      <w:rFonts w:asciiTheme="minorHAnsi" w:hAnsiTheme="minorHAnsi" w:eastAsiaTheme="minorEastAsia" w:cstheme="minorBidi"/>
      <w:b/>
      <w:bCs/>
      <w:kern w:val="2"/>
      <w:sz w:val="21"/>
      <w:szCs w:val="32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next w:val="1"/>
    <w:qFormat/>
    <w:uiPriority w:val="0"/>
    <w:pPr>
      <w:tabs>
        <w:tab w:val="left" w:pos="567"/>
        <w:tab w:val="right" w:leader="dot" w:pos="8494"/>
      </w:tabs>
      <w:spacing w:line="360" w:lineRule="auto"/>
    </w:pPr>
    <w:rPr>
      <w:rFonts w:cs="Calibri" w:asciiTheme="minorHAnsi" w:hAnsiTheme="minorHAnsi" w:eastAsiaTheme="minorEastAsia"/>
      <w:iCs/>
      <w:kern w:val="2"/>
      <w:sz w:val="21"/>
      <w:szCs w:val="22"/>
      <w:lang w:val="en-US" w:eastAsia="zh-CN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next w:val="2"/>
    <w:qFormat/>
    <w:uiPriority w:val="0"/>
    <w:pPr>
      <w:tabs>
        <w:tab w:val="left" w:pos="567"/>
        <w:tab w:val="right" w:leader="dot" w:pos="8494"/>
      </w:tabs>
      <w:spacing w:line="360" w:lineRule="auto"/>
    </w:pPr>
    <w:rPr>
      <w:rFonts w:ascii="Calibri" w:hAnsi="Calibri" w:cs="Calibri" w:eastAsiaTheme="minorEastAsia"/>
      <w:bCs/>
      <w:caps/>
      <w:kern w:val="2"/>
      <w:sz w:val="21"/>
      <w:szCs w:val="22"/>
      <w:lang w:val="en-US" w:eastAsia="zh-CN" w:bidi="ar-SA"/>
    </w:rPr>
  </w:style>
  <w:style w:type="paragraph" w:styleId="9">
    <w:name w:val="toc 2"/>
    <w:basedOn w:val="8"/>
    <w:next w:val="3"/>
    <w:qFormat/>
    <w:uiPriority w:val="0"/>
    <w:rPr>
      <w:rFonts w:ascii="Times New Roman" w:hAnsi="Times New Roman"/>
      <w:smallCaps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2786E4"/>
      <w:u w:val="none"/>
    </w:rPr>
  </w:style>
  <w:style w:type="character" w:styleId="13">
    <w:name w:val="Hyperlink"/>
    <w:qFormat/>
    <w:uiPriority w:val="0"/>
    <w:rPr>
      <w:color w:val="0000FF"/>
      <w:u w:val="single"/>
    </w:rPr>
  </w:style>
  <w:style w:type="paragraph" w:customStyle="1" w:styleId="15">
    <w:name w:val="2产品名称"/>
    <w:qFormat/>
    <w:uiPriority w:val="0"/>
    <w:pPr>
      <w:spacing w:before="500" w:beforeLines="500" w:after="100" w:afterLines="100" w:line="360" w:lineRule="auto"/>
      <w:jc w:val="center"/>
    </w:pPr>
    <w:rPr>
      <w:rFonts w:asciiTheme="minorHAnsi" w:hAnsiTheme="minorHAnsi" w:eastAsiaTheme="minorEastAsia" w:cstheme="minorBidi"/>
      <w:b/>
      <w:kern w:val="2"/>
      <w:sz w:val="44"/>
      <w:szCs w:val="21"/>
      <w:lang w:val="en-US" w:eastAsia="zh-CN" w:bidi="ar-SA"/>
    </w:rPr>
  </w:style>
  <w:style w:type="paragraph" w:customStyle="1" w:styleId="16">
    <w:name w:val="3文档名称"/>
    <w:qFormat/>
    <w:uiPriority w:val="0"/>
    <w:pPr>
      <w:spacing w:before="100" w:beforeLines="100" w:after="500" w:afterLines="500" w:line="360" w:lineRule="auto"/>
      <w:jc w:val="center"/>
    </w:pPr>
    <w:rPr>
      <w:rFonts w:asciiTheme="minorHAnsi" w:hAnsiTheme="minorHAnsi" w:eastAsiaTheme="minorEastAsia" w:cstheme="minorBidi"/>
      <w:b/>
      <w:kern w:val="2"/>
      <w:sz w:val="44"/>
      <w:szCs w:val="21"/>
      <w:lang w:val="en-US" w:eastAsia="zh-CN" w:bidi="ar-SA"/>
    </w:rPr>
  </w:style>
  <w:style w:type="paragraph" w:customStyle="1" w:styleId="17">
    <w:name w:val="4封面签字"/>
    <w:qFormat/>
    <w:uiPriority w:val="0"/>
    <w:pPr>
      <w:spacing w:before="50" w:beforeLines="50" w:after="50" w:afterLines="50" w:line="480" w:lineRule="auto"/>
      <w:ind w:firstLine="700" w:firstLineChars="700"/>
    </w:pPr>
    <w:rPr>
      <w:rFonts w:ascii="Calibri" w:hAnsi="Calibri" w:eastAsiaTheme="minorEastAsia" w:cstheme="minorBidi"/>
      <w:b/>
      <w:kern w:val="2"/>
      <w:sz w:val="28"/>
      <w:szCs w:val="28"/>
      <w:lang w:val="en-US" w:eastAsia="zh-CN" w:bidi="ar-SA"/>
    </w:rPr>
  </w:style>
  <w:style w:type="paragraph" w:customStyle="1" w:styleId="18">
    <w:name w:val="5变更记录"/>
    <w:qFormat/>
    <w:uiPriority w:val="0"/>
    <w:pPr>
      <w:spacing w:before="312" w:beforeLines="100" w:line="300" w:lineRule="auto"/>
      <w:jc w:val="center"/>
    </w:pPr>
    <w:rPr>
      <w:rFonts w:asciiTheme="minorHAnsi" w:hAnsiTheme="minorHAnsi" w:eastAsiaTheme="minorEastAsia" w:cstheme="minorBidi"/>
      <w:b/>
      <w:kern w:val="2"/>
      <w:sz w:val="28"/>
      <w:szCs w:val="21"/>
      <w:lang w:val="en-US" w:eastAsia="zh-CN" w:bidi="ar-SA"/>
    </w:rPr>
  </w:style>
  <w:style w:type="paragraph" w:customStyle="1" w:styleId="19">
    <w:name w:val="6表格标题"/>
    <w:qFormat/>
    <w:uiPriority w:val="0"/>
    <w:pPr>
      <w:jc w:val="center"/>
    </w:pPr>
    <w:rPr>
      <w:rFonts w:ascii="Calibri" w:hAnsi="宋体" w:eastAsiaTheme="minorEastAsia" w:cstheme="minorBidi"/>
      <w:b/>
      <w:kern w:val="2"/>
      <w:sz w:val="24"/>
      <w:szCs w:val="21"/>
      <w:lang w:val="en-US" w:eastAsia="zh-CN" w:bidi="ar-SA"/>
    </w:rPr>
  </w:style>
  <w:style w:type="paragraph" w:customStyle="1" w:styleId="20">
    <w:name w:val="7注释"/>
    <w:qFormat/>
    <w:uiPriority w:val="0"/>
    <w:pPr>
      <w:spacing w:line="360" w:lineRule="auto"/>
    </w:pPr>
    <w:rPr>
      <w:rFonts w:ascii="Calibri" w:hAnsi="宋体" w:eastAsiaTheme="minorEastAsia" w:cstheme="minorBidi"/>
      <w:kern w:val="2"/>
      <w:sz w:val="24"/>
      <w:szCs w:val="21"/>
      <w:lang w:val="en-US" w:eastAsia="zh-CN" w:bidi="ar-SA"/>
    </w:rPr>
  </w:style>
  <w:style w:type="paragraph" w:customStyle="1" w:styleId="21">
    <w:name w:val="8目录"/>
    <w:basedOn w:val="1"/>
    <w:next w:val="8"/>
    <w:qFormat/>
    <w:uiPriority w:val="0"/>
    <w:pPr>
      <w:spacing w:before="200" w:beforeLines="200" w:after="200" w:afterLines="200"/>
      <w:jc w:val="center"/>
    </w:pPr>
    <w:rPr>
      <w:rFonts w:eastAsia="黑体"/>
      <w:bCs/>
      <w:caps/>
      <w:sz w:val="32"/>
      <w:szCs w:val="32"/>
    </w:rPr>
  </w:style>
  <w:style w:type="paragraph" w:customStyle="1" w:styleId="22">
    <w:name w:val="9正文标题"/>
    <w:qFormat/>
    <w:uiPriority w:val="0"/>
    <w:pPr>
      <w:spacing w:line="300" w:lineRule="auto"/>
      <w:jc w:val="center"/>
    </w:pPr>
    <w:rPr>
      <w:rFonts w:ascii="黑体" w:hAnsi="黑体" w:eastAsiaTheme="minorEastAsia" w:cstheme="minorBidi"/>
      <w:b/>
      <w:kern w:val="2"/>
      <w:sz w:val="32"/>
      <w:szCs w:val="32"/>
      <w:lang w:val="en-US" w:eastAsia="zh-CN" w:bidi="ar-SA"/>
    </w:rPr>
  </w:style>
  <w:style w:type="paragraph" w:customStyle="1" w:styleId="23">
    <w:name w:val="技术正文"/>
    <w:basedOn w:val="1"/>
    <w:qFormat/>
    <w:uiPriority w:val="0"/>
    <w:pPr>
      <w:spacing w:line="300" w:lineRule="auto"/>
      <w:ind w:firstLine="420"/>
    </w:pPr>
  </w:style>
  <w:style w:type="paragraph" w:customStyle="1" w:styleId="24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25">
    <w:name w:val="正文图标题"/>
    <w:next w:val="24"/>
    <w:qFormat/>
    <w:uiPriority w:val="0"/>
    <w:pPr>
      <w:numPr>
        <w:ilvl w:val="0"/>
        <w:numId w:val="2"/>
      </w:numPr>
      <w:spacing w:before="156" w:beforeLines="50" w:after="156" w:afterLines="50"/>
      <w:jc w:val="center"/>
    </w:pPr>
    <w:rPr>
      <w:rFonts w:ascii="黑体" w:hAnsi="Times New Roman" w:eastAsia="黑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4.emf"/><Relationship Id="rId17" Type="http://schemas.openxmlformats.org/officeDocument/2006/relationships/oleObject" Target="embeddings/oleObject4.bin"/><Relationship Id="rId16" Type="http://schemas.openxmlformats.org/officeDocument/2006/relationships/image" Target="media/image3.emf"/><Relationship Id="rId15" Type="http://schemas.openxmlformats.org/officeDocument/2006/relationships/oleObject" Target="embeddings/oleObject3.bin"/><Relationship Id="rId14" Type="http://schemas.openxmlformats.org/officeDocument/2006/relationships/image" Target="media/image2.emf"/><Relationship Id="rId13" Type="http://schemas.openxmlformats.org/officeDocument/2006/relationships/oleObject" Target="embeddings/oleObject2.bin"/><Relationship Id="rId12" Type="http://schemas.openxmlformats.org/officeDocument/2006/relationships/image" Target="media/image1.e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wangjianbin</cp:lastModifiedBy>
  <dcterms:modified xsi:type="dcterms:W3CDTF">2020-12-29T10:33:44Z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