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Times New Roman" w:hAnsi="Times New Roman" w:eastAsia="黑体"/>
          <w:b/>
          <w:sz w:val="52"/>
        </w:rPr>
        <w:t>软件需求规格说明书</w:t>
      </w:r>
    </w:p>
    <w:p>
      <w:pPr>
        <w:spacing w:after="80"/>
        <w:jc w:val="center"/>
      </w:pPr>
      <w:r>
        <w:rPr>
          <w:rFonts w:ascii="Arial" w:hAnsi="Arial" w:eastAsia="宋体"/>
          <w:b w:val="0"/>
          <w:sz w:val="32"/>
        </w:rPr>
        <w:t>Software Requirement Specification（SRS）</w:t>
      </w:r>
    </w:p>
    <w:p>
      <w:pPr>
        <w:spacing w:after="480"/>
        <w:jc w:val="center"/>
      </w:pPr>
      <w:r>
        <w:rPr>
          <w:rFonts w:ascii="Times New Roman" w:hAnsi="Times New Roman" w:eastAsia="宋体"/>
          <w:b w:val="0"/>
          <w:sz w:val="28"/>
        </w:rPr>
        <w:t>版本号：V1.0</w:t>
      </w:r>
    </w:p>
    <w:p/>
    <w:p/>
    <w:p>
      <w:pPr>
        <w:spacing w:after="160"/>
        <w:jc w:val="center"/>
      </w:pPr>
      <w:r>
        <w:rPr>
          <w:rFonts w:ascii="Times New Roman" w:hAnsi="Times New Roman" w:eastAsia="黑体"/>
          <w:b/>
          <w:sz w:val="28"/>
        </w:rPr>
        <w:t>小组序号：</w:t>
      </w:r>
      <w:r>
        <w:rPr>
          <w:rFonts w:ascii="Times New Roman" w:hAnsi="Times New Roman" w:eastAsia="宋体"/>
          <w:sz w:val="28"/>
        </w:rPr>
        <w:t>＿＿＿＿＿＿＿＿＿＿</w:t>
      </w:r>
    </w:p>
    <w:p>
      <w:pPr>
        <w:spacing w:after="160"/>
        <w:jc w:val="center"/>
      </w:pPr>
      <w:r>
        <w:rPr>
          <w:rFonts w:ascii="Times New Roman" w:hAnsi="Times New Roman" w:eastAsia="黑体"/>
          <w:b/>
          <w:sz w:val="28"/>
        </w:rPr>
        <w:t>项目名称：</w:t>
      </w:r>
      <w:r>
        <w:rPr>
          <w:rFonts w:ascii="Times New Roman" w:hAnsi="Times New Roman" w:eastAsia="宋体"/>
          <w:sz w:val="28"/>
        </w:rPr>
        <w:t>基于大模型场景扮演的英语口语训练系统</w:t>
      </w:r>
    </w:p>
    <w:p>
      <w:pPr>
        <w:spacing w:after="160"/>
        <w:jc w:val="center"/>
      </w:pPr>
      <w:r>
        <w:rPr>
          <w:rFonts w:ascii="Times New Roman" w:hAnsi="Times New Roman" w:eastAsia="黑体"/>
          <w:b/>
          <w:sz w:val="28"/>
        </w:rPr>
        <w:t>文档名称：</w:t>
      </w:r>
      <w:r>
        <w:rPr>
          <w:rFonts w:ascii="Times New Roman" w:hAnsi="Times New Roman" w:eastAsia="宋体"/>
          <w:sz w:val="28"/>
        </w:rPr>
        <w:t>软件需求规格说明书（Software Requirement Specification）</w:t>
      </w:r>
    </w:p>
    <w:p>
      <w:pPr>
        <w:spacing w:after="160"/>
        <w:jc w:val="center"/>
      </w:pPr>
      <w:r>
        <w:rPr>
          <w:rFonts w:ascii="Times New Roman" w:hAnsi="Times New Roman" w:eastAsia="黑体"/>
          <w:b/>
          <w:sz w:val="28"/>
        </w:rPr>
        <w:t>文档版本：</w:t>
      </w:r>
      <w:r>
        <w:rPr>
          <w:rFonts w:ascii="Times New Roman" w:hAnsi="Times New Roman" w:eastAsia="宋体"/>
          <w:sz w:val="28"/>
        </w:rPr>
        <w:t>V1.0</w:t>
      </w:r>
    </w:p>
    <w:p>
      <w:pPr>
        <w:spacing w:after="160"/>
        <w:jc w:val="center"/>
      </w:pPr>
      <w:r>
        <w:rPr>
          <w:rFonts w:ascii="Times New Roman" w:hAnsi="Times New Roman" w:eastAsia="黑体"/>
          <w:b/>
          <w:sz w:val="28"/>
        </w:rPr>
        <w:t>编写人员：</w:t>
      </w:r>
      <w:r>
        <w:rPr>
          <w:rFonts w:ascii="Times New Roman" w:hAnsi="Times New Roman" w:eastAsia="宋体"/>
          <w:sz w:val="28"/>
        </w:rPr>
        <w:t>＿＿＿＿＿＿＿＿＿＿</w:t>
      </w:r>
    </w:p>
    <w:p>
      <w:pPr>
        <w:spacing w:after="160"/>
        <w:jc w:val="center"/>
      </w:pPr>
      <w:r>
        <w:rPr>
          <w:rFonts w:ascii="Times New Roman" w:hAnsi="Times New Roman" w:eastAsia="黑体"/>
          <w:b/>
          <w:sz w:val="28"/>
        </w:rPr>
        <w:t>审 核 人：</w:t>
      </w:r>
      <w:r>
        <w:rPr>
          <w:rFonts w:ascii="Times New Roman" w:hAnsi="Times New Roman" w:eastAsia="宋体"/>
          <w:sz w:val="28"/>
        </w:rPr>
        <w:t>＿＿＿＿＿＿＿＿＿＿</w:t>
      </w:r>
    </w:p>
    <w:p>
      <w:pPr>
        <w:spacing w:after="160"/>
        <w:jc w:val="center"/>
      </w:pPr>
      <w:r>
        <w:rPr>
          <w:rFonts w:ascii="Times New Roman" w:hAnsi="Times New Roman" w:eastAsia="黑体"/>
          <w:b/>
          <w:sz w:val="28"/>
        </w:rPr>
        <w:t>批 准 人：</w:t>
      </w:r>
      <w:r>
        <w:rPr>
          <w:rFonts w:ascii="Times New Roman" w:hAnsi="Times New Roman" w:eastAsia="宋体"/>
          <w:sz w:val="28"/>
        </w:rPr>
        <w:t>＿＿＿＿＿＿＿＿＿＿</w:t>
      </w:r>
    </w:p>
    <w:p>
      <w:pPr>
        <w:spacing w:after="160"/>
        <w:jc w:val="center"/>
      </w:pPr>
      <w:r>
        <w:rPr>
          <w:rFonts w:ascii="Times New Roman" w:hAnsi="Times New Roman" w:eastAsia="黑体"/>
          <w:b/>
          <w:sz w:val="28"/>
        </w:rPr>
        <w:t>完成日期：</w:t>
      </w:r>
      <w:r>
        <w:rPr>
          <w:rFonts w:ascii="Times New Roman" w:hAnsi="Times New Roman" w:eastAsia="宋体"/>
          <w:sz w:val="28"/>
        </w:rPr>
        <w:t>2026 年 9 月 8 日</w:t>
      </w:r>
    </w:p>
    <w:p>
      <w:r>
        <w:br w:type="page"/>
      </w:r>
    </w:p>
    <w:p>
      <w:pPr>
        <w:pStyle w:val="Heading2"/>
      </w:pPr>
      <w:r>
        <w:t>文档修订记录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020"/>
            <w:shd w:fill="D5E8F0" w:val="clear"/>
          </w:tcPr>
          <w:p>
            <w:pPr>
              <w:jc w:val="center"/>
            </w:pPr>
            <w:r/>
            <w:r>
              <w:rPr>
                <w:b/>
                <w:sz w:val="20"/>
              </w:rPr>
              <w:t>版本</w:t>
            </w:r>
          </w:p>
        </w:tc>
        <w:tc>
          <w:tcPr>
            <w:tcW w:type="dxa" w:w="1474"/>
            <w:shd w:fill="D5E8F0" w:val="clear"/>
          </w:tcPr>
          <w:p>
            <w:pPr>
              <w:jc w:val="center"/>
            </w:pPr>
            <w:r/>
            <w:r>
              <w:rPr>
                <w:b/>
                <w:sz w:val="20"/>
              </w:rPr>
              <w:t>日期</w:t>
            </w:r>
          </w:p>
        </w:tc>
        <w:tc>
          <w:tcPr>
            <w:tcW w:type="dxa" w:w="4649"/>
            <w:shd w:fill="D5E8F0" w:val="clear"/>
          </w:tcPr>
          <w:p>
            <w:pPr>
              <w:jc w:val="center"/>
            </w:pPr>
            <w:r/>
            <w:r>
              <w:rPr>
                <w:b/>
                <w:sz w:val="20"/>
              </w:rPr>
              <w:t>修订说明</w:t>
            </w:r>
          </w:p>
        </w:tc>
        <w:tc>
          <w:tcPr>
            <w:tcW w:type="dxa" w:w="1701"/>
            <w:shd w:fill="D5E8F0" w:val="clear"/>
          </w:tcPr>
          <w:p>
            <w:pPr>
              <w:jc w:val="center"/>
            </w:pPr>
            <w:r/>
            <w:r>
              <w:rPr>
                <w:b/>
                <w:sz w:val="20"/>
              </w:rPr>
              <w:t>编写/修订人</w:t>
            </w:r>
          </w:p>
        </w:tc>
      </w:tr>
      <w:tr>
        <w:tc>
          <w:tcPr>
            <w:tcW w:type="dxa" w:w="1020"/>
          </w:tcPr>
          <w:p>
            <w:pPr>
              <w:jc w:val="center"/>
            </w:pPr>
            <w:r/>
            <w:r>
              <w:rPr>
                <w:sz w:val="20"/>
              </w:rPr>
              <w:t>V1.0</w:t>
            </w:r>
          </w:p>
        </w:tc>
        <w:tc>
          <w:tcPr>
            <w:tcW w:type="dxa" w:w="1474"/>
          </w:tcPr>
          <w:p>
            <w:r/>
            <w:r>
              <w:rPr>
                <w:sz w:val="20"/>
              </w:rPr>
              <w:t>2026-09-08</w:t>
            </w:r>
          </w:p>
        </w:tc>
        <w:tc>
          <w:tcPr>
            <w:tcW w:type="dxa" w:w="4649"/>
          </w:tcPr>
          <w:p>
            <w:r/>
            <w:r>
              <w:rPr>
                <w:sz w:val="20"/>
              </w:rPr>
              <w:t>依据《需求调研报告》整理，形成 SRS 初稿</w:t>
            </w:r>
          </w:p>
        </w:tc>
        <w:tc>
          <w:tcPr>
            <w:tcW w:type="dxa" w:w="1701"/>
          </w:tcPr>
          <w:p>
            <w:r/>
            <w:r>
              <w:rPr>
                <w:sz w:val="20"/>
              </w:rPr>
              <w:t>＿＿＿＿</w:t>
            </w:r>
          </w:p>
        </w:tc>
      </w:tr>
    </w:tbl>
    <w:p/>
    <w:p>
      <w:r>
        <w:t>说明：本文档中标注“待定”的内容表示将在详细设计或后续迭代评审阶段确认，评审时应逐项跟踪闭环。</w:t>
      </w:r>
    </w:p>
    <w:p>
      <w:pPr>
        <w:pStyle w:val="Heading1"/>
      </w:pPr>
      <w:r>
        <w:t>1 简介</w:t>
      </w:r>
    </w:p>
    <w:p>
      <w:pPr>
        <w:pStyle w:val="Heading2"/>
      </w:pPr>
      <w:r>
        <w:t>1.1 目的</w:t>
      </w:r>
    </w:p>
    <w:p>
      <w:r>
        <w:t>本文档是关于基于大模型场景扮演的英语口语训练系统的软件需求规格说明书，描述了系统的功能需求、性能需求和设计约束。该说明书的预期读者为：用户、项目管理人员、测试人员、设计人员、开发人员。</w:t>
      </w:r>
    </w:p>
    <w:p>
      <w:r>
        <w:t>本文档以《基于大模型场景扮演的英语口语训练系统需求调研报告》（2026 年 9 月）为输入，对调研结论中的用户需求、功能规划、需求建模与质量需求进行规格化描述，作为本系统设计、开发实现、测试验收与项目评审的依据。</w:t>
      </w:r>
    </w:p>
    <w:p>
      <w:pPr>
        <w:pStyle w:val="Heading2"/>
      </w:pPr>
      <w:r>
        <w:t>1.2 范围</w:t>
      </w:r>
    </w:p>
    <w:p>
      <w:r>
        <w:t>基于大模型场景扮演的英语口语训练系统是一款面向全年龄段英语学习者（在校学生、职场人士、少儿及中老年爱好者）的 AI 口语训练系统，通过大模型驱动的场景扮演与 AI 数字人互动，提供“测评—个性化方案—场景对话练习—实时评测反馈”的一站式学习闭环。</w:t>
      </w:r>
    </w:p>
    <w:p>
      <w:pPr>
        <w:ind w:left="340"/>
      </w:pPr>
      <w:r>
        <w:rPr>
          <w:sz w:val="21"/>
        </w:rPr>
        <w:t>● 本文档覆盖 F001～F009 全部功能需求（个性化学习方案、AI 场景对话模拟、实时发音评测与纠错、海量学习资源整合、AI 数字人互动、智能推荐、可视化学习报表、学习社区、全年龄段学习模式）及其用例、数据字典；</w:t>
      </w:r>
    </w:p>
    <w:p>
      <w:pPr>
        <w:ind w:left="340"/>
      </w:pPr>
      <w:r>
        <w:rPr>
          <w:sz w:val="21"/>
        </w:rPr>
        <w:t>● 本文档同时定义性能需求、接口需求、总体设计约束、软件质量特性与需求分级（详见第 4～8 章）；</w:t>
      </w:r>
    </w:p>
    <w:p>
      <w:pPr>
        <w:ind w:left="340"/>
      </w:pPr>
      <w:r>
        <w:rPr>
          <w:sz w:val="21"/>
        </w:rPr>
        <w:t>● 本文档范围不包含：线下培训课程、实物硬件生产、支付与商业化运营细则；相关第三方服务（大模型、语音、数字人 SDK 等）选型与协议待定。</w:t>
      </w:r>
    </w:p>
    <w:p>
      <w:pPr>
        <w:pStyle w:val="Heading2"/>
      </w:pPr>
      <w:r>
        <w:t>1.3 术语和缩略语</w:t>
      </w:r>
    </w:p>
    <w:tbl>
      <w:tblPr>
        <w:tblStyle w:val="TableGrid"/>
        <w:tblW w:type="auto" w:w="0"/>
        <w:jc w:val="center"/>
        <w:tblLook w:firstColumn="1" w:firstRow="1" w:lastColumn="0" w:lastRow="0" w:noHBand="0" w:noVBand="1" w:val="04A0"/>
      </w:tblPr>
      <w:tblGrid>
        <w:gridCol w:w="4156"/>
        <w:gridCol w:w="4156"/>
      </w:tblGrid>
      <w:tr>
        <w:tc>
          <w:tcPr>
            <w:tcW w:type="dxa" w:w="2268"/>
            <w:shd w:fill="D5E8F0" w:val="clear"/>
          </w:tcPr>
          <w:p>
            <w:pPr>
              <w:jc w:val="center"/>
            </w:pPr>
            <w:r/>
            <w:r>
              <w:rPr>
                <w:b/>
                <w:sz w:val="20"/>
              </w:rPr>
              <w:t>术语/缩略语</w:t>
            </w:r>
          </w:p>
        </w:tc>
        <w:tc>
          <w:tcPr>
            <w:tcW w:type="dxa" w:w="6009"/>
            <w:shd w:fill="D5E8F0" w:val="clear"/>
          </w:tcPr>
          <w:p>
            <w:pPr>
              <w:jc w:val="center"/>
            </w:pPr>
            <w:r/>
            <w:r>
              <w:rPr>
                <w:b/>
                <w:sz w:val="20"/>
              </w:rPr>
              <w:t>说明</w:t>
            </w:r>
          </w:p>
        </w:tc>
      </w:tr>
      <w:tr>
        <w:tc>
          <w:tcPr>
            <w:tcW w:type="dxa" w:w="2268"/>
          </w:tcPr>
          <w:p>
            <w:pPr>
              <w:jc w:val="center"/>
            </w:pPr>
            <w:r/>
            <w:r>
              <w:rPr>
                <w:sz w:val="20"/>
              </w:rPr>
              <w:t>LLM</w:t>
            </w:r>
          </w:p>
        </w:tc>
        <w:tc>
          <w:tcPr>
            <w:tcW w:type="dxa" w:w="6009"/>
          </w:tcPr>
          <w:p>
            <w:r/>
            <w:r>
              <w:rPr>
                <w:sz w:val="20"/>
              </w:rPr>
              <w:t>大语言模型（Large Language Model），用于对话生成、方案生成、小结与纠错建议等</w:t>
            </w:r>
          </w:p>
        </w:tc>
      </w:tr>
      <w:tr>
        <w:tc>
          <w:tcPr>
            <w:tcW w:type="dxa" w:w="2268"/>
          </w:tcPr>
          <w:p>
            <w:pPr>
              <w:jc w:val="center"/>
            </w:pPr>
            <w:r/>
            <w:r>
              <w:rPr>
                <w:sz w:val="20"/>
              </w:rPr>
              <w:t>ASR</w:t>
            </w:r>
          </w:p>
        </w:tc>
        <w:tc>
          <w:tcPr>
            <w:tcW w:type="dxa" w:w="6009"/>
          </w:tcPr>
          <w:p>
            <w:r/>
            <w:r>
              <w:rPr>
                <w:sz w:val="20"/>
              </w:rPr>
              <w:t>自动语音识别（Automatic Speech Recognition），用于语音转写与发音评测输入</w:t>
            </w:r>
          </w:p>
        </w:tc>
      </w:tr>
      <w:tr>
        <w:tc>
          <w:tcPr>
            <w:tcW w:type="dxa" w:w="2268"/>
          </w:tcPr>
          <w:p>
            <w:pPr>
              <w:jc w:val="center"/>
            </w:pPr>
            <w:r/>
            <w:r>
              <w:rPr>
                <w:sz w:val="20"/>
              </w:rPr>
              <w:t>TTS</w:t>
            </w:r>
          </w:p>
        </w:tc>
        <w:tc>
          <w:tcPr>
            <w:tcW w:type="dxa" w:w="6009"/>
          </w:tcPr>
          <w:p>
            <w:r/>
            <w:r>
              <w:rPr>
                <w:sz w:val="20"/>
              </w:rPr>
              <w:t>语音合成（Text-To-Speech），用于 AI 语音回复与例句朗读</w:t>
            </w:r>
          </w:p>
        </w:tc>
      </w:tr>
      <w:tr>
        <w:tc>
          <w:tcPr>
            <w:tcW w:type="dxa" w:w="2268"/>
          </w:tcPr>
          <w:p>
            <w:pPr>
              <w:jc w:val="center"/>
            </w:pPr>
            <w:r/>
            <w:r>
              <w:rPr>
                <w:sz w:val="20"/>
              </w:rPr>
              <w:t>数字人</w:t>
            </w:r>
          </w:p>
        </w:tc>
        <w:tc>
          <w:tcPr>
            <w:tcW w:type="dxa" w:w="6009"/>
          </w:tcPr>
          <w:p>
            <w:r/>
            <w:r>
              <w:rPr>
                <w:sz w:val="20"/>
              </w:rPr>
              <w:t>AI 驱动的虚拟形象，支持口型/表情/动作与语音同步</w:t>
            </w:r>
          </w:p>
        </w:tc>
      </w:tr>
      <w:tr>
        <w:tc>
          <w:tcPr>
            <w:tcW w:type="dxa" w:w="2268"/>
          </w:tcPr>
          <w:p>
            <w:pPr>
              <w:jc w:val="center"/>
            </w:pPr>
            <w:r/>
            <w:r>
              <w:rPr>
                <w:sz w:val="20"/>
              </w:rPr>
              <w:t>用例（UC）</w:t>
            </w:r>
          </w:p>
        </w:tc>
        <w:tc>
          <w:tcPr>
            <w:tcW w:type="dxa" w:w="6009"/>
          </w:tcPr>
          <w:p>
            <w:r/>
            <w:r>
              <w:rPr>
                <w:sz w:val="20"/>
              </w:rPr>
              <w:t>Use Case，描述参与者与系统之间的一次完整交互（UC-01～UC-12）</w:t>
            </w:r>
          </w:p>
        </w:tc>
      </w:tr>
      <w:tr>
        <w:tc>
          <w:tcPr>
            <w:tcW w:type="dxa" w:w="2268"/>
          </w:tcPr>
          <w:p>
            <w:pPr>
              <w:jc w:val="center"/>
            </w:pPr>
            <w:r/>
            <w:r>
              <w:rPr>
                <w:sz w:val="20"/>
              </w:rPr>
              <w:t>P0/P1/P2</w:t>
            </w:r>
          </w:p>
        </w:tc>
        <w:tc>
          <w:tcPr>
            <w:tcW w:type="dxa" w:w="6009"/>
          </w:tcPr>
          <w:p>
            <w:r/>
            <w:r>
              <w:rPr>
                <w:sz w:val="20"/>
              </w:rPr>
              <w:t>需求优先级：P0 核心功能（MVP 必需）、P1 重要功能、P2 增强功能</w:t>
            </w:r>
          </w:p>
        </w:tc>
      </w:tr>
      <w:tr>
        <w:tc>
          <w:tcPr>
            <w:tcW w:type="dxa" w:w="2268"/>
          </w:tcPr>
          <w:p>
            <w:pPr>
              <w:jc w:val="center"/>
            </w:pPr>
            <w:r/>
            <w:r>
              <w:rPr>
                <w:sz w:val="20"/>
              </w:rPr>
              <w:t>SRS</w:t>
            </w:r>
          </w:p>
        </w:tc>
        <w:tc>
          <w:tcPr>
            <w:tcW w:type="dxa" w:w="6009"/>
          </w:tcPr>
          <w:p>
            <w:r/>
            <w:r>
              <w:rPr>
                <w:sz w:val="20"/>
              </w:rPr>
              <w:t>软件需求规格说明书（Software Requirement Specification）</w:t>
            </w:r>
          </w:p>
        </w:tc>
      </w:tr>
    </w:tbl>
    <w:p/>
    <w:p>
      <w:pPr>
        <w:pStyle w:val="Heading1"/>
      </w:pPr>
      <w:r>
        <w:t>2 总体概述</w:t>
      </w:r>
    </w:p>
    <w:p>
      <w:pPr>
        <w:pStyle w:val="Heading2"/>
      </w:pPr>
      <w:r>
        <w:t>2.1 软件概述</w:t>
      </w:r>
    </w:p>
    <w:p>
      <w:pPr>
        <w:pStyle w:val="Heading3"/>
      </w:pPr>
      <w:r>
        <w:t>2.1.1 项目介绍</w:t>
      </w:r>
    </w:p>
    <w:p>
      <w:r>
        <w:t>基于大模型场景扮演的英语口语训练系统以“AI 陪练＋个性化学习＋真实场景模拟”为产品定位，核心价值主张是“让每个学习者都能随时随地、自信开口说英语”。</w:t>
      </w:r>
    </w:p>
    <w:p>
      <w:r>
        <w:t>系统依托大语言模型、语音识别（ASR）、语音合成（TTS）与数字人渲染等技术，构建面向全年龄段用户的大模型场景扮演口语训练环境，覆盖英语口语学习的课前测评、课上练习与课后反馈全过程。</w:t>
      </w:r>
    </w:p>
    <w:p>
      <w:r>
        <w:t>本项目主要解决以下用户痛点：传统课堂练习机会不足、缺乏一对一即时反馈；部分软件功能单一、缺少真实对话场景与个性化路径；线下培训成本高、时空受限。系统通过“开口练习＋即时反馈”的闭环设计，填补 AI 口语陪练场景下“个性化＋场景化＋全年龄段”的市场空白。</w:t>
      </w:r>
    </w:p>
    <w:p>
      <w:pPr>
        <w:pStyle w:val="Heading3"/>
      </w:pPr>
      <w:r>
        <w:t>2.1.2 产品环境介绍</w:t>
      </w:r>
    </w:p>
    <w:p>
      <w:pPr>
        <w:ind w:left="340"/>
      </w:pPr>
      <w:r>
        <w:rPr>
          <w:sz w:val="21"/>
        </w:rPr>
        <w:t>● 客户端形态：移动 App（Android 9.0+ / iOS 14+）与 Web/H5，适配不同分辨率移动设备与平板；</w:t>
      </w:r>
    </w:p>
    <w:p>
      <w:pPr>
        <w:ind w:left="340"/>
      </w:pPr>
      <w:r>
        <w:rPr>
          <w:sz w:val="21"/>
        </w:rPr>
        <w:t>● AI 能力环境：依赖大模型对话引擎、ASR 语音识别、TTS 语音合成与数字人渲染 SDK（均需以服务/API 方式接入，选型待定）；</w:t>
      </w:r>
    </w:p>
    <w:p>
      <w:pPr>
        <w:ind w:left="340"/>
      </w:pPr>
      <w:r>
        <w:rPr>
          <w:sz w:val="21"/>
        </w:rPr>
        <w:t>● 网络与通讯环境：业务接口使用 HTTPS，实时对话使用 WSS（WebSocket），需支持 4G/5G/WiFi 网络；</w:t>
      </w:r>
    </w:p>
    <w:p>
      <w:pPr>
        <w:ind w:left="340"/>
      </w:pPr>
      <w:r>
        <w:rPr>
          <w:sz w:val="21"/>
        </w:rPr>
        <w:t>● 数据环境：用户账号、语音、评测与学习数据需加密存储，部署形态（云主机/容器化，可水平扩容）待定。</w:t>
      </w:r>
    </w:p>
    <w:p>
      <w:pPr>
        <w:pStyle w:val="Heading2"/>
      </w:pPr>
      <w:r>
        <w:t>2.2 软件功能</w:t>
      </w:r>
    </w:p>
    <w:p>
      <w:r>
        <w:t>系统共规划 9 大功能模块，按需求漏斗模型与业务价值划分为三个优先级层次：P0 核心功能（F001～F003）构成 MVP 核心闭环；P1 重要功能（F004～F006）用于 V1.0 体验增强；P2 增强功能（F007～F009）纳入 V2.0 生态扩展。功能规划总表如下：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907"/>
            <w:shd w:fill="D5E8F0" w:val="clear"/>
          </w:tcPr>
          <w:p>
            <w:pPr>
              <w:jc w:val="center"/>
            </w:pPr>
            <w:r/>
            <w:r>
              <w:rPr>
                <w:b/>
                <w:sz w:val="20"/>
              </w:rPr>
              <w:t>需求ID</w:t>
            </w:r>
          </w:p>
        </w:tc>
        <w:tc>
          <w:tcPr>
            <w:tcW w:type="dxa" w:w="1474"/>
            <w:shd w:fill="D5E8F0" w:val="clear"/>
          </w:tcPr>
          <w:p>
            <w:pPr>
              <w:jc w:val="center"/>
            </w:pPr>
            <w:r/>
            <w:r>
              <w:rPr>
                <w:b/>
                <w:sz w:val="20"/>
              </w:rPr>
              <w:t>功能名称</w:t>
            </w:r>
          </w:p>
        </w:tc>
        <w:tc>
          <w:tcPr>
            <w:tcW w:type="dxa" w:w="4989"/>
            <w:shd w:fill="D5E8F0" w:val="clear"/>
          </w:tcPr>
          <w:p>
            <w:pPr>
              <w:jc w:val="center"/>
            </w:pPr>
            <w:r/>
            <w:r>
              <w:rPr>
                <w:b/>
                <w:sz w:val="20"/>
              </w:rPr>
              <w:t>功能描述</w:t>
            </w:r>
          </w:p>
        </w:tc>
        <w:tc>
          <w:tcPr>
            <w:tcW w:type="dxa" w:w="907"/>
            <w:shd w:fill="D5E8F0" w:val="clear"/>
          </w:tcPr>
          <w:p>
            <w:pPr>
              <w:jc w:val="center"/>
            </w:pPr>
            <w:r/>
            <w:r>
              <w:rPr>
                <w:b/>
                <w:sz w:val="20"/>
              </w:rPr>
              <w:t>优先级</w:t>
            </w:r>
          </w:p>
        </w:tc>
      </w:tr>
      <w:tr>
        <w:tc>
          <w:tcPr>
            <w:tcW w:type="dxa" w:w="907"/>
          </w:tcPr>
          <w:p>
            <w:pPr>
              <w:jc w:val="center"/>
            </w:pPr>
            <w:r/>
            <w:r>
              <w:rPr>
                <w:sz w:val="20"/>
              </w:rPr>
              <w:t>F001</w:t>
            </w:r>
          </w:p>
        </w:tc>
        <w:tc>
          <w:tcPr>
            <w:tcW w:type="dxa" w:w="1474"/>
          </w:tcPr>
          <w:p>
            <w:r/>
            <w:r>
              <w:rPr>
                <w:sz w:val="20"/>
              </w:rPr>
              <w:t>个性化学习方案</w:t>
            </w:r>
          </w:p>
        </w:tc>
        <w:tc>
          <w:tcPr>
            <w:tcW w:type="dxa" w:w="4989"/>
          </w:tcPr>
          <w:p>
            <w:r/>
            <w:r>
              <w:rPr>
                <w:sz w:val="20"/>
              </w:rPr>
              <w:t>注册后进行入学测试，AI 精准评估水平，自动生成个性化学习内容与练习计划，并动态调整</w:t>
            </w:r>
          </w:p>
        </w:tc>
        <w:tc>
          <w:tcPr>
            <w:tcW w:type="dxa" w:w="907"/>
          </w:tcPr>
          <w:p>
            <w:r/>
            <w:r>
              <w:rPr>
                <w:sz w:val="20"/>
              </w:rPr>
              <w:t>P0</w:t>
            </w:r>
          </w:p>
        </w:tc>
      </w:tr>
      <w:tr>
        <w:tc>
          <w:tcPr>
            <w:tcW w:type="dxa" w:w="907"/>
          </w:tcPr>
          <w:p>
            <w:pPr>
              <w:jc w:val="center"/>
            </w:pPr>
            <w:r/>
            <w:r>
              <w:rPr>
                <w:sz w:val="20"/>
              </w:rPr>
              <w:t>F002</w:t>
            </w:r>
          </w:p>
        </w:tc>
        <w:tc>
          <w:tcPr>
            <w:tcW w:type="dxa" w:w="1474"/>
          </w:tcPr>
          <w:p>
            <w:r/>
            <w:r>
              <w:rPr>
                <w:sz w:val="20"/>
              </w:rPr>
              <w:t>AI 场景对话模拟</w:t>
            </w:r>
          </w:p>
        </w:tc>
        <w:tc>
          <w:tcPr>
            <w:tcW w:type="dxa" w:w="4989"/>
          </w:tcPr>
          <w:p>
            <w:r/>
            <w:r>
              <w:rPr>
                <w:sz w:val="20"/>
              </w:rPr>
              <w:t>设置生活、工作、学习等真实场景，用户与 AI 进行开放式互动对话练习</w:t>
            </w:r>
          </w:p>
        </w:tc>
        <w:tc>
          <w:tcPr>
            <w:tcW w:type="dxa" w:w="907"/>
          </w:tcPr>
          <w:p>
            <w:r/>
            <w:r>
              <w:rPr>
                <w:sz w:val="20"/>
              </w:rPr>
              <w:t>P0</w:t>
            </w:r>
          </w:p>
        </w:tc>
      </w:tr>
      <w:tr>
        <w:tc>
          <w:tcPr>
            <w:tcW w:type="dxa" w:w="907"/>
          </w:tcPr>
          <w:p>
            <w:pPr>
              <w:jc w:val="center"/>
            </w:pPr>
            <w:r/>
            <w:r>
              <w:rPr>
                <w:sz w:val="20"/>
              </w:rPr>
              <w:t>F003</w:t>
            </w:r>
          </w:p>
        </w:tc>
        <w:tc>
          <w:tcPr>
            <w:tcW w:type="dxa" w:w="1474"/>
          </w:tcPr>
          <w:p>
            <w:r/>
            <w:r>
              <w:rPr>
                <w:sz w:val="20"/>
              </w:rPr>
              <w:t>实时发音评测与纠错</w:t>
            </w:r>
          </w:p>
        </w:tc>
        <w:tc>
          <w:tcPr>
            <w:tcW w:type="dxa" w:w="4989"/>
          </w:tcPr>
          <w:p>
            <w:r/>
            <w:r>
              <w:rPr>
                <w:sz w:val="20"/>
              </w:rPr>
              <w:t>实时分析发音、语法、流利度等问题，给出针对性改进建议</w:t>
            </w:r>
          </w:p>
        </w:tc>
        <w:tc>
          <w:tcPr>
            <w:tcW w:type="dxa" w:w="907"/>
          </w:tcPr>
          <w:p>
            <w:r/>
            <w:r>
              <w:rPr>
                <w:sz w:val="20"/>
              </w:rPr>
              <w:t>P0</w:t>
            </w:r>
          </w:p>
        </w:tc>
      </w:tr>
      <w:tr>
        <w:tc>
          <w:tcPr>
            <w:tcW w:type="dxa" w:w="907"/>
          </w:tcPr>
          <w:p>
            <w:pPr>
              <w:jc w:val="center"/>
            </w:pPr>
            <w:r/>
            <w:r>
              <w:rPr>
                <w:sz w:val="20"/>
              </w:rPr>
              <w:t>F004</w:t>
            </w:r>
          </w:p>
        </w:tc>
        <w:tc>
          <w:tcPr>
            <w:tcW w:type="dxa" w:w="1474"/>
          </w:tcPr>
          <w:p>
            <w:r/>
            <w:r>
              <w:rPr>
                <w:sz w:val="20"/>
              </w:rPr>
              <w:t>海量学习资源整合</w:t>
            </w:r>
          </w:p>
        </w:tc>
        <w:tc>
          <w:tcPr>
            <w:tcW w:type="dxa" w:w="4989"/>
          </w:tcPr>
          <w:p>
            <w:r/>
            <w:r>
              <w:rPr>
                <w:sz w:val="20"/>
              </w:rPr>
              <w:t>汇聚影视、新闻等素材，支持精听、跟读、听写训练</w:t>
            </w:r>
          </w:p>
        </w:tc>
        <w:tc>
          <w:tcPr>
            <w:tcW w:type="dxa" w:w="907"/>
          </w:tcPr>
          <w:p>
            <w:r/>
            <w:r>
              <w:rPr>
                <w:sz w:val="20"/>
              </w:rPr>
              <w:t>P1</w:t>
            </w:r>
          </w:p>
        </w:tc>
      </w:tr>
      <w:tr>
        <w:tc>
          <w:tcPr>
            <w:tcW w:type="dxa" w:w="907"/>
          </w:tcPr>
          <w:p>
            <w:pPr>
              <w:jc w:val="center"/>
            </w:pPr>
            <w:r/>
            <w:r>
              <w:rPr>
                <w:sz w:val="20"/>
              </w:rPr>
              <w:t>F005</w:t>
            </w:r>
          </w:p>
        </w:tc>
        <w:tc>
          <w:tcPr>
            <w:tcW w:type="dxa" w:w="1474"/>
          </w:tcPr>
          <w:p>
            <w:r/>
            <w:r>
              <w:rPr>
                <w:sz w:val="20"/>
              </w:rPr>
              <w:t>AI 数字人互动</w:t>
            </w:r>
          </w:p>
        </w:tc>
        <w:tc>
          <w:tcPr>
            <w:tcW w:type="dxa" w:w="4989"/>
          </w:tcPr>
          <w:p>
            <w:r/>
            <w:r>
              <w:rPr>
                <w:sz w:val="20"/>
              </w:rPr>
              <w:t>数字人情景对话，支持多角色扮演与对话节奏控制</w:t>
            </w:r>
          </w:p>
        </w:tc>
        <w:tc>
          <w:tcPr>
            <w:tcW w:type="dxa" w:w="907"/>
          </w:tcPr>
          <w:p>
            <w:r/>
            <w:r>
              <w:rPr>
                <w:sz w:val="20"/>
              </w:rPr>
              <w:t>P1</w:t>
            </w:r>
          </w:p>
        </w:tc>
      </w:tr>
      <w:tr>
        <w:tc>
          <w:tcPr>
            <w:tcW w:type="dxa" w:w="907"/>
          </w:tcPr>
          <w:p>
            <w:pPr>
              <w:jc w:val="center"/>
            </w:pPr>
            <w:r/>
            <w:r>
              <w:rPr>
                <w:sz w:val="20"/>
              </w:rPr>
              <w:t>F006</w:t>
            </w:r>
          </w:p>
        </w:tc>
        <w:tc>
          <w:tcPr>
            <w:tcW w:type="dxa" w:w="1474"/>
          </w:tcPr>
          <w:p>
            <w:r/>
            <w:r>
              <w:rPr>
                <w:sz w:val="20"/>
              </w:rPr>
              <w:t>智能推荐</w:t>
            </w:r>
          </w:p>
        </w:tc>
        <w:tc>
          <w:tcPr>
            <w:tcW w:type="dxa" w:w="4989"/>
          </w:tcPr>
          <w:p>
            <w:r/>
            <w:r>
              <w:rPr>
                <w:sz w:val="20"/>
              </w:rPr>
              <w:t>内容推荐+协同过滤+水平预测三重策略实现个性化推荐</w:t>
            </w:r>
          </w:p>
        </w:tc>
        <w:tc>
          <w:tcPr>
            <w:tcW w:type="dxa" w:w="907"/>
          </w:tcPr>
          <w:p>
            <w:r/>
            <w:r>
              <w:rPr>
                <w:sz w:val="20"/>
              </w:rPr>
              <w:t>P1</w:t>
            </w:r>
          </w:p>
        </w:tc>
      </w:tr>
      <w:tr>
        <w:tc>
          <w:tcPr>
            <w:tcW w:type="dxa" w:w="907"/>
          </w:tcPr>
          <w:p>
            <w:pPr>
              <w:jc w:val="center"/>
            </w:pPr>
            <w:r/>
            <w:r>
              <w:rPr>
                <w:sz w:val="20"/>
              </w:rPr>
              <w:t>F007</w:t>
            </w:r>
          </w:p>
        </w:tc>
        <w:tc>
          <w:tcPr>
            <w:tcW w:type="dxa" w:w="1474"/>
          </w:tcPr>
          <w:p>
            <w:r/>
            <w:r>
              <w:rPr>
                <w:sz w:val="20"/>
              </w:rPr>
              <w:t>可视化学习报表</w:t>
            </w:r>
          </w:p>
        </w:tc>
        <w:tc>
          <w:tcPr>
            <w:tcW w:type="dxa" w:w="4989"/>
          </w:tcPr>
          <w:p>
            <w:r/>
            <w:r>
              <w:rPr>
                <w:sz w:val="20"/>
              </w:rPr>
              <w:t>多维分析成绩，成长曲线、能力雷达图等可视化呈现</w:t>
            </w:r>
          </w:p>
        </w:tc>
        <w:tc>
          <w:tcPr>
            <w:tcW w:type="dxa" w:w="907"/>
          </w:tcPr>
          <w:p>
            <w:r/>
            <w:r>
              <w:rPr>
                <w:sz w:val="20"/>
              </w:rPr>
              <w:t>P2</w:t>
            </w:r>
          </w:p>
        </w:tc>
      </w:tr>
      <w:tr>
        <w:tc>
          <w:tcPr>
            <w:tcW w:type="dxa" w:w="907"/>
          </w:tcPr>
          <w:p>
            <w:pPr>
              <w:jc w:val="center"/>
            </w:pPr>
            <w:r/>
            <w:r>
              <w:rPr>
                <w:sz w:val="20"/>
              </w:rPr>
              <w:t>F008</w:t>
            </w:r>
          </w:p>
        </w:tc>
        <w:tc>
          <w:tcPr>
            <w:tcW w:type="dxa" w:w="1474"/>
          </w:tcPr>
          <w:p>
            <w:r/>
            <w:r>
              <w:rPr>
                <w:sz w:val="20"/>
              </w:rPr>
              <w:t>学习社区</w:t>
            </w:r>
          </w:p>
        </w:tc>
        <w:tc>
          <w:tcPr>
            <w:tcW w:type="dxa" w:w="4989"/>
          </w:tcPr>
          <w:p>
            <w:r/>
            <w:r>
              <w:rPr>
                <w:sz w:val="20"/>
              </w:rPr>
              <w:t>交流心得、互相练习口语，增强学习趣味与活力</w:t>
            </w:r>
          </w:p>
        </w:tc>
        <w:tc>
          <w:tcPr>
            <w:tcW w:type="dxa" w:w="907"/>
          </w:tcPr>
          <w:p>
            <w:r/>
            <w:r>
              <w:rPr>
                <w:sz w:val="20"/>
              </w:rPr>
              <w:t>P2</w:t>
            </w:r>
          </w:p>
        </w:tc>
      </w:tr>
      <w:tr>
        <w:tc>
          <w:tcPr>
            <w:tcW w:type="dxa" w:w="907"/>
          </w:tcPr>
          <w:p>
            <w:pPr>
              <w:jc w:val="center"/>
            </w:pPr>
            <w:r/>
            <w:r>
              <w:rPr>
                <w:sz w:val="20"/>
              </w:rPr>
              <w:t>F009</w:t>
            </w:r>
          </w:p>
        </w:tc>
        <w:tc>
          <w:tcPr>
            <w:tcW w:type="dxa" w:w="1474"/>
          </w:tcPr>
          <w:p>
            <w:r/>
            <w:r>
              <w:rPr>
                <w:sz w:val="20"/>
              </w:rPr>
              <w:t>全年龄段学习模式</w:t>
            </w:r>
          </w:p>
        </w:tc>
        <w:tc>
          <w:tcPr>
            <w:tcW w:type="dxa" w:w="4989"/>
          </w:tcPr>
          <w:p>
            <w:r/>
            <w:r>
              <w:rPr>
                <w:sz w:val="20"/>
              </w:rPr>
              <w:t>少儿游戏化、中老年大字体慢速语料等专属模式</w:t>
            </w:r>
          </w:p>
        </w:tc>
        <w:tc>
          <w:tcPr>
            <w:tcW w:type="dxa" w:w="907"/>
          </w:tcPr>
          <w:p>
            <w:r/>
            <w:r>
              <w:rPr>
                <w:sz w:val="20"/>
              </w:rPr>
              <w:t>P2</w:t>
            </w:r>
          </w:p>
        </w:tc>
      </w:tr>
    </w:tbl>
    <w:p/>
    <w:p>
      <w:r>
        <w:t>系统功能结构：核心业务链路为“注册登录 → 入学水平测试（F001）→ 个性化学习方案（F001）→ 场景对话练习（F002，含 AI 数字人互动 F005）→ 实时发音评测与纠错（F003）→ 学习报表沉淀（F007）”，学习资源（F004）与智能推荐（F006）贯穿训练过程，学习社区（F008）与全年龄段模式（F009）提升互动与人群覆盖。</w:t>
      </w:r>
    </w:p>
    <w:p>
      <w:pPr>
        <w:pStyle w:val="Heading2"/>
      </w:pPr>
      <w:r>
        <w:t>2.3 用户特征</w:t>
      </w:r>
    </w:p>
    <w:p>
      <w:r>
        <w:t>系统参与者及其说明如下表：</w:t>
      </w:r>
    </w:p>
    <w:tbl>
      <w:tblPr>
        <w:tblStyle w:val="TableGrid"/>
        <w:tblW w:type="auto" w:w="0"/>
        <w:jc w:val="center"/>
        <w:tblLook w:firstColumn="1" w:firstRow="1" w:lastColumn="0" w:lastRow="0" w:noHBand="0" w:noVBand="1" w:val="04A0"/>
      </w:tblPr>
      <w:tblGrid>
        <w:gridCol w:w="4156"/>
        <w:gridCol w:w="4156"/>
      </w:tblGrid>
      <w:tr>
        <w:tc>
          <w:tcPr>
            <w:tcW w:type="dxa" w:w="1474"/>
            <w:shd w:fill="D5E8F0" w:val="clear"/>
          </w:tcPr>
          <w:p>
            <w:pPr>
              <w:jc w:val="center"/>
            </w:pPr>
            <w:r/>
            <w:r>
              <w:rPr>
                <w:b/>
                <w:sz w:val="20"/>
              </w:rPr>
              <w:t>参与者</w:t>
            </w:r>
          </w:p>
        </w:tc>
        <w:tc>
          <w:tcPr>
            <w:tcW w:type="dxa" w:w="6803"/>
            <w:shd w:fill="D5E8F0" w:val="clear"/>
          </w:tcPr>
          <w:p>
            <w:pPr>
              <w:jc w:val="center"/>
            </w:pPr>
            <w:r/>
            <w:r>
              <w:rPr>
                <w:b/>
                <w:sz w:val="20"/>
              </w:rPr>
              <w:t>说明</w:t>
            </w:r>
          </w:p>
        </w:tc>
      </w:tr>
      <w:tr>
        <w:tc>
          <w:tcPr>
            <w:tcW w:type="dxa" w:w="1474"/>
          </w:tcPr>
          <w:p>
            <w:pPr>
              <w:jc w:val="center"/>
            </w:pPr>
            <w:r/>
            <w:r>
              <w:rPr>
                <w:sz w:val="20"/>
              </w:rPr>
              <w:t>学习者</w:t>
            </w:r>
          </w:p>
        </w:tc>
        <w:tc>
          <w:tcPr>
            <w:tcW w:type="dxa" w:w="6803"/>
          </w:tcPr>
          <w:p>
            <w:r/>
            <w:r>
              <w:rPr>
                <w:sz w:val="20"/>
              </w:rPr>
              <w:t>系统核心用户，覆盖学生、职场人士、少儿（家长陪同）及中老年英语爱好者</w:t>
            </w:r>
          </w:p>
        </w:tc>
      </w:tr>
      <w:tr>
        <w:tc>
          <w:tcPr>
            <w:tcW w:type="dxa" w:w="1474"/>
          </w:tcPr>
          <w:p>
            <w:pPr>
              <w:jc w:val="center"/>
            </w:pPr>
            <w:r/>
            <w:r>
              <w:rPr>
                <w:sz w:val="20"/>
              </w:rPr>
              <w:t>AI 教练</w:t>
            </w:r>
          </w:p>
        </w:tc>
        <w:tc>
          <w:tcPr>
            <w:tcW w:type="dxa" w:w="6803"/>
          </w:tcPr>
          <w:p>
            <w:r/>
            <w:r>
              <w:rPr>
                <w:sz w:val="20"/>
              </w:rPr>
              <w:t>系统内置参与者，承载大模型场景扮演、实时评测、个性化方案生成等自动化能力</w:t>
            </w:r>
          </w:p>
        </w:tc>
      </w:tr>
      <w:tr>
        <w:tc>
          <w:tcPr>
            <w:tcW w:type="dxa" w:w="1474"/>
          </w:tcPr>
          <w:p>
            <w:pPr>
              <w:jc w:val="center"/>
            </w:pPr>
            <w:r/>
            <w:r>
              <w:rPr>
                <w:sz w:val="20"/>
              </w:rPr>
              <w:t>管理员</w:t>
            </w:r>
          </w:p>
        </w:tc>
        <w:tc>
          <w:tcPr>
            <w:tcW w:type="dxa" w:w="6803"/>
          </w:tcPr>
          <w:p>
            <w:r/>
            <w:r>
              <w:rPr>
                <w:sz w:val="20"/>
              </w:rPr>
              <w:t>维护学习资源、审核社区内容、管理系统配置（P1/P2 阶段启用）</w:t>
            </w:r>
          </w:p>
        </w:tc>
      </w:tr>
    </w:tbl>
    <w:p/>
    <w:p>
      <w:r>
        <w:t>目标用户覆盖全年龄段，主要用户画像如下表：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247"/>
            <w:shd w:fill="D5E8F0" w:val="clear"/>
          </w:tcPr>
          <w:p>
            <w:pPr>
              <w:jc w:val="center"/>
            </w:pPr>
            <w:r/>
            <w:r>
              <w:rPr>
                <w:b/>
                <w:sz w:val="20"/>
              </w:rPr>
              <w:t>在校学生</w:t>
              <w:br/>
              <w:t>（K12 及大学生）</w:t>
            </w:r>
          </w:p>
        </w:tc>
        <w:tc>
          <w:tcPr>
            <w:tcW w:type="dxa" w:w="1757"/>
            <w:shd w:fill="D5E8F0" w:val="clear"/>
          </w:tcPr>
          <w:p>
            <w:pPr>
              <w:jc w:val="center"/>
            </w:pPr>
            <w:r/>
            <w:r>
              <w:rPr>
                <w:b/>
                <w:sz w:val="20"/>
              </w:rPr>
              <w:t>12-24 岁，在校学生，一二三线城市，英语为必修科目</w:t>
            </w:r>
          </w:p>
        </w:tc>
        <w:tc>
          <w:tcPr>
            <w:tcW w:type="dxa" w:w="1757"/>
            <w:shd w:fill="D5E8F0" w:val="clear"/>
          </w:tcPr>
          <w:p>
            <w:pPr>
              <w:jc w:val="center"/>
            </w:pPr>
            <w:r/>
            <w:r>
              <w:rPr>
                <w:b/>
                <w:sz w:val="20"/>
              </w:rPr>
              <w:t>固定自习时间，习惯手机碎片化学习，考试目标明确</w:t>
            </w:r>
          </w:p>
        </w:tc>
        <w:tc>
          <w:tcPr>
            <w:tcW w:type="dxa" w:w="1757"/>
            <w:shd w:fill="D5E8F0" w:val="clear"/>
          </w:tcPr>
          <w:p>
            <w:pPr>
              <w:jc w:val="center"/>
            </w:pPr>
            <w:r/>
            <w:r>
              <w:rPr>
                <w:b/>
                <w:sz w:val="20"/>
              </w:rPr>
              <w:t>应试强但口语弱，发音不标准，对人机对话考试无所适从</w:t>
            </w:r>
          </w:p>
        </w:tc>
        <w:tc>
          <w:tcPr>
            <w:tcW w:type="dxa" w:w="1757"/>
            <w:shd w:fill="D5E8F0" w:val="clear"/>
          </w:tcPr>
          <w:p>
            <w:pPr>
              <w:jc w:val="center"/>
            </w:pPr>
            <w:r/>
            <w:r>
              <w:rPr>
                <w:b/>
                <w:sz w:val="20"/>
              </w:rPr>
              <w:t>备考期利用碎片时间高效练习，提升应试能力与开口自信</w:t>
            </w:r>
          </w:p>
        </w:tc>
      </w:tr>
      <w:tr>
        <w:tc>
          <w:tcPr>
            <w:tcW w:type="dxa" w:w="1247"/>
          </w:tcPr>
          <w:p>
            <w:pPr>
              <w:jc w:val="center"/>
            </w:pPr>
            <w:r/>
            <w:r>
              <w:rPr>
                <w:sz w:val="20"/>
              </w:rPr>
              <w:t>职场人士</w:t>
            </w:r>
          </w:p>
        </w:tc>
        <w:tc>
          <w:tcPr>
            <w:tcW w:type="dxa" w:w="1757"/>
          </w:tcPr>
          <w:p>
            <w:r/>
            <w:r>
              <w:rPr>
                <w:sz w:val="20"/>
              </w:rPr>
              <w:t>22-40 岁，白领/商务人士，一线城市，有晋升或商务需求</w:t>
            </w:r>
          </w:p>
        </w:tc>
        <w:tc>
          <w:tcPr>
            <w:tcW w:type="dxa" w:w="1757"/>
          </w:tcPr>
          <w:p>
            <w:r/>
            <w:r>
              <w:rPr>
                <w:sz w:val="20"/>
              </w:rPr>
              <w:t>利用通勤碎片时间学习，偏好 15 分钟内短时训练</w:t>
            </w:r>
          </w:p>
        </w:tc>
        <w:tc>
          <w:tcPr>
            <w:tcW w:type="dxa" w:w="1757"/>
          </w:tcPr>
          <w:p>
            <w:r/>
            <w:r>
              <w:rPr>
                <w:sz w:val="20"/>
              </w:rPr>
              <w:t>商务表达不地道，缺乏真实职场场景，繁忙难约课</w:t>
            </w:r>
          </w:p>
        </w:tc>
        <w:tc>
          <w:tcPr>
            <w:tcW w:type="dxa" w:w="1757"/>
          </w:tcPr>
          <w:p>
            <w:r/>
            <w:r>
              <w:rPr>
                <w:sz w:val="20"/>
              </w:rPr>
              <w:t>提升会议、邮件、电话交流中的英语运用能力</w:t>
            </w:r>
          </w:p>
        </w:tc>
      </w:tr>
      <w:tr>
        <w:tc>
          <w:tcPr>
            <w:tcW w:type="dxa" w:w="1247"/>
          </w:tcPr>
          <w:p>
            <w:pPr>
              <w:jc w:val="center"/>
            </w:pPr>
            <w:r/>
            <w:r>
              <w:rPr>
                <w:sz w:val="20"/>
              </w:rPr>
              <w:t>少儿及学龄前儿童</w:t>
              <w:br/>
              <w:t>（家长驱动）</w:t>
            </w:r>
          </w:p>
        </w:tc>
        <w:tc>
          <w:tcPr>
            <w:tcW w:type="dxa" w:w="1757"/>
          </w:tcPr>
          <w:p>
            <w:r/>
            <w:r>
              <w:rPr>
                <w:sz w:val="20"/>
              </w:rPr>
              <w:t>4-12 岁，家长决策购买与使用</w:t>
            </w:r>
          </w:p>
        </w:tc>
        <w:tc>
          <w:tcPr>
            <w:tcW w:type="dxa" w:w="1757"/>
          </w:tcPr>
          <w:p>
            <w:r/>
            <w:r>
              <w:rPr>
                <w:sz w:val="20"/>
              </w:rPr>
              <w:t>家长陪伴学习，偏好游戏化趣味内容，注意力时间短</w:t>
            </w:r>
          </w:p>
        </w:tc>
        <w:tc>
          <w:tcPr>
            <w:tcW w:type="dxa" w:w="1757"/>
          </w:tcPr>
          <w:p>
            <w:r/>
            <w:r>
              <w:rPr>
                <w:sz w:val="20"/>
              </w:rPr>
              <w:t>线下机构贵、接送累；纯动画缺互动与开口机会</w:t>
            </w:r>
          </w:p>
        </w:tc>
        <w:tc>
          <w:tcPr>
            <w:tcW w:type="dxa" w:w="1757"/>
          </w:tcPr>
          <w:p>
            <w:r/>
            <w:r>
              <w:rPr>
                <w:sz w:val="20"/>
              </w:rPr>
              <w:t>趣味情景对话培养语感与开口习惯，游戏中建立兴趣</w:t>
            </w:r>
          </w:p>
        </w:tc>
      </w:tr>
      <w:tr>
        <w:tc>
          <w:tcPr>
            <w:tcW w:type="dxa" w:w="1247"/>
          </w:tcPr>
          <w:p>
            <w:pPr>
              <w:jc w:val="center"/>
            </w:pPr>
            <w:r/>
            <w:r>
              <w:rPr>
                <w:sz w:val="20"/>
              </w:rPr>
              <w:t>中老年英语爱好者</w:t>
            </w:r>
          </w:p>
        </w:tc>
        <w:tc>
          <w:tcPr>
            <w:tcW w:type="dxa" w:w="1757"/>
          </w:tcPr>
          <w:p>
            <w:r/>
            <w:r>
              <w:rPr>
                <w:sz w:val="20"/>
              </w:rPr>
              <w:t>45-65 岁，退休/准退休，有出境游、亲子交流等需求</w:t>
            </w:r>
          </w:p>
        </w:tc>
        <w:tc>
          <w:tcPr>
            <w:tcW w:type="dxa" w:w="1757"/>
          </w:tcPr>
          <w:p>
            <w:r/>
            <w:r>
              <w:rPr>
                <w:sz w:val="20"/>
              </w:rPr>
              <w:t>时间充裕，偏好简单界面、慢速语料与耐心辅导</w:t>
            </w:r>
          </w:p>
        </w:tc>
        <w:tc>
          <w:tcPr>
            <w:tcW w:type="dxa" w:w="1757"/>
          </w:tcPr>
          <w:p>
            <w:r/>
            <w:r>
              <w:rPr>
                <w:sz w:val="20"/>
              </w:rPr>
              <w:t>操作复杂难上手，标准语速跟不上，缺适配内容</w:t>
            </w:r>
          </w:p>
        </w:tc>
        <w:tc>
          <w:tcPr>
            <w:tcW w:type="dxa" w:w="1757"/>
          </w:tcPr>
          <w:p>
            <w:r/>
            <w:r>
              <w:rPr>
                <w:sz w:val="20"/>
              </w:rPr>
              <w:t>掌握旅行、日常问候等实用口语，丰富退休生活</w:t>
            </w:r>
          </w:p>
        </w:tc>
      </w:tr>
    </w:tbl>
    <w:p/>
    <w:p>
      <w:r>
        <w:t>不同画像用户在操作熟练度、注意力时长、语速偏好与内容趣味性上差异明显，系统需通过 F009（全年龄段学习模式）提供差异化界面与语料，并让 AI 角色的引导风格适配不同人群。</w:t>
      </w:r>
    </w:p>
    <w:p>
      <w:pPr>
        <w:pStyle w:val="Heading2"/>
      </w:pPr>
      <w:r>
        <w:t>2.4 假设和依赖关系</w:t>
      </w:r>
    </w:p>
    <w:p>
      <w:r>
        <w:t>本项目的假设和依赖关系如下：</w:t>
      </w:r>
    </w:p>
    <w:p>
      <w:pPr>
        <w:ind w:left="340"/>
      </w:pPr>
      <w:r>
        <w:rPr>
          <w:sz w:val="21"/>
        </w:rPr>
        <w:t>● 假设：用户拥有可联网的移动/PC 设备及可用的麦克风与扬声器，并在录音前同意授权；</w:t>
      </w:r>
    </w:p>
    <w:p>
      <w:pPr>
        <w:ind w:left="340"/>
      </w:pPr>
      <w:r>
        <w:rPr>
          <w:sz w:val="21"/>
        </w:rPr>
        <w:t>● 假设：AI 语音交互能在常规 4G/5G/WiFi 网络下达到第 4 章规定的时间性能指标；</w:t>
      </w:r>
    </w:p>
    <w:p>
      <w:pPr>
        <w:ind w:left="340"/>
      </w:pPr>
      <w:r>
        <w:rPr>
          <w:sz w:val="21"/>
        </w:rPr>
        <w:t>● 依赖：大模型对话引擎、ASR、TTS、数字人渲染等第三方能力以 API/SDK 形式提供且服务质量稳定，供应商选型与合同条款待定；</w:t>
      </w:r>
    </w:p>
    <w:p>
      <w:pPr>
        <w:ind w:left="340"/>
      </w:pPr>
      <w:r>
        <w:rPr>
          <w:sz w:val="21"/>
        </w:rPr>
        <w:t>● 依赖：账号体系需提供手机号及第三方登录能力；少儿账号使用需监护人授权绑定；</w:t>
      </w:r>
    </w:p>
    <w:p>
      <w:pPr>
        <w:ind w:left="340"/>
      </w:pPr>
      <w:r>
        <w:rPr>
          <w:sz w:val="21"/>
        </w:rPr>
        <w:t>● 依赖：后端系统需支持水平扩容以支撑 500 个并发在线练习会话及后续用户增长。</w:t>
      </w:r>
    </w:p>
    <w:p>
      <w:pPr>
        <w:pStyle w:val="Heading1"/>
      </w:pPr>
      <w:r>
        <w:t>3 具体需求</w:t>
      </w:r>
    </w:p>
    <w:p>
      <w:pPr>
        <w:pStyle w:val="Heading2"/>
      </w:pPr>
      <w:r>
        <w:t>3.1 系统用例</w:t>
      </w:r>
    </w:p>
    <w:p>
      <w:r>
        <w:t>系统参与者定义如下：</w:t>
      </w:r>
    </w:p>
    <w:tbl>
      <w:tblPr>
        <w:tblStyle w:val="TableGrid"/>
        <w:tblW w:type="auto" w:w="0"/>
        <w:jc w:val="center"/>
        <w:tblLook w:firstColumn="1" w:firstRow="1" w:lastColumn="0" w:lastRow="0" w:noHBand="0" w:noVBand="1" w:val="04A0"/>
      </w:tblPr>
      <w:tblGrid>
        <w:gridCol w:w="4156"/>
        <w:gridCol w:w="4156"/>
      </w:tblGrid>
      <w:tr>
        <w:tc>
          <w:tcPr>
            <w:tcW w:type="dxa" w:w="1474"/>
            <w:shd w:fill="D5E8F0" w:val="clear"/>
          </w:tcPr>
          <w:p>
            <w:pPr>
              <w:jc w:val="center"/>
            </w:pPr>
            <w:r/>
            <w:r>
              <w:rPr>
                <w:b/>
                <w:sz w:val="20"/>
              </w:rPr>
              <w:t>参与者</w:t>
            </w:r>
          </w:p>
        </w:tc>
        <w:tc>
          <w:tcPr>
            <w:tcW w:type="dxa" w:w="6803"/>
            <w:shd w:fill="D5E8F0" w:val="clear"/>
          </w:tcPr>
          <w:p>
            <w:pPr>
              <w:jc w:val="center"/>
            </w:pPr>
            <w:r/>
            <w:r>
              <w:rPr>
                <w:b/>
                <w:sz w:val="20"/>
              </w:rPr>
              <w:t>说明</w:t>
            </w:r>
          </w:p>
        </w:tc>
      </w:tr>
      <w:tr>
        <w:tc>
          <w:tcPr>
            <w:tcW w:type="dxa" w:w="1474"/>
          </w:tcPr>
          <w:p>
            <w:pPr>
              <w:jc w:val="center"/>
            </w:pPr>
            <w:r/>
            <w:r>
              <w:rPr>
                <w:sz w:val="20"/>
              </w:rPr>
              <w:t>学习者</w:t>
            </w:r>
          </w:p>
        </w:tc>
        <w:tc>
          <w:tcPr>
            <w:tcW w:type="dxa" w:w="6803"/>
          </w:tcPr>
          <w:p>
            <w:r/>
            <w:r>
              <w:rPr>
                <w:sz w:val="20"/>
              </w:rPr>
              <w:t>系统核心用户，覆盖学生、职场人士、少儿（家长陪同）及中老年英语爱好者</w:t>
            </w:r>
          </w:p>
        </w:tc>
      </w:tr>
      <w:tr>
        <w:tc>
          <w:tcPr>
            <w:tcW w:type="dxa" w:w="1474"/>
          </w:tcPr>
          <w:p>
            <w:pPr>
              <w:jc w:val="center"/>
            </w:pPr>
            <w:r/>
            <w:r>
              <w:rPr>
                <w:sz w:val="20"/>
              </w:rPr>
              <w:t>AI 教练</w:t>
            </w:r>
          </w:p>
        </w:tc>
        <w:tc>
          <w:tcPr>
            <w:tcW w:type="dxa" w:w="6803"/>
          </w:tcPr>
          <w:p>
            <w:r/>
            <w:r>
              <w:rPr>
                <w:sz w:val="20"/>
              </w:rPr>
              <w:t>系统内置参与者，承载大模型场景扮演、实时评测、个性化方案生成等自动化能力</w:t>
            </w:r>
          </w:p>
        </w:tc>
      </w:tr>
      <w:tr>
        <w:tc>
          <w:tcPr>
            <w:tcW w:type="dxa" w:w="1474"/>
          </w:tcPr>
          <w:p>
            <w:pPr>
              <w:jc w:val="center"/>
            </w:pPr>
            <w:r/>
            <w:r>
              <w:rPr>
                <w:sz w:val="20"/>
              </w:rPr>
              <w:t>管理员</w:t>
            </w:r>
          </w:p>
        </w:tc>
        <w:tc>
          <w:tcPr>
            <w:tcW w:type="dxa" w:w="6803"/>
          </w:tcPr>
          <w:p>
            <w:r/>
            <w:r>
              <w:rPr>
                <w:sz w:val="20"/>
              </w:rPr>
              <w:t>维护学习资源、审核社区内容、管理系统配置（P1/P2 阶段启用）</w:t>
            </w:r>
          </w:p>
        </w:tc>
      </w:tr>
    </w:tbl>
    <w:p/>
    <w:p>
      <w:r>
        <w:t>系统高层总用例图如下（参与者与系统边界内的用例关系、用例间的 include/extend 关系均已在图中标注）：</w:t>
      </w:r>
    </w:p>
    <w:p>
      <w:pPr>
        <w:jc w:val="center"/>
      </w:pPr>
      <w:r>
        <w:drawing>
          <wp:inline xmlns:a="http://schemas.openxmlformats.org/drawingml/2006/main" xmlns:pic="http://schemas.openxmlformats.org/drawingml/2006/picture">
            <wp:extent cx="5400000" cy="5786092"/>
            <wp:docPr id="1" name="Picture 1"/>
            <wp:cNvGraphicFramePr>
              <a:graphicFrameLocks noChangeAspect="1"/>
            </wp:cNvGraphicFramePr>
            <a:graphic>
              <a:graphicData uri="http://schemas.openxmlformats.org/drawingml/2006/picture">
                <pic:pic>
                  <pic:nvPicPr>
                    <pic:cNvPr id="0" name="用例图_总览.png"/>
                    <pic:cNvPicPr/>
                  </pic:nvPicPr>
                  <pic:blipFill>
                    <a:blip r:embed="rId9"/>
                    <a:stretch>
                      <a:fillRect/>
                    </a:stretch>
                  </pic:blipFill>
                  <pic:spPr>
                    <a:xfrm>
                      <a:off x="0" y="0"/>
                      <a:ext cx="5400000" cy="5786092"/>
                    </a:xfrm>
                    <a:prstGeom prst="rect"/>
                  </pic:spPr>
                </pic:pic>
              </a:graphicData>
            </a:graphic>
          </wp:inline>
        </w:drawing>
      </w:r>
    </w:p>
    <w:p>
      <w:pPr>
        <w:spacing w:before="120"/>
        <w:jc w:val="center"/>
      </w:pPr>
      <w:r>
        <w:rPr>
          <w:b/>
          <w:sz w:val="21"/>
        </w:rPr>
        <w:t>图 3-1 系统总用例图</w:t>
      </w:r>
    </w:p>
    <w:p/>
    <w:p>
      <w:r>
        <w:t>系统主业务流程活动图（从注册登录到练习反馈闭环）如下：</w:t>
      </w:r>
    </w:p>
    <w:p>
      <w:pPr>
        <w:jc w:val="center"/>
      </w:pPr>
      <w:r>
        <w:drawing>
          <wp:inline xmlns:a="http://schemas.openxmlformats.org/drawingml/2006/main" xmlns:pic="http://schemas.openxmlformats.org/drawingml/2006/picture">
            <wp:extent cx="4860000" cy="7896680"/>
            <wp:docPr id="2" name="Picture 2"/>
            <wp:cNvGraphicFramePr>
              <a:graphicFrameLocks noChangeAspect="1"/>
            </wp:cNvGraphicFramePr>
            <a:graphic>
              <a:graphicData uri="http://schemas.openxmlformats.org/drawingml/2006/picture">
                <pic:pic>
                  <pic:nvPicPr>
                    <pic:cNvPr id="0" name="流程图_主业务流程.png"/>
                    <pic:cNvPicPr/>
                  </pic:nvPicPr>
                  <pic:blipFill>
                    <a:blip r:embed="rId10"/>
                    <a:stretch>
                      <a:fillRect/>
                    </a:stretch>
                  </pic:blipFill>
                  <pic:spPr>
                    <a:xfrm>
                      <a:off x="0" y="0"/>
                      <a:ext cx="4860000" cy="7896680"/>
                    </a:xfrm>
                    <a:prstGeom prst="rect"/>
                  </pic:spPr>
                </pic:pic>
              </a:graphicData>
            </a:graphic>
          </wp:inline>
        </w:drawing>
      </w:r>
    </w:p>
    <w:p>
      <w:pPr>
        <w:spacing w:before="120"/>
        <w:jc w:val="center"/>
      </w:pPr>
      <w:r>
        <w:rPr>
          <w:b/>
          <w:sz w:val="21"/>
        </w:rPr>
        <w:t>图 3-2 主业务流程活动图</w:t>
      </w:r>
    </w:p>
    <w:p/>
    <w:p>
      <w:r>
        <w:t>系统用例清单如下（12 个用例，对应第 2.2 节功能模块）：</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907"/>
            <w:shd w:fill="D5E8F0" w:val="clear"/>
          </w:tcPr>
          <w:p>
            <w:pPr>
              <w:jc w:val="center"/>
            </w:pPr>
            <w:r/>
            <w:r>
              <w:rPr>
                <w:b/>
                <w:sz w:val="20"/>
              </w:rPr>
              <w:t>用例编号</w:t>
            </w:r>
          </w:p>
        </w:tc>
        <w:tc>
          <w:tcPr>
            <w:tcW w:type="dxa" w:w="1701"/>
            <w:shd w:fill="D5E8F0" w:val="clear"/>
          </w:tcPr>
          <w:p>
            <w:pPr>
              <w:jc w:val="center"/>
            </w:pPr>
            <w:r/>
            <w:r>
              <w:rPr>
                <w:b/>
                <w:sz w:val="20"/>
              </w:rPr>
              <w:t>用例名称</w:t>
            </w:r>
          </w:p>
        </w:tc>
        <w:tc>
          <w:tcPr>
            <w:tcW w:type="dxa" w:w="1361"/>
            <w:shd w:fill="D5E8F0" w:val="clear"/>
          </w:tcPr>
          <w:p>
            <w:pPr>
              <w:jc w:val="center"/>
            </w:pPr>
            <w:r/>
            <w:r>
              <w:rPr>
                <w:b/>
                <w:sz w:val="20"/>
              </w:rPr>
              <w:t>参与者</w:t>
            </w:r>
          </w:p>
        </w:tc>
        <w:tc>
          <w:tcPr>
            <w:tcW w:type="dxa" w:w="964"/>
            <w:shd w:fill="D5E8F0" w:val="clear"/>
          </w:tcPr>
          <w:p>
            <w:pPr>
              <w:jc w:val="center"/>
            </w:pPr>
            <w:r/>
            <w:r>
              <w:rPr>
                <w:b/>
                <w:sz w:val="20"/>
              </w:rPr>
              <w:t>关联功能</w:t>
            </w:r>
          </w:p>
        </w:tc>
        <w:tc>
          <w:tcPr>
            <w:tcW w:type="dxa" w:w="737"/>
            <w:shd w:fill="D5E8F0" w:val="clear"/>
          </w:tcPr>
          <w:p>
            <w:pPr>
              <w:jc w:val="center"/>
            </w:pPr>
            <w:r/>
            <w:r>
              <w:rPr>
                <w:b/>
                <w:sz w:val="20"/>
              </w:rPr>
              <w:t>优先级</w:t>
            </w:r>
          </w:p>
        </w:tc>
        <w:tc>
          <w:tcPr>
            <w:tcW w:type="dxa" w:w="2948"/>
            <w:shd w:fill="D5E8F0" w:val="clear"/>
          </w:tcPr>
          <w:p>
            <w:pPr>
              <w:jc w:val="center"/>
            </w:pPr>
            <w:r/>
            <w:r>
              <w:rPr>
                <w:b/>
                <w:sz w:val="20"/>
              </w:rPr>
              <w:t>用例简述</w:t>
            </w:r>
          </w:p>
        </w:tc>
      </w:tr>
      <w:tr>
        <w:tc>
          <w:tcPr>
            <w:tcW w:type="dxa" w:w="907"/>
          </w:tcPr>
          <w:p>
            <w:pPr>
              <w:jc w:val="center"/>
            </w:pPr>
            <w:r/>
            <w:r>
              <w:rPr>
                <w:sz w:val="20"/>
              </w:rPr>
              <w:t>UC-01</w:t>
            </w:r>
          </w:p>
        </w:tc>
        <w:tc>
          <w:tcPr>
            <w:tcW w:type="dxa" w:w="1701"/>
          </w:tcPr>
          <w:p>
            <w:r/>
            <w:r>
              <w:rPr>
                <w:sz w:val="20"/>
              </w:rPr>
              <w:t>注册登录</w:t>
            </w:r>
          </w:p>
        </w:tc>
        <w:tc>
          <w:tcPr>
            <w:tcW w:type="dxa" w:w="1361"/>
          </w:tcPr>
          <w:p>
            <w:r/>
            <w:r>
              <w:rPr>
                <w:sz w:val="20"/>
              </w:rPr>
              <w:t>学习者</w:t>
            </w:r>
          </w:p>
        </w:tc>
        <w:tc>
          <w:tcPr>
            <w:tcW w:type="dxa" w:w="964"/>
          </w:tcPr>
          <w:p>
            <w:r/>
            <w:r>
              <w:rPr>
                <w:sz w:val="20"/>
              </w:rPr>
              <w:t>—</w:t>
            </w:r>
          </w:p>
        </w:tc>
        <w:tc>
          <w:tcPr>
            <w:tcW w:type="dxa" w:w="737"/>
          </w:tcPr>
          <w:p>
            <w:r/>
            <w:r>
              <w:rPr>
                <w:sz w:val="20"/>
              </w:rPr>
              <w:t>P0</w:t>
            </w:r>
          </w:p>
        </w:tc>
        <w:tc>
          <w:tcPr>
            <w:tcW w:type="dxa" w:w="2948"/>
          </w:tcPr>
          <w:p>
            <w:r/>
            <w:r>
              <w:rPr>
                <w:sz w:val="20"/>
              </w:rPr>
              <w:t>手机号/第三方账号注册登录，少儿账号需监护人授权绑定</w:t>
            </w:r>
          </w:p>
        </w:tc>
      </w:tr>
      <w:tr>
        <w:tc>
          <w:tcPr>
            <w:tcW w:type="dxa" w:w="907"/>
          </w:tcPr>
          <w:p>
            <w:pPr>
              <w:jc w:val="center"/>
            </w:pPr>
            <w:r/>
            <w:r>
              <w:rPr>
                <w:sz w:val="20"/>
              </w:rPr>
              <w:t>UC-02</w:t>
            </w:r>
          </w:p>
        </w:tc>
        <w:tc>
          <w:tcPr>
            <w:tcW w:type="dxa" w:w="1701"/>
          </w:tcPr>
          <w:p>
            <w:r/>
            <w:r>
              <w:rPr>
                <w:sz w:val="20"/>
              </w:rPr>
              <w:t>入学水平测试</w:t>
            </w:r>
          </w:p>
        </w:tc>
        <w:tc>
          <w:tcPr>
            <w:tcW w:type="dxa" w:w="1361"/>
          </w:tcPr>
          <w:p>
            <w:r/>
            <w:r>
              <w:rPr>
                <w:sz w:val="20"/>
              </w:rPr>
              <w:t>学习者、AI 教练</w:t>
            </w:r>
          </w:p>
        </w:tc>
        <w:tc>
          <w:tcPr>
            <w:tcW w:type="dxa" w:w="964"/>
          </w:tcPr>
          <w:p>
            <w:r/>
            <w:r>
              <w:rPr>
                <w:sz w:val="20"/>
              </w:rPr>
              <w:t>F001</w:t>
            </w:r>
          </w:p>
        </w:tc>
        <w:tc>
          <w:tcPr>
            <w:tcW w:type="dxa" w:w="737"/>
          </w:tcPr>
          <w:p>
            <w:r/>
            <w:r>
              <w:rPr>
                <w:sz w:val="20"/>
              </w:rPr>
              <w:t>P0</w:t>
            </w:r>
          </w:p>
        </w:tc>
        <w:tc>
          <w:tcPr>
            <w:tcW w:type="dxa" w:w="2948"/>
          </w:tcPr>
          <w:p>
            <w:r/>
            <w:r>
              <w:rPr>
                <w:sz w:val="20"/>
              </w:rPr>
              <w:t>通过引导式人机对话完成测评，AI 输出初始英语等级</w:t>
            </w:r>
          </w:p>
        </w:tc>
      </w:tr>
      <w:tr>
        <w:tc>
          <w:tcPr>
            <w:tcW w:type="dxa" w:w="907"/>
          </w:tcPr>
          <w:p>
            <w:pPr>
              <w:jc w:val="center"/>
            </w:pPr>
            <w:r/>
            <w:r>
              <w:rPr>
                <w:sz w:val="20"/>
              </w:rPr>
              <w:t>UC-03</w:t>
            </w:r>
          </w:p>
        </w:tc>
        <w:tc>
          <w:tcPr>
            <w:tcW w:type="dxa" w:w="1701"/>
          </w:tcPr>
          <w:p>
            <w:r/>
            <w:r>
              <w:rPr>
                <w:sz w:val="20"/>
              </w:rPr>
              <w:t>生成个性化学习方案</w:t>
            </w:r>
          </w:p>
        </w:tc>
        <w:tc>
          <w:tcPr>
            <w:tcW w:type="dxa" w:w="1361"/>
          </w:tcPr>
          <w:p>
            <w:r/>
            <w:r>
              <w:rPr>
                <w:sz w:val="20"/>
              </w:rPr>
              <w:t>AI 教练</w:t>
            </w:r>
          </w:p>
        </w:tc>
        <w:tc>
          <w:tcPr>
            <w:tcW w:type="dxa" w:w="964"/>
          </w:tcPr>
          <w:p>
            <w:r/>
            <w:r>
              <w:rPr>
                <w:sz w:val="20"/>
              </w:rPr>
              <w:t>F001</w:t>
            </w:r>
          </w:p>
        </w:tc>
        <w:tc>
          <w:tcPr>
            <w:tcW w:type="dxa" w:w="737"/>
          </w:tcPr>
          <w:p>
            <w:r/>
            <w:r>
              <w:rPr>
                <w:sz w:val="20"/>
              </w:rPr>
              <w:t>P0</w:t>
            </w:r>
          </w:p>
        </w:tc>
        <w:tc>
          <w:tcPr>
            <w:tcW w:type="dxa" w:w="2948"/>
          </w:tcPr>
          <w:p>
            <w:r/>
            <w:r>
              <w:rPr>
                <w:sz w:val="20"/>
              </w:rPr>
              <w:t>依据测试等级、学习目标与年龄标签自动生成学习方案</w:t>
            </w:r>
          </w:p>
        </w:tc>
      </w:tr>
      <w:tr>
        <w:tc>
          <w:tcPr>
            <w:tcW w:type="dxa" w:w="907"/>
          </w:tcPr>
          <w:p>
            <w:pPr>
              <w:jc w:val="center"/>
            </w:pPr>
            <w:r/>
            <w:r>
              <w:rPr>
                <w:sz w:val="20"/>
              </w:rPr>
              <w:t>UC-04</w:t>
            </w:r>
          </w:p>
        </w:tc>
        <w:tc>
          <w:tcPr>
            <w:tcW w:type="dxa" w:w="1701"/>
          </w:tcPr>
          <w:p>
            <w:r/>
            <w:r>
              <w:rPr>
                <w:sz w:val="20"/>
              </w:rPr>
              <w:t>场景对话练习</w:t>
            </w:r>
          </w:p>
        </w:tc>
        <w:tc>
          <w:tcPr>
            <w:tcW w:type="dxa" w:w="1361"/>
          </w:tcPr>
          <w:p>
            <w:r/>
            <w:r>
              <w:rPr>
                <w:sz w:val="20"/>
              </w:rPr>
              <w:t>学习者、AI 教练</w:t>
            </w:r>
          </w:p>
        </w:tc>
        <w:tc>
          <w:tcPr>
            <w:tcW w:type="dxa" w:w="964"/>
          </w:tcPr>
          <w:p>
            <w:r/>
            <w:r>
              <w:rPr>
                <w:sz w:val="20"/>
              </w:rPr>
              <w:t>F002</w:t>
            </w:r>
          </w:p>
        </w:tc>
        <w:tc>
          <w:tcPr>
            <w:tcW w:type="dxa" w:w="737"/>
          </w:tcPr>
          <w:p>
            <w:r/>
            <w:r>
              <w:rPr>
                <w:sz w:val="20"/>
              </w:rPr>
              <w:t>P0</w:t>
            </w:r>
          </w:p>
        </w:tc>
        <w:tc>
          <w:tcPr>
            <w:tcW w:type="dxa" w:w="2948"/>
          </w:tcPr>
          <w:p>
            <w:r/>
            <w:r>
              <w:rPr>
                <w:sz w:val="20"/>
              </w:rPr>
              <w:t>选择生活/工作/学习等场景，与 AI 进行开放式自由对话</w:t>
            </w:r>
          </w:p>
        </w:tc>
      </w:tr>
      <w:tr>
        <w:tc>
          <w:tcPr>
            <w:tcW w:type="dxa" w:w="907"/>
          </w:tcPr>
          <w:p>
            <w:pPr>
              <w:jc w:val="center"/>
            </w:pPr>
            <w:r/>
            <w:r>
              <w:rPr>
                <w:sz w:val="20"/>
              </w:rPr>
              <w:t>UC-05</w:t>
            </w:r>
          </w:p>
        </w:tc>
        <w:tc>
          <w:tcPr>
            <w:tcW w:type="dxa" w:w="1701"/>
          </w:tcPr>
          <w:p>
            <w:r/>
            <w:r>
              <w:rPr>
                <w:sz w:val="20"/>
              </w:rPr>
              <w:t>实时发音评测与纠错</w:t>
            </w:r>
          </w:p>
        </w:tc>
        <w:tc>
          <w:tcPr>
            <w:tcW w:type="dxa" w:w="1361"/>
          </w:tcPr>
          <w:p>
            <w:r/>
            <w:r>
              <w:rPr>
                <w:sz w:val="20"/>
              </w:rPr>
              <w:t>学习者、AI 教练</w:t>
            </w:r>
          </w:p>
        </w:tc>
        <w:tc>
          <w:tcPr>
            <w:tcW w:type="dxa" w:w="964"/>
          </w:tcPr>
          <w:p>
            <w:r/>
            <w:r>
              <w:rPr>
                <w:sz w:val="20"/>
              </w:rPr>
              <w:t>F003</w:t>
            </w:r>
          </w:p>
        </w:tc>
        <w:tc>
          <w:tcPr>
            <w:tcW w:type="dxa" w:w="737"/>
          </w:tcPr>
          <w:p>
            <w:r/>
            <w:r>
              <w:rPr>
                <w:sz w:val="20"/>
              </w:rPr>
              <w:t>P0</w:t>
            </w:r>
          </w:p>
        </w:tc>
        <w:tc>
          <w:tcPr>
            <w:tcW w:type="dxa" w:w="2948"/>
          </w:tcPr>
          <w:p>
            <w:r/>
            <w:r>
              <w:rPr>
                <w:sz w:val="20"/>
              </w:rPr>
              <w:t>对话过程中实时进行发音/语法评分并给出改进建议</w:t>
            </w:r>
          </w:p>
        </w:tc>
      </w:tr>
      <w:tr>
        <w:tc>
          <w:tcPr>
            <w:tcW w:type="dxa" w:w="907"/>
          </w:tcPr>
          <w:p>
            <w:pPr>
              <w:jc w:val="center"/>
            </w:pPr>
            <w:r/>
            <w:r>
              <w:rPr>
                <w:sz w:val="20"/>
              </w:rPr>
              <w:t>UC-06</w:t>
            </w:r>
          </w:p>
        </w:tc>
        <w:tc>
          <w:tcPr>
            <w:tcW w:type="dxa" w:w="1701"/>
          </w:tcPr>
          <w:p>
            <w:r/>
            <w:r>
              <w:rPr>
                <w:sz w:val="20"/>
              </w:rPr>
              <w:t>学习资源精听跟读</w:t>
            </w:r>
          </w:p>
        </w:tc>
        <w:tc>
          <w:tcPr>
            <w:tcW w:type="dxa" w:w="1361"/>
          </w:tcPr>
          <w:p>
            <w:r/>
            <w:r>
              <w:rPr>
                <w:sz w:val="20"/>
              </w:rPr>
              <w:t>学习者</w:t>
            </w:r>
          </w:p>
        </w:tc>
        <w:tc>
          <w:tcPr>
            <w:tcW w:type="dxa" w:w="964"/>
          </w:tcPr>
          <w:p>
            <w:r/>
            <w:r>
              <w:rPr>
                <w:sz w:val="20"/>
              </w:rPr>
              <w:t>F004</w:t>
            </w:r>
          </w:p>
        </w:tc>
        <w:tc>
          <w:tcPr>
            <w:tcW w:type="dxa" w:w="737"/>
          </w:tcPr>
          <w:p>
            <w:r/>
            <w:r>
              <w:rPr>
                <w:sz w:val="20"/>
              </w:rPr>
              <w:t>P1</w:t>
            </w:r>
          </w:p>
        </w:tc>
        <w:tc>
          <w:tcPr>
            <w:tcW w:type="dxa" w:w="2948"/>
          </w:tcPr>
          <w:p>
            <w:r/>
            <w:r>
              <w:rPr>
                <w:sz w:val="20"/>
              </w:rPr>
              <w:t>使用影视、新闻等素材进行精听、跟读、听写训练</w:t>
            </w:r>
          </w:p>
        </w:tc>
      </w:tr>
      <w:tr>
        <w:tc>
          <w:tcPr>
            <w:tcW w:type="dxa" w:w="907"/>
          </w:tcPr>
          <w:p>
            <w:pPr>
              <w:jc w:val="center"/>
            </w:pPr>
            <w:r/>
            <w:r>
              <w:rPr>
                <w:sz w:val="20"/>
              </w:rPr>
              <w:t>UC-07</w:t>
            </w:r>
          </w:p>
        </w:tc>
        <w:tc>
          <w:tcPr>
            <w:tcW w:type="dxa" w:w="1701"/>
          </w:tcPr>
          <w:p>
            <w:r/>
            <w:r>
              <w:rPr>
                <w:sz w:val="20"/>
              </w:rPr>
              <w:t>AI 数字人互动</w:t>
            </w:r>
          </w:p>
        </w:tc>
        <w:tc>
          <w:tcPr>
            <w:tcW w:type="dxa" w:w="1361"/>
          </w:tcPr>
          <w:p>
            <w:r/>
            <w:r>
              <w:rPr>
                <w:sz w:val="20"/>
              </w:rPr>
              <w:t>学习者、AI 教练</w:t>
            </w:r>
          </w:p>
        </w:tc>
        <w:tc>
          <w:tcPr>
            <w:tcW w:type="dxa" w:w="964"/>
          </w:tcPr>
          <w:p>
            <w:r/>
            <w:r>
              <w:rPr>
                <w:sz w:val="20"/>
              </w:rPr>
              <w:t>F005</w:t>
            </w:r>
          </w:p>
        </w:tc>
        <w:tc>
          <w:tcPr>
            <w:tcW w:type="dxa" w:w="737"/>
          </w:tcPr>
          <w:p>
            <w:r/>
            <w:r>
              <w:rPr>
                <w:sz w:val="20"/>
              </w:rPr>
              <w:t>P1</w:t>
            </w:r>
          </w:p>
        </w:tc>
        <w:tc>
          <w:tcPr>
            <w:tcW w:type="dxa" w:w="2948"/>
          </w:tcPr>
          <w:p>
            <w:r/>
            <w:r>
              <w:rPr>
                <w:sz w:val="20"/>
              </w:rPr>
              <w:t>与数字人进行多角色情景对话，支持节奏控制</w:t>
            </w:r>
          </w:p>
        </w:tc>
      </w:tr>
      <w:tr>
        <w:tc>
          <w:tcPr>
            <w:tcW w:type="dxa" w:w="907"/>
          </w:tcPr>
          <w:p>
            <w:pPr>
              <w:jc w:val="center"/>
            </w:pPr>
            <w:r/>
            <w:r>
              <w:rPr>
                <w:sz w:val="20"/>
              </w:rPr>
              <w:t>UC-08</w:t>
            </w:r>
          </w:p>
        </w:tc>
        <w:tc>
          <w:tcPr>
            <w:tcW w:type="dxa" w:w="1701"/>
          </w:tcPr>
          <w:p>
            <w:r/>
            <w:r>
              <w:rPr>
                <w:sz w:val="20"/>
              </w:rPr>
              <w:t>智能内容推荐</w:t>
            </w:r>
          </w:p>
        </w:tc>
        <w:tc>
          <w:tcPr>
            <w:tcW w:type="dxa" w:w="1361"/>
          </w:tcPr>
          <w:p>
            <w:r/>
            <w:r>
              <w:rPr>
                <w:sz w:val="20"/>
              </w:rPr>
              <w:t>AI 教练</w:t>
            </w:r>
          </w:p>
        </w:tc>
        <w:tc>
          <w:tcPr>
            <w:tcW w:type="dxa" w:w="964"/>
          </w:tcPr>
          <w:p>
            <w:r/>
            <w:r>
              <w:rPr>
                <w:sz w:val="20"/>
              </w:rPr>
              <w:t>F006</w:t>
            </w:r>
          </w:p>
        </w:tc>
        <w:tc>
          <w:tcPr>
            <w:tcW w:type="dxa" w:w="737"/>
          </w:tcPr>
          <w:p>
            <w:r/>
            <w:r>
              <w:rPr>
                <w:sz w:val="20"/>
              </w:rPr>
              <w:t>P1</w:t>
            </w:r>
          </w:p>
        </w:tc>
        <w:tc>
          <w:tcPr>
            <w:tcW w:type="dxa" w:w="2948"/>
          </w:tcPr>
          <w:p>
            <w:r/>
            <w:r>
              <w:rPr>
                <w:sz w:val="20"/>
              </w:rPr>
              <w:t>基于兴趣与水平模型推荐个性化学习资源</w:t>
            </w:r>
          </w:p>
        </w:tc>
      </w:tr>
      <w:tr>
        <w:tc>
          <w:tcPr>
            <w:tcW w:type="dxa" w:w="907"/>
          </w:tcPr>
          <w:p>
            <w:pPr>
              <w:jc w:val="center"/>
            </w:pPr>
            <w:r/>
            <w:r>
              <w:rPr>
                <w:sz w:val="20"/>
              </w:rPr>
              <w:t>UC-09</w:t>
            </w:r>
          </w:p>
        </w:tc>
        <w:tc>
          <w:tcPr>
            <w:tcW w:type="dxa" w:w="1701"/>
          </w:tcPr>
          <w:p>
            <w:r/>
            <w:r>
              <w:rPr>
                <w:sz w:val="20"/>
              </w:rPr>
              <w:t>学习报表查看</w:t>
            </w:r>
          </w:p>
        </w:tc>
        <w:tc>
          <w:tcPr>
            <w:tcW w:type="dxa" w:w="1361"/>
          </w:tcPr>
          <w:p>
            <w:r/>
            <w:r>
              <w:rPr>
                <w:sz w:val="20"/>
              </w:rPr>
              <w:t>学习者</w:t>
            </w:r>
          </w:p>
        </w:tc>
        <w:tc>
          <w:tcPr>
            <w:tcW w:type="dxa" w:w="964"/>
          </w:tcPr>
          <w:p>
            <w:r/>
            <w:r>
              <w:rPr>
                <w:sz w:val="20"/>
              </w:rPr>
              <w:t>F007</w:t>
            </w:r>
          </w:p>
        </w:tc>
        <w:tc>
          <w:tcPr>
            <w:tcW w:type="dxa" w:w="737"/>
          </w:tcPr>
          <w:p>
            <w:r/>
            <w:r>
              <w:rPr>
                <w:sz w:val="20"/>
              </w:rPr>
              <w:t>P2</w:t>
            </w:r>
          </w:p>
        </w:tc>
        <w:tc>
          <w:tcPr>
            <w:tcW w:type="dxa" w:w="2948"/>
          </w:tcPr>
          <w:p>
            <w:r/>
            <w:r>
              <w:rPr>
                <w:sz w:val="20"/>
              </w:rPr>
              <w:t>查看成长曲线、能力雷达图等多维可视化报告</w:t>
            </w:r>
          </w:p>
        </w:tc>
      </w:tr>
      <w:tr>
        <w:tc>
          <w:tcPr>
            <w:tcW w:type="dxa" w:w="907"/>
          </w:tcPr>
          <w:p>
            <w:pPr>
              <w:jc w:val="center"/>
            </w:pPr>
            <w:r/>
            <w:r>
              <w:rPr>
                <w:sz w:val="20"/>
              </w:rPr>
              <w:t>UC-10</w:t>
            </w:r>
          </w:p>
        </w:tc>
        <w:tc>
          <w:tcPr>
            <w:tcW w:type="dxa" w:w="1701"/>
          </w:tcPr>
          <w:p>
            <w:r/>
            <w:r>
              <w:rPr>
                <w:sz w:val="20"/>
              </w:rPr>
              <w:t>学习社区互动</w:t>
            </w:r>
          </w:p>
        </w:tc>
        <w:tc>
          <w:tcPr>
            <w:tcW w:type="dxa" w:w="1361"/>
          </w:tcPr>
          <w:p>
            <w:r/>
            <w:r>
              <w:rPr>
                <w:sz w:val="20"/>
              </w:rPr>
              <w:t>学习者、管理员</w:t>
            </w:r>
          </w:p>
        </w:tc>
        <w:tc>
          <w:tcPr>
            <w:tcW w:type="dxa" w:w="964"/>
          </w:tcPr>
          <w:p>
            <w:r/>
            <w:r>
              <w:rPr>
                <w:sz w:val="20"/>
              </w:rPr>
              <w:t>F008</w:t>
            </w:r>
          </w:p>
        </w:tc>
        <w:tc>
          <w:tcPr>
            <w:tcW w:type="dxa" w:w="737"/>
          </w:tcPr>
          <w:p>
            <w:r/>
            <w:r>
              <w:rPr>
                <w:sz w:val="20"/>
              </w:rPr>
              <w:t>P2</w:t>
            </w:r>
          </w:p>
        </w:tc>
        <w:tc>
          <w:tcPr>
            <w:tcW w:type="dxa" w:w="2948"/>
          </w:tcPr>
          <w:p>
            <w:r/>
            <w:r>
              <w:rPr>
                <w:sz w:val="20"/>
              </w:rPr>
              <w:t>发帖交流、心得分享、结伴口语练习</w:t>
            </w:r>
          </w:p>
        </w:tc>
      </w:tr>
      <w:tr>
        <w:tc>
          <w:tcPr>
            <w:tcW w:type="dxa" w:w="907"/>
          </w:tcPr>
          <w:p>
            <w:pPr>
              <w:jc w:val="center"/>
            </w:pPr>
            <w:r/>
            <w:r>
              <w:rPr>
                <w:sz w:val="20"/>
              </w:rPr>
              <w:t>UC-11</w:t>
            </w:r>
          </w:p>
        </w:tc>
        <w:tc>
          <w:tcPr>
            <w:tcW w:type="dxa" w:w="1701"/>
          </w:tcPr>
          <w:p>
            <w:r/>
            <w:r>
              <w:rPr>
                <w:sz w:val="20"/>
              </w:rPr>
              <w:t>细分人群专属模式</w:t>
            </w:r>
          </w:p>
        </w:tc>
        <w:tc>
          <w:tcPr>
            <w:tcW w:type="dxa" w:w="1361"/>
          </w:tcPr>
          <w:p>
            <w:r/>
            <w:r>
              <w:rPr>
                <w:sz w:val="20"/>
              </w:rPr>
              <w:t>学习者</w:t>
            </w:r>
          </w:p>
        </w:tc>
        <w:tc>
          <w:tcPr>
            <w:tcW w:type="dxa" w:w="964"/>
          </w:tcPr>
          <w:p>
            <w:r/>
            <w:r>
              <w:rPr>
                <w:sz w:val="20"/>
              </w:rPr>
              <w:t>F009</w:t>
            </w:r>
          </w:p>
        </w:tc>
        <w:tc>
          <w:tcPr>
            <w:tcW w:type="dxa" w:w="737"/>
          </w:tcPr>
          <w:p>
            <w:r/>
            <w:r>
              <w:rPr>
                <w:sz w:val="20"/>
              </w:rPr>
              <w:t>P2</w:t>
            </w:r>
          </w:p>
        </w:tc>
        <w:tc>
          <w:tcPr>
            <w:tcW w:type="dxa" w:w="2948"/>
          </w:tcPr>
          <w:p>
            <w:r/>
            <w:r>
              <w:rPr>
                <w:sz w:val="20"/>
              </w:rPr>
              <w:t>少儿游戏化模式、中老年大字体慢速语料模式</w:t>
            </w:r>
          </w:p>
        </w:tc>
      </w:tr>
      <w:tr>
        <w:tc>
          <w:tcPr>
            <w:tcW w:type="dxa" w:w="907"/>
          </w:tcPr>
          <w:p>
            <w:pPr>
              <w:jc w:val="center"/>
            </w:pPr>
            <w:r/>
            <w:r>
              <w:rPr>
                <w:sz w:val="20"/>
              </w:rPr>
              <w:t>UC-12</w:t>
            </w:r>
          </w:p>
        </w:tc>
        <w:tc>
          <w:tcPr>
            <w:tcW w:type="dxa" w:w="1701"/>
          </w:tcPr>
          <w:p>
            <w:r/>
            <w:r>
              <w:rPr>
                <w:sz w:val="20"/>
              </w:rPr>
              <w:t>资源与社区内容管理</w:t>
            </w:r>
          </w:p>
        </w:tc>
        <w:tc>
          <w:tcPr>
            <w:tcW w:type="dxa" w:w="1361"/>
          </w:tcPr>
          <w:p>
            <w:r/>
            <w:r>
              <w:rPr>
                <w:sz w:val="20"/>
              </w:rPr>
              <w:t>管理员</w:t>
            </w:r>
          </w:p>
        </w:tc>
        <w:tc>
          <w:tcPr>
            <w:tcW w:type="dxa" w:w="964"/>
          </w:tcPr>
          <w:p>
            <w:r/>
            <w:r>
              <w:rPr>
                <w:sz w:val="20"/>
              </w:rPr>
              <w:t>F004/F008</w:t>
            </w:r>
          </w:p>
        </w:tc>
        <w:tc>
          <w:tcPr>
            <w:tcW w:type="dxa" w:w="737"/>
          </w:tcPr>
          <w:p>
            <w:r/>
            <w:r>
              <w:rPr>
                <w:sz w:val="20"/>
              </w:rPr>
              <w:t>P1</w:t>
            </w:r>
          </w:p>
        </w:tc>
        <w:tc>
          <w:tcPr>
            <w:tcW w:type="dxa" w:w="2948"/>
          </w:tcPr>
          <w:p>
            <w:r/>
            <w:r>
              <w:rPr>
                <w:sz w:val="20"/>
              </w:rPr>
              <w:t>学习资源上传审核、社区内容治理与用户管理</w:t>
            </w:r>
          </w:p>
        </w:tc>
      </w:tr>
    </w:tbl>
    <w:p/>
    <w:p>
      <w:pPr>
        <w:pStyle w:val="Heading2"/>
      </w:pPr>
      <w:r>
        <w:t>3.2 各功能模块需求</w:t>
      </w:r>
    </w:p>
    <w:p>
      <w:pPr>
        <w:pStyle w:val="Heading2"/>
      </w:pPr>
      <w:r>
        <w:t>3.2.1 个性化学习方案（F001）</w:t>
      </w:r>
    </w:p>
    <w:p>
      <w:r>
        <w:rPr>
          <w:b/>
          <w:sz w:val="22"/>
        </w:rPr>
        <w:t>1、功能简介</w:t>
      </w:r>
    </w:p>
    <w:p>
      <w:r>
        <w:t>用户注册后进行入学测试，AI 精准评估英语水平，结合学习目标与年龄标签，自动生成个性化学习内容和练习计划，覆盖从初学者到进阶者的完整学习路径，并依据每日执行数据动态调整方案。</w:t>
      </w:r>
    </w:p>
    <w:p>
      <w:r>
        <w:t>优先级：P0；涉及用例：UC-02、UC-03（用例描述详见 3.1 用例清单）。</w:t>
      </w:r>
    </w:p>
    <w:p>
      <w:r>
        <w:rPr>
          <w:b/>
          <w:sz w:val="22"/>
        </w:rPr>
        <w:t>2、模块用例图</w:t>
      </w:r>
    </w:p>
    <w:p>
      <w:pPr>
        <w:jc w:val="center"/>
      </w:pPr>
      <w:r>
        <w:drawing>
          <wp:inline xmlns:a="http://schemas.openxmlformats.org/drawingml/2006/main" xmlns:pic="http://schemas.openxmlformats.org/drawingml/2006/picture">
            <wp:extent cx="4680000" cy="1576646"/>
            <wp:docPr id="3" name="Picture 3"/>
            <wp:cNvGraphicFramePr>
              <a:graphicFrameLocks noChangeAspect="1"/>
            </wp:cNvGraphicFramePr>
            <a:graphic>
              <a:graphicData uri="http://schemas.openxmlformats.org/drawingml/2006/picture">
                <pic:pic>
                  <pic:nvPicPr>
                    <pic:cNvPr id="0" name="用例图_个性化学习方案.png"/>
                    <pic:cNvPicPr/>
                  </pic:nvPicPr>
                  <pic:blipFill>
                    <a:blip r:embed="rId11"/>
                    <a:stretch>
                      <a:fillRect/>
                    </a:stretch>
                  </pic:blipFill>
                  <pic:spPr>
                    <a:xfrm>
                      <a:off x="0" y="0"/>
                      <a:ext cx="4680000" cy="1576646"/>
                    </a:xfrm>
                    <a:prstGeom prst="rect"/>
                  </pic:spPr>
                </pic:pic>
              </a:graphicData>
            </a:graphic>
          </wp:inline>
        </w:drawing>
      </w:r>
    </w:p>
    <w:p>
      <w:pPr>
        <w:spacing w:before="120"/>
        <w:jc w:val="center"/>
      </w:pPr>
      <w:r>
        <w:rPr>
          <w:b/>
          <w:sz w:val="21"/>
        </w:rPr>
        <w:t>图 3-2-1 个性化学习方案模块用例图</w:t>
      </w:r>
    </w:p>
    <w:p/>
    <w:p>
      <w:pPr>
        <w:pStyle w:val="Heading3"/>
      </w:pPr>
      <w:r>
        <w:t>3.2.1.1 入学水平测试</w:t>
      </w:r>
    </w:p>
    <w:p>
      <w:r>
        <w:rPr>
          <w:b/>
          <w:sz w:val="22"/>
        </w:rPr>
        <w:t>（1）功能说明</w:t>
      </w:r>
    </w:p>
    <w:p>
      <w:r>
        <w:t>用户注册后参与引导式人机对话测评，AI 输出初始英语水平等级，作为个性化方案的基础输入。</w:t>
      </w:r>
    </w:p>
    <w:p>
      <w:r>
        <w:rPr>
          <w:b/>
          <w:sz w:val="22"/>
        </w:rPr>
        <w:t>2、输入</w:t>
      </w:r>
    </w:p>
    <w:p>
      <w:r>
        <w:t>手机号登录信息、麦克风录音授权、测评对话语音、学习目标与年龄段标签。</w:t>
      </w:r>
    </w:p>
    <w:p>
      <w:r>
        <w:rPr>
          <w:b/>
          <w:sz w:val="22"/>
        </w:rPr>
        <w:t>3、处理</w:t>
      </w:r>
    </w:p>
    <w:p>
      <w:r>
        <w:t>①系统引导式提问并发起对话；②采集用户语音并进行 ASR 转写；③AI 综合发音/语法/流利度多维评估；④按统一量表输出初始等级（如 A1-C2）。</w:t>
      </w:r>
    </w:p>
    <w:p>
      <w:r>
        <w:rPr>
          <w:b/>
          <w:sz w:val="22"/>
        </w:rPr>
        <w:t>4、输出</w:t>
      </w:r>
    </w:p>
    <w:p>
      <w:r>
        <w:t>显示初始英语等级、单项能力评估结果与测评摘要。</w:t>
      </w:r>
    </w:p>
    <w:p/>
    <w:p>
      <w:pPr>
        <w:pStyle w:val="Heading3"/>
      </w:pPr>
      <w:r>
        <w:t>3.2.1.2 个性化学习方案生成</w:t>
      </w:r>
    </w:p>
    <w:p>
      <w:r>
        <w:rPr>
          <w:b/>
          <w:sz w:val="22"/>
        </w:rPr>
        <w:t>（2）功能说明</w:t>
      </w:r>
    </w:p>
    <w:p>
      <w:r>
        <w:t>依据测评等级、学习目标与年龄标签自动生成学习内容与练习计划，形成完整学习路径。</w:t>
      </w:r>
    </w:p>
    <w:p>
      <w:r>
        <w:rPr>
          <w:b/>
          <w:sz w:val="22"/>
        </w:rPr>
        <w:t>2、输入</w:t>
      </w:r>
    </w:p>
    <w:p>
      <w:r>
        <w:t>初始等级、目标等级/学习目标（考试/商务/出国/兴趣）、年龄组、可支配练习时间。</w:t>
      </w:r>
    </w:p>
    <w:p>
      <w:r>
        <w:rPr>
          <w:b/>
          <w:sz w:val="22"/>
        </w:rPr>
        <w:t>3、处理</w:t>
      </w:r>
    </w:p>
    <w:p>
      <w:r>
        <w:t>①读取测评结果与用户画像；②调用大模型生成阶段目标与内容序列；③组装每日任务模板（场景对话、跟读、精听、单词等）并排期。</w:t>
      </w:r>
    </w:p>
    <w:p>
      <w:r>
        <w:rPr>
          <w:b/>
          <w:sz w:val="22"/>
        </w:rPr>
        <w:t>4、输出</w:t>
      </w:r>
    </w:p>
    <w:p>
      <w:r>
        <w:t>展示个性化学习方案与每日练习任务清单，支持用户查看与反馈。</w:t>
      </w:r>
    </w:p>
    <w:p/>
    <w:p>
      <w:pPr>
        <w:pStyle w:val="Heading3"/>
      </w:pPr>
      <w:r>
        <w:t>3.2.1.3 方案执行与动态调整</w:t>
      </w:r>
    </w:p>
    <w:p>
      <w:r>
        <w:rPr>
          <w:b/>
          <w:sz w:val="22"/>
        </w:rPr>
        <w:t>（3）功能说明</w:t>
      </w:r>
    </w:p>
    <w:p>
      <w:r>
        <w:t>记录每日任务执行情况与学习效果数据，动态调整方案难度与内容，形成“执行—反馈—调整”闭环。</w:t>
      </w:r>
    </w:p>
    <w:p>
      <w:r>
        <w:rPr>
          <w:b/>
          <w:sz w:val="22"/>
        </w:rPr>
        <w:t>2、输入</w:t>
      </w:r>
    </w:p>
    <w:p>
      <w:r>
        <w:t>每日学习记录（时长、得分、完成度）、评测结果、用户主动反馈。</w:t>
      </w:r>
    </w:p>
    <w:p>
      <w:r>
        <w:rPr>
          <w:b/>
          <w:sz w:val="22"/>
        </w:rPr>
        <w:t>3、处理</w:t>
      </w:r>
    </w:p>
    <w:p>
      <w:r>
        <w:t>①统计任务完成情况与效果数据；②对比目标评估达成度；③由规则与模型共同调整难度/内容/推送节奏；④更新方案与次日任务。</w:t>
      </w:r>
    </w:p>
    <w:p>
      <w:r>
        <w:rPr>
          <w:b/>
          <w:sz w:val="22"/>
        </w:rPr>
        <w:t>4、输出</w:t>
      </w:r>
    </w:p>
    <w:p>
      <w:r>
        <w:t>更新后的学习方案与练习任务，必要时给出目标调整建议。</w:t>
      </w:r>
    </w:p>
    <w:p/>
    <w:p>
      <w:r>
        <w:t>个性化学习方案的主要业务活动流程如下：</w:t>
      </w:r>
    </w:p>
    <w:p>
      <w:pPr>
        <w:jc w:val="center"/>
      </w:pPr>
      <w:r>
        <w:drawing>
          <wp:inline xmlns:a="http://schemas.openxmlformats.org/drawingml/2006/main" xmlns:pic="http://schemas.openxmlformats.org/drawingml/2006/picture">
            <wp:extent cx="4860000" cy="7834804"/>
            <wp:docPr id="4" name="Picture 4"/>
            <wp:cNvGraphicFramePr>
              <a:graphicFrameLocks noChangeAspect="1"/>
            </wp:cNvGraphicFramePr>
            <a:graphic>
              <a:graphicData uri="http://schemas.openxmlformats.org/drawingml/2006/picture">
                <pic:pic>
                  <pic:nvPicPr>
                    <pic:cNvPr id="0" name="流程图_个性化学习方案.png"/>
                    <pic:cNvPicPr/>
                  </pic:nvPicPr>
                  <pic:blipFill>
                    <a:blip r:embed="rId12"/>
                    <a:stretch>
                      <a:fillRect/>
                    </a:stretch>
                  </pic:blipFill>
                  <pic:spPr>
                    <a:xfrm>
                      <a:off x="0" y="0"/>
                      <a:ext cx="4860000" cy="7834804"/>
                    </a:xfrm>
                    <a:prstGeom prst="rect"/>
                  </pic:spPr>
                </pic:pic>
              </a:graphicData>
            </a:graphic>
          </wp:inline>
        </w:drawing>
      </w:r>
    </w:p>
    <w:p>
      <w:pPr>
        <w:spacing w:before="120"/>
        <w:jc w:val="center"/>
      </w:pPr>
      <w:r>
        <w:rPr>
          <w:b/>
          <w:sz w:val="21"/>
        </w:rPr>
        <w:t>图 3-2-1-A 个性化学习方案业务活动流程图</w:t>
      </w:r>
    </w:p>
    <w:p/>
    <w:p>
      <w:pPr>
        <w:pStyle w:val="Heading2"/>
      </w:pPr>
      <w:r>
        <w:t>3.2.2 AI 场景对话模拟（F002）</w:t>
      </w:r>
    </w:p>
    <w:p>
      <w:r>
        <w:rPr>
          <w:b/>
          <w:sz w:val="22"/>
        </w:rPr>
        <w:t>1、功能简介</w:t>
      </w:r>
    </w:p>
    <w:p>
      <w:r>
        <w:t>设置生活、工作、学习、出行等各类真实场景的模拟对话，用户可与 AI 角色进行开放式、可打断的多轮互动交流，由 AI 数字人引导并实时回应，锻炼实际语言运用能力，练习结束后自动生成小结与评分。</w:t>
      </w:r>
    </w:p>
    <w:p>
      <w:r>
        <w:t>优先级：P0；涉及用例：UC-04、UC-05（用例描述详见 3.1 用例清单）。</w:t>
      </w:r>
    </w:p>
    <w:p>
      <w:r>
        <w:rPr>
          <w:b/>
          <w:sz w:val="22"/>
        </w:rPr>
        <w:t>2、模块用例图</w:t>
      </w:r>
    </w:p>
    <w:p>
      <w:pPr>
        <w:jc w:val="center"/>
      </w:pPr>
      <w:r>
        <w:drawing>
          <wp:inline xmlns:a="http://schemas.openxmlformats.org/drawingml/2006/main" xmlns:pic="http://schemas.openxmlformats.org/drawingml/2006/picture">
            <wp:extent cx="4680000" cy="1483902"/>
            <wp:docPr id="5" name="Picture 5"/>
            <wp:cNvGraphicFramePr>
              <a:graphicFrameLocks noChangeAspect="1"/>
            </wp:cNvGraphicFramePr>
            <a:graphic>
              <a:graphicData uri="http://schemas.openxmlformats.org/drawingml/2006/picture">
                <pic:pic>
                  <pic:nvPicPr>
                    <pic:cNvPr id="0" name="用例图_场景对话模拟.png"/>
                    <pic:cNvPicPr/>
                  </pic:nvPicPr>
                  <pic:blipFill>
                    <a:blip r:embed="rId13"/>
                    <a:stretch>
                      <a:fillRect/>
                    </a:stretch>
                  </pic:blipFill>
                  <pic:spPr>
                    <a:xfrm>
                      <a:off x="0" y="0"/>
                      <a:ext cx="4680000" cy="1483902"/>
                    </a:xfrm>
                    <a:prstGeom prst="rect"/>
                  </pic:spPr>
                </pic:pic>
              </a:graphicData>
            </a:graphic>
          </wp:inline>
        </w:drawing>
      </w:r>
    </w:p>
    <w:p>
      <w:pPr>
        <w:spacing w:before="120"/>
        <w:jc w:val="center"/>
      </w:pPr>
      <w:r>
        <w:rPr>
          <w:b/>
          <w:sz w:val="21"/>
        </w:rPr>
        <w:t>图 3-2-2 AI 场景对话模拟模块用例图</w:t>
      </w:r>
    </w:p>
    <w:p/>
    <w:p>
      <w:pPr>
        <w:pStyle w:val="Heading3"/>
      </w:pPr>
      <w:r>
        <w:t>3.2.2.1 场景浏览与选择</w:t>
      </w:r>
    </w:p>
    <w:p>
      <w:r>
        <w:rPr>
          <w:b/>
          <w:sz w:val="22"/>
        </w:rPr>
        <w:t>（1）功能说明</w:t>
      </w:r>
    </w:p>
    <w:p>
      <w:r>
        <w:t>提供生活、工作、学习、出行等真实场景库，用户按分类与自身水平选择场景进入练习。</w:t>
      </w:r>
    </w:p>
    <w:p>
      <w:r>
        <w:rPr>
          <w:b/>
          <w:sz w:val="22"/>
        </w:rPr>
        <w:t>2、输入</w:t>
      </w:r>
    </w:p>
    <w:p>
      <w:r>
        <w:t>场景分类筛选条件、适配等级（默认取用户当前等级）、场景卡片点击。</w:t>
      </w:r>
    </w:p>
    <w:p>
      <w:r>
        <w:rPr>
          <w:b/>
          <w:sz w:val="22"/>
        </w:rPr>
        <w:t>3、处理</w:t>
      </w:r>
    </w:p>
    <w:p>
      <w:r>
        <w:t>①按分类与等级过滤上架场景；②展示场景封面、简介与角色设定；③创建练习会话并进入对话界面。</w:t>
      </w:r>
    </w:p>
    <w:p>
      <w:r>
        <w:rPr>
          <w:b/>
          <w:sz w:val="22"/>
        </w:rPr>
        <w:t>4、输出</w:t>
      </w:r>
    </w:p>
    <w:p>
      <w:r>
        <w:t>场景列表/搜索页及新对话会话界面。</w:t>
      </w:r>
    </w:p>
    <w:p/>
    <w:p>
      <w:pPr>
        <w:pStyle w:val="Heading3"/>
      </w:pPr>
      <w:r>
        <w:t>3.2.2.2 开放式自由对话</w:t>
      </w:r>
    </w:p>
    <w:p>
      <w:r>
        <w:rPr>
          <w:b/>
          <w:sz w:val="22"/>
        </w:rPr>
        <w:t>（2）功能说明</w:t>
      </w:r>
    </w:p>
    <w:p>
      <w:r>
        <w:t>用户与 AI 进行无剧本的开放式自由对话，AI 扮演场景角色流式回应，并支持随时打断、抢话。</w:t>
      </w:r>
    </w:p>
    <w:p>
      <w:r>
        <w:rPr>
          <w:b/>
          <w:sz w:val="22"/>
        </w:rPr>
        <w:t>2、输入</w:t>
      </w:r>
    </w:p>
    <w:p>
      <w:r>
        <w:t>实时语音（ASR）或文本输入、打断/抢话指令、AI 角色设定与剧情剧本。</w:t>
      </w:r>
    </w:p>
    <w:p>
      <w:r>
        <w:rPr>
          <w:b/>
          <w:sz w:val="22"/>
        </w:rPr>
        <w:t>3、处理</w:t>
      </w:r>
    </w:p>
    <w:p>
      <w:r>
        <w:t>①AI 按角色开场引导；②实时接收用户语音/文本；③大模型多轮理解与生成回复；④TTS 合成语音并由数字人呈现；⑤过程中同步触发实时评测（F003）。</w:t>
      </w:r>
    </w:p>
    <w:p>
      <w:r>
        <w:rPr>
          <w:b/>
          <w:sz w:val="22"/>
        </w:rPr>
        <w:t>4、输出</w:t>
      </w:r>
    </w:p>
    <w:p>
      <w:r>
        <w:t>AI 流式语音+文字回复（可含中文释义），对话自然延续直至结束。</w:t>
      </w:r>
    </w:p>
    <w:p/>
    <w:p>
      <w:pPr>
        <w:pStyle w:val="Heading3"/>
      </w:pPr>
      <w:r>
        <w:t>3.2.2.3 练习结束与小结</w:t>
      </w:r>
    </w:p>
    <w:p>
      <w:r>
        <w:rPr>
          <w:b/>
          <w:sz w:val="22"/>
        </w:rPr>
        <w:t>（3）功能说明</w:t>
      </w:r>
    </w:p>
    <w:p>
      <w:r>
        <w:t>达到设定练习时长或用户主动结束后，生成练习小结与综合评分，沉淀学习数据。</w:t>
      </w:r>
    </w:p>
    <w:p>
      <w:r>
        <w:rPr>
          <w:b/>
          <w:sz w:val="22"/>
        </w:rPr>
        <w:t>2、输入</w:t>
      </w:r>
    </w:p>
    <w:p>
      <w:r>
        <w:t>会话消息与评测记录、设定练习时长、结束指令。</w:t>
      </w:r>
    </w:p>
    <w:p>
      <w:r>
        <w:rPr>
          <w:b/>
          <w:sz w:val="22"/>
        </w:rPr>
        <w:t>3、处理</w:t>
      </w:r>
    </w:p>
    <w:p>
      <w:r>
        <w:t>①校验会话完整性；②汇总对话与评测数据；③生成练习小结（亮点/问题/建议）；④写入会话记录并联动学习报表。</w:t>
      </w:r>
    </w:p>
    <w:p>
      <w:r>
        <w:rPr>
          <w:b/>
          <w:sz w:val="22"/>
        </w:rPr>
        <w:t>4、输出</w:t>
      </w:r>
    </w:p>
    <w:p>
      <w:r>
        <w:t>练习小结、综合评分与改进建议，提供再次练习入口。</w:t>
      </w:r>
    </w:p>
    <w:p/>
    <w:p>
      <w:r>
        <w:t>AI 场景对话模拟的主要业务活动流程如下：</w:t>
      </w:r>
    </w:p>
    <w:p>
      <w:pPr>
        <w:jc w:val="center"/>
      </w:pPr>
      <w:r>
        <w:drawing>
          <wp:inline xmlns:a="http://schemas.openxmlformats.org/drawingml/2006/main" xmlns:pic="http://schemas.openxmlformats.org/drawingml/2006/picture">
            <wp:extent cx="4860000" cy="7397522"/>
            <wp:docPr id="6" name="Picture 6"/>
            <wp:cNvGraphicFramePr>
              <a:graphicFrameLocks noChangeAspect="1"/>
            </wp:cNvGraphicFramePr>
            <a:graphic>
              <a:graphicData uri="http://schemas.openxmlformats.org/drawingml/2006/picture">
                <pic:pic>
                  <pic:nvPicPr>
                    <pic:cNvPr id="0" name="流程图_场景对话模拟.png"/>
                    <pic:cNvPicPr/>
                  </pic:nvPicPr>
                  <pic:blipFill>
                    <a:blip r:embed="rId14"/>
                    <a:stretch>
                      <a:fillRect/>
                    </a:stretch>
                  </pic:blipFill>
                  <pic:spPr>
                    <a:xfrm>
                      <a:off x="0" y="0"/>
                      <a:ext cx="4860000" cy="7397522"/>
                    </a:xfrm>
                    <a:prstGeom prst="rect"/>
                  </pic:spPr>
                </pic:pic>
              </a:graphicData>
            </a:graphic>
          </wp:inline>
        </w:drawing>
      </w:r>
    </w:p>
    <w:p>
      <w:pPr>
        <w:spacing w:before="120"/>
        <w:jc w:val="center"/>
      </w:pPr>
      <w:r>
        <w:rPr>
          <w:b/>
          <w:sz w:val="21"/>
        </w:rPr>
        <w:t>图 3-2-2-A AI 场景对话模拟业务活动流程图</w:t>
      </w:r>
    </w:p>
    <w:p/>
    <w:p>
      <w:pPr>
        <w:pStyle w:val="Heading2"/>
      </w:pPr>
      <w:r>
        <w:t>3.2.3 实时发音评测与纠错（F003）</w:t>
      </w:r>
    </w:p>
    <w:p>
      <w:r>
        <w:rPr>
          <w:b/>
          <w:sz w:val="22"/>
        </w:rPr>
        <w:t>1、功能简介</w:t>
      </w:r>
    </w:p>
    <w:p>
      <w:r>
        <w:t>运用语音识别（ASR）与智能评估技术，对口语表达进行实时分析，从发音、流利度、反应速度、自然度四维评分，精准指出发音、语法与表达问题，并给出针对性改进建议和标准发音对照。</w:t>
      </w:r>
    </w:p>
    <w:p>
      <w:r>
        <w:t>优先级：P0；涉及用例：UC-05（用例描述详见 3.1 用例清单）。</w:t>
      </w:r>
    </w:p>
    <w:p>
      <w:r>
        <w:rPr>
          <w:b/>
          <w:sz w:val="22"/>
        </w:rPr>
        <w:t>2、模块用例图</w:t>
      </w:r>
    </w:p>
    <w:p>
      <w:pPr>
        <w:jc w:val="center"/>
      </w:pPr>
      <w:r>
        <w:drawing>
          <wp:inline xmlns:a="http://schemas.openxmlformats.org/drawingml/2006/main" xmlns:pic="http://schemas.openxmlformats.org/drawingml/2006/picture">
            <wp:extent cx="4680000" cy="2704000"/>
            <wp:docPr id="7" name="Picture 7"/>
            <wp:cNvGraphicFramePr>
              <a:graphicFrameLocks noChangeAspect="1"/>
            </wp:cNvGraphicFramePr>
            <a:graphic>
              <a:graphicData uri="http://schemas.openxmlformats.org/drawingml/2006/picture">
                <pic:pic>
                  <pic:nvPicPr>
                    <pic:cNvPr id="0" name="用例图_发音评测与纠错.png"/>
                    <pic:cNvPicPr/>
                  </pic:nvPicPr>
                  <pic:blipFill>
                    <a:blip r:embed="rId15"/>
                    <a:stretch>
                      <a:fillRect/>
                    </a:stretch>
                  </pic:blipFill>
                  <pic:spPr>
                    <a:xfrm>
                      <a:off x="0" y="0"/>
                      <a:ext cx="4680000" cy="2704000"/>
                    </a:xfrm>
                    <a:prstGeom prst="rect"/>
                  </pic:spPr>
                </pic:pic>
              </a:graphicData>
            </a:graphic>
          </wp:inline>
        </w:drawing>
      </w:r>
    </w:p>
    <w:p>
      <w:pPr>
        <w:spacing w:before="120"/>
        <w:jc w:val="center"/>
      </w:pPr>
      <w:r>
        <w:rPr>
          <w:b/>
          <w:sz w:val="21"/>
        </w:rPr>
        <w:t>图 3-2-3 实时发音评测与纠错模块用例图</w:t>
      </w:r>
    </w:p>
    <w:p/>
    <w:p>
      <w:pPr>
        <w:pStyle w:val="Heading3"/>
      </w:pPr>
      <w:r>
        <w:t>3.2.3.1 实时四维评分</w:t>
      </w:r>
    </w:p>
    <w:p>
      <w:r>
        <w:rPr>
          <w:b/>
          <w:sz w:val="22"/>
        </w:rPr>
        <w:t>（1）功能说明</w:t>
      </w:r>
    </w:p>
    <w:p>
      <w:r>
        <w:t>在对话/跟读过程中对语音实时分析，按发音、流利度、反应速度、自然度四维评分。</w:t>
      </w:r>
    </w:p>
    <w:p>
      <w:r>
        <w:rPr>
          <w:b/>
          <w:sz w:val="22"/>
        </w:rPr>
        <w:t>2、输入</w:t>
      </w:r>
    </w:p>
    <w:p>
      <w:r>
        <w:t>用户语音流（实时）、参考文本（跟读）或自由对话上下文。</w:t>
      </w:r>
    </w:p>
    <w:p>
      <w:r>
        <w:rPr>
          <w:b/>
          <w:sz w:val="22"/>
        </w:rPr>
        <w:t>3、处理</w:t>
      </w:r>
    </w:p>
    <w:p>
      <w:r>
        <w:t>①语音流实时采集；②ASR 转写并与音素对齐；③评测模型按四维计算得分并即时返回前端。</w:t>
      </w:r>
    </w:p>
    <w:p>
      <w:r>
        <w:rPr>
          <w:b/>
          <w:sz w:val="22"/>
        </w:rPr>
        <w:t>4、输出</w:t>
      </w:r>
    </w:p>
    <w:p>
      <w:r>
        <w:t>实时四维评分结果（0-100）与打分进度。</w:t>
      </w:r>
    </w:p>
    <w:p/>
    <w:p>
      <w:pPr>
        <w:pStyle w:val="Heading3"/>
      </w:pPr>
      <w:r>
        <w:t>3.2.3.2 问题定位与纠错建议</w:t>
      </w:r>
    </w:p>
    <w:p>
      <w:r>
        <w:rPr>
          <w:b/>
          <w:sz w:val="22"/>
        </w:rPr>
        <w:t>（2）功能说明</w:t>
      </w:r>
    </w:p>
    <w:p>
      <w:r>
        <w:t>精准定位问题音素与语法、表达问题，给出更地道的替代表达与改进建议。</w:t>
      </w:r>
    </w:p>
    <w:p>
      <w:r>
        <w:rPr>
          <w:b/>
          <w:sz w:val="22"/>
        </w:rPr>
        <w:t>2、输入</w:t>
      </w:r>
    </w:p>
    <w:p>
      <w:r>
        <w:t>评测明细（问题音素、语法错误）、会话上下文。</w:t>
      </w:r>
    </w:p>
    <w:p>
      <w:r>
        <w:rPr>
          <w:b/>
          <w:sz w:val="22"/>
        </w:rPr>
        <w:t>3、处理</w:t>
      </w:r>
    </w:p>
    <w:p>
      <w:r>
        <w:t>①比对参考发音识别偏误音素；②结合大模型分析语法与表达；③生成改进建议与地道说法；④提供标准发音对照试听。</w:t>
      </w:r>
    </w:p>
    <w:p>
      <w:r>
        <w:rPr>
          <w:b/>
          <w:sz w:val="22"/>
        </w:rPr>
        <w:t>4、输出</w:t>
      </w:r>
    </w:p>
    <w:p>
      <w:r>
        <w:t>问题音素标红、纠错建议、更地道表达与标准发音试听。</w:t>
      </w:r>
    </w:p>
    <w:p/>
    <w:p>
      <w:pPr>
        <w:pStyle w:val="Heading3"/>
      </w:pPr>
      <w:r>
        <w:t>3.2.3.3 评测报告汇总</w:t>
      </w:r>
    </w:p>
    <w:p>
      <w:r>
        <w:rPr>
          <w:b/>
          <w:sz w:val="22"/>
        </w:rPr>
        <w:t>（3）功能说明</w:t>
      </w:r>
    </w:p>
    <w:p>
      <w:r>
        <w:t>练习结束后汇总生成评测报告，供用户回顾并写入学习档案。</w:t>
      </w:r>
    </w:p>
    <w:p>
      <w:r>
        <w:rPr>
          <w:b/>
          <w:sz w:val="22"/>
        </w:rPr>
        <w:t>2、输入</w:t>
      </w:r>
    </w:p>
    <w:p>
      <w:r>
        <w:t>本场会话的四维评分、纠错记录、练习时长等。</w:t>
      </w:r>
    </w:p>
    <w:p>
      <w:r>
        <w:rPr>
          <w:b/>
          <w:sz w:val="22"/>
        </w:rPr>
        <w:t>3、处理</w:t>
      </w:r>
    </w:p>
    <w:p>
      <w:r>
        <w:t>①聚合会话内评测结果；②统计平均分与薄弱项；③生成报告并关联学习记录与报表模块（F007）。</w:t>
      </w:r>
    </w:p>
    <w:p>
      <w:r>
        <w:rPr>
          <w:b/>
          <w:sz w:val="22"/>
        </w:rPr>
        <w:t>4、输出</w:t>
      </w:r>
    </w:p>
    <w:p>
      <w:r>
        <w:t>完整评测报告（总分、分项得分、薄弱项、历史对比入口）。</w:t>
      </w:r>
    </w:p>
    <w:p/>
    <w:p>
      <w:r>
        <w:t>实时发音评测与纠错的主要业务活动流程如下：</w:t>
      </w:r>
    </w:p>
    <w:p>
      <w:pPr>
        <w:jc w:val="center"/>
      </w:pPr>
      <w:r>
        <w:drawing>
          <wp:inline xmlns:a="http://schemas.openxmlformats.org/drawingml/2006/main" xmlns:pic="http://schemas.openxmlformats.org/drawingml/2006/picture">
            <wp:extent cx="4860000" cy="6326100"/>
            <wp:docPr id="8" name="Picture 8"/>
            <wp:cNvGraphicFramePr>
              <a:graphicFrameLocks noChangeAspect="1"/>
            </wp:cNvGraphicFramePr>
            <a:graphic>
              <a:graphicData uri="http://schemas.openxmlformats.org/drawingml/2006/picture">
                <pic:pic>
                  <pic:nvPicPr>
                    <pic:cNvPr id="0" name="流程图_发音评测与纠错.png"/>
                    <pic:cNvPicPr/>
                  </pic:nvPicPr>
                  <pic:blipFill>
                    <a:blip r:embed="rId16"/>
                    <a:stretch>
                      <a:fillRect/>
                    </a:stretch>
                  </pic:blipFill>
                  <pic:spPr>
                    <a:xfrm>
                      <a:off x="0" y="0"/>
                      <a:ext cx="4860000" cy="6326100"/>
                    </a:xfrm>
                    <a:prstGeom prst="rect"/>
                  </pic:spPr>
                </pic:pic>
              </a:graphicData>
            </a:graphic>
          </wp:inline>
        </w:drawing>
      </w:r>
    </w:p>
    <w:p>
      <w:pPr>
        <w:spacing w:before="120"/>
        <w:jc w:val="center"/>
      </w:pPr>
      <w:r>
        <w:rPr>
          <w:b/>
          <w:sz w:val="21"/>
        </w:rPr>
        <w:t>图 3-2-3-A 实时发音评测与纠错业务活动流程图</w:t>
      </w:r>
    </w:p>
    <w:p/>
    <w:p>
      <w:pPr>
        <w:pStyle w:val="Heading2"/>
      </w:pPr>
      <w:r>
        <w:t>3.2.4 海量学习资源整合（F004）</w:t>
      </w:r>
    </w:p>
    <w:p>
      <w:r>
        <w:rPr>
          <w:b/>
          <w:sz w:val="22"/>
        </w:rPr>
        <w:t>1、功能简介</w:t>
      </w:r>
    </w:p>
    <w:p>
      <w:r>
        <w:t>汇聚英语电影、剧集、新闻广播、有声读物等听力与口语素材，支持精听、跟读、听写等多种训练方式，由管理员统一上传、审核与上下架管理。</w:t>
      </w:r>
    </w:p>
    <w:p>
      <w:r>
        <w:t>优先级：P1；涉及用例：UC-06、UC-12（用例描述详见 3.1 用例清单）。</w:t>
      </w:r>
    </w:p>
    <w:p>
      <w:r>
        <w:rPr>
          <w:b/>
          <w:sz w:val="22"/>
        </w:rPr>
        <w:t>2、模块用例图</w:t>
      </w:r>
    </w:p>
    <w:p>
      <w:pPr>
        <w:jc w:val="center"/>
      </w:pPr>
      <w:r>
        <w:drawing>
          <wp:inline xmlns:a="http://schemas.openxmlformats.org/drawingml/2006/main" xmlns:pic="http://schemas.openxmlformats.org/drawingml/2006/picture">
            <wp:extent cx="4680000" cy="4383285"/>
            <wp:docPr id="9" name="Picture 9"/>
            <wp:cNvGraphicFramePr>
              <a:graphicFrameLocks noChangeAspect="1"/>
            </wp:cNvGraphicFramePr>
            <a:graphic>
              <a:graphicData uri="http://schemas.openxmlformats.org/drawingml/2006/picture">
                <pic:pic>
                  <pic:nvPicPr>
                    <pic:cNvPr id="0" name="用例图_学习资源整合.png"/>
                    <pic:cNvPicPr/>
                  </pic:nvPicPr>
                  <pic:blipFill>
                    <a:blip r:embed="rId17"/>
                    <a:stretch>
                      <a:fillRect/>
                    </a:stretch>
                  </pic:blipFill>
                  <pic:spPr>
                    <a:xfrm>
                      <a:off x="0" y="0"/>
                      <a:ext cx="4680000" cy="4383285"/>
                    </a:xfrm>
                    <a:prstGeom prst="rect"/>
                  </pic:spPr>
                </pic:pic>
              </a:graphicData>
            </a:graphic>
          </wp:inline>
        </w:drawing>
      </w:r>
    </w:p>
    <w:p>
      <w:pPr>
        <w:spacing w:before="120"/>
        <w:jc w:val="center"/>
      </w:pPr>
      <w:r>
        <w:rPr>
          <w:b/>
          <w:sz w:val="21"/>
        </w:rPr>
        <w:t>图 3-2-4 海量学习资源整合模块用例图</w:t>
      </w:r>
    </w:p>
    <w:p/>
    <w:p>
      <w:pPr>
        <w:pStyle w:val="Heading3"/>
      </w:pPr>
      <w:r>
        <w:t>3.2.4.1 素材库浏览与检索</w:t>
      </w:r>
    </w:p>
    <w:p>
      <w:r>
        <w:rPr>
          <w:b/>
          <w:sz w:val="22"/>
        </w:rPr>
        <w:t>（1）功能说明</w:t>
      </w:r>
    </w:p>
    <w:p>
      <w:r>
        <w:t>提供多维度检索与筛选，支持按分类、难度与备考目标查找素材。</w:t>
      </w:r>
    </w:p>
    <w:p>
      <w:r>
        <w:rPr>
          <w:b/>
          <w:sz w:val="22"/>
        </w:rPr>
        <w:t>2、输入</w:t>
      </w:r>
    </w:p>
    <w:p>
      <w:r>
        <w:t>关键词/分类/难度过滤条件、目标维度（雅思/托福/职场/生活）。</w:t>
      </w:r>
    </w:p>
    <w:p>
      <w:r>
        <w:rPr>
          <w:b/>
          <w:sz w:val="22"/>
        </w:rPr>
        <w:t>3、处理</w:t>
      </w:r>
    </w:p>
    <w:p>
      <w:r>
        <w:t>①按条件查询上架资源；②按用户等级排序适配度；③返回素材列表与详情。</w:t>
      </w:r>
    </w:p>
    <w:p>
      <w:r>
        <w:rPr>
          <w:b/>
          <w:sz w:val="22"/>
        </w:rPr>
        <w:t>4、输出</w:t>
      </w:r>
    </w:p>
    <w:p>
      <w:r>
        <w:t>素材列表、详情页（时长/难度/来源）与播放入口。</w:t>
      </w:r>
    </w:p>
    <w:p/>
    <w:p>
      <w:pPr>
        <w:pStyle w:val="Heading3"/>
      </w:pPr>
      <w:r>
        <w:t>3.2.4.2 精听训练</w:t>
      </w:r>
    </w:p>
    <w:p>
      <w:r>
        <w:rPr>
          <w:b/>
          <w:sz w:val="22"/>
        </w:rPr>
        <w:t>（2）功能说明</w:t>
      </w:r>
    </w:p>
    <w:p>
      <w:r>
        <w:t>支持逐句精听、倍速调节、双语字幕切换、听写挖空等训练方式。</w:t>
      </w:r>
    </w:p>
    <w:p>
      <w:r>
        <w:rPr>
          <w:b/>
          <w:sz w:val="22"/>
        </w:rPr>
        <w:t>2、输入</w:t>
      </w:r>
    </w:p>
    <w:p>
      <w:r>
        <w:t>素材音频、精听设置（倍速/字幕/挖空开关）。</w:t>
      </w:r>
    </w:p>
    <w:p>
      <w:r>
        <w:rPr>
          <w:b/>
          <w:sz w:val="22"/>
        </w:rPr>
        <w:t>3、处理</w:t>
      </w:r>
    </w:p>
    <w:p>
      <w:r>
        <w:t>①加载素材与字幕时间轴；②按句高亮、单句循环；③响应倍速、字幕切换与挖空作答。</w:t>
      </w:r>
    </w:p>
    <w:p>
      <w:r>
        <w:rPr>
          <w:b/>
          <w:sz w:val="22"/>
        </w:rPr>
        <w:t>4、输出</w:t>
      </w:r>
    </w:p>
    <w:p>
      <w:r>
        <w:t>逐句高亮播放、作答批改与生词卡。</w:t>
      </w:r>
    </w:p>
    <w:p/>
    <w:p>
      <w:pPr>
        <w:pStyle w:val="Heading3"/>
      </w:pPr>
      <w:r>
        <w:t>3.2.4.3 跟读训练</w:t>
      </w:r>
    </w:p>
    <w:p>
      <w:r>
        <w:rPr>
          <w:b/>
          <w:sz w:val="22"/>
        </w:rPr>
        <w:t>（3）功能说明</w:t>
      </w:r>
    </w:p>
    <w:p>
      <w:r>
        <w:t>用户逐句模仿原声跟读，联动实时评测引擎（F003）评分纠错。</w:t>
      </w:r>
    </w:p>
    <w:p>
      <w:r>
        <w:rPr>
          <w:b/>
          <w:sz w:val="22"/>
        </w:rPr>
        <w:t>2、输入</w:t>
      </w:r>
    </w:p>
    <w:p>
      <w:r>
        <w:t>原声例句、用户跟读语音。</w:t>
      </w:r>
    </w:p>
    <w:p>
      <w:r>
        <w:rPr>
          <w:b/>
          <w:sz w:val="22"/>
        </w:rPr>
        <w:t>3、处理</w:t>
      </w:r>
    </w:p>
    <w:p>
      <w:r>
        <w:t>①播放原声→用户跟读→录音；②与原文音素对齐评测；③返回分项得分与纠错建议。</w:t>
      </w:r>
    </w:p>
    <w:p>
      <w:r>
        <w:rPr>
          <w:b/>
          <w:sz w:val="22"/>
        </w:rPr>
        <w:t>4、输出</w:t>
      </w:r>
    </w:p>
    <w:p>
      <w:r>
        <w:t>跟读得分与逐句纠错反馈。</w:t>
      </w:r>
    </w:p>
    <w:p/>
    <w:p>
      <w:pPr>
        <w:pStyle w:val="Heading3"/>
      </w:pPr>
      <w:r>
        <w:t>3.2.4.4 资源上传与内容管理</w:t>
      </w:r>
    </w:p>
    <w:p>
      <w:r>
        <w:rPr>
          <w:b/>
          <w:sz w:val="22"/>
        </w:rPr>
        <w:t>（4）功能说明</w:t>
      </w:r>
    </w:p>
    <w:p>
      <w:r>
        <w:t>管理员上传、审核并上下架学习资源，维护分类与元数据（UC-12）。</w:t>
      </w:r>
    </w:p>
    <w:p>
      <w:r>
        <w:rPr>
          <w:b/>
          <w:sz w:val="22"/>
        </w:rPr>
        <w:t>2、输入</w:t>
      </w:r>
    </w:p>
    <w:p>
      <w:r>
        <w:t>素材文件/链接、标题、类型、分类、难度与封面。</w:t>
      </w:r>
    </w:p>
    <w:p>
      <w:r>
        <w:rPr>
          <w:b/>
          <w:sz w:val="22"/>
        </w:rPr>
        <w:t>3、处理</w:t>
      </w:r>
    </w:p>
    <w:p>
      <w:r>
        <w:t>①提交资源并完成内容安全与版权审核；②通过后上架并打标签；③支持编辑、下架与删除。</w:t>
      </w:r>
    </w:p>
    <w:p>
      <w:r>
        <w:rPr>
          <w:b/>
          <w:sz w:val="22"/>
        </w:rPr>
        <w:t>4、输出</w:t>
      </w:r>
    </w:p>
    <w:p>
      <w:r>
        <w:t>资源管理后台列表与状态变更反馈。</w:t>
      </w:r>
    </w:p>
    <w:p/>
    <w:p>
      <w:pPr>
        <w:pStyle w:val="Heading2"/>
      </w:pPr>
      <w:r>
        <w:t>3.2.5 AI 数字人互动（F005）</w:t>
      </w:r>
    </w:p>
    <w:p>
      <w:r>
        <w:rPr>
          <w:b/>
          <w:sz w:val="22"/>
        </w:rPr>
        <w:t>1、功能简介</w:t>
      </w:r>
    </w:p>
    <w:p>
      <w:r>
        <w:t>通过交互式数字人形象进行情景模拟对话，支持多角色扮演、音画同步与对话节奏控制，提升学习沉浸感与趣味性。</w:t>
      </w:r>
    </w:p>
    <w:p>
      <w:r>
        <w:t>优先级：P1；涉及用例：UC-07（用例描述详见 3.1 用例清单）。</w:t>
      </w:r>
    </w:p>
    <w:p>
      <w:r>
        <w:rPr>
          <w:b/>
          <w:sz w:val="22"/>
        </w:rPr>
        <w:t>2、模块用例图</w:t>
      </w:r>
    </w:p>
    <w:p>
      <w:pPr>
        <w:jc w:val="center"/>
      </w:pPr>
      <w:r>
        <w:drawing>
          <wp:inline xmlns:a="http://schemas.openxmlformats.org/drawingml/2006/main" xmlns:pic="http://schemas.openxmlformats.org/drawingml/2006/picture">
            <wp:extent cx="4680000" cy="1572601"/>
            <wp:docPr id="10" name="Picture 10"/>
            <wp:cNvGraphicFramePr>
              <a:graphicFrameLocks noChangeAspect="1"/>
            </wp:cNvGraphicFramePr>
            <a:graphic>
              <a:graphicData uri="http://schemas.openxmlformats.org/drawingml/2006/picture">
                <pic:pic>
                  <pic:nvPicPr>
                    <pic:cNvPr id="0" name="用例图_数字人互动.png"/>
                    <pic:cNvPicPr/>
                  </pic:nvPicPr>
                  <pic:blipFill>
                    <a:blip r:embed="rId18"/>
                    <a:stretch>
                      <a:fillRect/>
                    </a:stretch>
                  </pic:blipFill>
                  <pic:spPr>
                    <a:xfrm>
                      <a:off x="0" y="0"/>
                      <a:ext cx="4680000" cy="1572601"/>
                    </a:xfrm>
                    <a:prstGeom prst="rect"/>
                  </pic:spPr>
                </pic:pic>
              </a:graphicData>
            </a:graphic>
          </wp:inline>
        </w:drawing>
      </w:r>
    </w:p>
    <w:p>
      <w:pPr>
        <w:spacing w:before="120"/>
        <w:jc w:val="center"/>
      </w:pPr>
      <w:r>
        <w:rPr>
          <w:b/>
          <w:sz w:val="21"/>
        </w:rPr>
        <w:t>图 3-2-5 AI 数字人互动模块用例图</w:t>
      </w:r>
    </w:p>
    <w:p/>
    <w:p>
      <w:pPr>
        <w:pStyle w:val="Heading3"/>
      </w:pPr>
      <w:r>
        <w:t>3.2.5.1 数字人形象与角色配置</w:t>
      </w:r>
    </w:p>
    <w:p>
      <w:r>
        <w:rPr>
          <w:b/>
          <w:sz w:val="22"/>
        </w:rPr>
        <w:t>（1）功能说明</w:t>
      </w:r>
    </w:p>
    <w:p>
      <w:r>
        <w:t>支持选择/切换数字人形象，并按场景设定 AI 角色（教师、朋友、面试官等）。</w:t>
      </w:r>
    </w:p>
    <w:p>
      <w:r>
        <w:rPr>
          <w:b/>
          <w:sz w:val="22"/>
        </w:rPr>
        <w:t>2、输入</w:t>
      </w:r>
    </w:p>
    <w:p>
      <w:r>
        <w:t>形象选择、角色设定（scene.role_setting）、声音类型（可配置）。</w:t>
      </w:r>
    </w:p>
    <w:p>
      <w:r>
        <w:rPr>
          <w:b/>
          <w:sz w:val="22"/>
        </w:rPr>
        <w:t>3、处理</w:t>
      </w:r>
    </w:p>
    <w:p>
      <w:r>
        <w:t>①加载数字人形象与角色剧本；②将角色上下文注入大模型；③准备渲染与驱动环境。</w:t>
      </w:r>
    </w:p>
    <w:p>
      <w:r>
        <w:rPr>
          <w:b/>
          <w:sz w:val="22"/>
        </w:rPr>
        <w:t>4、输出</w:t>
      </w:r>
    </w:p>
    <w:p>
      <w:r>
        <w:t>数字人形象与角色预览。</w:t>
      </w:r>
    </w:p>
    <w:p/>
    <w:p>
      <w:pPr>
        <w:pStyle w:val="Heading3"/>
      </w:pPr>
      <w:r>
        <w:t>3.2.5.2 数字人情景互动</w:t>
      </w:r>
    </w:p>
    <w:p>
      <w:r>
        <w:rPr>
          <w:b/>
          <w:sz w:val="22"/>
        </w:rPr>
        <w:t>（2）功能说明</w:t>
      </w:r>
    </w:p>
    <w:p>
      <w:r>
        <w:t>以数字人“出镜”方式展开多角色情景对话，音画同步增强沉浸感。</w:t>
      </w:r>
    </w:p>
    <w:p>
      <w:r>
        <w:rPr>
          <w:b/>
          <w:sz w:val="22"/>
        </w:rPr>
        <w:t>2、输入</w:t>
      </w:r>
    </w:p>
    <w:p>
      <w:r>
        <w:t>用户语音/文本、角色上下文、口型与表情驱动数据。</w:t>
      </w:r>
    </w:p>
    <w:p>
      <w:r>
        <w:rPr>
          <w:b/>
          <w:sz w:val="22"/>
        </w:rPr>
        <w:t>3、处理</w:t>
      </w:r>
    </w:p>
    <w:p>
      <w:r>
        <w:t>①大模型生成回复；②TTS 合成语音；③驱动数字人口型、表情与动作，与语音同步输出。</w:t>
      </w:r>
    </w:p>
    <w:p>
      <w:r>
        <w:rPr>
          <w:b/>
          <w:sz w:val="22"/>
        </w:rPr>
        <w:t>4、输出</w:t>
      </w:r>
    </w:p>
    <w:p>
      <w:r>
        <w:t>音画同步的数字人对话画面。</w:t>
      </w:r>
    </w:p>
    <w:p/>
    <w:p>
      <w:pPr>
        <w:pStyle w:val="Heading3"/>
      </w:pPr>
      <w:r>
        <w:t>3.2.5.3 对话节奏控制</w:t>
      </w:r>
    </w:p>
    <w:p>
      <w:r>
        <w:rPr>
          <w:b/>
          <w:sz w:val="22"/>
        </w:rPr>
        <w:t>（3）功能说明</w:t>
      </w:r>
    </w:p>
    <w:p>
      <w:r>
        <w:t>支持语速、停顿、字幕与重复等节奏控制，适配不同年龄与水平用户。</w:t>
      </w:r>
    </w:p>
    <w:p>
      <w:r>
        <w:rPr>
          <w:b/>
          <w:sz w:val="22"/>
        </w:rPr>
        <w:t>2、输入</w:t>
      </w:r>
    </w:p>
    <w:p>
      <w:r>
        <w:t>语速档位（含中老年慢速）、字幕开关、重听/重复指令。</w:t>
      </w:r>
    </w:p>
    <w:p>
      <w:r>
        <w:rPr>
          <w:b/>
          <w:sz w:val="22"/>
        </w:rPr>
        <w:t>3、处理</w:t>
      </w:r>
    </w:p>
    <w:p>
      <w:r>
        <w:t>①按档位调整 TTS 语速与停顿；②维护字幕同步；③响应重复指令重放当前句。</w:t>
      </w:r>
    </w:p>
    <w:p>
      <w:r>
        <w:rPr>
          <w:b/>
          <w:sz w:val="22"/>
        </w:rPr>
        <w:t>4、输出</w:t>
      </w:r>
    </w:p>
    <w:p>
      <w:r>
        <w:t>调节后的对话语音与字幕展示。</w:t>
      </w:r>
    </w:p>
    <w:p/>
    <w:p>
      <w:pPr>
        <w:pStyle w:val="Heading2"/>
      </w:pPr>
      <w:r>
        <w:t>3.2.6 智能推荐（F006）</w:t>
      </w:r>
    </w:p>
    <w:p>
      <w:r>
        <w:rPr>
          <w:b/>
          <w:sz w:val="22"/>
        </w:rPr>
        <w:t>1、功能简介</w:t>
      </w:r>
    </w:p>
    <w:p>
      <w:r>
        <w:t>采用内容推荐（兴趣与历史学习内容）、协同过滤（相似用户偏好）与模型预测（口语水平预测模型）三重策略，实现个性化学习资源与任务推荐。</w:t>
      </w:r>
    </w:p>
    <w:p>
      <w:r>
        <w:t>优先级：P1；涉及用例：UC-08（用例描述详见 3.1 用例清单）。</w:t>
      </w:r>
    </w:p>
    <w:p>
      <w:r>
        <w:rPr>
          <w:b/>
          <w:sz w:val="22"/>
        </w:rPr>
        <w:t>2、模块用例图</w:t>
      </w:r>
    </w:p>
    <w:p>
      <w:pPr>
        <w:jc w:val="center"/>
      </w:pPr>
      <w:r>
        <w:drawing>
          <wp:inline xmlns:a="http://schemas.openxmlformats.org/drawingml/2006/main" xmlns:pic="http://schemas.openxmlformats.org/drawingml/2006/picture">
            <wp:extent cx="4680000" cy="3004444"/>
            <wp:docPr id="11" name="Picture 11"/>
            <wp:cNvGraphicFramePr>
              <a:graphicFrameLocks noChangeAspect="1"/>
            </wp:cNvGraphicFramePr>
            <a:graphic>
              <a:graphicData uri="http://schemas.openxmlformats.org/drawingml/2006/picture">
                <pic:pic>
                  <pic:nvPicPr>
                    <pic:cNvPr id="0" name="用例图_智能推荐.png"/>
                    <pic:cNvPicPr/>
                  </pic:nvPicPr>
                  <pic:blipFill>
                    <a:blip r:embed="rId19"/>
                    <a:stretch>
                      <a:fillRect/>
                    </a:stretch>
                  </pic:blipFill>
                  <pic:spPr>
                    <a:xfrm>
                      <a:off x="0" y="0"/>
                      <a:ext cx="4680000" cy="3004444"/>
                    </a:xfrm>
                    <a:prstGeom prst="rect"/>
                  </pic:spPr>
                </pic:pic>
              </a:graphicData>
            </a:graphic>
          </wp:inline>
        </w:drawing>
      </w:r>
    </w:p>
    <w:p>
      <w:pPr>
        <w:spacing w:before="120"/>
        <w:jc w:val="center"/>
      </w:pPr>
      <w:r>
        <w:rPr>
          <w:b/>
          <w:sz w:val="21"/>
        </w:rPr>
        <w:t>图 3-2-6 智能推荐模块用例图</w:t>
      </w:r>
    </w:p>
    <w:p/>
    <w:p>
      <w:pPr>
        <w:pStyle w:val="Heading3"/>
      </w:pPr>
      <w:r>
        <w:t>3.2.6.1 基于内容的个性化推荐</w:t>
      </w:r>
    </w:p>
    <w:p>
      <w:r>
        <w:rPr>
          <w:b/>
          <w:sz w:val="22"/>
        </w:rPr>
        <w:t>（1）功能说明</w:t>
      </w:r>
    </w:p>
    <w:p>
      <w:r>
        <w:t>依据用户兴趣标签与历史学习内容推荐匹配的素材、场景与练习任务。</w:t>
      </w:r>
    </w:p>
    <w:p>
      <w:r>
        <w:rPr>
          <w:b/>
          <w:sz w:val="22"/>
        </w:rPr>
        <w:t>2、输入</w:t>
      </w:r>
    </w:p>
    <w:p>
      <w:r>
        <w:t>用户兴趣/年龄标签、历史浏览学习记录、当前水平等级。</w:t>
      </w:r>
    </w:p>
    <w:p>
      <w:r>
        <w:rPr>
          <w:b/>
          <w:sz w:val="22"/>
        </w:rPr>
        <w:t>3、处理</w:t>
      </w:r>
    </w:p>
    <w:p>
      <w:r>
        <w:t>①计算内容与用户画像相似度；②过滤不匹配与不合规内容；③按推荐度排序输出。</w:t>
      </w:r>
    </w:p>
    <w:p>
      <w:r>
        <w:rPr>
          <w:b/>
          <w:sz w:val="22"/>
        </w:rPr>
        <w:t>4、输出</w:t>
      </w:r>
    </w:p>
    <w:p>
      <w:r>
        <w:t>首页/任务页的个性化推荐位。</w:t>
      </w:r>
    </w:p>
    <w:p/>
    <w:p>
      <w:pPr>
        <w:pStyle w:val="Heading3"/>
      </w:pPr>
      <w:r>
        <w:t>3.2.6.2 协同过滤推荐</w:t>
      </w:r>
    </w:p>
    <w:p>
      <w:r>
        <w:rPr>
          <w:b/>
          <w:sz w:val="22"/>
        </w:rPr>
        <w:t>（2）功能说明</w:t>
      </w:r>
    </w:p>
    <w:p>
      <w:r>
        <w:t>依据相似用户偏好推测目标用户可能感兴趣的内容，缓解新内容冷启动。</w:t>
      </w:r>
    </w:p>
    <w:p>
      <w:r>
        <w:rPr>
          <w:b/>
          <w:sz w:val="22"/>
        </w:rPr>
        <w:t>2、输入</w:t>
      </w:r>
    </w:p>
    <w:p>
      <w:r>
        <w:t>相似用户群偏好数据、目标用户历史行为。</w:t>
      </w:r>
    </w:p>
    <w:p>
      <w:r>
        <w:rPr>
          <w:b/>
          <w:sz w:val="22"/>
        </w:rPr>
        <w:t>3、处理</w:t>
      </w:r>
    </w:p>
    <w:p>
      <w:r>
        <w:t>①构建用户-内容行为矩阵；②计算相似用户；③聚合候选集并去重过滤。</w:t>
      </w:r>
    </w:p>
    <w:p>
      <w:r>
        <w:rPr>
          <w:b/>
          <w:sz w:val="22"/>
        </w:rPr>
        <w:t>4、输出</w:t>
      </w:r>
    </w:p>
    <w:p>
      <w:r>
        <w:t>补充推荐列表。</w:t>
      </w:r>
    </w:p>
    <w:p/>
    <w:p>
      <w:pPr>
        <w:pStyle w:val="Heading3"/>
      </w:pPr>
      <w:r>
        <w:t>3.2.6.3 水平预测与自适应推荐</w:t>
      </w:r>
    </w:p>
    <w:p>
      <w:r>
        <w:rPr>
          <w:b/>
          <w:sz w:val="22"/>
        </w:rPr>
        <w:t>（3）功能说明</w:t>
      </w:r>
    </w:p>
    <w:p>
      <w:r>
        <w:t>通过机器学习构建口语水平预测模型，使推荐随能力提升动态演进。</w:t>
      </w:r>
    </w:p>
    <w:p>
      <w:r>
        <w:rPr>
          <w:b/>
          <w:sz w:val="22"/>
        </w:rPr>
        <w:t>2、输入</w:t>
      </w:r>
    </w:p>
    <w:p>
      <w:r>
        <w:t>学习记录、评测分数时间序列、任务完成情况。</w:t>
      </w:r>
    </w:p>
    <w:p>
      <w:r>
        <w:rPr>
          <w:b/>
          <w:sz w:val="22"/>
        </w:rPr>
        <w:t>3、处理</w:t>
      </w:r>
    </w:p>
    <w:p>
      <w:r>
        <w:t>①特征提取与模型推理；②预测水平等级并纳入推荐权重；③动态调整推荐难度。</w:t>
      </w:r>
    </w:p>
    <w:p>
      <w:r>
        <w:rPr>
          <w:b/>
          <w:sz w:val="22"/>
        </w:rPr>
        <w:t>4、输出</w:t>
      </w:r>
    </w:p>
    <w:p>
      <w:r>
        <w:t>难度自适应的推荐内容与任务。</w:t>
      </w:r>
    </w:p>
    <w:p/>
    <w:p>
      <w:pPr>
        <w:pStyle w:val="Heading2"/>
      </w:pPr>
      <w:r>
        <w:t>3.2.7 可视化学习报表（F007）</w:t>
      </w:r>
    </w:p>
    <w:p>
      <w:r>
        <w:rPr>
          <w:b/>
          <w:sz w:val="22"/>
        </w:rPr>
        <w:t>1、功能简介</w:t>
      </w:r>
    </w:p>
    <w:p>
      <w:r>
        <w:t>对口语考试成绩与学习行为进行多维度分析，支持成长曲线、能力雷达图等可视化呈现，量化学习成果与成长轨迹。</w:t>
      </w:r>
    </w:p>
    <w:p>
      <w:r>
        <w:t>优先级：P2；涉及用例：UC-09（用例描述详见 3.1 用例清单）。</w:t>
      </w:r>
    </w:p>
    <w:p>
      <w:r>
        <w:rPr>
          <w:b/>
          <w:sz w:val="22"/>
        </w:rPr>
        <w:t>2、模块用例图</w:t>
      </w:r>
    </w:p>
    <w:p>
      <w:pPr>
        <w:jc w:val="center"/>
      </w:pPr>
      <w:r>
        <w:drawing>
          <wp:inline xmlns:a="http://schemas.openxmlformats.org/drawingml/2006/main" xmlns:pic="http://schemas.openxmlformats.org/drawingml/2006/picture">
            <wp:extent cx="4680000" cy="1617778"/>
            <wp:docPr id="12" name="Picture 12"/>
            <wp:cNvGraphicFramePr>
              <a:graphicFrameLocks noChangeAspect="1"/>
            </wp:cNvGraphicFramePr>
            <a:graphic>
              <a:graphicData uri="http://schemas.openxmlformats.org/drawingml/2006/picture">
                <pic:pic>
                  <pic:nvPicPr>
                    <pic:cNvPr id="0" name="用例图_学习报表.png"/>
                    <pic:cNvPicPr/>
                  </pic:nvPicPr>
                  <pic:blipFill>
                    <a:blip r:embed="rId20"/>
                    <a:stretch>
                      <a:fillRect/>
                    </a:stretch>
                  </pic:blipFill>
                  <pic:spPr>
                    <a:xfrm>
                      <a:off x="0" y="0"/>
                      <a:ext cx="4680000" cy="1617778"/>
                    </a:xfrm>
                    <a:prstGeom prst="rect"/>
                  </pic:spPr>
                </pic:pic>
              </a:graphicData>
            </a:graphic>
          </wp:inline>
        </w:drawing>
      </w:r>
    </w:p>
    <w:p>
      <w:pPr>
        <w:spacing w:before="120"/>
        <w:jc w:val="center"/>
      </w:pPr>
      <w:r>
        <w:rPr>
          <w:b/>
          <w:sz w:val="21"/>
        </w:rPr>
        <w:t>图 3-2-7 可视化学习报表模块用例图</w:t>
      </w:r>
    </w:p>
    <w:p/>
    <w:p>
      <w:pPr>
        <w:pStyle w:val="Heading3"/>
      </w:pPr>
      <w:r>
        <w:t>3.2.7.1 学习数据多维分析</w:t>
      </w:r>
    </w:p>
    <w:p>
      <w:r>
        <w:rPr>
          <w:b/>
          <w:sz w:val="22"/>
        </w:rPr>
        <w:t>（1）功能说明</w:t>
      </w:r>
    </w:p>
    <w:p>
      <w:r>
        <w:t>聚合会话、评测、任务与资源学习数据，形成个人学习档案。</w:t>
      </w:r>
    </w:p>
    <w:p>
      <w:r>
        <w:rPr>
          <w:b/>
          <w:sz w:val="22"/>
        </w:rPr>
        <w:t>2、输入</w:t>
      </w:r>
    </w:p>
    <w:p>
      <w:r>
        <w:t>学习记录、评测记录、方案与任务数据。</w:t>
      </w:r>
    </w:p>
    <w:p>
      <w:r>
        <w:rPr>
          <w:b/>
          <w:sz w:val="22"/>
        </w:rPr>
        <w:t>3、处理</w:t>
      </w:r>
    </w:p>
    <w:p>
      <w:r>
        <w:t>①汇总多维数据；②按日/周/月统计时长、次数与得分；③生成指标口径统一的分析结果。</w:t>
      </w:r>
    </w:p>
    <w:p>
      <w:r>
        <w:rPr>
          <w:b/>
          <w:sz w:val="22"/>
        </w:rPr>
        <w:t>4、输出</w:t>
      </w:r>
    </w:p>
    <w:p>
      <w:r>
        <w:t>学习数据看板与关键指标。</w:t>
      </w:r>
    </w:p>
    <w:p/>
    <w:p>
      <w:pPr>
        <w:pStyle w:val="Heading3"/>
      </w:pPr>
      <w:r>
        <w:t>3.2.7.2 成长曲线与能力雷达图</w:t>
      </w:r>
    </w:p>
    <w:p>
      <w:r>
        <w:rPr>
          <w:b/>
          <w:sz w:val="22"/>
        </w:rPr>
        <w:t>（2）功能说明</w:t>
      </w:r>
    </w:p>
    <w:p>
      <w:r>
        <w:t>以成长曲线展示口语水平随时间变化，以能力雷达图展示分项能力结构。</w:t>
      </w:r>
    </w:p>
    <w:p>
      <w:r>
        <w:rPr>
          <w:b/>
          <w:sz w:val="22"/>
        </w:rPr>
        <w:t>2、输入</w:t>
      </w:r>
    </w:p>
    <w:p>
      <w:r>
        <w:t>历史评测四维得分、学习时间序列。</w:t>
      </w:r>
    </w:p>
    <w:p>
      <w:r>
        <w:rPr>
          <w:b/>
          <w:sz w:val="22"/>
        </w:rPr>
        <w:t>3、处理</w:t>
      </w:r>
    </w:p>
    <w:p>
      <w:r>
        <w:t>①按时间维度计算平均分与趋势；②对发音/流利度/语法/词汇等维度归一化绘制雷达图。</w:t>
      </w:r>
    </w:p>
    <w:p>
      <w:r>
        <w:rPr>
          <w:b/>
          <w:sz w:val="22"/>
        </w:rPr>
        <w:t>4、输出</w:t>
      </w:r>
    </w:p>
    <w:p>
      <w:r>
        <w:t>可视化图表与数据解释。</w:t>
      </w:r>
    </w:p>
    <w:p/>
    <w:p>
      <w:pPr>
        <w:pStyle w:val="Heading3"/>
      </w:pPr>
      <w:r>
        <w:t>3.2.7.3 报表导出与分享</w:t>
      </w:r>
    </w:p>
    <w:p>
      <w:r>
        <w:rPr>
          <w:b/>
          <w:sz w:val="22"/>
        </w:rPr>
        <w:t>（3）功能说明</w:t>
      </w:r>
    </w:p>
    <w:p>
      <w:r>
        <w:t>支持报表截图导出/保存，便于自我复盘与学习成果展示。</w:t>
      </w:r>
    </w:p>
    <w:p>
      <w:r>
        <w:rPr>
          <w:b/>
          <w:sz w:val="22"/>
        </w:rPr>
        <w:t>2、输入</w:t>
      </w:r>
    </w:p>
    <w:p>
      <w:r>
        <w:t>导出类型（图片/数据）、分享渠道（待定）。</w:t>
      </w:r>
    </w:p>
    <w:p>
      <w:r>
        <w:rPr>
          <w:b/>
          <w:sz w:val="22"/>
        </w:rPr>
        <w:t>3、处理</w:t>
      </w:r>
    </w:p>
    <w:p>
      <w:r>
        <w:t>①渲染报表为图片；②按渠道分享或本地保存；③敏感信息脱敏处理。</w:t>
      </w:r>
    </w:p>
    <w:p>
      <w:r>
        <w:rPr>
          <w:b/>
          <w:sz w:val="22"/>
        </w:rPr>
        <w:t>4、输出</w:t>
      </w:r>
    </w:p>
    <w:p>
      <w:r>
        <w:t>导出图片与分享结果。</w:t>
      </w:r>
    </w:p>
    <w:p/>
    <w:p>
      <w:pPr>
        <w:pStyle w:val="Heading2"/>
      </w:pPr>
      <w:r>
        <w:t>3.2.8 学习社区（F008）</w:t>
      </w:r>
    </w:p>
    <w:p>
      <w:r>
        <w:rPr>
          <w:b/>
          <w:sz w:val="22"/>
        </w:rPr>
        <w:t>1、功能简介</w:t>
      </w:r>
    </w:p>
    <w:p>
      <w:r>
        <w:t>提供学习社区，学习者可发帖交流学习心得、互相练习口语；管理员对社区内容进行审核与治理，增强学习趣味性与互动活力。</w:t>
      </w:r>
    </w:p>
    <w:p>
      <w:r>
        <w:t>优先级：P2；涉及用例：UC-10、UC-12（用例描述详见 3.1 用例清单）。</w:t>
      </w:r>
    </w:p>
    <w:p>
      <w:r>
        <w:rPr>
          <w:b/>
          <w:sz w:val="22"/>
        </w:rPr>
        <w:t>2、模块用例图</w:t>
      </w:r>
    </w:p>
    <w:p>
      <w:pPr>
        <w:jc w:val="center"/>
      </w:pPr>
      <w:r>
        <w:drawing>
          <wp:inline xmlns:a="http://schemas.openxmlformats.org/drawingml/2006/main" xmlns:pic="http://schemas.openxmlformats.org/drawingml/2006/picture">
            <wp:extent cx="4680000" cy="1548110"/>
            <wp:docPr id="13" name="Picture 13"/>
            <wp:cNvGraphicFramePr>
              <a:graphicFrameLocks noChangeAspect="1"/>
            </wp:cNvGraphicFramePr>
            <a:graphic>
              <a:graphicData uri="http://schemas.openxmlformats.org/drawingml/2006/picture">
                <pic:pic>
                  <pic:nvPicPr>
                    <pic:cNvPr id="0" name="用例图_学习社区.png"/>
                    <pic:cNvPicPr/>
                  </pic:nvPicPr>
                  <pic:blipFill>
                    <a:blip r:embed="rId21"/>
                    <a:stretch>
                      <a:fillRect/>
                    </a:stretch>
                  </pic:blipFill>
                  <pic:spPr>
                    <a:xfrm>
                      <a:off x="0" y="0"/>
                      <a:ext cx="4680000" cy="1548110"/>
                    </a:xfrm>
                    <a:prstGeom prst="rect"/>
                  </pic:spPr>
                </pic:pic>
              </a:graphicData>
            </a:graphic>
          </wp:inline>
        </w:drawing>
      </w:r>
    </w:p>
    <w:p>
      <w:pPr>
        <w:spacing w:before="120"/>
        <w:jc w:val="center"/>
      </w:pPr>
      <w:r>
        <w:rPr>
          <w:b/>
          <w:sz w:val="21"/>
        </w:rPr>
        <w:t>图 3-2-8 学习社区模块用例图</w:t>
      </w:r>
    </w:p>
    <w:p/>
    <w:p>
      <w:pPr>
        <w:pStyle w:val="Heading3"/>
      </w:pPr>
      <w:r>
        <w:t>3.2.8.1 帖子发布与浏览</w:t>
      </w:r>
    </w:p>
    <w:p>
      <w:r>
        <w:rPr>
          <w:b/>
          <w:sz w:val="22"/>
        </w:rPr>
        <w:t>（1）功能说明</w:t>
      </w:r>
    </w:p>
    <w:p>
      <w:r>
        <w:t>支持按主题浏览社区内容并发布图文帖。</w:t>
      </w:r>
    </w:p>
    <w:p>
      <w:r>
        <w:rPr>
          <w:b/>
          <w:sz w:val="22"/>
        </w:rPr>
        <w:t>2、输入</w:t>
      </w:r>
    </w:p>
    <w:p>
      <w:r>
        <w:t>帖子正文/图片、话题标签、敏感词校验结果。</w:t>
      </w:r>
    </w:p>
    <w:p>
      <w:r>
        <w:rPr>
          <w:b/>
          <w:sz w:val="22"/>
        </w:rPr>
        <w:t>3、处理</w:t>
      </w:r>
    </w:p>
    <w:p>
      <w:r>
        <w:t>①校验登录与内容合规（敏感词+人工/模型审核）；②发布并分发到信息流；③支持置顶/热帖排序。</w:t>
      </w:r>
    </w:p>
    <w:p>
      <w:r>
        <w:rPr>
          <w:b/>
          <w:sz w:val="22"/>
        </w:rPr>
        <w:t>4、输出</w:t>
      </w:r>
    </w:p>
    <w:p>
      <w:r>
        <w:t>社区信息流与帖子详情。</w:t>
      </w:r>
    </w:p>
    <w:p/>
    <w:p>
      <w:pPr>
        <w:pStyle w:val="Heading3"/>
      </w:pPr>
      <w:r>
        <w:t>3.2.8.2 互动交流</w:t>
      </w:r>
    </w:p>
    <w:p>
      <w:r>
        <w:rPr>
          <w:b/>
          <w:sz w:val="22"/>
        </w:rPr>
        <w:t>（2）功能说明</w:t>
      </w:r>
    </w:p>
    <w:p>
      <w:r>
        <w:t>支持评论、点赞、收藏与心得分享等互动行为。</w:t>
      </w:r>
    </w:p>
    <w:p>
      <w:r>
        <w:rPr>
          <w:b/>
          <w:sz w:val="22"/>
        </w:rPr>
        <w:t>2、输入</w:t>
      </w:r>
    </w:p>
    <w:p>
      <w:r>
        <w:t>评论内容、点赞/收藏动作、被回复用户标识。</w:t>
      </w:r>
    </w:p>
    <w:p>
      <w:r>
        <w:rPr>
          <w:b/>
          <w:sz w:val="22"/>
        </w:rPr>
        <w:t>3、处理</w:t>
      </w:r>
    </w:p>
    <w:p>
      <w:r>
        <w:t>①校验互动合法性并写入记录；②更新互动计数；③通知被互动用户。</w:t>
      </w:r>
    </w:p>
    <w:p>
      <w:r>
        <w:rPr>
          <w:b/>
          <w:sz w:val="22"/>
        </w:rPr>
        <w:t>4、输出</w:t>
      </w:r>
    </w:p>
    <w:p>
      <w:r>
        <w:t>互动成功提示与计数更新。</w:t>
      </w:r>
    </w:p>
    <w:p/>
    <w:p>
      <w:pPr>
        <w:pStyle w:val="Heading3"/>
      </w:pPr>
      <w:r>
        <w:t>3.2.8.3 结伴口语练习</w:t>
      </w:r>
    </w:p>
    <w:p>
      <w:r>
        <w:rPr>
          <w:b/>
          <w:sz w:val="22"/>
        </w:rPr>
        <w:t>（3）功能说明</w:t>
      </w:r>
    </w:p>
    <w:p>
      <w:r>
        <w:t>用户可发起或加入结伴练习（语音通话/房间），实现真人互相练口语。</w:t>
      </w:r>
    </w:p>
    <w:p>
      <w:r>
        <w:rPr>
          <w:b/>
          <w:sz w:val="22"/>
        </w:rPr>
        <w:t>2、输入</w:t>
      </w:r>
    </w:p>
    <w:p>
      <w:r>
        <w:t>结伴房间信息、麦克风权限、练习时长。</w:t>
      </w:r>
    </w:p>
    <w:p>
      <w:r>
        <w:rPr>
          <w:b/>
          <w:sz w:val="22"/>
        </w:rPr>
        <w:t>3、处理</w:t>
      </w:r>
    </w:p>
    <w:p>
      <w:r>
        <w:t>①创建/搜索房间；②建立实时音视频通道；③提供话题提示并记录练习概要。</w:t>
      </w:r>
    </w:p>
    <w:p>
      <w:r>
        <w:rPr>
          <w:b/>
          <w:sz w:val="22"/>
        </w:rPr>
        <w:t>4、输出</w:t>
      </w:r>
    </w:p>
    <w:p>
      <w:r>
        <w:t>结伴练习房间与概要记录。</w:t>
      </w:r>
    </w:p>
    <w:p/>
    <w:p>
      <w:pPr>
        <w:pStyle w:val="Heading2"/>
      </w:pPr>
      <w:r>
        <w:t>3.2.9 全年龄段学习模式（F009）</w:t>
      </w:r>
    </w:p>
    <w:p>
      <w:r>
        <w:rPr>
          <w:b/>
          <w:sz w:val="22"/>
        </w:rPr>
        <w:t>1、功能简介</w:t>
      </w:r>
    </w:p>
    <w:p>
      <w:r>
        <w:t>面向少儿（游戏化趣味内容）、中老年（大字体、慢速语料、简易交互）等细分人群提供专属学习模式，并支持按用户画像自动适配与手动切换。</w:t>
      </w:r>
    </w:p>
    <w:p>
      <w:r>
        <w:t>优先级：P2；涉及用例：UC-11（用例描述详见 3.1 用例清单）。</w:t>
      </w:r>
    </w:p>
    <w:p>
      <w:r>
        <w:rPr>
          <w:b/>
          <w:sz w:val="22"/>
        </w:rPr>
        <w:t>2、模块用例图</w:t>
      </w:r>
    </w:p>
    <w:p>
      <w:pPr>
        <w:jc w:val="center"/>
      </w:pPr>
      <w:r>
        <w:drawing>
          <wp:inline xmlns:a="http://schemas.openxmlformats.org/drawingml/2006/main" xmlns:pic="http://schemas.openxmlformats.org/drawingml/2006/picture">
            <wp:extent cx="4680000" cy="2805303"/>
            <wp:docPr id="14" name="Picture 14"/>
            <wp:cNvGraphicFramePr>
              <a:graphicFrameLocks noChangeAspect="1"/>
            </wp:cNvGraphicFramePr>
            <a:graphic>
              <a:graphicData uri="http://schemas.openxmlformats.org/drawingml/2006/picture">
                <pic:pic>
                  <pic:nvPicPr>
                    <pic:cNvPr id="0" name="用例图_全年龄学习模式.png"/>
                    <pic:cNvPicPr/>
                  </pic:nvPicPr>
                  <pic:blipFill>
                    <a:blip r:embed="rId22"/>
                    <a:stretch>
                      <a:fillRect/>
                    </a:stretch>
                  </pic:blipFill>
                  <pic:spPr>
                    <a:xfrm>
                      <a:off x="0" y="0"/>
                      <a:ext cx="4680000" cy="2805303"/>
                    </a:xfrm>
                    <a:prstGeom prst="rect"/>
                  </pic:spPr>
                </pic:pic>
              </a:graphicData>
            </a:graphic>
          </wp:inline>
        </w:drawing>
      </w:r>
    </w:p>
    <w:p>
      <w:pPr>
        <w:spacing w:before="120"/>
        <w:jc w:val="center"/>
      </w:pPr>
      <w:r>
        <w:rPr>
          <w:b/>
          <w:sz w:val="21"/>
        </w:rPr>
        <w:t>图 3-2-9 全年龄段学习模式模块用例图</w:t>
      </w:r>
    </w:p>
    <w:p/>
    <w:p>
      <w:pPr>
        <w:pStyle w:val="Heading3"/>
      </w:pPr>
      <w:r>
        <w:t>3.2.9.1 少儿学习模式</w:t>
      </w:r>
    </w:p>
    <w:p>
      <w:r>
        <w:rPr>
          <w:b/>
          <w:sz w:val="22"/>
        </w:rPr>
        <w:t>（1）功能说明</w:t>
      </w:r>
    </w:p>
    <w:p>
      <w:r>
        <w:t>提供游戏化趣味内容与家长管控能力，少儿账号由监护人授权绑定。</w:t>
      </w:r>
    </w:p>
    <w:p>
      <w:r>
        <w:rPr>
          <w:b/>
          <w:sz w:val="22"/>
        </w:rPr>
        <w:t>2、输入</w:t>
      </w:r>
    </w:p>
    <w:p>
      <w:r>
        <w:t>监护人授权关系、少儿年龄、学习时长上限设置。</w:t>
      </w:r>
    </w:p>
    <w:p>
      <w:r>
        <w:rPr>
          <w:b/>
          <w:sz w:val="22"/>
        </w:rPr>
        <w:t>3、处理</w:t>
      </w:r>
    </w:p>
    <w:p>
      <w:r>
        <w:t>①校验监护人绑定与授权；②按少儿年龄配置游戏化内容与奖励机制；③执行时长/内容管控规则。</w:t>
      </w:r>
    </w:p>
    <w:p>
      <w:r>
        <w:rPr>
          <w:b/>
          <w:sz w:val="22"/>
        </w:rPr>
        <w:t>4、输出</w:t>
      </w:r>
    </w:p>
    <w:p>
      <w:r>
        <w:t>少儿专属学习界面与家长管控设置。</w:t>
      </w:r>
    </w:p>
    <w:p/>
    <w:p>
      <w:pPr>
        <w:pStyle w:val="Heading3"/>
      </w:pPr>
      <w:r>
        <w:t>3.2.9.2 中老年学习模式</w:t>
      </w:r>
    </w:p>
    <w:p>
      <w:r>
        <w:rPr>
          <w:b/>
          <w:sz w:val="22"/>
        </w:rPr>
        <w:t>（2）功能说明</w:t>
      </w:r>
    </w:p>
    <w:p>
      <w:r>
        <w:t>提供大字体、高对比度、慢速语料与简易交互，降低上手门槛。</w:t>
      </w:r>
    </w:p>
    <w:p>
      <w:r>
        <w:rPr>
          <w:b/>
          <w:sz w:val="22"/>
        </w:rPr>
        <w:t>2、输入</w:t>
      </w:r>
    </w:p>
    <w:p>
      <w:r>
        <w:t>用户画像（中老年）、语速档位、字号/对比度偏好。</w:t>
      </w:r>
    </w:p>
    <w:p>
      <w:r>
        <w:rPr>
          <w:b/>
          <w:sz w:val="22"/>
        </w:rPr>
        <w:t>3、处理</w:t>
      </w:r>
    </w:p>
    <w:p>
      <w:r>
        <w:t>①识别中老年画像并应用大字体/高对比主题；②将 TTS 语速切换为慢速档；③精简导航与操作步骤。</w:t>
      </w:r>
    </w:p>
    <w:p>
      <w:r>
        <w:rPr>
          <w:b/>
          <w:sz w:val="22"/>
        </w:rPr>
        <w:t>4、输出</w:t>
      </w:r>
    </w:p>
    <w:p>
      <w:r>
        <w:t>适配后的界面与慢速对话体验。</w:t>
      </w:r>
    </w:p>
    <w:p/>
    <w:p>
      <w:pPr>
        <w:pStyle w:val="Heading3"/>
      </w:pPr>
      <w:r>
        <w:t>3.2.9.3 模式识别与切换</w:t>
      </w:r>
    </w:p>
    <w:p>
      <w:r>
        <w:rPr>
          <w:b/>
          <w:sz w:val="22"/>
        </w:rPr>
        <w:t>（3）功能说明</w:t>
      </w:r>
    </w:p>
    <w:p>
      <w:r>
        <w:t>依据用户画像自动适配默认模式，并允许用户随时手动切换。</w:t>
      </w:r>
    </w:p>
    <w:p>
      <w:r>
        <w:rPr>
          <w:b/>
          <w:sz w:val="22"/>
        </w:rPr>
        <w:t>2、输入</w:t>
      </w:r>
    </w:p>
    <w:p>
      <w:r>
        <w:t>用户年龄标签/画像、模式切换指令。</w:t>
      </w:r>
    </w:p>
    <w:p>
      <w:r>
        <w:rPr>
          <w:b/>
          <w:sz w:val="22"/>
        </w:rPr>
        <w:t>3、处理</w:t>
      </w:r>
    </w:p>
    <w:p>
      <w:r>
        <w:t>①按画像推荐默认模式；②保存用户手动选择；③切换时同步更新界面主题、语料语速与内容过滤规则。</w:t>
      </w:r>
    </w:p>
    <w:p>
      <w:r>
        <w:rPr>
          <w:b/>
          <w:sz w:val="22"/>
        </w:rPr>
        <w:t>4、输出</w:t>
      </w:r>
    </w:p>
    <w:p>
      <w:r>
        <w:t>模式切换成功与界面更新。</w:t>
      </w:r>
    </w:p>
    <w:p/>
    <w:p>
      <w:pPr>
        <w:pStyle w:val="Heading2"/>
      </w:pPr>
      <w:r>
        <w:t>3.3 数据需求与数据字典</w:t>
      </w:r>
    </w:p>
    <w:p>
      <w:pPr>
        <w:pStyle w:val="Heading3"/>
      </w:pPr>
      <w:r>
        <w:t>3.3.1 数据字典</w:t>
      </w:r>
    </w:p>
    <w:p>
      <w:r>
        <w:t>系统核心数据实体共 8 张表，字段级定义如下。数据类型以关系型数据库为参考（大字段如 text/json 亦可在 NoSQL 或对象存储中实现，实施时可按最终技术选型调整）。</w:t>
      </w:r>
    </w:p>
    <w:p>
      <w:pPr>
        <w:spacing w:before="120"/>
        <w:jc w:val="center"/>
      </w:pPr>
      <w:r>
        <w:rPr>
          <w:b/>
          <w:sz w:val="21"/>
        </w:rPr>
        <w:t>表 1 用户表（users）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247"/>
            <w:shd w:fill="D5E8F0" w:val="clear"/>
          </w:tcPr>
          <w:p>
            <w:pPr>
              <w:jc w:val="center"/>
            </w:pPr>
            <w:r/>
            <w:r>
              <w:rPr>
                <w:b/>
                <w:sz w:val="20"/>
              </w:rPr>
              <w:t>字段名</w:t>
            </w:r>
          </w:p>
        </w:tc>
        <w:tc>
          <w:tcPr>
            <w:tcW w:type="dxa" w:w="850"/>
            <w:shd w:fill="D5E8F0" w:val="clear"/>
          </w:tcPr>
          <w:p>
            <w:pPr>
              <w:jc w:val="center"/>
            </w:pPr>
            <w:r/>
            <w:r>
              <w:rPr>
                <w:b/>
                <w:sz w:val="20"/>
              </w:rPr>
              <w:t>类型</w:t>
            </w:r>
          </w:p>
        </w:tc>
        <w:tc>
          <w:tcPr>
            <w:tcW w:type="dxa" w:w="794"/>
            <w:shd w:fill="D5E8F0" w:val="clear"/>
          </w:tcPr>
          <w:p>
            <w:pPr>
              <w:jc w:val="center"/>
            </w:pPr>
            <w:r/>
            <w:r>
              <w:rPr>
                <w:b/>
                <w:sz w:val="20"/>
              </w:rPr>
              <w:t>长度</w:t>
            </w:r>
          </w:p>
        </w:tc>
        <w:tc>
          <w:tcPr>
            <w:tcW w:type="dxa" w:w="680"/>
            <w:shd w:fill="D5E8F0" w:val="clear"/>
          </w:tcPr>
          <w:p>
            <w:pPr>
              <w:jc w:val="center"/>
            </w:pPr>
            <w:r/>
            <w:r>
              <w:rPr>
                <w:b/>
                <w:sz w:val="20"/>
              </w:rPr>
              <w:t>可空</w:t>
            </w:r>
          </w:p>
        </w:tc>
        <w:tc>
          <w:tcPr>
            <w:tcW w:type="dxa" w:w="4592"/>
            <w:shd w:fill="D5E8F0" w:val="clear"/>
          </w:tcPr>
          <w:p>
            <w:pPr>
              <w:jc w:val="center"/>
            </w:pPr>
            <w:r/>
            <w:r>
              <w:rPr>
                <w:b/>
                <w:sz w:val="20"/>
              </w:rPr>
              <w:t>约束/说明</w:t>
            </w:r>
          </w:p>
        </w:tc>
      </w:tr>
      <w:tr>
        <w:tc>
          <w:tcPr>
            <w:tcW w:type="dxa" w:w="1247"/>
          </w:tcPr>
          <w:p>
            <w:pPr>
              <w:jc w:val="center"/>
            </w:pPr>
            <w:r/>
            <w:r>
              <w:rPr>
                <w:sz w:val="20"/>
              </w:rPr>
              <w:t>user_id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主键，自增</w:t>
            </w:r>
          </w:p>
        </w:tc>
      </w:tr>
      <w:tr>
        <w:tc>
          <w:tcPr>
            <w:tcW w:type="dxa" w:w="1247"/>
          </w:tcPr>
          <w:p>
            <w:pPr>
              <w:jc w:val="center"/>
            </w:pPr>
            <w:r/>
            <w:r>
              <w:rPr>
                <w:sz w:val="20"/>
              </w:rPr>
              <w:t>phone</w:t>
            </w:r>
          </w:p>
        </w:tc>
        <w:tc>
          <w:tcPr>
            <w:tcW w:type="dxa" w:w="850"/>
          </w:tcPr>
          <w:p>
            <w:r/>
            <w:r>
              <w:rPr>
                <w:sz w:val="20"/>
              </w:rPr>
              <w:t>varchar</w:t>
            </w:r>
          </w:p>
        </w:tc>
        <w:tc>
          <w:tcPr>
            <w:tcW w:type="dxa" w:w="794"/>
          </w:tcPr>
          <w:p>
            <w:r/>
            <w:r>
              <w:rPr>
                <w:sz w:val="20"/>
              </w:rPr>
              <w:t>20</w:t>
            </w:r>
          </w:p>
        </w:tc>
        <w:tc>
          <w:tcPr>
            <w:tcW w:type="dxa" w:w="680"/>
          </w:tcPr>
          <w:p>
            <w:r/>
            <w:r>
              <w:rPr>
                <w:sz w:val="20"/>
              </w:rPr>
              <w:t>否</w:t>
            </w:r>
          </w:p>
        </w:tc>
        <w:tc>
          <w:tcPr>
            <w:tcW w:type="dxa" w:w="4592"/>
          </w:tcPr>
          <w:p>
            <w:r/>
            <w:r>
              <w:rPr>
                <w:sz w:val="20"/>
              </w:rPr>
              <w:t>登录手机号，唯一索引</w:t>
            </w:r>
          </w:p>
        </w:tc>
      </w:tr>
      <w:tr>
        <w:tc>
          <w:tcPr>
            <w:tcW w:type="dxa" w:w="1247"/>
          </w:tcPr>
          <w:p>
            <w:pPr>
              <w:jc w:val="center"/>
            </w:pPr>
            <w:r/>
            <w:r>
              <w:rPr>
                <w:sz w:val="20"/>
              </w:rPr>
              <w:t>password_hash</w:t>
            </w:r>
          </w:p>
        </w:tc>
        <w:tc>
          <w:tcPr>
            <w:tcW w:type="dxa" w:w="850"/>
          </w:tcPr>
          <w:p>
            <w:r/>
            <w:r>
              <w:rPr>
                <w:sz w:val="20"/>
              </w:rPr>
              <w:t>varchar</w:t>
            </w:r>
          </w:p>
        </w:tc>
        <w:tc>
          <w:tcPr>
            <w:tcW w:type="dxa" w:w="794"/>
          </w:tcPr>
          <w:p>
            <w:r/>
            <w:r>
              <w:rPr>
                <w:sz w:val="20"/>
              </w:rPr>
              <w:t>128</w:t>
            </w:r>
          </w:p>
        </w:tc>
        <w:tc>
          <w:tcPr>
            <w:tcW w:type="dxa" w:w="680"/>
          </w:tcPr>
          <w:p>
            <w:r/>
            <w:r>
              <w:rPr>
                <w:sz w:val="20"/>
              </w:rPr>
              <w:t>是</w:t>
            </w:r>
          </w:p>
        </w:tc>
        <w:tc>
          <w:tcPr>
            <w:tcW w:type="dxa" w:w="4592"/>
          </w:tcPr>
          <w:p>
            <w:r/>
            <w:r>
              <w:rPr>
                <w:sz w:val="20"/>
              </w:rPr>
              <w:t>密码哈希（第三方登录时为空）</w:t>
            </w:r>
          </w:p>
        </w:tc>
      </w:tr>
      <w:tr>
        <w:tc>
          <w:tcPr>
            <w:tcW w:type="dxa" w:w="1247"/>
          </w:tcPr>
          <w:p>
            <w:pPr>
              <w:jc w:val="center"/>
            </w:pPr>
            <w:r/>
            <w:r>
              <w:rPr>
                <w:sz w:val="20"/>
              </w:rPr>
              <w:t>nickname</w:t>
            </w:r>
          </w:p>
        </w:tc>
        <w:tc>
          <w:tcPr>
            <w:tcW w:type="dxa" w:w="850"/>
          </w:tcPr>
          <w:p>
            <w:r/>
            <w:r>
              <w:rPr>
                <w:sz w:val="20"/>
              </w:rPr>
              <w:t>varchar</w:t>
            </w:r>
          </w:p>
        </w:tc>
        <w:tc>
          <w:tcPr>
            <w:tcW w:type="dxa" w:w="794"/>
          </w:tcPr>
          <w:p>
            <w:r/>
            <w:r>
              <w:rPr>
                <w:sz w:val="20"/>
              </w:rPr>
              <w:t>50</w:t>
            </w:r>
          </w:p>
        </w:tc>
        <w:tc>
          <w:tcPr>
            <w:tcW w:type="dxa" w:w="680"/>
          </w:tcPr>
          <w:p>
            <w:r/>
            <w:r>
              <w:rPr>
                <w:sz w:val="20"/>
              </w:rPr>
              <w:t>否</w:t>
            </w:r>
          </w:p>
        </w:tc>
        <w:tc>
          <w:tcPr>
            <w:tcW w:type="dxa" w:w="4592"/>
          </w:tcPr>
          <w:p>
            <w:r/>
            <w:r>
              <w:rPr>
                <w:sz w:val="20"/>
              </w:rPr>
              <w:t>用户昵称</w:t>
            </w:r>
          </w:p>
        </w:tc>
      </w:tr>
      <w:tr>
        <w:tc>
          <w:tcPr>
            <w:tcW w:type="dxa" w:w="1247"/>
          </w:tcPr>
          <w:p>
            <w:pPr>
              <w:jc w:val="center"/>
            </w:pPr>
            <w:r/>
            <w:r>
              <w:rPr>
                <w:sz w:val="20"/>
              </w:rPr>
              <w:t>avatar_url</w:t>
            </w:r>
          </w:p>
        </w:tc>
        <w:tc>
          <w:tcPr>
            <w:tcW w:type="dxa" w:w="850"/>
          </w:tcPr>
          <w:p>
            <w:r/>
            <w:r>
              <w:rPr>
                <w:sz w:val="20"/>
              </w:rPr>
              <w:t>varchar</w:t>
            </w:r>
          </w:p>
        </w:tc>
        <w:tc>
          <w:tcPr>
            <w:tcW w:type="dxa" w:w="794"/>
          </w:tcPr>
          <w:p>
            <w:r/>
            <w:r>
              <w:rPr>
                <w:sz w:val="20"/>
              </w:rPr>
              <w:t>255</w:t>
            </w:r>
          </w:p>
        </w:tc>
        <w:tc>
          <w:tcPr>
            <w:tcW w:type="dxa" w:w="680"/>
          </w:tcPr>
          <w:p>
            <w:r/>
            <w:r>
              <w:rPr>
                <w:sz w:val="20"/>
              </w:rPr>
              <w:t>是</w:t>
            </w:r>
          </w:p>
        </w:tc>
        <w:tc>
          <w:tcPr>
            <w:tcW w:type="dxa" w:w="4592"/>
          </w:tcPr>
          <w:p>
            <w:r/>
            <w:r>
              <w:rPr>
                <w:sz w:val="20"/>
              </w:rPr>
              <w:t>头像地址</w:t>
            </w:r>
          </w:p>
        </w:tc>
      </w:tr>
      <w:tr>
        <w:tc>
          <w:tcPr>
            <w:tcW w:type="dxa" w:w="1247"/>
          </w:tcPr>
          <w:p>
            <w:pPr>
              <w:jc w:val="center"/>
            </w:pPr>
            <w:r/>
            <w:r>
              <w:rPr>
                <w:sz w:val="20"/>
              </w:rPr>
              <w:t>age_group</w:t>
            </w:r>
          </w:p>
        </w:tc>
        <w:tc>
          <w:tcPr>
            <w:tcW w:type="dxa" w:w="850"/>
          </w:tcPr>
          <w:p>
            <w:r/>
            <w:r>
              <w:rPr>
                <w:sz w:val="20"/>
              </w:rPr>
              <w:t>varchar</w:t>
            </w:r>
          </w:p>
        </w:tc>
        <w:tc>
          <w:tcPr>
            <w:tcW w:type="dxa" w:w="794"/>
          </w:tcPr>
          <w:p>
            <w:r/>
            <w:r>
              <w:rPr>
                <w:sz w:val="20"/>
              </w:rPr>
              <w:t>20</w:t>
            </w:r>
          </w:p>
        </w:tc>
        <w:tc>
          <w:tcPr>
            <w:tcW w:type="dxa" w:w="680"/>
          </w:tcPr>
          <w:p>
            <w:r/>
            <w:r>
              <w:rPr>
                <w:sz w:val="20"/>
              </w:rPr>
              <w:t>否</w:t>
            </w:r>
          </w:p>
        </w:tc>
        <w:tc>
          <w:tcPr>
            <w:tcW w:type="dxa" w:w="4592"/>
          </w:tcPr>
          <w:p>
            <w:r/>
            <w:r>
              <w:rPr>
                <w:sz w:val="20"/>
              </w:rPr>
              <w:t>年龄段：少儿/K12/成人/中老年</w:t>
            </w:r>
          </w:p>
        </w:tc>
      </w:tr>
      <w:tr>
        <w:tc>
          <w:tcPr>
            <w:tcW w:type="dxa" w:w="1247"/>
          </w:tcPr>
          <w:p>
            <w:pPr>
              <w:jc w:val="center"/>
            </w:pPr>
            <w:r/>
            <w:r>
              <w:rPr>
                <w:sz w:val="20"/>
              </w:rPr>
              <w:t>user_role</w:t>
            </w:r>
          </w:p>
        </w:tc>
        <w:tc>
          <w:tcPr>
            <w:tcW w:type="dxa" w:w="850"/>
          </w:tcPr>
          <w:p>
            <w:r/>
            <w:r>
              <w:rPr>
                <w:sz w:val="20"/>
              </w:rPr>
              <w:t>varchar</w:t>
            </w:r>
          </w:p>
        </w:tc>
        <w:tc>
          <w:tcPr>
            <w:tcW w:type="dxa" w:w="794"/>
          </w:tcPr>
          <w:p>
            <w:r/>
            <w:r>
              <w:rPr>
                <w:sz w:val="20"/>
              </w:rPr>
              <w:t>20</w:t>
            </w:r>
          </w:p>
        </w:tc>
        <w:tc>
          <w:tcPr>
            <w:tcW w:type="dxa" w:w="680"/>
          </w:tcPr>
          <w:p>
            <w:r/>
            <w:r>
              <w:rPr>
                <w:sz w:val="20"/>
              </w:rPr>
              <w:t>否</w:t>
            </w:r>
          </w:p>
        </w:tc>
        <w:tc>
          <w:tcPr>
            <w:tcW w:type="dxa" w:w="4592"/>
          </w:tcPr>
          <w:p>
            <w:r/>
            <w:r>
              <w:rPr>
                <w:sz w:val="20"/>
              </w:rPr>
              <w:t>角色：learner/admin/guardian</w:t>
            </w:r>
          </w:p>
        </w:tc>
      </w:tr>
      <w:tr>
        <w:tc>
          <w:tcPr>
            <w:tcW w:type="dxa" w:w="1247"/>
          </w:tcPr>
          <w:p>
            <w:pPr>
              <w:jc w:val="center"/>
            </w:pPr>
            <w:r/>
            <w:r>
              <w:rPr>
                <w:sz w:val="20"/>
              </w:rPr>
              <w:t>guardian_id</w:t>
            </w:r>
          </w:p>
        </w:tc>
        <w:tc>
          <w:tcPr>
            <w:tcW w:type="dxa" w:w="850"/>
          </w:tcPr>
          <w:p>
            <w:r/>
            <w:r>
              <w:rPr>
                <w:sz w:val="20"/>
              </w:rPr>
              <w:t>bigint</w:t>
            </w:r>
          </w:p>
        </w:tc>
        <w:tc>
          <w:tcPr>
            <w:tcW w:type="dxa" w:w="794"/>
          </w:tcPr>
          <w:p>
            <w:r/>
            <w:r>
              <w:rPr>
                <w:sz w:val="20"/>
              </w:rPr>
              <w:t>-</w:t>
            </w:r>
          </w:p>
        </w:tc>
        <w:tc>
          <w:tcPr>
            <w:tcW w:type="dxa" w:w="680"/>
          </w:tcPr>
          <w:p>
            <w:r/>
            <w:r>
              <w:rPr>
                <w:sz w:val="20"/>
              </w:rPr>
              <w:t>是</w:t>
            </w:r>
          </w:p>
        </w:tc>
        <w:tc>
          <w:tcPr>
            <w:tcW w:type="dxa" w:w="4592"/>
          </w:tcPr>
          <w:p>
            <w:r/>
            <w:r>
              <w:rPr>
                <w:sz w:val="20"/>
              </w:rPr>
              <w:t>监护人 user_id（少儿账号绑定）</w:t>
            </w:r>
          </w:p>
        </w:tc>
      </w:tr>
      <w:tr>
        <w:tc>
          <w:tcPr>
            <w:tcW w:type="dxa" w:w="1247"/>
          </w:tcPr>
          <w:p>
            <w:pPr>
              <w:jc w:val="center"/>
            </w:pPr>
            <w:r/>
            <w:r>
              <w:rPr>
                <w:sz w:val="20"/>
              </w:rPr>
              <w:t>register_time</w:t>
            </w:r>
          </w:p>
        </w:tc>
        <w:tc>
          <w:tcPr>
            <w:tcW w:type="dxa" w:w="850"/>
          </w:tcPr>
          <w:p>
            <w:r/>
            <w:r>
              <w:rPr>
                <w:sz w:val="20"/>
              </w:rPr>
              <w:t>datetime</w:t>
            </w:r>
          </w:p>
        </w:tc>
        <w:tc>
          <w:tcPr>
            <w:tcW w:type="dxa" w:w="794"/>
          </w:tcPr>
          <w:p>
            <w:r/>
            <w:r>
              <w:rPr>
                <w:sz w:val="20"/>
              </w:rPr>
              <w:t>-</w:t>
            </w:r>
          </w:p>
        </w:tc>
        <w:tc>
          <w:tcPr>
            <w:tcW w:type="dxa" w:w="680"/>
          </w:tcPr>
          <w:p>
            <w:r/>
            <w:r>
              <w:rPr>
                <w:sz w:val="20"/>
              </w:rPr>
              <w:t>否</w:t>
            </w:r>
          </w:p>
        </w:tc>
        <w:tc>
          <w:tcPr>
            <w:tcW w:type="dxa" w:w="4592"/>
          </w:tcPr>
          <w:p>
            <w:r/>
            <w:r>
              <w:rPr>
                <w:sz w:val="20"/>
              </w:rPr>
              <w:t>注册时间</w:t>
            </w:r>
          </w:p>
        </w:tc>
      </w:tr>
      <w:tr>
        <w:tc>
          <w:tcPr>
            <w:tcW w:type="dxa" w:w="1247"/>
          </w:tcPr>
          <w:p>
            <w:pPr>
              <w:jc w:val="center"/>
            </w:pPr>
            <w:r/>
            <w:r>
              <w:rPr>
                <w:sz w:val="20"/>
              </w:rPr>
              <w:t>last_login_time</w:t>
            </w:r>
          </w:p>
        </w:tc>
        <w:tc>
          <w:tcPr>
            <w:tcW w:type="dxa" w:w="850"/>
          </w:tcPr>
          <w:p>
            <w:r/>
            <w:r>
              <w:rPr>
                <w:sz w:val="20"/>
              </w:rPr>
              <w:t>datetime</w:t>
            </w:r>
          </w:p>
        </w:tc>
        <w:tc>
          <w:tcPr>
            <w:tcW w:type="dxa" w:w="794"/>
          </w:tcPr>
          <w:p>
            <w:r/>
            <w:r>
              <w:rPr>
                <w:sz w:val="20"/>
              </w:rPr>
              <w:t>-</w:t>
            </w:r>
          </w:p>
        </w:tc>
        <w:tc>
          <w:tcPr>
            <w:tcW w:type="dxa" w:w="680"/>
          </w:tcPr>
          <w:p>
            <w:r/>
            <w:r>
              <w:rPr>
                <w:sz w:val="20"/>
              </w:rPr>
              <w:t>是</w:t>
            </w:r>
          </w:p>
        </w:tc>
        <w:tc>
          <w:tcPr>
            <w:tcW w:type="dxa" w:w="4592"/>
          </w:tcPr>
          <w:p>
            <w:r/>
            <w:r>
              <w:rPr>
                <w:sz w:val="20"/>
              </w:rPr>
              <w:t>最近登录时间</w:t>
            </w:r>
          </w:p>
        </w:tc>
      </w:tr>
      <w:tr>
        <w:tc>
          <w:tcPr>
            <w:tcW w:type="dxa" w:w="1247"/>
          </w:tcPr>
          <w:p>
            <w:pPr>
              <w:jc w:val="center"/>
            </w:pPr>
            <w:r/>
            <w:r>
              <w:rPr>
                <w:sz w:val="20"/>
              </w:rPr>
              <w:t>status</w:t>
            </w:r>
          </w:p>
        </w:tc>
        <w:tc>
          <w:tcPr>
            <w:tcW w:type="dxa" w:w="850"/>
          </w:tcPr>
          <w:p>
            <w:r/>
            <w:r>
              <w:rPr>
                <w:sz w:val="20"/>
              </w:rPr>
              <w:t>tinyint</w:t>
            </w:r>
          </w:p>
        </w:tc>
        <w:tc>
          <w:tcPr>
            <w:tcW w:type="dxa" w:w="794"/>
          </w:tcPr>
          <w:p>
            <w:r/>
            <w:r>
              <w:rPr>
                <w:sz w:val="20"/>
              </w:rPr>
              <w:t>-</w:t>
            </w:r>
          </w:p>
        </w:tc>
        <w:tc>
          <w:tcPr>
            <w:tcW w:type="dxa" w:w="680"/>
          </w:tcPr>
          <w:p>
            <w:r/>
            <w:r>
              <w:rPr>
                <w:sz w:val="20"/>
              </w:rPr>
              <w:t>否</w:t>
            </w:r>
          </w:p>
        </w:tc>
        <w:tc>
          <w:tcPr>
            <w:tcW w:type="dxa" w:w="4592"/>
          </w:tcPr>
          <w:p>
            <w:r/>
            <w:r>
              <w:rPr>
                <w:sz w:val="20"/>
              </w:rPr>
              <w:t>状态：0 停用 / 1 正常</w:t>
            </w:r>
          </w:p>
        </w:tc>
      </w:tr>
    </w:tbl>
    <w:p/>
    <w:p>
      <w:pPr>
        <w:spacing w:before="120"/>
        <w:jc w:val="center"/>
      </w:pPr>
      <w:r>
        <w:rPr>
          <w:b/>
          <w:sz w:val="21"/>
        </w:rPr>
        <w:t>表 2 对话场景表（scene）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247"/>
            <w:shd w:fill="D5E8F0" w:val="clear"/>
          </w:tcPr>
          <w:p>
            <w:pPr>
              <w:jc w:val="center"/>
            </w:pPr>
            <w:r/>
            <w:r>
              <w:rPr>
                <w:b/>
                <w:sz w:val="20"/>
              </w:rPr>
              <w:t>字段名</w:t>
            </w:r>
          </w:p>
        </w:tc>
        <w:tc>
          <w:tcPr>
            <w:tcW w:type="dxa" w:w="850"/>
            <w:shd w:fill="D5E8F0" w:val="clear"/>
          </w:tcPr>
          <w:p>
            <w:pPr>
              <w:jc w:val="center"/>
            </w:pPr>
            <w:r/>
            <w:r>
              <w:rPr>
                <w:b/>
                <w:sz w:val="20"/>
              </w:rPr>
              <w:t>类型</w:t>
            </w:r>
          </w:p>
        </w:tc>
        <w:tc>
          <w:tcPr>
            <w:tcW w:type="dxa" w:w="794"/>
            <w:shd w:fill="D5E8F0" w:val="clear"/>
          </w:tcPr>
          <w:p>
            <w:pPr>
              <w:jc w:val="center"/>
            </w:pPr>
            <w:r/>
            <w:r>
              <w:rPr>
                <w:b/>
                <w:sz w:val="20"/>
              </w:rPr>
              <w:t>长度</w:t>
            </w:r>
          </w:p>
        </w:tc>
        <w:tc>
          <w:tcPr>
            <w:tcW w:type="dxa" w:w="680"/>
            <w:shd w:fill="D5E8F0" w:val="clear"/>
          </w:tcPr>
          <w:p>
            <w:pPr>
              <w:jc w:val="center"/>
            </w:pPr>
            <w:r/>
            <w:r>
              <w:rPr>
                <w:b/>
                <w:sz w:val="20"/>
              </w:rPr>
              <w:t>可空</w:t>
            </w:r>
          </w:p>
        </w:tc>
        <w:tc>
          <w:tcPr>
            <w:tcW w:type="dxa" w:w="4592"/>
            <w:shd w:fill="D5E8F0" w:val="clear"/>
          </w:tcPr>
          <w:p>
            <w:pPr>
              <w:jc w:val="center"/>
            </w:pPr>
            <w:r/>
            <w:r>
              <w:rPr>
                <w:b/>
                <w:sz w:val="20"/>
              </w:rPr>
              <w:t>约束/说明</w:t>
            </w:r>
          </w:p>
        </w:tc>
      </w:tr>
      <w:tr>
        <w:tc>
          <w:tcPr>
            <w:tcW w:type="dxa" w:w="1247"/>
          </w:tcPr>
          <w:p>
            <w:pPr>
              <w:jc w:val="center"/>
            </w:pPr>
            <w:r/>
            <w:r>
              <w:rPr>
                <w:sz w:val="20"/>
              </w:rPr>
              <w:t>scene_id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主键，自增</w:t>
            </w:r>
          </w:p>
        </w:tc>
      </w:tr>
      <w:tr>
        <w:tc>
          <w:tcPr>
            <w:tcW w:type="dxa" w:w="1247"/>
          </w:tcPr>
          <w:p>
            <w:pPr>
              <w:jc w:val="center"/>
            </w:pPr>
            <w:r/>
            <w:r>
              <w:rPr>
                <w:sz w:val="20"/>
              </w:rPr>
              <w:t>scene_name</w:t>
            </w:r>
          </w:p>
        </w:tc>
        <w:tc>
          <w:tcPr>
            <w:tcW w:type="dxa" w:w="850"/>
          </w:tcPr>
          <w:p>
            <w:r/>
            <w:r>
              <w:rPr>
                <w:sz w:val="20"/>
              </w:rPr>
              <w:t>varchar</w:t>
            </w:r>
          </w:p>
        </w:tc>
        <w:tc>
          <w:tcPr>
            <w:tcW w:type="dxa" w:w="794"/>
          </w:tcPr>
          <w:p>
            <w:r/>
            <w:r>
              <w:rPr>
                <w:sz w:val="20"/>
              </w:rPr>
              <w:t>50</w:t>
            </w:r>
          </w:p>
        </w:tc>
        <w:tc>
          <w:tcPr>
            <w:tcW w:type="dxa" w:w="680"/>
          </w:tcPr>
          <w:p>
            <w:r/>
            <w:r>
              <w:rPr>
                <w:sz w:val="20"/>
              </w:rPr>
              <w:t>否</w:t>
            </w:r>
          </w:p>
        </w:tc>
        <w:tc>
          <w:tcPr>
            <w:tcW w:type="dxa" w:w="4592"/>
          </w:tcPr>
          <w:p>
            <w:r/>
            <w:r>
              <w:rPr>
                <w:sz w:val="20"/>
              </w:rPr>
              <w:t>场景名称（如：餐厅点餐、商务会议）</w:t>
            </w:r>
          </w:p>
        </w:tc>
      </w:tr>
      <w:tr>
        <w:tc>
          <w:tcPr>
            <w:tcW w:type="dxa" w:w="1247"/>
          </w:tcPr>
          <w:p>
            <w:pPr>
              <w:jc w:val="center"/>
            </w:pPr>
            <w:r/>
            <w:r>
              <w:rPr>
                <w:sz w:val="20"/>
              </w:rPr>
              <w:t>scene_category</w:t>
            </w:r>
          </w:p>
        </w:tc>
        <w:tc>
          <w:tcPr>
            <w:tcW w:type="dxa" w:w="850"/>
          </w:tcPr>
          <w:p>
            <w:r/>
            <w:r>
              <w:rPr>
                <w:sz w:val="20"/>
              </w:rPr>
              <w:t>varchar</w:t>
            </w:r>
          </w:p>
        </w:tc>
        <w:tc>
          <w:tcPr>
            <w:tcW w:type="dxa" w:w="794"/>
          </w:tcPr>
          <w:p>
            <w:r/>
            <w:r>
              <w:rPr>
                <w:sz w:val="20"/>
              </w:rPr>
              <w:t>20</w:t>
            </w:r>
          </w:p>
        </w:tc>
        <w:tc>
          <w:tcPr>
            <w:tcW w:type="dxa" w:w="680"/>
          </w:tcPr>
          <w:p>
            <w:r/>
            <w:r>
              <w:rPr>
                <w:sz w:val="20"/>
              </w:rPr>
              <w:t>否</w:t>
            </w:r>
          </w:p>
        </w:tc>
        <w:tc>
          <w:tcPr>
            <w:tcW w:type="dxa" w:w="4592"/>
          </w:tcPr>
          <w:p>
            <w:r/>
            <w:r>
              <w:rPr>
                <w:sz w:val="20"/>
              </w:rPr>
              <w:t>分类：生活/工作/学习/出行</w:t>
            </w:r>
          </w:p>
        </w:tc>
      </w:tr>
      <w:tr>
        <w:tc>
          <w:tcPr>
            <w:tcW w:type="dxa" w:w="1247"/>
          </w:tcPr>
          <w:p>
            <w:pPr>
              <w:jc w:val="center"/>
            </w:pPr>
            <w:r/>
            <w:r>
              <w:rPr>
                <w:sz w:val="20"/>
              </w:rPr>
              <w:t>scene_desc</w:t>
            </w:r>
          </w:p>
        </w:tc>
        <w:tc>
          <w:tcPr>
            <w:tcW w:type="dxa" w:w="850"/>
          </w:tcPr>
          <w:p>
            <w:r/>
            <w:r>
              <w:rPr>
                <w:sz w:val="20"/>
              </w:rPr>
              <w:t>varchar</w:t>
            </w:r>
          </w:p>
        </w:tc>
        <w:tc>
          <w:tcPr>
            <w:tcW w:type="dxa" w:w="794"/>
          </w:tcPr>
          <w:p>
            <w:r/>
            <w:r>
              <w:rPr>
                <w:sz w:val="20"/>
              </w:rPr>
              <w:t>255</w:t>
            </w:r>
          </w:p>
        </w:tc>
        <w:tc>
          <w:tcPr>
            <w:tcW w:type="dxa" w:w="680"/>
          </w:tcPr>
          <w:p>
            <w:r/>
            <w:r>
              <w:rPr>
                <w:sz w:val="20"/>
              </w:rPr>
              <w:t>否</w:t>
            </w:r>
          </w:p>
        </w:tc>
        <w:tc>
          <w:tcPr>
            <w:tcW w:type="dxa" w:w="4592"/>
          </w:tcPr>
          <w:p>
            <w:r/>
            <w:r>
              <w:rPr>
                <w:sz w:val="20"/>
              </w:rPr>
              <w:t>场景描述</w:t>
            </w:r>
          </w:p>
        </w:tc>
      </w:tr>
      <w:tr>
        <w:tc>
          <w:tcPr>
            <w:tcW w:type="dxa" w:w="1247"/>
          </w:tcPr>
          <w:p>
            <w:pPr>
              <w:jc w:val="center"/>
            </w:pPr>
            <w:r/>
            <w:r>
              <w:rPr>
                <w:sz w:val="20"/>
              </w:rPr>
              <w:t>level_scope</w:t>
            </w:r>
          </w:p>
        </w:tc>
        <w:tc>
          <w:tcPr>
            <w:tcW w:type="dxa" w:w="850"/>
          </w:tcPr>
          <w:p>
            <w:r/>
            <w:r>
              <w:rPr>
                <w:sz w:val="20"/>
              </w:rPr>
              <w:t>varchar</w:t>
            </w:r>
          </w:p>
        </w:tc>
        <w:tc>
          <w:tcPr>
            <w:tcW w:type="dxa" w:w="794"/>
          </w:tcPr>
          <w:p>
            <w:r/>
            <w:r>
              <w:rPr>
                <w:sz w:val="20"/>
              </w:rPr>
              <w:t>20</w:t>
            </w:r>
          </w:p>
        </w:tc>
        <w:tc>
          <w:tcPr>
            <w:tcW w:type="dxa" w:w="680"/>
          </w:tcPr>
          <w:p>
            <w:r/>
            <w:r>
              <w:rPr>
                <w:sz w:val="20"/>
              </w:rPr>
              <w:t>否</w:t>
            </w:r>
          </w:p>
        </w:tc>
        <w:tc>
          <w:tcPr>
            <w:tcW w:type="dxa" w:w="4592"/>
          </w:tcPr>
          <w:p>
            <w:r/>
            <w:r>
              <w:rPr>
                <w:sz w:val="20"/>
              </w:rPr>
              <w:t>适配等级范围（如 A1-C2）</w:t>
            </w:r>
          </w:p>
        </w:tc>
      </w:tr>
      <w:tr>
        <w:tc>
          <w:tcPr>
            <w:tcW w:type="dxa" w:w="1247"/>
          </w:tcPr>
          <w:p>
            <w:pPr>
              <w:jc w:val="center"/>
            </w:pPr>
            <w:r/>
            <w:r>
              <w:rPr>
                <w:sz w:val="20"/>
              </w:rPr>
              <w:t>role_setting</w:t>
            </w:r>
          </w:p>
        </w:tc>
        <w:tc>
          <w:tcPr>
            <w:tcW w:type="dxa" w:w="850"/>
          </w:tcPr>
          <w:p>
            <w:r/>
            <w:r>
              <w:rPr>
                <w:sz w:val="20"/>
              </w:rPr>
              <w:t>json</w:t>
            </w:r>
          </w:p>
        </w:tc>
        <w:tc>
          <w:tcPr>
            <w:tcW w:type="dxa" w:w="794"/>
          </w:tcPr>
          <w:p>
            <w:r/>
            <w:r>
              <w:rPr>
                <w:sz w:val="20"/>
              </w:rPr>
              <w:t>-</w:t>
            </w:r>
          </w:p>
        </w:tc>
        <w:tc>
          <w:tcPr>
            <w:tcW w:type="dxa" w:w="680"/>
          </w:tcPr>
          <w:p>
            <w:r/>
            <w:r>
              <w:rPr>
                <w:sz w:val="20"/>
              </w:rPr>
              <w:t>否</w:t>
            </w:r>
          </w:p>
        </w:tc>
        <w:tc>
          <w:tcPr>
            <w:tcW w:type="dxa" w:w="4592"/>
          </w:tcPr>
          <w:p>
            <w:r/>
            <w:r>
              <w:rPr>
                <w:sz w:val="20"/>
              </w:rPr>
              <w:t>AI 角色设定与剧情剧本</w:t>
            </w:r>
          </w:p>
        </w:tc>
      </w:tr>
      <w:tr>
        <w:tc>
          <w:tcPr>
            <w:tcW w:type="dxa" w:w="1247"/>
          </w:tcPr>
          <w:p>
            <w:pPr>
              <w:jc w:val="center"/>
            </w:pPr>
            <w:r/>
            <w:r>
              <w:rPr>
                <w:sz w:val="20"/>
              </w:rPr>
              <w:t>cover_url</w:t>
            </w:r>
          </w:p>
        </w:tc>
        <w:tc>
          <w:tcPr>
            <w:tcW w:type="dxa" w:w="850"/>
          </w:tcPr>
          <w:p>
            <w:r/>
            <w:r>
              <w:rPr>
                <w:sz w:val="20"/>
              </w:rPr>
              <w:t>varchar</w:t>
            </w:r>
          </w:p>
        </w:tc>
        <w:tc>
          <w:tcPr>
            <w:tcW w:type="dxa" w:w="794"/>
          </w:tcPr>
          <w:p>
            <w:r/>
            <w:r>
              <w:rPr>
                <w:sz w:val="20"/>
              </w:rPr>
              <w:t>255</w:t>
            </w:r>
          </w:p>
        </w:tc>
        <w:tc>
          <w:tcPr>
            <w:tcW w:type="dxa" w:w="680"/>
          </w:tcPr>
          <w:p>
            <w:r/>
            <w:r>
              <w:rPr>
                <w:sz w:val="20"/>
              </w:rPr>
              <w:t>是</w:t>
            </w:r>
          </w:p>
        </w:tc>
        <w:tc>
          <w:tcPr>
            <w:tcW w:type="dxa" w:w="4592"/>
          </w:tcPr>
          <w:p>
            <w:r/>
            <w:r>
              <w:rPr>
                <w:sz w:val="20"/>
              </w:rPr>
              <w:t>场景封面图</w:t>
            </w:r>
          </w:p>
        </w:tc>
      </w:tr>
      <w:tr>
        <w:tc>
          <w:tcPr>
            <w:tcW w:type="dxa" w:w="1247"/>
          </w:tcPr>
          <w:p>
            <w:pPr>
              <w:jc w:val="center"/>
            </w:pPr>
            <w:r/>
            <w:r>
              <w:rPr>
                <w:sz w:val="20"/>
              </w:rPr>
              <w:t>status</w:t>
            </w:r>
          </w:p>
        </w:tc>
        <w:tc>
          <w:tcPr>
            <w:tcW w:type="dxa" w:w="850"/>
          </w:tcPr>
          <w:p>
            <w:r/>
            <w:r>
              <w:rPr>
                <w:sz w:val="20"/>
              </w:rPr>
              <w:t>tinyint</w:t>
            </w:r>
          </w:p>
        </w:tc>
        <w:tc>
          <w:tcPr>
            <w:tcW w:type="dxa" w:w="794"/>
          </w:tcPr>
          <w:p>
            <w:r/>
            <w:r>
              <w:rPr>
                <w:sz w:val="20"/>
              </w:rPr>
              <w:t>-</w:t>
            </w:r>
          </w:p>
        </w:tc>
        <w:tc>
          <w:tcPr>
            <w:tcW w:type="dxa" w:w="680"/>
          </w:tcPr>
          <w:p>
            <w:r/>
            <w:r>
              <w:rPr>
                <w:sz w:val="20"/>
              </w:rPr>
              <w:t>否</w:t>
            </w:r>
          </w:p>
        </w:tc>
        <w:tc>
          <w:tcPr>
            <w:tcW w:type="dxa" w:w="4592"/>
          </w:tcPr>
          <w:p>
            <w:r/>
            <w:r>
              <w:rPr>
                <w:sz w:val="20"/>
              </w:rPr>
              <w:t>0 下架 / 1 上架</w:t>
            </w:r>
          </w:p>
        </w:tc>
      </w:tr>
    </w:tbl>
    <w:p/>
    <w:p>
      <w:pPr>
        <w:spacing w:before="120"/>
        <w:jc w:val="center"/>
      </w:pPr>
      <w:r>
        <w:rPr>
          <w:b/>
          <w:sz w:val="21"/>
        </w:rPr>
        <w:t>表 3 对话会话表（conversation_session）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247"/>
            <w:shd w:fill="D5E8F0" w:val="clear"/>
          </w:tcPr>
          <w:p>
            <w:pPr>
              <w:jc w:val="center"/>
            </w:pPr>
            <w:r/>
            <w:r>
              <w:rPr>
                <w:b/>
                <w:sz w:val="20"/>
              </w:rPr>
              <w:t>字段名</w:t>
            </w:r>
          </w:p>
        </w:tc>
        <w:tc>
          <w:tcPr>
            <w:tcW w:type="dxa" w:w="850"/>
            <w:shd w:fill="D5E8F0" w:val="clear"/>
          </w:tcPr>
          <w:p>
            <w:pPr>
              <w:jc w:val="center"/>
            </w:pPr>
            <w:r/>
            <w:r>
              <w:rPr>
                <w:b/>
                <w:sz w:val="20"/>
              </w:rPr>
              <w:t>类型</w:t>
            </w:r>
          </w:p>
        </w:tc>
        <w:tc>
          <w:tcPr>
            <w:tcW w:type="dxa" w:w="794"/>
            <w:shd w:fill="D5E8F0" w:val="clear"/>
          </w:tcPr>
          <w:p>
            <w:pPr>
              <w:jc w:val="center"/>
            </w:pPr>
            <w:r/>
            <w:r>
              <w:rPr>
                <w:b/>
                <w:sz w:val="20"/>
              </w:rPr>
              <w:t>长度</w:t>
            </w:r>
          </w:p>
        </w:tc>
        <w:tc>
          <w:tcPr>
            <w:tcW w:type="dxa" w:w="680"/>
            <w:shd w:fill="D5E8F0" w:val="clear"/>
          </w:tcPr>
          <w:p>
            <w:pPr>
              <w:jc w:val="center"/>
            </w:pPr>
            <w:r/>
            <w:r>
              <w:rPr>
                <w:b/>
                <w:sz w:val="20"/>
              </w:rPr>
              <w:t>可空</w:t>
            </w:r>
          </w:p>
        </w:tc>
        <w:tc>
          <w:tcPr>
            <w:tcW w:type="dxa" w:w="4592"/>
            <w:shd w:fill="D5E8F0" w:val="clear"/>
          </w:tcPr>
          <w:p>
            <w:pPr>
              <w:jc w:val="center"/>
            </w:pPr>
            <w:r/>
            <w:r>
              <w:rPr>
                <w:b/>
                <w:sz w:val="20"/>
              </w:rPr>
              <w:t>约束/说明</w:t>
            </w:r>
          </w:p>
        </w:tc>
      </w:tr>
      <w:tr>
        <w:tc>
          <w:tcPr>
            <w:tcW w:type="dxa" w:w="1247"/>
          </w:tcPr>
          <w:p>
            <w:pPr>
              <w:jc w:val="center"/>
            </w:pPr>
            <w:r/>
            <w:r>
              <w:rPr>
                <w:sz w:val="20"/>
              </w:rPr>
              <w:t>session_id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主键，自增</w:t>
            </w:r>
          </w:p>
        </w:tc>
      </w:tr>
      <w:tr>
        <w:tc>
          <w:tcPr>
            <w:tcW w:type="dxa" w:w="1247"/>
          </w:tcPr>
          <w:p>
            <w:pPr>
              <w:jc w:val="center"/>
            </w:pPr>
            <w:r/>
            <w:r>
              <w:rPr>
                <w:sz w:val="20"/>
              </w:rPr>
              <w:t>user_id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外键 → users.user_id</w:t>
            </w:r>
          </w:p>
        </w:tc>
      </w:tr>
      <w:tr>
        <w:tc>
          <w:tcPr>
            <w:tcW w:type="dxa" w:w="1247"/>
          </w:tcPr>
          <w:p>
            <w:pPr>
              <w:jc w:val="center"/>
            </w:pPr>
            <w:r/>
            <w:r>
              <w:rPr>
                <w:sz w:val="20"/>
              </w:rPr>
              <w:t>scene_id</w:t>
            </w:r>
          </w:p>
        </w:tc>
        <w:tc>
          <w:tcPr>
            <w:tcW w:type="dxa" w:w="850"/>
          </w:tcPr>
          <w:p>
            <w:r/>
            <w:r>
              <w:rPr>
                <w:sz w:val="20"/>
              </w:rPr>
              <w:t>bigint</w:t>
            </w:r>
          </w:p>
        </w:tc>
        <w:tc>
          <w:tcPr>
            <w:tcW w:type="dxa" w:w="794"/>
          </w:tcPr>
          <w:p>
            <w:r/>
            <w:r>
              <w:rPr>
                <w:sz w:val="20"/>
              </w:rPr>
              <w:t>-</w:t>
            </w:r>
          </w:p>
        </w:tc>
        <w:tc>
          <w:tcPr>
            <w:tcW w:type="dxa" w:w="680"/>
          </w:tcPr>
          <w:p>
            <w:r/>
            <w:r>
              <w:rPr>
                <w:sz w:val="20"/>
              </w:rPr>
              <w:t>是</w:t>
            </w:r>
          </w:p>
        </w:tc>
        <w:tc>
          <w:tcPr>
            <w:tcW w:type="dxa" w:w="4592"/>
          </w:tcPr>
          <w:p>
            <w:r/>
            <w:r>
              <w:rPr>
                <w:sz w:val="20"/>
              </w:rPr>
              <w:t>外键 → scene.scene_id（自由对话可为空）</w:t>
            </w:r>
          </w:p>
        </w:tc>
      </w:tr>
      <w:tr>
        <w:tc>
          <w:tcPr>
            <w:tcW w:type="dxa" w:w="1247"/>
          </w:tcPr>
          <w:p>
            <w:pPr>
              <w:jc w:val="center"/>
            </w:pPr>
            <w:r/>
            <w:r>
              <w:rPr>
                <w:sz w:val="20"/>
              </w:rPr>
              <w:t>mode</w:t>
            </w:r>
          </w:p>
        </w:tc>
        <w:tc>
          <w:tcPr>
            <w:tcW w:type="dxa" w:w="850"/>
          </w:tcPr>
          <w:p>
            <w:r/>
            <w:r>
              <w:rPr>
                <w:sz w:val="20"/>
              </w:rPr>
              <w:t>varchar</w:t>
            </w:r>
          </w:p>
        </w:tc>
        <w:tc>
          <w:tcPr>
            <w:tcW w:type="dxa" w:w="794"/>
          </w:tcPr>
          <w:p>
            <w:r/>
            <w:r>
              <w:rPr>
                <w:sz w:val="20"/>
              </w:rPr>
              <w:t>20</w:t>
            </w:r>
          </w:p>
        </w:tc>
        <w:tc>
          <w:tcPr>
            <w:tcW w:type="dxa" w:w="680"/>
          </w:tcPr>
          <w:p>
            <w:r/>
            <w:r>
              <w:rPr>
                <w:sz w:val="20"/>
              </w:rPr>
              <w:t>否</w:t>
            </w:r>
          </w:p>
        </w:tc>
        <w:tc>
          <w:tcPr>
            <w:tcW w:type="dxa" w:w="4592"/>
          </w:tcPr>
          <w:p>
            <w:r/>
            <w:r>
              <w:rPr>
                <w:sz w:val="20"/>
              </w:rPr>
              <w:t>练习模式：free/scenario/roleplay/read-along</w:t>
            </w:r>
          </w:p>
        </w:tc>
      </w:tr>
      <w:tr>
        <w:tc>
          <w:tcPr>
            <w:tcW w:type="dxa" w:w="1247"/>
          </w:tcPr>
          <w:p>
            <w:pPr>
              <w:jc w:val="center"/>
            </w:pPr>
            <w:r/>
            <w:r>
              <w:rPr>
                <w:sz w:val="20"/>
              </w:rPr>
              <w:t>start_time</w:t>
            </w:r>
          </w:p>
        </w:tc>
        <w:tc>
          <w:tcPr>
            <w:tcW w:type="dxa" w:w="850"/>
          </w:tcPr>
          <w:p>
            <w:r/>
            <w:r>
              <w:rPr>
                <w:sz w:val="20"/>
              </w:rPr>
              <w:t>datetime</w:t>
            </w:r>
          </w:p>
        </w:tc>
        <w:tc>
          <w:tcPr>
            <w:tcW w:type="dxa" w:w="794"/>
          </w:tcPr>
          <w:p>
            <w:r/>
            <w:r>
              <w:rPr>
                <w:sz w:val="20"/>
              </w:rPr>
              <w:t>-</w:t>
            </w:r>
          </w:p>
        </w:tc>
        <w:tc>
          <w:tcPr>
            <w:tcW w:type="dxa" w:w="680"/>
          </w:tcPr>
          <w:p>
            <w:r/>
            <w:r>
              <w:rPr>
                <w:sz w:val="20"/>
              </w:rPr>
              <w:t>否</w:t>
            </w:r>
          </w:p>
        </w:tc>
        <w:tc>
          <w:tcPr>
            <w:tcW w:type="dxa" w:w="4592"/>
          </w:tcPr>
          <w:p>
            <w:r/>
            <w:r>
              <w:rPr>
                <w:sz w:val="20"/>
              </w:rPr>
              <w:t>开始时间</w:t>
            </w:r>
          </w:p>
        </w:tc>
      </w:tr>
      <w:tr>
        <w:tc>
          <w:tcPr>
            <w:tcW w:type="dxa" w:w="1247"/>
          </w:tcPr>
          <w:p>
            <w:pPr>
              <w:jc w:val="center"/>
            </w:pPr>
            <w:r/>
            <w:r>
              <w:rPr>
                <w:sz w:val="20"/>
              </w:rPr>
              <w:t>end_time</w:t>
            </w:r>
          </w:p>
        </w:tc>
        <w:tc>
          <w:tcPr>
            <w:tcW w:type="dxa" w:w="850"/>
          </w:tcPr>
          <w:p>
            <w:r/>
            <w:r>
              <w:rPr>
                <w:sz w:val="20"/>
              </w:rPr>
              <w:t>datetime</w:t>
            </w:r>
          </w:p>
        </w:tc>
        <w:tc>
          <w:tcPr>
            <w:tcW w:type="dxa" w:w="794"/>
          </w:tcPr>
          <w:p>
            <w:r/>
            <w:r>
              <w:rPr>
                <w:sz w:val="20"/>
              </w:rPr>
              <w:t>-</w:t>
            </w:r>
          </w:p>
        </w:tc>
        <w:tc>
          <w:tcPr>
            <w:tcW w:type="dxa" w:w="680"/>
          </w:tcPr>
          <w:p>
            <w:r/>
            <w:r>
              <w:rPr>
                <w:sz w:val="20"/>
              </w:rPr>
              <w:t>是</w:t>
            </w:r>
          </w:p>
        </w:tc>
        <w:tc>
          <w:tcPr>
            <w:tcW w:type="dxa" w:w="4592"/>
          </w:tcPr>
          <w:p>
            <w:r/>
            <w:r>
              <w:rPr>
                <w:sz w:val="20"/>
              </w:rPr>
              <w:t>结束时间</w:t>
            </w:r>
          </w:p>
        </w:tc>
      </w:tr>
      <w:tr>
        <w:tc>
          <w:tcPr>
            <w:tcW w:type="dxa" w:w="1247"/>
          </w:tcPr>
          <w:p>
            <w:pPr>
              <w:jc w:val="center"/>
            </w:pPr>
            <w:r/>
            <w:r>
              <w:rPr>
                <w:sz w:val="20"/>
              </w:rPr>
              <w:t>duration_sec</w:t>
            </w:r>
          </w:p>
        </w:tc>
        <w:tc>
          <w:tcPr>
            <w:tcW w:type="dxa" w:w="850"/>
          </w:tcPr>
          <w:p>
            <w:r/>
            <w:r>
              <w:rPr>
                <w:sz w:val="20"/>
              </w:rPr>
              <w:t>int</w:t>
            </w:r>
          </w:p>
        </w:tc>
        <w:tc>
          <w:tcPr>
            <w:tcW w:type="dxa" w:w="794"/>
          </w:tcPr>
          <w:p>
            <w:r/>
            <w:r>
              <w:rPr>
                <w:sz w:val="20"/>
              </w:rPr>
              <w:t>-</w:t>
            </w:r>
          </w:p>
        </w:tc>
        <w:tc>
          <w:tcPr>
            <w:tcW w:type="dxa" w:w="680"/>
          </w:tcPr>
          <w:p>
            <w:r/>
            <w:r>
              <w:rPr>
                <w:sz w:val="20"/>
              </w:rPr>
              <w:t>是</w:t>
            </w:r>
          </w:p>
        </w:tc>
        <w:tc>
          <w:tcPr>
            <w:tcW w:type="dxa" w:w="4592"/>
          </w:tcPr>
          <w:p>
            <w:r/>
            <w:r>
              <w:rPr>
                <w:sz w:val="20"/>
              </w:rPr>
              <w:t>练习时长（秒）</w:t>
            </w:r>
          </w:p>
        </w:tc>
      </w:tr>
      <w:tr>
        <w:tc>
          <w:tcPr>
            <w:tcW w:type="dxa" w:w="1247"/>
          </w:tcPr>
          <w:p>
            <w:pPr>
              <w:jc w:val="center"/>
            </w:pPr>
            <w:r/>
            <w:r>
              <w:rPr>
                <w:sz w:val="20"/>
              </w:rPr>
              <w:t>session_status</w:t>
            </w:r>
          </w:p>
        </w:tc>
        <w:tc>
          <w:tcPr>
            <w:tcW w:type="dxa" w:w="850"/>
          </w:tcPr>
          <w:p>
            <w:r/>
            <w:r>
              <w:rPr>
                <w:sz w:val="20"/>
              </w:rPr>
              <w:t>varchar</w:t>
            </w:r>
          </w:p>
        </w:tc>
        <w:tc>
          <w:tcPr>
            <w:tcW w:type="dxa" w:w="794"/>
          </w:tcPr>
          <w:p>
            <w:r/>
            <w:r>
              <w:rPr>
                <w:sz w:val="20"/>
              </w:rPr>
              <w:t>20</w:t>
            </w:r>
          </w:p>
        </w:tc>
        <w:tc>
          <w:tcPr>
            <w:tcW w:type="dxa" w:w="680"/>
          </w:tcPr>
          <w:p>
            <w:r/>
            <w:r>
              <w:rPr>
                <w:sz w:val="20"/>
              </w:rPr>
              <w:t>否</w:t>
            </w:r>
          </w:p>
        </w:tc>
        <w:tc>
          <w:tcPr>
            <w:tcW w:type="dxa" w:w="4592"/>
          </w:tcPr>
          <w:p>
            <w:r/>
            <w:r>
              <w:rPr>
                <w:sz w:val="20"/>
              </w:rPr>
              <w:t>状态：进行中/已结束</w:t>
            </w:r>
          </w:p>
        </w:tc>
      </w:tr>
      <w:tr>
        <w:tc>
          <w:tcPr>
            <w:tcW w:type="dxa" w:w="1247"/>
          </w:tcPr>
          <w:p>
            <w:pPr>
              <w:jc w:val="center"/>
            </w:pPr>
            <w:r/>
            <w:r>
              <w:rPr>
                <w:sz w:val="20"/>
              </w:rPr>
              <w:t>ai_summary</w:t>
            </w:r>
          </w:p>
        </w:tc>
        <w:tc>
          <w:tcPr>
            <w:tcW w:type="dxa" w:w="850"/>
          </w:tcPr>
          <w:p>
            <w:r/>
            <w:r>
              <w:rPr>
                <w:sz w:val="20"/>
              </w:rPr>
              <w:t>text</w:t>
            </w:r>
          </w:p>
        </w:tc>
        <w:tc>
          <w:tcPr>
            <w:tcW w:type="dxa" w:w="794"/>
          </w:tcPr>
          <w:p>
            <w:r/>
            <w:r>
              <w:rPr>
                <w:sz w:val="20"/>
              </w:rPr>
              <w:t>-</w:t>
            </w:r>
          </w:p>
        </w:tc>
        <w:tc>
          <w:tcPr>
            <w:tcW w:type="dxa" w:w="680"/>
          </w:tcPr>
          <w:p>
            <w:r/>
            <w:r>
              <w:rPr>
                <w:sz w:val="20"/>
              </w:rPr>
              <w:t>是</w:t>
            </w:r>
          </w:p>
        </w:tc>
        <w:tc>
          <w:tcPr>
            <w:tcW w:type="dxa" w:w="4592"/>
          </w:tcPr>
          <w:p>
            <w:r/>
            <w:r>
              <w:rPr>
                <w:sz w:val="20"/>
              </w:rPr>
              <w:t>AI 生成的会话小结</w:t>
            </w:r>
          </w:p>
        </w:tc>
      </w:tr>
    </w:tbl>
    <w:p/>
    <w:p>
      <w:pPr>
        <w:spacing w:before="120"/>
        <w:jc w:val="center"/>
      </w:pPr>
      <w:r>
        <w:rPr>
          <w:b/>
          <w:sz w:val="21"/>
        </w:rPr>
        <w:t>表 4 对话消息表（conversation_message）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247"/>
            <w:shd w:fill="D5E8F0" w:val="clear"/>
          </w:tcPr>
          <w:p>
            <w:pPr>
              <w:jc w:val="center"/>
            </w:pPr>
            <w:r/>
            <w:r>
              <w:rPr>
                <w:b/>
                <w:sz w:val="20"/>
              </w:rPr>
              <w:t>字段名</w:t>
            </w:r>
          </w:p>
        </w:tc>
        <w:tc>
          <w:tcPr>
            <w:tcW w:type="dxa" w:w="850"/>
            <w:shd w:fill="D5E8F0" w:val="clear"/>
          </w:tcPr>
          <w:p>
            <w:pPr>
              <w:jc w:val="center"/>
            </w:pPr>
            <w:r/>
            <w:r>
              <w:rPr>
                <w:b/>
                <w:sz w:val="20"/>
              </w:rPr>
              <w:t>类型</w:t>
            </w:r>
          </w:p>
        </w:tc>
        <w:tc>
          <w:tcPr>
            <w:tcW w:type="dxa" w:w="794"/>
            <w:shd w:fill="D5E8F0" w:val="clear"/>
          </w:tcPr>
          <w:p>
            <w:pPr>
              <w:jc w:val="center"/>
            </w:pPr>
            <w:r/>
            <w:r>
              <w:rPr>
                <w:b/>
                <w:sz w:val="20"/>
              </w:rPr>
              <w:t>长度</w:t>
            </w:r>
          </w:p>
        </w:tc>
        <w:tc>
          <w:tcPr>
            <w:tcW w:type="dxa" w:w="680"/>
            <w:shd w:fill="D5E8F0" w:val="clear"/>
          </w:tcPr>
          <w:p>
            <w:pPr>
              <w:jc w:val="center"/>
            </w:pPr>
            <w:r/>
            <w:r>
              <w:rPr>
                <w:b/>
                <w:sz w:val="20"/>
              </w:rPr>
              <w:t>可空</w:t>
            </w:r>
          </w:p>
        </w:tc>
        <w:tc>
          <w:tcPr>
            <w:tcW w:type="dxa" w:w="4592"/>
            <w:shd w:fill="D5E8F0" w:val="clear"/>
          </w:tcPr>
          <w:p>
            <w:pPr>
              <w:jc w:val="center"/>
            </w:pPr>
            <w:r/>
            <w:r>
              <w:rPr>
                <w:b/>
                <w:sz w:val="20"/>
              </w:rPr>
              <w:t>约束/说明</w:t>
            </w:r>
          </w:p>
        </w:tc>
      </w:tr>
      <w:tr>
        <w:tc>
          <w:tcPr>
            <w:tcW w:type="dxa" w:w="1247"/>
          </w:tcPr>
          <w:p>
            <w:pPr>
              <w:jc w:val="center"/>
            </w:pPr>
            <w:r/>
            <w:r>
              <w:rPr>
                <w:sz w:val="20"/>
              </w:rPr>
              <w:t>message_id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主键，自增</w:t>
            </w:r>
          </w:p>
        </w:tc>
      </w:tr>
      <w:tr>
        <w:tc>
          <w:tcPr>
            <w:tcW w:type="dxa" w:w="1247"/>
          </w:tcPr>
          <w:p>
            <w:pPr>
              <w:jc w:val="center"/>
            </w:pPr>
            <w:r/>
            <w:r>
              <w:rPr>
                <w:sz w:val="20"/>
              </w:rPr>
              <w:t>session_id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外键 → conversation_session.session_id</w:t>
            </w:r>
          </w:p>
        </w:tc>
      </w:tr>
      <w:tr>
        <w:tc>
          <w:tcPr>
            <w:tcW w:type="dxa" w:w="1247"/>
          </w:tcPr>
          <w:p>
            <w:pPr>
              <w:jc w:val="center"/>
            </w:pPr>
            <w:r/>
            <w:r>
              <w:rPr>
                <w:sz w:val="20"/>
              </w:rPr>
              <w:t>speaker</w:t>
            </w:r>
          </w:p>
        </w:tc>
        <w:tc>
          <w:tcPr>
            <w:tcW w:type="dxa" w:w="850"/>
          </w:tcPr>
          <w:p>
            <w:r/>
            <w:r>
              <w:rPr>
                <w:sz w:val="20"/>
              </w:rPr>
              <w:t>varchar</w:t>
            </w:r>
          </w:p>
        </w:tc>
        <w:tc>
          <w:tcPr>
            <w:tcW w:type="dxa" w:w="794"/>
          </w:tcPr>
          <w:p>
            <w:r/>
            <w:r>
              <w:rPr>
                <w:sz w:val="20"/>
              </w:rPr>
              <w:t>10</w:t>
            </w:r>
          </w:p>
        </w:tc>
        <w:tc>
          <w:tcPr>
            <w:tcW w:type="dxa" w:w="680"/>
          </w:tcPr>
          <w:p>
            <w:r/>
            <w:r>
              <w:rPr>
                <w:sz w:val="20"/>
              </w:rPr>
              <w:t>否</w:t>
            </w:r>
          </w:p>
        </w:tc>
        <w:tc>
          <w:tcPr>
            <w:tcW w:type="dxa" w:w="4592"/>
          </w:tcPr>
          <w:p>
            <w:r/>
            <w:r>
              <w:rPr>
                <w:sz w:val="20"/>
              </w:rPr>
              <w:t>发言人：user/ai</w:t>
            </w:r>
          </w:p>
        </w:tc>
      </w:tr>
      <w:tr>
        <w:tc>
          <w:tcPr>
            <w:tcW w:type="dxa" w:w="1247"/>
          </w:tcPr>
          <w:p>
            <w:pPr>
              <w:jc w:val="center"/>
            </w:pPr>
            <w:r/>
            <w:r>
              <w:rPr>
                <w:sz w:val="20"/>
              </w:rPr>
              <w:t>content_en</w:t>
            </w:r>
          </w:p>
        </w:tc>
        <w:tc>
          <w:tcPr>
            <w:tcW w:type="dxa" w:w="850"/>
          </w:tcPr>
          <w:p>
            <w:r/>
            <w:r>
              <w:rPr>
                <w:sz w:val="20"/>
              </w:rPr>
              <w:t>text</w:t>
            </w:r>
          </w:p>
        </w:tc>
        <w:tc>
          <w:tcPr>
            <w:tcW w:type="dxa" w:w="794"/>
          </w:tcPr>
          <w:p>
            <w:r/>
            <w:r>
              <w:rPr>
                <w:sz w:val="20"/>
              </w:rPr>
              <w:t>-</w:t>
            </w:r>
          </w:p>
        </w:tc>
        <w:tc>
          <w:tcPr>
            <w:tcW w:type="dxa" w:w="680"/>
          </w:tcPr>
          <w:p>
            <w:r/>
            <w:r>
              <w:rPr>
                <w:sz w:val="20"/>
              </w:rPr>
              <w:t>否</w:t>
            </w:r>
          </w:p>
        </w:tc>
        <w:tc>
          <w:tcPr>
            <w:tcW w:type="dxa" w:w="4592"/>
          </w:tcPr>
          <w:p>
            <w:r/>
            <w:r>
              <w:rPr>
                <w:sz w:val="20"/>
              </w:rPr>
              <w:t>英文原文</w:t>
            </w:r>
          </w:p>
        </w:tc>
      </w:tr>
      <w:tr>
        <w:tc>
          <w:tcPr>
            <w:tcW w:type="dxa" w:w="1247"/>
          </w:tcPr>
          <w:p>
            <w:pPr>
              <w:jc w:val="center"/>
            </w:pPr>
            <w:r/>
            <w:r>
              <w:rPr>
                <w:sz w:val="20"/>
              </w:rPr>
              <w:t>content_zh</w:t>
            </w:r>
          </w:p>
        </w:tc>
        <w:tc>
          <w:tcPr>
            <w:tcW w:type="dxa" w:w="850"/>
          </w:tcPr>
          <w:p>
            <w:r/>
            <w:r>
              <w:rPr>
                <w:sz w:val="20"/>
              </w:rPr>
              <w:t>text</w:t>
            </w:r>
          </w:p>
        </w:tc>
        <w:tc>
          <w:tcPr>
            <w:tcW w:type="dxa" w:w="794"/>
          </w:tcPr>
          <w:p>
            <w:r/>
            <w:r>
              <w:rPr>
                <w:sz w:val="20"/>
              </w:rPr>
              <w:t>-</w:t>
            </w:r>
          </w:p>
        </w:tc>
        <w:tc>
          <w:tcPr>
            <w:tcW w:type="dxa" w:w="680"/>
          </w:tcPr>
          <w:p>
            <w:r/>
            <w:r>
              <w:rPr>
                <w:sz w:val="20"/>
              </w:rPr>
              <w:t>是</w:t>
            </w:r>
          </w:p>
        </w:tc>
        <w:tc>
          <w:tcPr>
            <w:tcW w:type="dxa" w:w="4592"/>
          </w:tcPr>
          <w:p>
            <w:r/>
            <w:r>
              <w:rPr>
                <w:sz w:val="20"/>
              </w:rPr>
              <w:t>中文释义（AI 回复时提供）</w:t>
            </w:r>
          </w:p>
        </w:tc>
      </w:tr>
      <w:tr>
        <w:tc>
          <w:tcPr>
            <w:tcW w:type="dxa" w:w="1247"/>
          </w:tcPr>
          <w:p>
            <w:pPr>
              <w:jc w:val="center"/>
            </w:pPr>
            <w:r/>
            <w:r>
              <w:rPr>
                <w:sz w:val="20"/>
              </w:rPr>
              <w:t>audio_url</w:t>
            </w:r>
          </w:p>
        </w:tc>
        <w:tc>
          <w:tcPr>
            <w:tcW w:type="dxa" w:w="850"/>
          </w:tcPr>
          <w:p>
            <w:r/>
            <w:r>
              <w:rPr>
                <w:sz w:val="20"/>
              </w:rPr>
              <w:t>varchar</w:t>
            </w:r>
          </w:p>
        </w:tc>
        <w:tc>
          <w:tcPr>
            <w:tcW w:type="dxa" w:w="794"/>
          </w:tcPr>
          <w:p>
            <w:r/>
            <w:r>
              <w:rPr>
                <w:sz w:val="20"/>
              </w:rPr>
              <w:t>255</w:t>
            </w:r>
          </w:p>
        </w:tc>
        <w:tc>
          <w:tcPr>
            <w:tcW w:type="dxa" w:w="680"/>
          </w:tcPr>
          <w:p>
            <w:r/>
            <w:r>
              <w:rPr>
                <w:sz w:val="20"/>
              </w:rPr>
              <w:t>是</w:t>
            </w:r>
          </w:p>
        </w:tc>
        <w:tc>
          <w:tcPr>
            <w:tcW w:type="dxa" w:w="4592"/>
          </w:tcPr>
          <w:p>
            <w:r/>
            <w:r>
              <w:rPr>
                <w:sz w:val="20"/>
              </w:rPr>
              <w:t>用户语音或 AI 语音地址</w:t>
            </w:r>
          </w:p>
        </w:tc>
      </w:tr>
      <w:tr>
        <w:tc>
          <w:tcPr>
            <w:tcW w:type="dxa" w:w="1247"/>
          </w:tcPr>
          <w:p>
            <w:pPr>
              <w:jc w:val="center"/>
            </w:pPr>
            <w:r/>
            <w:r>
              <w:rPr>
                <w:sz w:val="20"/>
              </w:rPr>
              <w:t>msg_time</w:t>
            </w:r>
          </w:p>
        </w:tc>
        <w:tc>
          <w:tcPr>
            <w:tcW w:type="dxa" w:w="850"/>
          </w:tcPr>
          <w:p>
            <w:r/>
            <w:r>
              <w:rPr>
                <w:sz w:val="20"/>
              </w:rPr>
              <w:t>datetime</w:t>
            </w:r>
          </w:p>
        </w:tc>
        <w:tc>
          <w:tcPr>
            <w:tcW w:type="dxa" w:w="794"/>
          </w:tcPr>
          <w:p>
            <w:r/>
            <w:r>
              <w:rPr>
                <w:sz w:val="20"/>
              </w:rPr>
              <w:t>-</w:t>
            </w:r>
          </w:p>
        </w:tc>
        <w:tc>
          <w:tcPr>
            <w:tcW w:type="dxa" w:w="680"/>
          </w:tcPr>
          <w:p>
            <w:r/>
            <w:r>
              <w:rPr>
                <w:sz w:val="20"/>
              </w:rPr>
              <w:t>否</w:t>
            </w:r>
          </w:p>
        </w:tc>
        <w:tc>
          <w:tcPr>
            <w:tcW w:type="dxa" w:w="4592"/>
          </w:tcPr>
          <w:p>
            <w:r/>
            <w:r>
              <w:rPr>
                <w:sz w:val="20"/>
              </w:rPr>
              <w:t>消息时间</w:t>
            </w:r>
          </w:p>
        </w:tc>
      </w:tr>
    </w:tbl>
    <w:p/>
    <w:p>
      <w:pPr>
        <w:spacing w:before="120"/>
        <w:jc w:val="center"/>
      </w:pPr>
      <w:r>
        <w:rPr>
          <w:b/>
          <w:sz w:val="21"/>
        </w:rPr>
        <w:t>表 5 评测记录表（assessment_record）</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247"/>
            <w:shd w:fill="D5E8F0" w:val="clear"/>
          </w:tcPr>
          <w:p>
            <w:pPr>
              <w:jc w:val="center"/>
            </w:pPr>
            <w:r/>
            <w:r>
              <w:rPr>
                <w:b/>
                <w:sz w:val="20"/>
              </w:rPr>
              <w:t>字段名</w:t>
            </w:r>
          </w:p>
        </w:tc>
        <w:tc>
          <w:tcPr>
            <w:tcW w:type="dxa" w:w="850"/>
            <w:shd w:fill="D5E8F0" w:val="clear"/>
          </w:tcPr>
          <w:p>
            <w:pPr>
              <w:jc w:val="center"/>
            </w:pPr>
            <w:r/>
            <w:r>
              <w:rPr>
                <w:b/>
                <w:sz w:val="20"/>
              </w:rPr>
              <w:t>类型</w:t>
            </w:r>
          </w:p>
        </w:tc>
        <w:tc>
          <w:tcPr>
            <w:tcW w:type="dxa" w:w="794"/>
            <w:shd w:fill="D5E8F0" w:val="clear"/>
          </w:tcPr>
          <w:p>
            <w:pPr>
              <w:jc w:val="center"/>
            </w:pPr>
            <w:r/>
            <w:r>
              <w:rPr>
                <w:b/>
                <w:sz w:val="20"/>
              </w:rPr>
              <w:t>长度</w:t>
            </w:r>
          </w:p>
        </w:tc>
        <w:tc>
          <w:tcPr>
            <w:tcW w:type="dxa" w:w="680"/>
            <w:shd w:fill="D5E8F0" w:val="clear"/>
          </w:tcPr>
          <w:p>
            <w:pPr>
              <w:jc w:val="center"/>
            </w:pPr>
            <w:r/>
            <w:r>
              <w:rPr>
                <w:b/>
                <w:sz w:val="20"/>
              </w:rPr>
              <w:t>可空</w:t>
            </w:r>
          </w:p>
        </w:tc>
        <w:tc>
          <w:tcPr>
            <w:tcW w:type="dxa" w:w="4592"/>
            <w:shd w:fill="D5E8F0" w:val="clear"/>
          </w:tcPr>
          <w:p>
            <w:pPr>
              <w:jc w:val="center"/>
            </w:pPr>
            <w:r/>
            <w:r>
              <w:rPr>
                <w:b/>
                <w:sz w:val="20"/>
              </w:rPr>
              <w:t>约束/说明</w:t>
            </w:r>
          </w:p>
        </w:tc>
      </w:tr>
      <w:tr>
        <w:tc>
          <w:tcPr>
            <w:tcW w:type="dxa" w:w="1247"/>
          </w:tcPr>
          <w:p>
            <w:pPr>
              <w:jc w:val="center"/>
            </w:pPr>
            <w:r/>
            <w:r>
              <w:rPr>
                <w:sz w:val="20"/>
              </w:rPr>
              <w:t>assess_id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主键，自增</w:t>
            </w:r>
          </w:p>
        </w:tc>
      </w:tr>
      <w:tr>
        <w:tc>
          <w:tcPr>
            <w:tcW w:type="dxa" w:w="1247"/>
          </w:tcPr>
          <w:p>
            <w:pPr>
              <w:jc w:val="center"/>
            </w:pPr>
            <w:r/>
            <w:r>
              <w:rPr>
                <w:sz w:val="20"/>
              </w:rPr>
              <w:t>session_id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外键 → conversation_session.session_id</w:t>
            </w:r>
          </w:p>
        </w:tc>
      </w:tr>
      <w:tr>
        <w:tc>
          <w:tcPr>
            <w:tcW w:type="dxa" w:w="1247"/>
          </w:tcPr>
          <w:p>
            <w:pPr>
              <w:jc w:val="center"/>
            </w:pPr>
            <w:r/>
            <w:r>
              <w:rPr>
                <w:sz w:val="20"/>
              </w:rPr>
              <w:t>message_id</w:t>
            </w:r>
          </w:p>
        </w:tc>
        <w:tc>
          <w:tcPr>
            <w:tcW w:type="dxa" w:w="850"/>
          </w:tcPr>
          <w:p>
            <w:r/>
            <w:r>
              <w:rPr>
                <w:sz w:val="20"/>
              </w:rPr>
              <w:t>bigint</w:t>
            </w:r>
          </w:p>
        </w:tc>
        <w:tc>
          <w:tcPr>
            <w:tcW w:type="dxa" w:w="794"/>
          </w:tcPr>
          <w:p>
            <w:r/>
            <w:r>
              <w:rPr>
                <w:sz w:val="20"/>
              </w:rPr>
              <w:t>-</w:t>
            </w:r>
          </w:p>
        </w:tc>
        <w:tc>
          <w:tcPr>
            <w:tcW w:type="dxa" w:w="680"/>
          </w:tcPr>
          <w:p>
            <w:r/>
            <w:r>
              <w:rPr>
                <w:sz w:val="20"/>
              </w:rPr>
              <w:t>是</w:t>
            </w:r>
          </w:p>
        </w:tc>
        <w:tc>
          <w:tcPr>
            <w:tcW w:type="dxa" w:w="4592"/>
          </w:tcPr>
          <w:p>
            <w:r/>
            <w:r>
              <w:rPr>
                <w:sz w:val="20"/>
              </w:rPr>
              <w:t>关联的对话消息（按句评测）</w:t>
            </w:r>
          </w:p>
        </w:tc>
      </w:tr>
      <w:tr>
        <w:tc>
          <w:tcPr>
            <w:tcW w:type="dxa" w:w="1247"/>
          </w:tcPr>
          <w:p>
            <w:pPr>
              <w:jc w:val="center"/>
            </w:pPr>
            <w:r/>
            <w:r>
              <w:rPr>
                <w:sz w:val="20"/>
              </w:rPr>
              <w:t>pron_score</w:t>
            </w:r>
          </w:p>
        </w:tc>
        <w:tc>
          <w:tcPr>
            <w:tcW w:type="dxa" w:w="850"/>
          </w:tcPr>
          <w:p>
            <w:r/>
            <w:r>
              <w:rPr>
                <w:sz w:val="20"/>
              </w:rPr>
              <w:t>decimal</w:t>
            </w:r>
          </w:p>
        </w:tc>
        <w:tc>
          <w:tcPr>
            <w:tcW w:type="dxa" w:w="794"/>
          </w:tcPr>
          <w:p>
            <w:r/>
            <w:r>
              <w:rPr>
                <w:sz w:val="20"/>
              </w:rPr>
              <w:t>4,1</w:t>
            </w:r>
          </w:p>
        </w:tc>
        <w:tc>
          <w:tcPr>
            <w:tcW w:type="dxa" w:w="680"/>
          </w:tcPr>
          <w:p>
            <w:r/>
            <w:r>
              <w:rPr>
                <w:sz w:val="20"/>
              </w:rPr>
              <w:t>是</w:t>
            </w:r>
          </w:p>
        </w:tc>
        <w:tc>
          <w:tcPr>
            <w:tcW w:type="dxa" w:w="4592"/>
          </w:tcPr>
          <w:p>
            <w:r/>
            <w:r>
              <w:rPr>
                <w:sz w:val="20"/>
              </w:rPr>
              <w:t>发音评分（0-100）</w:t>
            </w:r>
          </w:p>
        </w:tc>
      </w:tr>
      <w:tr>
        <w:tc>
          <w:tcPr>
            <w:tcW w:type="dxa" w:w="1247"/>
          </w:tcPr>
          <w:p>
            <w:pPr>
              <w:jc w:val="center"/>
            </w:pPr>
            <w:r/>
            <w:r>
              <w:rPr>
                <w:sz w:val="20"/>
              </w:rPr>
              <w:t>fluency_score</w:t>
            </w:r>
          </w:p>
        </w:tc>
        <w:tc>
          <w:tcPr>
            <w:tcW w:type="dxa" w:w="850"/>
          </w:tcPr>
          <w:p>
            <w:r/>
            <w:r>
              <w:rPr>
                <w:sz w:val="20"/>
              </w:rPr>
              <w:t>decimal</w:t>
            </w:r>
          </w:p>
        </w:tc>
        <w:tc>
          <w:tcPr>
            <w:tcW w:type="dxa" w:w="794"/>
          </w:tcPr>
          <w:p>
            <w:r/>
            <w:r>
              <w:rPr>
                <w:sz w:val="20"/>
              </w:rPr>
              <w:t>4,1</w:t>
            </w:r>
          </w:p>
        </w:tc>
        <w:tc>
          <w:tcPr>
            <w:tcW w:type="dxa" w:w="680"/>
          </w:tcPr>
          <w:p>
            <w:r/>
            <w:r>
              <w:rPr>
                <w:sz w:val="20"/>
              </w:rPr>
              <w:t>是</w:t>
            </w:r>
          </w:p>
        </w:tc>
        <w:tc>
          <w:tcPr>
            <w:tcW w:type="dxa" w:w="4592"/>
          </w:tcPr>
          <w:p>
            <w:r/>
            <w:r>
              <w:rPr>
                <w:sz w:val="20"/>
              </w:rPr>
              <w:t>流利度评分</w:t>
            </w:r>
          </w:p>
        </w:tc>
      </w:tr>
      <w:tr>
        <w:tc>
          <w:tcPr>
            <w:tcW w:type="dxa" w:w="1247"/>
          </w:tcPr>
          <w:p>
            <w:pPr>
              <w:jc w:val="center"/>
            </w:pPr>
            <w:r/>
            <w:r>
              <w:rPr>
                <w:sz w:val="20"/>
              </w:rPr>
              <w:t>reaction_score</w:t>
            </w:r>
          </w:p>
        </w:tc>
        <w:tc>
          <w:tcPr>
            <w:tcW w:type="dxa" w:w="850"/>
          </w:tcPr>
          <w:p>
            <w:r/>
            <w:r>
              <w:rPr>
                <w:sz w:val="20"/>
              </w:rPr>
              <w:t>decimal</w:t>
            </w:r>
          </w:p>
        </w:tc>
        <w:tc>
          <w:tcPr>
            <w:tcW w:type="dxa" w:w="794"/>
          </w:tcPr>
          <w:p>
            <w:r/>
            <w:r>
              <w:rPr>
                <w:sz w:val="20"/>
              </w:rPr>
              <w:t>4,1</w:t>
            </w:r>
          </w:p>
        </w:tc>
        <w:tc>
          <w:tcPr>
            <w:tcW w:type="dxa" w:w="680"/>
          </w:tcPr>
          <w:p>
            <w:r/>
            <w:r>
              <w:rPr>
                <w:sz w:val="20"/>
              </w:rPr>
              <w:t>是</w:t>
            </w:r>
          </w:p>
        </w:tc>
        <w:tc>
          <w:tcPr>
            <w:tcW w:type="dxa" w:w="4592"/>
          </w:tcPr>
          <w:p>
            <w:r/>
            <w:r>
              <w:rPr>
                <w:sz w:val="20"/>
              </w:rPr>
              <w:t>反应速度评分</w:t>
            </w:r>
          </w:p>
        </w:tc>
      </w:tr>
      <w:tr>
        <w:tc>
          <w:tcPr>
            <w:tcW w:type="dxa" w:w="1247"/>
          </w:tcPr>
          <w:p>
            <w:pPr>
              <w:jc w:val="center"/>
            </w:pPr>
            <w:r/>
            <w:r>
              <w:rPr>
                <w:sz w:val="20"/>
              </w:rPr>
              <w:t>natural_score</w:t>
            </w:r>
          </w:p>
        </w:tc>
        <w:tc>
          <w:tcPr>
            <w:tcW w:type="dxa" w:w="850"/>
          </w:tcPr>
          <w:p>
            <w:r/>
            <w:r>
              <w:rPr>
                <w:sz w:val="20"/>
              </w:rPr>
              <w:t>decimal</w:t>
            </w:r>
          </w:p>
        </w:tc>
        <w:tc>
          <w:tcPr>
            <w:tcW w:type="dxa" w:w="794"/>
          </w:tcPr>
          <w:p>
            <w:r/>
            <w:r>
              <w:rPr>
                <w:sz w:val="20"/>
              </w:rPr>
              <w:t>4,1</w:t>
            </w:r>
          </w:p>
        </w:tc>
        <w:tc>
          <w:tcPr>
            <w:tcW w:type="dxa" w:w="680"/>
          </w:tcPr>
          <w:p>
            <w:r/>
            <w:r>
              <w:rPr>
                <w:sz w:val="20"/>
              </w:rPr>
              <w:t>是</w:t>
            </w:r>
          </w:p>
        </w:tc>
        <w:tc>
          <w:tcPr>
            <w:tcW w:type="dxa" w:w="4592"/>
          </w:tcPr>
          <w:p>
            <w:r/>
            <w:r>
              <w:rPr>
                <w:sz w:val="20"/>
              </w:rPr>
              <w:t>自然度评分</w:t>
            </w:r>
          </w:p>
        </w:tc>
      </w:tr>
      <w:tr>
        <w:tc>
          <w:tcPr>
            <w:tcW w:type="dxa" w:w="1247"/>
          </w:tcPr>
          <w:p>
            <w:pPr>
              <w:jc w:val="center"/>
            </w:pPr>
            <w:r/>
            <w:r>
              <w:rPr>
                <w:sz w:val="20"/>
              </w:rPr>
              <w:t>grammar_feedback</w:t>
            </w:r>
          </w:p>
        </w:tc>
        <w:tc>
          <w:tcPr>
            <w:tcW w:type="dxa" w:w="850"/>
          </w:tcPr>
          <w:p>
            <w:r/>
            <w:r>
              <w:rPr>
                <w:sz w:val="20"/>
              </w:rPr>
              <w:t>text</w:t>
            </w:r>
          </w:p>
        </w:tc>
        <w:tc>
          <w:tcPr>
            <w:tcW w:type="dxa" w:w="794"/>
          </w:tcPr>
          <w:p>
            <w:r/>
            <w:r>
              <w:rPr>
                <w:sz w:val="20"/>
              </w:rPr>
              <w:t>-</w:t>
            </w:r>
          </w:p>
        </w:tc>
        <w:tc>
          <w:tcPr>
            <w:tcW w:type="dxa" w:w="680"/>
          </w:tcPr>
          <w:p>
            <w:r/>
            <w:r>
              <w:rPr>
                <w:sz w:val="20"/>
              </w:rPr>
              <w:t>是</w:t>
            </w:r>
          </w:p>
        </w:tc>
        <w:tc>
          <w:tcPr>
            <w:tcW w:type="dxa" w:w="4592"/>
          </w:tcPr>
          <w:p>
            <w:r/>
            <w:r>
              <w:rPr>
                <w:sz w:val="20"/>
              </w:rPr>
              <w:t>语法纠错建议</w:t>
            </w:r>
          </w:p>
        </w:tc>
      </w:tr>
      <w:tr>
        <w:tc>
          <w:tcPr>
            <w:tcW w:type="dxa" w:w="1247"/>
          </w:tcPr>
          <w:p>
            <w:pPr>
              <w:jc w:val="center"/>
            </w:pPr>
            <w:r/>
            <w:r>
              <w:rPr>
                <w:sz w:val="20"/>
              </w:rPr>
              <w:t>phoneme_issues</w:t>
            </w:r>
          </w:p>
        </w:tc>
        <w:tc>
          <w:tcPr>
            <w:tcW w:type="dxa" w:w="850"/>
          </w:tcPr>
          <w:p>
            <w:r/>
            <w:r>
              <w:rPr>
                <w:sz w:val="20"/>
              </w:rPr>
              <w:t>json</w:t>
            </w:r>
          </w:p>
        </w:tc>
        <w:tc>
          <w:tcPr>
            <w:tcW w:type="dxa" w:w="794"/>
          </w:tcPr>
          <w:p>
            <w:r/>
            <w:r>
              <w:rPr>
                <w:sz w:val="20"/>
              </w:rPr>
              <w:t>-</w:t>
            </w:r>
          </w:p>
        </w:tc>
        <w:tc>
          <w:tcPr>
            <w:tcW w:type="dxa" w:w="680"/>
          </w:tcPr>
          <w:p>
            <w:r/>
            <w:r>
              <w:rPr>
                <w:sz w:val="20"/>
              </w:rPr>
              <w:t>是</w:t>
            </w:r>
          </w:p>
        </w:tc>
        <w:tc>
          <w:tcPr>
            <w:tcW w:type="dxa" w:w="4592"/>
          </w:tcPr>
          <w:p>
            <w:r/>
            <w:r>
              <w:rPr>
                <w:sz w:val="20"/>
              </w:rPr>
              <w:t>问题音素列表（音标、位置、示例词）</w:t>
            </w:r>
          </w:p>
        </w:tc>
      </w:tr>
      <w:tr>
        <w:tc>
          <w:tcPr>
            <w:tcW w:type="dxa" w:w="1247"/>
          </w:tcPr>
          <w:p>
            <w:pPr>
              <w:jc w:val="center"/>
            </w:pPr>
            <w:r/>
            <w:r>
              <w:rPr>
                <w:sz w:val="20"/>
              </w:rPr>
              <w:t>better_expression</w:t>
            </w:r>
          </w:p>
        </w:tc>
        <w:tc>
          <w:tcPr>
            <w:tcW w:type="dxa" w:w="850"/>
          </w:tcPr>
          <w:p>
            <w:r/>
            <w:r>
              <w:rPr>
                <w:sz w:val="20"/>
              </w:rPr>
              <w:t>text</w:t>
            </w:r>
          </w:p>
        </w:tc>
        <w:tc>
          <w:tcPr>
            <w:tcW w:type="dxa" w:w="794"/>
          </w:tcPr>
          <w:p>
            <w:r/>
            <w:r>
              <w:rPr>
                <w:sz w:val="20"/>
              </w:rPr>
              <w:t>-</w:t>
            </w:r>
          </w:p>
        </w:tc>
        <w:tc>
          <w:tcPr>
            <w:tcW w:type="dxa" w:w="680"/>
          </w:tcPr>
          <w:p>
            <w:r/>
            <w:r>
              <w:rPr>
                <w:sz w:val="20"/>
              </w:rPr>
              <w:t>是</w:t>
            </w:r>
          </w:p>
        </w:tc>
        <w:tc>
          <w:tcPr>
            <w:tcW w:type="dxa" w:w="4592"/>
          </w:tcPr>
          <w:p>
            <w:r/>
            <w:r>
              <w:rPr>
                <w:sz w:val="20"/>
              </w:rPr>
              <w:t>更地道的替代表达</w:t>
            </w:r>
          </w:p>
        </w:tc>
      </w:tr>
      <w:tr>
        <w:tc>
          <w:tcPr>
            <w:tcW w:type="dxa" w:w="1247"/>
          </w:tcPr>
          <w:p>
            <w:pPr>
              <w:jc w:val="center"/>
            </w:pPr>
            <w:r/>
            <w:r>
              <w:rPr>
                <w:sz w:val="20"/>
              </w:rPr>
              <w:t>assess_time</w:t>
            </w:r>
          </w:p>
        </w:tc>
        <w:tc>
          <w:tcPr>
            <w:tcW w:type="dxa" w:w="850"/>
          </w:tcPr>
          <w:p>
            <w:r/>
            <w:r>
              <w:rPr>
                <w:sz w:val="20"/>
              </w:rPr>
              <w:t>datetime</w:t>
            </w:r>
          </w:p>
        </w:tc>
        <w:tc>
          <w:tcPr>
            <w:tcW w:type="dxa" w:w="794"/>
          </w:tcPr>
          <w:p>
            <w:r/>
            <w:r>
              <w:rPr>
                <w:sz w:val="20"/>
              </w:rPr>
              <w:t>-</w:t>
            </w:r>
          </w:p>
        </w:tc>
        <w:tc>
          <w:tcPr>
            <w:tcW w:type="dxa" w:w="680"/>
          </w:tcPr>
          <w:p>
            <w:r/>
            <w:r>
              <w:rPr>
                <w:sz w:val="20"/>
              </w:rPr>
              <w:t>否</w:t>
            </w:r>
          </w:p>
        </w:tc>
        <w:tc>
          <w:tcPr>
            <w:tcW w:type="dxa" w:w="4592"/>
          </w:tcPr>
          <w:p>
            <w:r/>
            <w:r>
              <w:rPr>
                <w:sz w:val="20"/>
              </w:rPr>
              <w:t>评测时间</w:t>
            </w:r>
          </w:p>
        </w:tc>
      </w:tr>
    </w:tbl>
    <w:p/>
    <w:p>
      <w:pPr>
        <w:spacing w:before="120"/>
        <w:jc w:val="center"/>
      </w:pPr>
      <w:r>
        <w:rPr>
          <w:b/>
          <w:sz w:val="21"/>
        </w:rPr>
        <w:t>表 6 学习方案表（learning_plan）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247"/>
            <w:shd w:fill="D5E8F0" w:val="clear"/>
          </w:tcPr>
          <w:p>
            <w:pPr>
              <w:jc w:val="center"/>
            </w:pPr>
            <w:r/>
            <w:r>
              <w:rPr>
                <w:b/>
                <w:sz w:val="20"/>
              </w:rPr>
              <w:t>字段名</w:t>
            </w:r>
          </w:p>
        </w:tc>
        <w:tc>
          <w:tcPr>
            <w:tcW w:type="dxa" w:w="850"/>
            <w:shd w:fill="D5E8F0" w:val="clear"/>
          </w:tcPr>
          <w:p>
            <w:pPr>
              <w:jc w:val="center"/>
            </w:pPr>
            <w:r/>
            <w:r>
              <w:rPr>
                <w:b/>
                <w:sz w:val="20"/>
              </w:rPr>
              <w:t>类型</w:t>
            </w:r>
          </w:p>
        </w:tc>
        <w:tc>
          <w:tcPr>
            <w:tcW w:type="dxa" w:w="794"/>
            <w:shd w:fill="D5E8F0" w:val="clear"/>
          </w:tcPr>
          <w:p>
            <w:pPr>
              <w:jc w:val="center"/>
            </w:pPr>
            <w:r/>
            <w:r>
              <w:rPr>
                <w:b/>
                <w:sz w:val="20"/>
              </w:rPr>
              <w:t>长度</w:t>
            </w:r>
          </w:p>
        </w:tc>
        <w:tc>
          <w:tcPr>
            <w:tcW w:type="dxa" w:w="680"/>
            <w:shd w:fill="D5E8F0" w:val="clear"/>
          </w:tcPr>
          <w:p>
            <w:pPr>
              <w:jc w:val="center"/>
            </w:pPr>
            <w:r/>
            <w:r>
              <w:rPr>
                <w:b/>
                <w:sz w:val="20"/>
              </w:rPr>
              <w:t>可空</w:t>
            </w:r>
          </w:p>
        </w:tc>
        <w:tc>
          <w:tcPr>
            <w:tcW w:type="dxa" w:w="4592"/>
            <w:shd w:fill="D5E8F0" w:val="clear"/>
          </w:tcPr>
          <w:p>
            <w:pPr>
              <w:jc w:val="center"/>
            </w:pPr>
            <w:r/>
            <w:r>
              <w:rPr>
                <w:b/>
                <w:sz w:val="20"/>
              </w:rPr>
              <w:t>约束/说明</w:t>
            </w:r>
          </w:p>
        </w:tc>
      </w:tr>
      <w:tr>
        <w:tc>
          <w:tcPr>
            <w:tcW w:type="dxa" w:w="1247"/>
          </w:tcPr>
          <w:p>
            <w:pPr>
              <w:jc w:val="center"/>
            </w:pPr>
            <w:r/>
            <w:r>
              <w:rPr>
                <w:sz w:val="20"/>
              </w:rPr>
              <w:t>plan_id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主键，自增</w:t>
            </w:r>
          </w:p>
        </w:tc>
      </w:tr>
      <w:tr>
        <w:tc>
          <w:tcPr>
            <w:tcW w:type="dxa" w:w="1247"/>
          </w:tcPr>
          <w:p>
            <w:pPr>
              <w:jc w:val="center"/>
            </w:pPr>
            <w:r/>
            <w:r>
              <w:rPr>
                <w:sz w:val="20"/>
              </w:rPr>
              <w:t>user_id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外键 → users.user_id</w:t>
            </w:r>
          </w:p>
        </w:tc>
      </w:tr>
      <w:tr>
        <w:tc>
          <w:tcPr>
            <w:tcW w:type="dxa" w:w="1247"/>
          </w:tcPr>
          <w:p>
            <w:pPr>
              <w:jc w:val="center"/>
            </w:pPr>
            <w:r/>
            <w:r>
              <w:rPr>
                <w:sz w:val="20"/>
              </w:rPr>
              <w:t>target_goal</w:t>
            </w:r>
          </w:p>
        </w:tc>
        <w:tc>
          <w:tcPr>
            <w:tcW w:type="dxa" w:w="850"/>
          </w:tcPr>
          <w:p>
            <w:r/>
            <w:r>
              <w:rPr>
                <w:sz w:val="20"/>
              </w:rPr>
              <w:t>varchar</w:t>
            </w:r>
          </w:p>
        </w:tc>
        <w:tc>
          <w:tcPr>
            <w:tcW w:type="dxa" w:w="794"/>
          </w:tcPr>
          <w:p>
            <w:r/>
            <w:r>
              <w:rPr>
                <w:sz w:val="20"/>
              </w:rPr>
              <w:t>50</w:t>
            </w:r>
          </w:p>
        </w:tc>
        <w:tc>
          <w:tcPr>
            <w:tcW w:type="dxa" w:w="680"/>
          </w:tcPr>
          <w:p>
            <w:r/>
            <w:r>
              <w:rPr>
                <w:sz w:val="20"/>
              </w:rPr>
              <w:t>否</w:t>
            </w:r>
          </w:p>
        </w:tc>
        <w:tc>
          <w:tcPr>
            <w:tcW w:type="dxa" w:w="4592"/>
          </w:tcPr>
          <w:p>
            <w:r/>
            <w:r>
              <w:rPr>
                <w:sz w:val="20"/>
              </w:rPr>
              <w:t>学习目标：考试/商务/出国/兴趣</w:t>
            </w:r>
          </w:p>
        </w:tc>
      </w:tr>
      <w:tr>
        <w:tc>
          <w:tcPr>
            <w:tcW w:type="dxa" w:w="1247"/>
          </w:tcPr>
          <w:p>
            <w:pPr>
              <w:jc w:val="center"/>
            </w:pPr>
            <w:r/>
            <w:r>
              <w:rPr>
                <w:sz w:val="20"/>
              </w:rPr>
              <w:t>level_start</w:t>
            </w:r>
          </w:p>
        </w:tc>
        <w:tc>
          <w:tcPr>
            <w:tcW w:type="dxa" w:w="850"/>
          </w:tcPr>
          <w:p>
            <w:r/>
            <w:r>
              <w:rPr>
                <w:sz w:val="20"/>
              </w:rPr>
              <w:t>varchar</w:t>
            </w:r>
          </w:p>
        </w:tc>
        <w:tc>
          <w:tcPr>
            <w:tcW w:type="dxa" w:w="794"/>
          </w:tcPr>
          <w:p>
            <w:r/>
            <w:r>
              <w:rPr>
                <w:sz w:val="20"/>
              </w:rPr>
              <w:t>10</w:t>
            </w:r>
          </w:p>
        </w:tc>
        <w:tc>
          <w:tcPr>
            <w:tcW w:type="dxa" w:w="680"/>
          </w:tcPr>
          <w:p>
            <w:r/>
            <w:r>
              <w:rPr>
                <w:sz w:val="20"/>
              </w:rPr>
              <w:t>否</w:t>
            </w:r>
          </w:p>
        </w:tc>
        <w:tc>
          <w:tcPr>
            <w:tcW w:type="dxa" w:w="4592"/>
          </w:tcPr>
          <w:p>
            <w:r/>
            <w:r>
              <w:rPr>
                <w:sz w:val="20"/>
              </w:rPr>
              <w:t>起始等级</w:t>
            </w:r>
          </w:p>
        </w:tc>
      </w:tr>
      <w:tr>
        <w:tc>
          <w:tcPr>
            <w:tcW w:type="dxa" w:w="1247"/>
          </w:tcPr>
          <w:p>
            <w:pPr>
              <w:jc w:val="center"/>
            </w:pPr>
            <w:r/>
            <w:r>
              <w:rPr>
                <w:sz w:val="20"/>
              </w:rPr>
              <w:t>level_current</w:t>
            </w:r>
          </w:p>
        </w:tc>
        <w:tc>
          <w:tcPr>
            <w:tcW w:type="dxa" w:w="850"/>
          </w:tcPr>
          <w:p>
            <w:r/>
            <w:r>
              <w:rPr>
                <w:sz w:val="20"/>
              </w:rPr>
              <w:t>varchar</w:t>
            </w:r>
          </w:p>
        </w:tc>
        <w:tc>
          <w:tcPr>
            <w:tcW w:type="dxa" w:w="794"/>
          </w:tcPr>
          <w:p>
            <w:r/>
            <w:r>
              <w:rPr>
                <w:sz w:val="20"/>
              </w:rPr>
              <w:t>10</w:t>
            </w:r>
          </w:p>
        </w:tc>
        <w:tc>
          <w:tcPr>
            <w:tcW w:type="dxa" w:w="680"/>
          </w:tcPr>
          <w:p>
            <w:r/>
            <w:r>
              <w:rPr>
                <w:sz w:val="20"/>
              </w:rPr>
              <w:t>否</w:t>
            </w:r>
          </w:p>
        </w:tc>
        <w:tc>
          <w:tcPr>
            <w:tcW w:type="dxa" w:w="4592"/>
          </w:tcPr>
          <w:p>
            <w:r/>
            <w:r>
              <w:rPr>
                <w:sz w:val="20"/>
              </w:rPr>
              <w:t>当前等级（动态更新）</w:t>
            </w:r>
          </w:p>
        </w:tc>
      </w:tr>
      <w:tr>
        <w:tc>
          <w:tcPr>
            <w:tcW w:type="dxa" w:w="1247"/>
          </w:tcPr>
          <w:p>
            <w:pPr>
              <w:jc w:val="center"/>
            </w:pPr>
            <w:r/>
            <w:r>
              <w:rPr>
                <w:sz w:val="20"/>
              </w:rPr>
              <w:t>plan_content</w:t>
            </w:r>
          </w:p>
        </w:tc>
        <w:tc>
          <w:tcPr>
            <w:tcW w:type="dxa" w:w="850"/>
          </w:tcPr>
          <w:p>
            <w:r/>
            <w:r>
              <w:rPr>
                <w:sz w:val="20"/>
              </w:rPr>
              <w:t>text</w:t>
            </w:r>
          </w:p>
        </w:tc>
        <w:tc>
          <w:tcPr>
            <w:tcW w:type="dxa" w:w="794"/>
          </w:tcPr>
          <w:p>
            <w:r/>
            <w:r>
              <w:rPr>
                <w:sz w:val="20"/>
              </w:rPr>
              <w:t>-</w:t>
            </w:r>
          </w:p>
        </w:tc>
        <w:tc>
          <w:tcPr>
            <w:tcW w:type="dxa" w:w="680"/>
          </w:tcPr>
          <w:p>
            <w:r/>
            <w:r>
              <w:rPr>
                <w:sz w:val="20"/>
              </w:rPr>
              <w:t>否</w:t>
            </w:r>
          </w:p>
        </w:tc>
        <w:tc>
          <w:tcPr>
            <w:tcW w:type="dxa" w:w="4592"/>
          </w:tcPr>
          <w:p>
            <w:r/>
            <w:r>
              <w:rPr>
                <w:sz w:val="20"/>
              </w:rPr>
              <w:t>个性化计划内容（每日任务模板）</w:t>
            </w:r>
          </w:p>
        </w:tc>
      </w:tr>
      <w:tr>
        <w:tc>
          <w:tcPr>
            <w:tcW w:type="dxa" w:w="1247"/>
          </w:tcPr>
          <w:p>
            <w:pPr>
              <w:jc w:val="center"/>
            </w:pPr>
            <w:r/>
            <w:r>
              <w:rPr>
                <w:sz w:val="20"/>
              </w:rPr>
              <w:t>plan_start</w:t>
            </w:r>
          </w:p>
        </w:tc>
        <w:tc>
          <w:tcPr>
            <w:tcW w:type="dxa" w:w="850"/>
          </w:tcPr>
          <w:p>
            <w:r/>
            <w:r>
              <w:rPr>
                <w:sz w:val="20"/>
              </w:rPr>
              <w:t>date</w:t>
            </w:r>
          </w:p>
        </w:tc>
        <w:tc>
          <w:tcPr>
            <w:tcW w:type="dxa" w:w="794"/>
          </w:tcPr>
          <w:p>
            <w:r/>
            <w:r>
              <w:rPr>
                <w:sz w:val="20"/>
              </w:rPr>
              <w:t>-</w:t>
            </w:r>
          </w:p>
        </w:tc>
        <w:tc>
          <w:tcPr>
            <w:tcW w:type="dxa" w:w="680"/>
          </w:tcPr>
          <w:p>
            <w:r/>
            <w:r>
              <w:rPr>
                <w:sz w:val="20"/>
              </w:rPr>
              <w:t>否</w:t>
            </w:r>
          </w:p>
        </w:tc>
        <w:tc>
          <w:tcPr>
            <w:tcW w:type="dxa" w:w="4592"/>
          </w:tcPr>
          <w:p>
            <w:r/>
            <w:r>
              <w:rPr>
                <w:sz w:val="20"/>
              </w:rPr>
              <w:t>方案开始日期</w:t>
            </w:r>
          </w:p>
        </w:tc>
      </w:tr>
      <w:tr>
        <w:tc>
          <w:tcPr>
            <w:tcW w:type="dxa" w:w="1247"/>
          </w:tcPr>
          <w:p>
            <w:pPr>
              <w:jc w:val="center"/>
            </w:pPr>
            <w:r/>
            <w:r>
              <w:rPr>
                <w:sz w:val="20"/>
              </w:rPr>
              <w:t>plan_status</w:t>
            </w:r>
          </w:p>
        </w:tc>
        <w:tc>
          <w:tcPr>
            <w:tcW w:type="dxa" w:w="850"/>
          </w:tcPr>
          <w:p>
            <w:r/>
            <w:r>
              <w:rPr>
                <w:sz w:val="20"/>
              </w:rPr>
              <w:t>varchar</w:t>
            </w:r>
          </w:p>
        </w:tc>
        <w:tc>
          <w:tcPr>
            <w:tcW w:type="dxa" w:w="794"/>
          </w:tcPr>
          <w:p>
            <w:r/>
            <w:r>
              <w:rPr>
                <w:sz w:val="20"/>
              </w:rPr>
              <w:t>20</w:t>
            </w:r>
          </w:p>
        </w:tc>
        <w:tc>
          <w:tcPr>
            <w:tcW w:type="dxa" w:w="680"/>
          </w:tcPr>
          <w:p>
            <w:r/>
            <w:r>
              <w:rPr>
                <w:sz w:val="20"/>
              </w:rPr>
              <w:t>否</w:t>
            </w:r>
          </w:p>
        </w:tc>
        <w:tc>
          <w:tcPr>
            <w:tcW w:type="dxa" w:w="4592"/>
          </w:tcPr>
          <w:p>
            <w:r/>
            <w:r>
              <w:rPr>
                <w:sz w:val="20"/>
              </w:rPr>
              <w:t>状态：进行中/已完成/已过期</w:t>
            </w:r>
          </w:p>
        </w:tc>
      </w:tr>
      <w:tr>
        <w:tc>
          <w:tcPr>
            <w:tcW w:type="dxa" w:w="1247"/>
          </w:tcPr>
          <w:p>
            <w:pPr>
              <w:jc w:val="center"/>
            </w:pPr>
            <w:r/>
            <w:r>
              <w:rPr>
                <w:sz w:val="20"/>
              </w:rPr>
              <w:t>update_time</w:t>
            </w:r>
          </w:p>
        </w:tc>
        <w:tc>
          <w:tcPr>
            <w:tcW w:type="dxa" w:w="850"/>
          </w:tcPr>
          <w:p>
            <w:r/>
            <w:r>
              <w:rPr>
                <w:sz w:val="20"/>
              </w:rPr>
              <w:t>datetime</w:t>
            </w:r>
          </w:p>
        </w:tc>
        <w:tc>
          <w:tcPr>
            <w:tcW w:type="dxa" w:w="794"/>
          </w:tcPr>
          <w:p>
            <w:r/>
            <w:r>
              <w:rPr>
                <w:sz w:val="20"/>
              </w:rPr>
              <w:t>-</w:t>
            </w:r>
          </w:p>
        </w:tc>
        <w:tc>
          <w:tcPr>
            <w:tcW w:type="dxa" w:w="680"/>
          </w:tcPr>
          <w:p>
            <w:r/>
            <w:r>
              <w:rPr>
                <w:sz w:val="20"/>
              </w:rPr>
              <w:t>否</w:t>
            </w:r>
          </w:p>
        </w:tc>
        <w:tc>
          <w:tcPr>
            <w:tcW w:type="dxa" w:w="4592"/>
          </w:tcPr>
          <w:p>
            <w:r/>
            <w:r>
              <w:rPr>
                <w:sz w:val="20"/>
              </w:rPr>
              <w:t>方案更新时间</w:t>
            </w:r>
          </w:p>
        </w:tc>
      </w:tr>
    </w:tbl>
    <w:p/>
    <w:p>
      <w:pPr>
        <w:spacing w:before="120"/>
        <w:jc w:val="center"/>
      </w:pPr>
      <w:r>
        <w:rPr>
          <w:b/>
          <w:sz w:val="21"/>
        </w:rPr>
        <w:t>表 7 学习资源表（learning_resource）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247"/>
            <w:shd w:fill="D5E8F0" w:val="clear"/>
          </w:tcPr>
          <w:p>
            <w:pPr>
              <w:jc w:val="center"/>
            </w:pPr>
            <w:r/>
            <w:r>
              <w:rPr>
                <w:b/>
                <w:sz w:val="20"/>
              </w:rPr>
              <w:t>字段名</w:t>
            </w:r>
          </w:p>
        </w:tc>
        <w:tc>
          <w:tcPr>
            <w:tcW w:type="dxa" w:w="850"/>
            <w:shd w:fill="D5E8F0" w:val="clear"/>
          </w:tcPr>
          <w:p>
            <w:pPr>
              <w:jc w:val="center"/>
            </w:pPr>
            <w:r/>
            <w:r>
              <w:rPr>
                <w:b/>
                <w:sz w:val="20"/>
              </w:rPr>
              <w:t>类型</w:t>
            </w:r>
          </w:p>
        </w:tc>
        <w:tc>
          <w:tcPr>
            <w:tcW w:type="dxa" w:w="794"/>
            <w:shd w:fill="D5E8F0" w:val="clear"/>
          </w:tcPr>
          <w:p>
            <w:pPr>
              <w:jc w:val="center"/>
            </w:pPr>
            <w:r/>
            <w:r>
              <w:rPr>
                <w:b/>
                <w:sz w:val="20"/>
              </w:rPr>
              <w:t>长度</w:t>
            </w:r>
          </w:p>
        </w:tc>
        <w:tc>
          <w:tcPr>
            <w:tcW w:type="dxa" w:w="680"/>
            <w:shd w:fill="D5E8F0" w:val="clear"/>
          </w:tcPr>
          <w:p>
            <w:pPr>
              <w:jc w:val="center"/>
            </w:pPr>
            <w:r/>
            <w:r>
              <w:rPr>
                <w:b/>
                <w:sz w:val="20"/>
              </w:rPr>
              <w:t>可空</w:t>
            </w:r>
          </w:p>
        </w:tc>
        <w:tc>
          <w:tcPr>
            <w:tcW w:type="dxa" w:w="4592"/>
            <w:shd w:fill="D5E8F0" w:val="clear"/>
          </w:tcPr>
          <w:p>
            <w:pPr>
              <w:jc w:val="center"/>
            </w:pPr>
            <w:r/>
            <w:r>
              <w:rPr>
                <w:b/>
                <w:sz w:val="20"/>
              </w:rPr>
              <w:t>约束/说明</w:t>
            </w:r>
          </w:p>
        </w:tc>
      </w:tr>
      <w:tr>
        <w:tc>
          <w:tcPr>
            <w:tcW w:type="dxa" w:w="1247"/>
          </w:tcPr>
          <w:p>
            <w:pPr>
              <w:jc w:val="center"/>
            </w:pPr>
            <w:r/>
            <w:r>
              <w:rPr>
                <w:sz w:val="20"/>
              </w:rPr>
              <w:t>resource_id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主键，自增</w:t>
            </w:r>
          </w:p>
        </w:tc>
      </w:tr>
      <w:tr>
        <w:tc>
          <w:tcPr>
            <w:tcW w:type="dxa" w:w="1247"/>
          </w:tcPr>
          <w:p>
            <w:pPr>
              <w:jc w:val="center"/>
            </w:pPr>
            <w:r/>
            <w:r>
              <w:rPr>
                <w:sz w:val="20"/>
              </w:rPr>
              <w:t>title</w:t>
            </w:r>
          </w:p>
        </w:tc>
        <w:tc>
          <w:tcPr>
            <w:tcW w:type="dxa" w:w="850"/>
          </w:tcPr>
          <w:p>
            <w:r/>
            <w:r>
              <w:rPr>
                <w:sz w:val="20"/>
              </w:rPr>
              <w:t>varchar</w:t>
            </w:r>
          </w:p>
        </w:tc>
        <w:tc>
          <w:tcPr>
            <w:tcW w:type="dxa" w:w="794"/>
          </w:tcPr>
          <w:p>
            <w:r/>
            <w:r>
              <w:rPr>
                <w:sz w:val="20"/>
              </w:rPr>
              <w:t>100</w:t>
            </w:r>
          </w:p>
        </w:tc>
        <w:tc>
          <w:tcPr>
            <w:tcW w:type="dxa" w:w="680"/>
          </w:tcPr>
          <w:p>
            <w:r/>
            <w:r>
              <w:rPr>
                <w:sz w:val="20"/>
              </w:rPr>
              <w:t>否</w:t>
            </w:r>
          </w:p>
        </w:tc>
        <w:tc>
          <w:tcPr>
            <w:tcW w:type="dxa" w:w="4592"/>
          </w:tcPr>
          <w:p>
            <w:r/>
            <w:r>
              <w:rPr>
                <w:sz w:val="20"/>
              </w:rPr>
              <w:t>资源标题</w:t>
            </w:r>
          </w:p>
        </w:tc>
      </w:tr>
      <w:tr>
        <w:tc>
          <w:tcPr>
            <w:tcW w:type="dxa" w:w="1247"/>
          </w:tcPr>
          <w:p>
            <w:pPr>
              <w:jc w:val="center"/>
            </w:pPr>
            <w:r/>
            <w:r>
              <w:rPr>
                <w:sz w:val="20"/>
              </w:rPr>
              <w:t>res_type</w:t>
            </w:r>
          </w:p>
        </w:tc>
        <w:tc>
          <w:tcPr>
            <w:tcW w:type="dxa" w:w="850"/>
          </w:tcPr>
          <w:p>
            <w:r/>
            <w:r>
              <w:rPr>
                <w:sz w:val="20"/>
              </w:rPr>
              <w:t>varchar</w:t>
            </w:r>
          </w:p>
        </w:tc>
        <w:tc>
          <w:tcPr>
            <w:tcW w:type="dxa" w:w="794"/>
          </w:tcPr>
          <w:p>
            <w:r/>
            <w:r>
              <w:rPr>
                <w:sz w:val="20"/>
              </w:rPr>
              <w:t>20</w:t>
            </w:r>
          </w:p>
        </w:tc>
        <w:tc>
          <w:tcPr>
            <w:tcW w:type="dxa" w:w="680"/>
          </w:tcPr>
          <w:p>
            <w:r/>
            <w:r>
              <w:rPr>
                <w:sz w:val="20"/>
              </w:rPr>
              <w:t>否</w:t>
            </w:r>
          </w:p>
        </w:tc>
        <w:tc>
          <w:tcPr>
            <w:tcW w:type="dxa" w:w="4592"/>
          </w:tcPr>
          <w:p>
            <w:r/>
            <w:r>
              <w:rPr>
                <w:sz w:val="20"/>
              </w:rPr>
              <w:t>类型：电影/剧集/新闻/播客/有声书</w:t>
            </w:r>
          </w:p>
        </w:tc>
      </w:tr>
      <w:tr>
        <w:tc>
          <w:tcPr>
            <w:tcW w:type="dxa" w:w="1247"/>
          </w:tcPr>
          <w:p>
            <w:pPr>
              <w:jc w:val="center"/>
            </w:pPr>
            <w:r/>
            <w:r>
              <w:rPr>
                <w:sz w:val="20"/>
              </w:rPr>
              <w:t>category</w:t>
            </w:r>
          </w:p>
        </w:tc>
        <w:tc>
          <w:tcPr>
            <w:tcW w:type="dxa" w:w="850"/>
          </w:tcPr>
          <w:p>
            <w:r/>
            <w:r>
              <w:rPr>
                <w:sz w:val="20"/>
              </w:rPr>
              <w:t>varchar</w:t>
            </w:r>
          </w:p>
        </w:tc>
        <w:tc>
          <w:tcPr>
            <w:tcW w:type="dxa" w:w="794"/>
          </w:tcPr>
          <w:p>
            <w:r/>
            <w:r>
              <w:rPr>
                <w:sz w:val="20"/>
              </w:rPr>
              <w:t>30</w:t>
            </w:r>
          </w:p>
        </w:tc>
        <w:tc>
          <w:tcPr>
            <w:tcW w:type="dxa" w:w="680"/>
          </w:tcPr>
          <w:p>
            <w:r/>
            <w:r>
              <w:rPr>
                <w:sz w:val="20"/>
              </w:rPr>
              <w:t>否</w:t>
            </w:r>
          </w:p>
        </w:tc>
        <w:tc>
          <w:tcPr>
            <w:tcW w:type="dxa" w:w="4592"/>
          </w:tcPr>
          <w:p>
            <w:r/>
            <w:r>
              <w:rPr>
                <w:sz w:val="20"/>
              </w:rPr>
              <w:t>归属分类：雅思/托福/职场/生活</w:t>
            </w:r>
          </w:p>
        </w:tc>
      </w:tr>
      <w:tr>
        <w:tc>
          <w:tcPr>
            <w:tcW w:type="dxa" w:w="1247"/>
          </w:tcPr>
          <w:p>
            <w:pPr>
              <w:jc w:val="center"/>
            </w:pPr>
            <w:r/>
            <w:r>
              <w:rPr>
                <w:sz w:val="20"/>
              </w:rPr>
              <w:t>level</w:t>
            </w:r>
          </w:p>
        </w:tc>
        <w:tc>
          <w:tcPr>
            <w:tcW w:type="dxa" w:w="850"/>
          </w:tcPr>
          <w:p>
            <w:r/>
            <w:r>
              <w:rPr>
                <w:sz w:val="20"/>
              </w:rPr>
              <w:t>varchar</w:t>
            </w:r>
          </w:p>
        </w:tc>
        <w:tc>
          <w:tcPr>
            <w:tcW w:type="dxa" w:w="794"/>
          </w:tcPr>
          <w:p>
            <w:r/>
            <w:r>
              <w:rPr>
                <w:sz w:val="20"/>
              </w:rPr>
              <w:t>10</w:t>
            </w:r>
          </w:p>
        </w:tc>
        <w:tc>
          <w:tcPr>
            <w:tcW w:type="dxa" w:w="680"/>
          </w:tcPr>
          <w:p>
            <w:r/>
            <w:r>
              <w:rPr>
                <w:sz w:val="20"/>
              </w:rPr>
              <w:t>否</w:t>
            </w:r>
          </w:p>
        </w:tc>
        <w:tc>
          <w:tcPr>
            <w:tcW w:type="dxa" w:w="4592"/>
          </w:tcPr>
          <w:p>
            <w:r/>
            <w:r>
              <w:rPr>
                <w:sz w:val="20"/>
              </w:rPr>
              <w:t>适配难度等级</w:t>
            </w:r>
          </w:p>
        </w:tc>
      </w:tr>
      <w:tr>
        <w:tc>
          <w:tcPr>
            <w:tcW w:type="dxa" w:w="1247"/>
          </w:tcPr>
          <w:p>
            <w:pPr>
              <w:jc w:val="center"/>
            </w:pPr>
            <w:r/>
            <w:r>
              <w:rPr>
                <w:sz w:val="20"/>
              </w:rPr>
              <w:t>media_url</w:t>
            </w:r>
          </w:p>
        </w:tc>
        <w:tc>
          <w:tcPr>
            <w:tcW w:type="dxa" w:w="850"/>
          </w:tcPr>
          <w:p>
            <w:r/>
            <w:r>
              <w:rPr>
                <w:sz w:val="20"/>
              </w:rPr>
              <w:t>varchar</w:t>
            </w:r>
          </w:p>
        </w:tc>
        <w:tc>
          <w:tcPr>
            <w:tcW w:type="dxa" w:w="794"/>
          </w:tcPr>
          <w:p>
            <w:r/>
            <w:r>
              <w:rPr>
                <w:sz w:val="20"/>
              </w:rPr>
              <w:t>255</w:t>
            </w:r>
          </w:p>
        </w:tc>
        <w:tc>
          <w:tcPr>
            <w:tcW w:type="dxa" w:w="680"/>
          </w:tcPr>
          <w:p>
            <w:r/>
            <w:r>
              <w:rPr>
                <w:sz w:val="20"/>
              </w:rPr>
              <w:t>否</w:t>
            </w:r>
          </w:p>
        </w:tc>
        <w:tc>
          <w:tcPr>
            <w:tcW w:type="dxa" w:w="4592"/>
          </w:tcPr>
          <w:p>
            <w:r/>
            <w:r>
              <w:rPr>
                <w:sz w:val="20"/>
              </w:rPr>
              <w:t>音视频地址</w:t>
            </w:r>
          </w:p>
        </w:tc>
      </w:tr>
      <w:tr>
        <w:tc>
          <w:tcPr>
            <w:tcW w:type="dxa" w:w="1247"/>
          </w:tcPr>
          <w:p>
            <w:pPr>
              <w:jc w:val="center"/>
            </w:pPr>
            <w:r/>
            <w:r>
              <w:rPr>
                <w:sz w:val="20"/>
              </w:rPr>
              <w:t>duration_sec</w:t>
            </w:r>
          </w:p>
        </w:tc>
        <w:tc>
          <w:tcPr>
            <w:tcW w:type="dxa" w:w="850"/>
          </w:tcPr>
          <w:p>
            <w:r/>
            <w:r>
              <w:rPr>
                <w:sz w:val="20"/>
              </w:rPr>
              <w:t>int</w:t>
            </w:r>
          </w:p>
        </w:tc>
        <w:tc>
          <w:tcPr>
            <w:tcW w:type="dxa" w:w="794"/>
          </w:tcPr>
          <w:p>
            <w:r/>
            <w:r>
              <w:rPr>
                <w:sz w:val="20"/>
              </w:rPr>
              <w:t>-</w:t>
            </w:r>
          </w:p>
        </w:tc>
        <w:tc>
          <w:tcPr>
            <w:tcW w:type="dxa" w:w="680"/>
          </w:tcPr>
          <w:p>
            <w:r/>
            <w:r>
              <w:rPr>
                <w:sz w:val="20"/>
              </w:rPr>
              <w:t>是</w:t>
            </w:r>
          </w:p>
        </w:tc>
        <w:tc>
          <w:tcPr>
            <w:tcW w:type="dxa" w:w="4592"/>
          </w:tcPr>
          <w:p>
            <w:r/>
            <w:r>
              <w:rPr>
                <w:sz w:val="20"/>
              </w:rPr>
              <w:t>素材时长（秒）</w:t>
            </w:r>
          </w:p>
        </w:tc>
      </w:tr>
      <w:tr>
        <w:tc>
          <w:tcPr>
            <w:tcW w:type="dxa" w:w="1247"/>
          </w:tcPr>
          <w:p>
            <w:pPr>
              <w:jc w:val="center"/>
            </w:pPr>
            <w:r/>
            <w:r>
              <w:rPr>
                <w:sz w:val="20"/>
              </w:rPr>
              <w:t>uploader_id</w:t>
            </w:r>
          </w:p>
        </w:tc>
        <w:tc>
          <w:tcPr>
            <w:tcW w:type="dxa" w:w="850"/>
          </w:tcPr>
          <w:p>
            <w:r/>
            <w:r>
              <w:rPr>
                <w:sz w:val="20"/>
              </w:rPr>
              <w:t>bigint</w:t>
            </w:r>
          </w:p>
        </w:tc>
        <w:tc>
          <w:tcPr>
            <w:tcW w:type="dxa" w:w="794"/>
          </w:tcPr>
          <w:p>
            <w:r/>
            <w:r>
              <w:rPr>
                <w:sz w:val="20"/>
              </w:rPr>
              <w:t>-</w:t>
            </w:r>
          </w:p>
        </w:tc>
        <w:tc>
          <w:tcPr>
            <w:tcW w:type="dxa" w:w="680"/>
          </w:tcPr>
          <w:p>
            <w:r/>
            <w:r>
              <w:rPr>
                <w:sz w:val="20"/>
              </w:rPr>
              <w:t>是</w:t>
            </w:r>
          </w:p>
        </w:tc>
        <w:tc>
          <w:tcPr>
            <w:tcW w:type="dxa" w:w="4592"/>
          </w:tcPr>
          <w:p>
            <w:r/>
            <w:r>
              <w:rPr>
                <w:sz w:val="20"/>
              </w:rPr>
              <w:t>上传者（管理员）</w:t>
            </w:r>
          </w:p>
        </w:tc>
      </w:tr>
      <w:tr>
        <w:tc>
          <w:tcPr>
            <w:tcW w:type="dxa" w:w="1247"/>
          </w:tcPr>
          <w:p>
            <w:pPr>
              <w:jc w:val="center"/>
            </w:pPr>
            <w:r/>
            <w:r>
              <w:rPr>
                <w:sz w:val="20"/>
              </w:rPr>
              <w:t>status</w:t>
            </w:r>
          </w:p>
        </w:tc>
        <w:tc>
          <w:tcPr>
            <w:tcW w:type="dxa" w:w="850"/>
          </w:tcPr>
          <w:p>
            <w:r/>
            <w:r>
              <w:rPr>
                <w:sz w:val="20"/>
              </w:rPr>
              <w:t>tinyint</w:t>
            </w:r>
          </w:p>
        </w:tc>
        <w:tc>
          <w:tcPr>
            <w:tcW w:type="dxa" w:w="794"/>
          </w:tcPr>
          <w:p>
            <w:r/>
            <w:r>
              <w:rPr>
                <w:sz w:val="20"/>
              </w:rPr>
              <w:t>-</w:t>
            </w:r>
          </w:p>
        </w:tc>
        <w:tc>
          <w:tcPr>
            <w:tcW w:type="dxa" w:w="680"/>
          </w:tcPr>
          <w:p>
            <w:r/>
            <w:r>
              <w:rPr>
                <w:sz w:val="20"/>
              </w:rPr>
              <w:t>否</w:t>
            </w:r>
          </w:p>
        </w:tc>
        <w:tc>
          <w:tcPr>
            <w:tcW w:type="dxa" w:w="4592"/>
          </w:tcPr>
          <w:p>
            <w:r/>
            <w:r>
              <w:rPr>
                <w:sz w:val="20"/>
              </w:rPr>
              <w:t>0 下架 / 1 上架</w:t>
            </w:r>
          </w:p>
        </w:tc>
      </w:tr>
    </w:tbl>
    <w:p/>
    <w:p>
      <w:pPr>
        <w:spacing w:before="120"/>
        <w:jc w:val="center"/>
      </w:pPr>
      <w:r>
        <w:rPr>
          <w:b/>
          <w:sz w:val="21"/>
        </w:rPr>
        <w:t>表 8 学习记录表（study_record）</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247"/>
            <w:shd w:fill="D5E8F0" w:val="clear"/>
          </w:tcPr>
          <w:p>
            <w:pPr>
              <w:jc w:val="center"/>
            </w:pPr>
            <w:r/>
            <w:r>
              <w:rPr>
                <w:b/>
                <w:sz w:val="20"/>
              </w:rPr>
              <w:t>字段名</w:t>
            </w:r>
          </w:p>
        </w:tc>
        <w:tc>
          <w:tcPr>
            <w:tcW w:type="dxa" w:w="850"/>
            <w:shd w:fill="D5E8F0" w:val="clear"/>
          </w:tcPr>
          <w:p>
            <w:pPr>
              <w:jc w:val="center"/>
            </w:pPr>
            <w:r/>
            <w:r>
              <w:rPr>
                <w:b/>
                <w:sz w:val="20"/>
              </w:rPr>
              <w:t>类型</w:t>
            </w:r>
          </w:p>
        </w:tc>
        <w:tc>
          <w:tcPr>
            <w:tcW w:type="dxa" w:w="794"/>
            <w:shd w:fill="D5E8F0" w:val="clear"/>
          </w:tcPr>
          <w:p>
            <w:pPr>
              <w:jc w:val="center"/>
            </w:pPr>
            <w:r/>
            <w:r>
              <w:rPr>
                <w:b/>
                <w:sz w:val="20"/>
              </w:rPr>
              <w:t>长度</w:t>
            </w:r>
          </w:p>
        </w:tc>
        <w:tc>
          <w:tcPr>
            <w:tcW w:type="dxa" w:w="680"/>
            <w:shd w:fill="D5E8F0" w:val="clear"/>
          </w:tcPr>
          <w:p>
            <w:pPr>
              <w:jc w:val="center"/>
            </w:pPr>
            <w:r/>
            <w:r>
              <w:rPr>
                <w:b/>
                <w:sz w:val="20"/>
              </w:rPr>
              <w:t>可空</w:t>
            </w:r>
          </w:p>
        </w:tc>
        <w:tc>
          <w:tcPr>
            <w:tcW w:type="dxa" w:w="4592"/>
            <w:shd w:fill="D5E8F0" w:val="clear"/>
          </w:tcPr>
          <w:p>
            <w:pPr>
              <w:jc w:val="center"/>
            </w:pPr>
            <w:r/>
            <w:r>
              <w:rPr>
                <w:b/>
                <w:sz w:val="20"/>
              </w:rPr>
              <w:t>约束/说明</w:t>
            </w:r>
          </w:p>
        </w:tc>
      </w:tr>
      <w:tr>
        <w:tc>
          <w:tcPr>
            <w:tcW w:type="dxa" w:w="1247"/>
          </w:tcPr>
          <w:p>
            <w:pPr>
              <w:jc w:val="center"/>
            </w:pPr>
            <w:r/>
            <w:r>
              <w:rPr>
                <w:sz w:val="20"/>
              </w:rPr>
              <w:t>record_id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主键，自增</w:t>
            </w:r>
          </w:p>
        </w:tc>
      </w:tr>
      <w:tr>
        <w:tc>
          <w:tcPr>
            <w:tcW w:type="dxa" w:w="1247"/>
          </w:tcPr>
          <w:p>
            <w:pPr>
              <w:jc w:val="center"/>
            </w:pPr>
            <w:r/>
            <w:r>
              <w:rPr>
                <w:sz w:val="20"/>
              </w:rPr>
              <w:t>user_id</w:t>
            </w:r>
          </w:p>
        </w:tc>
        <w:tc>
          <w:tcPr>
            <w:tcW w:type="dxa" w:w="850"/>
          </w:tcPr>
          <w:p>
            <w:r/>
            <w:r>
              <w:rPr>
                <w:sz w:val="20"/>
              </w:rPr>
              <w:t>bigint</w:t>
            </w:r>
          </w:p>
        </w:tc>
        <w:tc>
          <w:tcPr>
            <w:tcW w:type="dxa" w:w="794"/>
          </w:tcPr>
          <w:p>
            <w:r/>
            <w:r>
              <w:rPr>
                <w:sz w:val="20"/>
              </w:rPr>
              <w:t>-</w:t>
            </w:r>
          </w:p>
        </w:tc>
        <w:tc>
          <w:tcPr>
            <w:tcW w:type="dxa" w:w="680"/>
          </w:tcPr>
          <w:p>
            <w:r/>
            <w:r>
              <w:rPr>
                <w:sz w:val="20"/>
              </w:rPr>
              <w:t>否</w:t>
            </w:r>
          </w:p>
        </w:tc>
        <w:tc>
          <w:tcPr>
            <w:tcW w:type="dxa" w:w="4592"/>
          </w:tcPr>
          <w:p>
            <w:r/>
            <w:r>
              <w:rPr>
                <w:sz w:val="20"/>
              </w:rPr>
              <w:t>外键 → users.user_id</w:t>
            </w:r>
          </w:p>
        </w:tc>
      </w:tr>
      <w:tr>
        <w:tc>
          <w:tcPr>
            <w:tcW w:type="dxa" w:w="1247"/>
          </w:tcPr>
          <w:p>
            <w:pPr>
              <w:jc w:val="center"/>
            </w:pPr>
            <w:r/>
            <w:r>
              <w:rPr>
                <w:sz w:val="20"/>
              </w:rPr>
              <w:t>session_id</w:t>
            </w:r>
          </w:p>
        </w:tc>
        <w:tc>
          <w:tcPr>
            <w:tcW w:type="dxa" w:w="850"/>
          </w:tcPr>
          <w:p>
            <w:r/>
            <w:r>
              <w:rPr>
                <w:sz w:val="20"/>
              </w:rPr>
              <w:t>bigint</w:t>
            </w:r>
          </w:p>
        </w:tc>
        <w:tc>
          <w:tcPr>
            <w:tcW w:type="dxa" w:w="794"/>
          </w:tcPr>
          <w:p>
            <w:r/>
            <w:r>
              <w:rPr>
                <w:sz w:val="20"/>
              </w:rPr>
              <w:t>-</w:t>
            </w:r>
          </w:p>
        </w:tc>
        <w:tc>
          <w:tcPr>
            <w:tcW w:type="dxa" w:w="680"/>
          </w:tcPr>
          <w:p>
            <w:r/>
            <w:r>
              <w:rPr>
                <w:sz w:val="20"/>
              </w:rPr>
              <w:t>是</w:t>
            </w:r>
          </w:p>
        </w:tc>
        <w:tc>
          <w:tcPr>
            <w:tcW w:type="dxa" w:w="4592"/>
          </w:tcPr>
          <w:p>
            <w:r/>
            <w:r>
              <w:rPr>
                <w:sz w:val="20"/>
              </w:rPr>
              <w:t>关联会话（场景练习类）</w:t>
            </w:r>
          </w:p>
        </w:tc>
      </w:tr>
      <w:tr>
        <w:tc>
          <w:tcPr>
            <w:tcW w:type="dxa" w:w="1247"/>
          </w:tcPr>
          <w:p>
            <w:pPr>
              <w:jc w:val="center"/>
            </w:pPr>
            <w:r/>
            <w:r>
              <w:rPr>
                <w:sz w:val="20"/>
              </w:rPr>
              <w:t>action_type</w:t>
            </w:r>
          </w:p>
        </w:tc>
        <w:tc>
          <w:tcPr>
            <w:tcW w:type="dxa" w:w="850"/>
          </w:tcPr>
          <w:p>
            <w:r/>
            <w:r>
              <w:rPr>
                <w:sz w:val="20"/>
              </w:rPr>
              <w:t>varchar</w:t>
            </w:r>
          </w:p>
        </w:tc>
        <w:tc>
          <w:tcPr>
            <w:tcW w:type="dxa" w:w="794"/>
          </w:tcPr>
          <w:p>
            <w:r/>
            <w:r>
              <w:rPr>
                <w:sz w:val="20"/>
              </w:rPr>
              <w:t>30</w:t>
            </w:r>
          </w:p>
        </w:tc>
        <w:tc>
          <w:tcPr>
            <w:tcW w:type="dxa" w:w="680"/>
          </w:tcPr>
          <w:p>
            <w:r/>
            <w:r>
              <w:rPr>
                <w:sz w:val="20"/>
              </w:rPr>
              <w:t>否</w:t>
            </w:r>
          </w:p>
        </w:tc>
        <w:tc>
          <w:tcPr>
            <w:tcW w:type="dxa" w:w="4592"/>
          </w:tcPr>
          <w:p>
            <w:r/>
            <w:r>
              <w:rPr>
                <w:sz w:val="20"/>
              </w:rPr>
              <w:t>行为类型：测试/场景对话/跟读/精听/资源学习</w:t>
            </w:r>
          </w:p>
        </w:tc>
      </w:tr>
      <w:tr>
        <w:tc>
          <w:tcPr>
            <w:tcW w:type="dxa" w:w="1247"/>
          </w:tcPr>
          <w:p>
            <w:pPr>
              <w:jc w:val="center"/>
            </w:pPr>
            <w:r/>
            <w:r>
              <w:rPr>
                <w:sz w:val="20"/>
              </w:rPr>
              <w:t>duration_min</w:t>
            </w:r>
          </w:p>
        </w:tc>
        <w:tc>
          <w:tcPr>
            <w:tcW w:type="dxa" w:w="850"/>
          </w:tcPr>
          <w:p>
            <w:r/>
            <w:r>
              <w:rPr>
                <w:sz w:val="20"/>
              </w:rPr>
              <w:t>int</w:t>
            </w:r>
          </w:p>
        </w:tc>
        <w:tc>
          <w:tcPr>
            <w:tcW w:type="dxa" w:w="794"/>
          </w:tcPr>
          <w:p>
            <w:r/>
            <w:r>
              <w:rPr>
                <w:sz w:val="20"/>
              </w:rPr>
              <w:t>-</w:t>
            </w:r>
          </w:p>
        </w:tc>
        <w:tc>
          <w:tcPr>
            <w:tcW w:type="dxa" w:w="680"/>
          </w:tcPr>
          <w:p>
            <w:r/>
            <w:r>
              <w:rPr>
                <w:sz w:val="20"/>
              </w:rPr>
              <w:t>否</w:t>
            </w:r>
          </w:p>
        </w:tc>
        <w:tc>
          <w:tcPr>
            <w:tcW w:type="dxa" w:w="4592"/>
          </w:tcPr>
          <w:p>
            <w:r/>
            <w:r>
              <w:rPr>
                <w:sz w:val="20"/>
              </w:rPr>
              <w:t>本次学习时长（分钟）</w:t>
            </w:r>
          </w:p>
        </w:tc>
      </w:tr>
      <w:tr>
        <w:tc>
          <w:tcPr>
            <w:tcW w:type="dxa" w:w="1247"/>
          </w:tcPr>
          <w:p>
            <w:pPr>
              <w:jc w:val="center"/>
            </w:pPr>
            <w:r/>
            <w:r>
              <w:rPr>
                <w:sz w:val="20"/>
              </w:rPr>
              <w:t>score</w:t>
            </w:r>
          </w:p>
        </w:tc>
        <w:tc>
          <w:tcPr>
            <w:tcW w:type="dxa" w:w="850"/>
          </w:tcPr>
          <w:p>
            <w:r/>
            <w:r>
              <w:rPr>
                <w:sz w:val="20"/>
              </w:rPr>
              <w:t>decimal</w:t>
            </w:r>
          </w:p>
        </w:tc>
        <w:tc>
          <w:tcPr>
            <w:tcW w:type="dxa" w:w="794"/>
          </w:tcPr>
          <w:p>
            <w:r/>
            <w:r>
              <w:rPr>
                <w:sz w:val="20"/>
              </w:rPr>
              <w:t>4,1</w:t>
            </w:r>
          </w:p>
        </w:tc>
        <w:tc>
          <w:tcPr>
            <w:tcW w:type="dxa" w:w="680"/>
          </w:tcPr>
          <w:p>
            <w:r/>
            <w:r>
              <w:rPr>
                <w:sz w:val="20"/>
              </w:rPr>
              <w:t>是</w:t>
            </w:r>
          </w:p>
        </w:tc>
        <w:tc>
          <w:tcPr>
            <w:tcW w:type="dxa" w:w="4592"/>
          </w:tcPr>
          <w:p>
            <w:r/>
            <w:r>
              <w:rPr>
                <w:sz w:val="20"/>
              </w:rPr>
              <w:t>本次综合得分</w:t>
            </w:r>
          </w:p>
        </w:tc>
      </w:tr>
      <w:tr>
        <w:tc>
          <w:tcPr>
            <w:tcW w:type="dxa" w:w="1247"/>
          </w:tcPr>
          <w:p>
            <w:pPr>
              <w:jc w:val="center"/>
            </w:pPr>
            <w:r/>
            <w:r>
              <w:rPr>
                <w:sz w:val="20"/>
              </w:rPr>
              <w:t>learn_date</w:t>
            </w:r>
          </w:p>
        </w:tc>
        <w:tc>
          <w:tcPr>
            <w:tcW w:type="dxa" w:w="850"/>
          </w:tcPr>
          <w:p>
            <w:r/>
            <w:r>
              <w:rPr>
                <w:sz w:val="20"/>
              </w:rPr>
              <w:t>date</w:t>
            </w:r>
          </w:p>
        </w:tc>
        <w:tc>
          <w:tcPr>
            <w:tcW w:type="dxa" w:w="794"/>
          </w:tcPr>
          <w:p>
            <w:r/>
            <w:r>
              <w:rPr>
                <w:sz w:val="20"/>
              </w:rPr>
              <w:t>-</w:t>
            </w:r>
          </w:p>
        </w:tc>
        <w:tc>
          <w:tcPr>
            <w:tcW w:type="dxa" w:w="680"/>
          </w:tcPr>
          <w:p>
            <w:r/>
            <w:r>
              <w:rPr>
                <w:sz w:val="20"/>
              </w:rPr>
              <w:t>否</w:t>
            </w:r>
          </w:p>
        </w:tc>
        <w:tc>
          <w:tcPr>
            <w:tcW w:type="dxa" w:w="4592"/>
          </w:tcPr>
          <w:p>
            <w:r/>
            <w:r>
              <w:rPr>
                <w:sz w:val="20"/>
              </w:rPr>
              <w:t>学习日期</w:t>
            </w:r>
          </w:p>
        </w:tc>
      </w:tr>
      <w:tr>
        <w:tc>
          <w:tcPr>
            <w:tcW w:type="dxa" w:w="1247"/>
          </w:tcPr>
          <w:p>
            <w:pPr>
              <w:jc w:val="center"/>
            </w:pPr>
            <w:r/>
            <w:r>
              <w:rPr>
                <w:sz w:val="20"/>
              </w:rPr>
              <w:t>create_time</w:t>
            </w:r>
          </w:p>
        </w:tc>
        <w:tc>
          <w:tcPr>
            <w:tcW w:type="dxa" w:w="850"/>
          </w:tcPr>
          <w:p>
            <w:r/>
            <w:r>
              <w:rPr>
                <w:sz w:val="20"/>
              </w:rPr>
              <w:t>datetime</w:t>
            </w:r>
          </w:p>
        </w:tc>
        <w:tc>
          <w:tcPr>
            <w:tcW w:type="dxa" w:w="794"/>
          </w:tcPr>
          <w:p>
            <w:r/>
            <w:r>
              <w:rPr>
                <w:sz w:val="20"/>
              </w:rPr>
              <w:t>-</w:t>
            </w:r>
          </w:p>
        </w:tc>
        <w:tc>
          <w:tcPr>
            <w:tcW w:type="dxa" w:w="680"/>
          </w:tcPr>
          <w:p>
            <w:r/>
            <w:r>
              <w:rPr>
                <w:sz w:val="20"/>
              </w:rPr>
              <w:t>否</w:t>
            </w:r>
          </w:p>
        </w:tc>
        <w:tc>
          <w:tcPr>
            <w:tcW w:type="dxa" w:w="4592"/>
          </w:tcPr>
          <w:p>
            <w:r/>
            <w:r>
              <w:rPr>
                <w:sz w:val="20"/>
              </w:rPr>
              <w:t>记录创建时间</w:t>
            </w:r>
          </w:p>
        </w:tc>
      </w:tr>
    </w:tbl>
    <w:p/>
    <w:p>
      <w:pPr>
        <w:pStyle w:val="Heading3"/>
      </w:pPr>
      <w:r>
        <w:t>3.3.2 E-R 关系图</w:t>
      </w:r>
    </w:p>
    <w:p>
      <w:r>
        <w:t>核心数据实体关系（E-R）如下：</w:t>
      </w:r>
    </w:p>
    <w:p>
      <w:pPr>
        <w:jc w:val="center"/>
      </w:pPr>
      <w:r>
        <w:drawing>
          <wp:inline xmlns:a="http://schemas.openxmlformats.org/drawingml/2006/main" xmlns:pic="http://schemas.openxmlformats.org/drawingml/2006/picture">
            <wp:extent cx="5400000" cy="5038144"/>
            <wp:docPr id="15" name="Picture 15"/>
            <wp:cNvGraphicFramePr>
              <a:graphicFrameLocks noChangeAspect="1"/>
            </wp:cNvGraphicFramePr>
            <a:graphic>
              <a:graphicData uri="http://schemas.openxmlformats.org/drawingml/2006/picture">
                <pic:pic>
                  <pic:nvPicPr>
                    <pic:cNvPr id="0" name="ER图_数据实体.png"/>
                    <pic:cNvPicPr/>
                  </pic:nvPicPr>
                  <pic:blipFill>
                    <a:blip r:embed="rId23"/>
                    <a:stretch>
                      <a:fillRect/>
                    </a:stretch>
                  </pic:blipFill>
                  <pic:spPr>
                    <a:xfrm>
                      <a:off x="0" y="0"/>
                      <a:ext cx="5400000" cy="5038144"/>
                    </a:xfrm>
                    <a:prstGeom prst="rect"/>
                  </pic:spPr>
                </pic:pic>
              </a:graphicData>
            </a:graphic>
          </wp:inline>
        </w:drawing>
      </w:r>
    </w:p>
    <w:p>
      <w:pPr>
        <w:spacing w:before="120"/>
        <w:jc w:val="center"/>
      </w:pPr>
      <w:r>
        <w:rPr>
          <w:b/>
          <w:sz w:val="21"/>
        </w:rPr>
        <w:t>图 3-3 核心数据实体 E-R 图</w:t>
      </w:r>
    </w:p>
    <w:p/>
    <w:p>
      <w:r>
        <w:t>实体间主要关系说明：</w:t>
      </w:r>
    </w:p>
    <w:p>
      <w:pPr>
        <w:ind w:left="340"/>
      </w:pPr>
      <w:r>
        <w:rPr>
          <w:sz w:val="21"/>
        </w:rPr>
        <w:t>● users 与 learning_plan、conversation_session、study_record 为一对多关系（1：N）；</w:t>
      </w:r>
    </w:p>
    <w:p>
      <w:pPr>
        <w:ind w:left="340"/>
      </w:pPr>
      <w:r>
        <w:rPr>
          <w:sz w:val="21"/>
        </w:rPr>
        <w:t>● scene 与 conversation_session 为一对多（1：N），自由对话场景可为空；</w:t>
      </w:r>
    </w:p>
    <w:p>
      <w:pPr>
        <w:ind w:left="340"/>
      </w:pPr>
      <w:r>
        <w:rPr>
          <w:sz w:val="21"/>
        </w:rPr>
        <w:t>● conversation_session 与 conversation_message、assessment_record 为一对多（1：N）；</w:t>
      </w:r>
    </w:p>
    <w:p>
      <w:pPr>
        <w:ind w:left="340"/>
      </w:pPr>
      <w:r>
        <w:rPr>
          <w:sz w:val="21"/>
        </w:rPr>
        <w:t>● conversation_message 与 assessment_record 为一对多（1：N），评测可关联到具体语句；</w:t>
      </w:r>
    </w:p>
    <w:p>
      <w:pPr>
        <w:ind w:left="340"/>
      </w:pPr>
      <w:r>
        <w:rPr>
          <w:sz w:val="21"/>
        </w:rPr>
        <w:t>● learning_resource 与 study_record 为一对多（1：N），表示资源被学习产生的记录；</w:t>
      </w:r>
    </w:p>
    <w:p>
      <w:pPr>
        <w:ind w:left="340"/>
      </w:pPr>
      <w:r>
        <w:rPr>
          <w:sz w:val="21"/>
        </w:rPr>
        <w:t>● users 通过 guardian_id 自关联，表示少儿账号与监护人账号的绑定关系（1：N）。</w:t>
      </w:r>
    </w:p>
    <w:p>
      <w:pPr>
        <w:pStyle w:val="Heading1"/>
      </w:pPr>
      <w:r>
        <w:t>4 性能需求</w:t>
      </w:r>
    </w:p>
    <w:p>
      <w:pPr>
        <w:pStyle w:val="Heading2"/>
      </w:pPr>
      <w:r>
        <w:t>4.1 时间性能需求</w:t>
      </w:r>
    </w:p>
    <w:tbl>
      <w:tblPr>
        <w:tblStyle w:val="TableGrid"/>
        <w:tblW w:type="auto" w:w="0"/>
        <w:jc w:val="center"/>
        <w:tblLook w:firstColumn="1" w:firstRow="1" w:lastColumn="0" w:lastRow="0" w:noHBand="0" w:noVBand="1" w:val="04A0"/>
      </w:tblPr>
      <w:tblGrid>
        <w:gridCol w:w="4156"/>
        <w:gridCol w:w="4156"/>
      </w:tblGrid>
      <w:tr>
        <w:tc>
          <w:tcPr>
            <w:tcW w:type="dxa" w:w="4252"/>
            <w:shd w:fill="D5E8F0" w:val="clear"/>
          </w:tcPr>
          <w:p>
            <w:pPr>
              <w:jc w:val="center"/>
            </w:pPr>
            <w:r/>
            <w:r>
              <w:rPr>
                <w:b/>
                <w:sz w:val="20"/>
              </w:rPr>
              <w:t>指标项</w:t>
            </w:r>
          </w:p>
        </w:tc>
        <w:tc>
          <w:tcPr>
            <w:tcW w:type="dxa" w:w="4025"/>
            <w:shd w:fill="D5E8F0" w:val="clear"/>
          </w:tcPr>
          <w:p>
            <w:pPr>
              <w:jc w:val="center"/>
            </w:pPr>
            <w:r/>
            <w:r>
              <w:rPr>
                <w:b/>
                <w:sz w:val="20"/>
              </w:rPr>
              <w:t>性能要求</w:t>
            </w:r>
          </w:p>
        </w:tc>
      </w:tr>
      <w:tr>
        <w:tc>
          <w:tcPr>
            <w:tcW w:type="dxa" w:w="4252"/>
          </w:tcPr>
          <w:p>
            <w:pPr>
              <w:jc w:val="center"/>
            </w:pPr>
            <w:r/>
            <w:r>
              <w:rPr>
                <w:sz w:val="20"/>
              </w:rPr>
              <w:t>AI 语音交互首帧响应时间</w:t>
            </w:r>
          </w:p>
        </w:tc>
        <w:tc>
          <w:tcPr>
            <w:tcW w:type="dxa" w:w="4025"/>
          </w:tcPr>
          <w:p>
            <w:r/>
            <w:r>
              <w:rPr>
                <w:sz w:val="20"/>
              </w:rPr>
              <w:t>≤ 2 秒</w:t>
            </w:r>
          </w:p>
        </w:tc>
      </w:tr>
      <w:tr>
        <w:tc>
          <w:tcPr>
            <w:tcW w:type="dxa" w:w="4252"/>
          </w:tcPr>
          <w:p>
            <w:pPr>
              <w:jc w:val="center"/>
            </w:pPr>
            <w:r/>
            <w:r>
              <w:rPr>
                <w:sz w:val="20"/>
              </w:rPr>
              <w:t>ASR 转写延迟</w:t>
            </w:r>
          </w:p>
        </w:tc>
        <w:tc>
          <w:tcPr>
            <w:tcW w:type="dxa" w:w="4025"/>
          </w:tcPr>
          <w:p>
            <w:r/>
            <w:r>
              <w:rPr>
                <w:sz w:val="20"/>
              </w:rPr>
              <w:t>≤ 1.5 秒</w:t>
            </w:r>
          </w:p>
        </w:tc>
      </w:tr>
      <w:tr>
        <w:tc>
          <w:tcPr>
            <w:tcW w:type="dxa" w:w="4252"/>
          </w:tcPr>
          <w:p>
            <w:pPr>
              <w:jc w:val="center"/>
            </w:pPr>
            <w:r/>
            <w:r>
              <w:rPr>
                <w:sz w:val="20"/>
              </w:rPr>
              <w:t>AI 对话内容返回</w:t>
            </w:r>
          </w:p>
        </w:tc>
        <w:tc>
          <w:tcPr>
            <w:tcW w:type="dxa" w:w="4025"/>
          </w:tcPr>
          <w:p>
            <w:r/>
            <w:r>
              <w:rPr>
                <w:sz w:val="20"/>
              </w:rPr>
              <w:t>流式返回，无明显卡顿感</w:t>
            </w:r>
          </w:p>
        </w:tc>
      </w:tr>
      <w:tr>
        <w:tc>
          <w:tcPr>
            <w:tcW w:type="dxa" w:w="4252"/>
          </w:tcPr>
          <w:p>
            <w:pPr>
              <w:jc w:val="center"/>
            </w:pPr>
            <w:r/>
            <w:r>
              <w:rPr>
                <w:sz w:val="20"/>
              </w:rPr>
              <w:t>常规页面/业务接口响应时间</w:t>
            </w:r>
          </w:p>
        </w:tc>
        <w:tc>
          <w:tcPr>
            <w:tcW w:type="dxa" w:w="4025"/>
          </w:tcPr>
          <w:p>
            <w:r/>
            <w:r>
              <w:rPr>
                <w:sz w:val="20"/>
              </w:rPr>
              <w:t>≤ 3 秒（待定，依实施验证调整）</w:t>
            </w:r>
          </w:p>
        </w:tc>
      </w:tr>
      <w:tr>
        <w:tc>
          <w:tcPr>
            <w:tcW w:type="dxa" w:w="4252"/>
          </w:tcPr>
          <w:p>
            <w:pPr>
              <w:jc w:val="center"/>
            </w:pPr>
            <w:r/>
            <w:r>
              <w:rPr>
                <w:sz w:val="20"/>
              </w:rPr>
              <w:t>学习报表等图表页面加载时间</w:t>
            </w:r>
          </w:p>
        </w:tc>
        <w:tc>
          <w:tcPr>
            <w:tcW w:type="dxa" w:w="4025"/>
          </w:tcPr>
          <w:p>
            <w:r/>
            <w:r>
              <w:rPr>
                <w:sz w:val="20"/>
              </w:rPr>
              <w:t>≤ 3 秒（待定）</w:t>
            </w:r>
          </w:p>
        </w:tc>
      </w:tr>
    </w:tbl>
    <w:p/>
    <w:p>
      <w:pPr>
        <w:pStyle w:val="Heading2"/>
      </w:pPr>
      <w:r>
        <w:t>4.2 系统开放性需求</w:t>
      </w:r>
    </w:p>
    <w:p>
      <w:pPr>
        <w:ind w:left="340"/>
      </w:pPr>
      <w:r>
        <w:rPr>
          <w:sz w:val="21"/>
        </w:rPr>
        <w:t>● 前端、后端、AI 端三层解耦，各层通过标准接口通信，便于独立开发、部署与升级；</w:t>
      </w:r>
    </w:p>
    <w:p>
      <w:pPr>
        <w:ind w:left="340"/>
      </w:pPr>
      <w:r>
        <w:rPr>
          <w:sz w:val="21"/>
        </w:rPr>
        <w:t>● 大模型引擎统一封装，支持多模型路由与平滑替换，降低对单一供应商的依赖；</w:t>
      </w:r>
    </w:p>
    <w:p>
      <w:pPr>
        <w:ind w:left="340"/>
      </w:pPr>
      <w:r>
        <w:rPr>
          <w:sz w:val="21"/>
        </w:rPr>
        <w:t>● 系统支持水平扩容，以应对用户规模增长与高并发练习场景；</w:t>
      </w:r>
    </w:p>
    <w:p>
      <w:pPr>
        <w:ind w:left="340"/>
      </w:pPr>
      <w:r>
        <w:rPr>
          <w:sz w:val="21"/>
        </w:rPr>
        <w:t>● 对外提供标准化的服务能力与数据接口（如第三方接入学习资源、数据导出等，具体以 V1.0 后开放能力为准）。</w:t>
      </w:r>
    </w:p>
    <w:p>
      <w:pPr>
        <w:pStyle w:val="Heading2"/>
      </w:pPr>
      <w:r>
        <w:t>4.3 界面友好性需求</w:t>
      </w:r>
    </w:p>
    <w:p>
      <w:pPr>
        <w:ind w:left="340"/>
      </w:pPr>
      <w:r>
        <w:rPr>
          <w:sz w:val="21"/>
        </w:rPr>
        <w:t>● 系统应具备清晰、友好、一致的界面设计，学习路径短，功能易查找；</w:t>
      </w:r>
    </w:p>
    <w:p>
      <w:pPr>
        <w:ind w:left="340"/>
      </w:pPr>
      <w:r>
        <w:rPr>
          <w:sz w:val="21"/>
        </w:rPr>
        <w:t>● 面向不同年龄段提供差异化界面：少儿端游戏化、中老年端大字体/高对比度/慢速语料，并支持一键切换；</w:t>
      </w:r>
    </w:p>
    <w:p>
      <w:pPr>
        <w:ind w:left="340"/>
      </w:pPr>
      <w:r>
        <w:rPr>
          <w:sz w:val="21"/>
        </w:rPr>
        <w:t>● 界面需响应式适配不同分辨率移动设备与平板，并支持无障碍辅助特性（参考 WCAG，达标级别待定）。</w:t>
      </w:r>
    </w:p>
    <w:p>
      <w:pPr>
        <w:pStyle w:val="Heading2"/>
      </w:pPr>
      <w:r>
        <w:t>4.4 系统可用性需求</w:t>
      </w:r>
    </w:p>
    <w:tbl>
      <w:tblPr>
        <w:tblStyle w:val="TableGrid"/>
        <w:tblW w:type="auto" w:w="0"/>
        <w:jc w:val="center"/>
        <w:tblLook w:firstColumn="1" w:firstRow="1" w:lastColumn="0" w:lastRow="0" w:noHBand="0" w:noVBand="1" w:val="04A0"/>
      </w:tblPr>
      <w:tblGrid>
        <w:gridCol w:w="4156"/>
        <w:gridCol w:w="4156"/>
      </w:tblGrid>
      <w:tr>
        <w:tc>
          <w:tcPr>
            <w:tcW w:type="dxa" w:w="2835"/>
            <w:shd w:fill="D5E8F0" w:val="clear"/>
          </w:tcPr>
          <w:p>
            <w:pPr>
              <w:jc w:val="center"/>
            </w:pPr>
            <w:r/>
            <w:r>
              <w:rPr>
                <w:b/>
                <w:sz w:val="20"/>
              </w:rPr>
              <w:t>指标项</w:t>
            </w:r>
          </w:p>
        </w:tc>
        <w:tc>
          <w:tcPr>
            <w:tcW w:type="dxa" w:w="5443"/>
            <w:shd w:fill="D5E8F0" w:val="clear"/>
          </w:tcPr>
          <w:p>
            <w:pPr>
              <w:jc w:val="center"/>
            </w:pPr>
            <w:r/>
            <w:r>
              <w:rPr>
                <w:b/>
                <w:sz w:val="20"/>
              </w:rPr>
              <w:t>要求</w:t>
            </w:r>
          </w:p>
        </w:tc>
      </w:tr>
      <w:tr>
        <w:tc>
          <w:tcPr>
            <w:tcW w:type="dxa" w:w="2835"/>
          </w:tcPr>
          <w:p>
            <w:pPr>
              <w:jc w:val="center"/>
            </w:pPr>
            <w:r/>
            <w:r>
              <w:rPr>
                <w:sz w:val="20"/>
              </w:rPr>
              <w:t>并发在线练习会话</w:t>
            </w:r>
          </w:p>
        </w:tc>
        <w:tc>
          <w:tcPr>
            <w:tcW w:type="dxa" w:w="5443"/>
          </w:tcPr>
          <w:p>
            <w:r/>
            <w:r>
              <w:rPr>
                <w:sz w:val="20"/>
              </w:rPr>
              <w:t>支持 500 个并发在线练习会话</w:t>
            </w:r>
          </w:p>
        </w:tc>
      </w:tr>
      <w:tr>
        <w:tc>
          <w:tcPr>
            <w:tcW w:type="dxa" w:w="2835"/>
          </w:tcPr>
          <w:p>
            <w:pPr>
              <w:jc w:val="center"/>
            </w:pPr>
            <w:r/>
            <w:r>
              <w:rPr>
                <w:sz w:val="20"/>
              </w:rPr>
              <w:t>核心接口可用性</w:t>
            </w:r>
          </w:p>
        </w:tc>
        <w:tc>
          <w:tcPr>
            <w:tcW w:type="dxa" w:w="5443"/>
          </w:tcPr>
          <w:p>
            <w:r/>
            <w:r>
              <w:rPr>
                <w:sz w:val="20"/>
              </w:rPr>
              <w:t>≥ 99.9%</w:t>
            </w:r>
          </w:p>
        </w:tc>
      </w:tr>
      <w:tr>
        <w:tc>
          <w:tcPr>
            <w:tcW w:type="dxa" w:w="2835"/>
          </w:tcPr>
          <w:p>
            <w:pPr>
              <w:jc w:val="center"/>
            </w:pPr>
            <w:r/>
            <w:r>
              <w:rPr>
                <w:sz w:val="20"/>
              </w:rPr>
              <w:t>断线恢复</w:t>
            </w:r>
          </w:p>
        </w:tc>
        <w:tc>
          <w:tcPr>
            <w:tcW w:type="dxa" w:w="5443"/>
          </w:tcPr>
          <w:p>
            <w:r/>
            <w:r>
              <w:rPr>
                <w:sz w:val="20"/>
              </w:rPr>
              <w:t>对话中断自动重连并保留上下文</w:t>
            </w:r>
          </w:p>
        </w:tc>
      </w:tr>
      <w:tr>
        <w:tc>
          <w:tcPr>
            <w:tcW w:type="dxa" w:w="2835"/>
          </w:tcPr>
          <w:p>
            <w:pPr>
              <w:jc w:val="center"/>
            </w:pPr>
            <w:r/>
            <w:r>
              <w:rPr>
                <w:sz w:val="20"/>
              </w:rPr>
              <w:t>异常降级</w:t>
            </w:r>
          </w:p>
        </w:tc>
        <w:tc>
          <w:tcPr>
            <w:tcW w:type="dxa" w:w="5443"/>
          </w:tcPr>
          <w:p>
            <w:r/>
            <w:r>
              <w:rPr>
                <w:sz w:val="20"/>
              </w:rPr>
              <w:t>网络异常时降级提示且不丢失评测结果</w:t>
            </w:r>
          </w:p>
        </w:tc>
      </w:tr>
      <w:tr>
        <w:tc>
          <w:tcPr>
            <w:tcW w:type="dxa" w:w="2835"/>
          </w:tcPr>
          <w:p>
            <w:pPr>
              <w:jc w:val="center"/>
            </w:pPr>
            <w:r/>
            <w:r>
              <w:rPr>
                <w:sz w:val="20"/>
              </w:rPr>
              <w:t>数据备份</w:t>
            </w:r>
          </w:p>
        </w:tc>
        <w:tc>
          <w:tcPr>
            <w:tcW w:type="dxa" w:w="5443"/>
          </w:tcPr>
          <w:p>
            <w:r/>
            <w:r>
              <w:rPr>
                <w:sz w:val="20"/>
              </w:rPr>
              <w:t>核心数据每日自动备份</w:t>
            </w:r>
          </w:p>
        </w:tc>
      </w:tr>
      <w:tr>
        <w:tc>
          <w:tcPr>
            <w:tcW w:type="dxa" w:w="2835"/>
          </w:tcPr>
          <w:p>
            <w:pPr>
              <w:jc w:val="center"/>
            </w:pPr>
            <w:r/>
            <w:r>
              <w:rPr>
                <w:sz w:val="20"/>
              </w:rPr>
              <w:t>服务容灾</w:t>
            </w:r>
          </w:p>
        </w:tc>
        <w:tc>
          <w:tcPr>
            <w:tcW w:type="dxa" w:w="5443"/>
          </w:tcPr>
          <w:p>
            <w:r/>
            <w:r>
              <w:rPr>
                <w:sz w:val="20"/>
              </w:rPr>
              <w:t>语音评测服务具备容灾切换能力</w:t>
            </w:r>
          </w:p>
        </w:tc>
      </w:tr>
    </w:tbl>
    <w:p/>
    <w:p>
      <w:pPr>
        <w:pStyle w:val="Heading2"/>
      </w:pPr>
      <w:r>
        <w:t>4.5 可管理性需求</w:t>
      </w:r>
    </w:p>
    <w:p>
      <w:pPr>
        <w:ind w:left="340"/>
      </w:pPr>
      <w:r>
        <w:rPr>
          <w:sz w:val="21"/>
        </w:rPr>
        <w:t>● 提供后台管理系统：用户管理、学习资源管理、社区内容管理与系统配置（场景、角色、推荐规则、语速档位等）；</w:t>
      </w:r>
    </w:p>
    <w:p>
      <w:pPr>
        <w:ind w:left="340"/>
      </w:pPr>
      <w:r>
        <w:rPr>
          <w:sz w:val="21"/>
        </w:rPr>
        <w:t>● 提供运行监控与日志审计：接口调用量、AI 引擎耗时与成本统计、异常告警；</w:t>
      </w:r>
    </w:p>
    <w:p>
      <w:pPr>
        <w:ind w:left="340"/>
      </w:pPr>
      <w:r>
        <w:rPr>
          <w:sz w:val="21"/>
        </w:rPr>
        <w:t>● 对话内容与社区内容接入内容安全审核与人工复核机制，支持违规处置。</w:t>
      </w:r>
    </w:p>
    <w:p>
      <w:pPr>
        <w:pStyle w:val="Heading1"/>
      </w:pPr>
      <w:r>
        <w:t>5 接口需求</w:t>
      </w:r>
    </w:p>
    <w:p>
      <w:pPr>
        <w:pStyle w:val="Heading2"/>
      </w:pPr>
      <w:r>
        <w:t>5.1 用户接口</w:t>
      </w:r>
    </w:p>
    <w:p>
      <w:pPr>
        <w:ind w:left="340"/>
      </w:pPr>
      <w:r>
        <w:rPr>
          <w:sz w:val="21"/>
        </w:rPr>
        <w:t>● 客户端：移动 App（Android 9.0+、iOS 14+）及主流浏览器（Chrome、Edge、Safari 最新两个大版本）上的 Web/H5；</w:t>
      </w:r>
    </w:p>
    <w:p>
      <w:pPr>
        <w:ind w:left="340"/>
      </w:pPr>
      <w:r>
        <w:rPr>
          <w:sz w:val="21"/>
        </w:rPr>
        <w:t>● 交互方式：以语音交互为主、文本输入为辅，支持触控与键盘操作；对话界面提供双语字幕展示；</w:t>
      </w:r>
    </w:p>
    <w:p>
      <w:pPr>
        <w:ind w:left="340"/>
      </w:pPr>
      <w:r>
        <w:rPr>
          <w:sz w:val="21"/>
        </w:rPr>
        <w:t>● 用户接口需满足各年龄段适配要求（少儿游戏化、中老年大字体慢速），并提供麦克风权限引导与授权说明。</w:t>
      </w:r>
    </w:p>
    <w:p>
      <w:pPr>
        <w:pStyle w:val="Heading2"/>
      </w:pPr>
      <w:r>
        <w:t>5.2 软件接口</w:t>
      </w:r>
    </w:p>
    <w:tbl>
      <w:tblPr>
        <w:tblStyle w:val="TableGrid"/>
        <w:tblW w:type="auto" w:w="0"/>
        <w:jc w:val="center"/>
        <w:tblLook w:firstColumn="1" w:firstRow="1" w:lastColumn="0" w:lastRow="0" w:noHBand="0" w:noVBand="1" w:val="04A0"/>
      </w:tblPr>
      <w:tblGrid>
        <w:gridCol w:w="2771"/>
        <w:gridCol w:w="2771"/>
        <w:gridCol w:w="2771"/>
      </w:tblGrid>
      <w:tr>
        <w:tc>
          <w:tcPr>
            <w:tcW w:type="dxa" w:w="2041"/>
            <w:shd w:fill="D5E8F0" w:val="clear"/>
          </w:tcPr>
          <w:p>
            <w:pPr>
              <w:jc w:val="center"/>
            </w:pPr>
            <w:r/>
            <w:r>
              <w:rPr>
                <w:b/>
                <w:sz w:val="20"/>
              </w:rPr>
              <w:t>接口/服务</w:t>
            </w:r>
          </w:p>
        </w:tc>
        <w:tc>
          <w:tcPr>
            <w:tcW w:type="dxa" w:w="3175"/>
            <w:shd w:fill="D5E8F0" w:val="clear"/>
          </w:tcPr>
          <w:p>
            <w:pPr>
              <w:jc w:val="center"/>
            </w:pPr>
            <w:r/>
            <w:r>
              <w:rPr>
                <w:b/>
                <w:sz w:val="20"/>
              </w:rPr>
              <w:t>用途</w:t>
            </w:r>
          </w:p>
        </w:tc>
        <w:tc>
          <w:tcPr>
            <w:tcW w:type="dxa" w:w="3061"/>
            <w:shd w:fill="D5E8F0" w:val="clear"/>
          </w:tcPr>
          <w:p>
            <w:pPr>
              <w:jc w:val="center"/>
            </w:pPr>
            <w:r/>
            <w:r>
              <w:rPr>
                <w:b/>
                <w:sz w:val="20"/>
              </w:rPr>
              <w:t>说明（协议与选型待定）</w:t>
            </w:r>
          </w:p>
        </w:tc>
      </w:tr>
      <w:tr>
        <w:tc>
          <w:tcPr>
            <w:tcW w:type="dxa" w:w="2041"/>
          </w:tcPr>
          <w:p>
            <w:pPr>
              <w:jc w:val="center"/>
            </w:pPr>
            <w:r/>
            <w:r>
              <w:rPr>
                <w:sz w:val="20"/>
              </w:rPr>
              <w:t>大模型对话引擎</w:t>
            </w:r>
          </w:p>
        </w:tc>
        <w:tc>
          <w:tcPr>
            <w:tcW w:type="dxa" w:w="3175"/>
          </w:tcPr>
          <w:p>
            <w:r/>
            <w:r>
              <w:rPr>
                <w:sz w:val="20"/>
              </w:rPr>
              <w:t>场景扮演、个性化方案、练习小结与纠错建议生成</w:t>
            </w:r>
          </w:p>
        </w:tc>
        <w:tc>
          <w:tcPr>
            <w:tcW w:type="dxa" w:w="3061"/>
          </w:tcPr>
          <w:p>
            <w:r/>
            <w:r>
              <w:rPr>
                <w:sz w:val="20"/>
              </w:rPr>
              <w:t>统一封装并支持多模型路由；调用协议、参数与计费策略待定</w:t>
            </w:r>
          </w:p>
        </w:tc>
      </w:tr>
      <w:tr>
        <w:tc>
          <w:tcPr>
            <w:tcW w:type="dxa" w:w="2041"/>
          </w:tcPr>
          <w:p>
            <w:pPr>
              <w:jc w:val="center"/>
            </w:pPr>
            <w:r/>
            <w:r>
              <w:rPr>
                <w:sz w:val="20"/>
              </w:rPr>
              <w:t>ASR 语音识别</w:t>
            </w:r>
          </w:p>
        </w:tc>
        <w:tc>
          <w:tcPr>
            <w:tcW w:type="dxa" w:w="3175"/>
          </w:tcPr>
          <w:p>
            <w:r/>
            <w:r>
              <w:rPr>
                <w:sz w:val="20"/>
              </w:rPr>
              <w:t>实时语音转写、发音评测输入</w:t>
            </w:r>
          </w:p>
        </w:tc>
        <w:tc>
          <w:tcPr>
            <w:tcW w:type="dxa" w:w="3061"/>
          </w:tcPr>
          <w:p>
            <w:r/>
            <w:r>
              <w:rPr>
                <w:sz w:val="20"/>
              </w:rPr>
              <w:t>首包延迟 ≤ 1.5s；服务商待定</w:t>
            </w:r>
          </w:p>
        </w:tc>
      </w:tr>
      <w:tr>
        <w:tc>
          <w:tcPr>
            <w:tcW w:type="dxa" w:w="2041"/>
          </w:tcPr>
          <w:p>
            <w:pPr>
              <w:jc w:val="center"/>
            </w:pPr>
            <w:r/>
            <w:r>
              <w:rPr>
                <w:sz w:val="20"/>
              </w:rPr>
              <w:t>TTS 语音合成</w:t>
            </w:r>
          </w:p>
        </w:tc>
        <w:tc>
          <w:tcPr>
            <w:tcW w:type="dxa" w:w="3175"/>
          </w:tcPr>
          <w:p>
            <w:r/>
            <w:r>
              <w:rPr>
                <w:sz w:val="20"/>
              </w:rPr>
              <w:t>AI 语音回复、例句朗读与慢速语料</w:t>
            </w:r>
          </w:p>
        </w:tc>
        <w:tc>
          <w:tcPr>
            <w:tcW w:type="dxa" w:w="3061"/>
          </w:tcPr>
          <w:p>
            <w:r/>
            <w:r>
              <w:rPr>
                <w:sz w:val="20"/>
              </w:rPr>
              <w:t>需支持多语速与多音色；服务商待定</w:t>
            </w:r>
          </w:p>
        </w:tc>
      </w:tr>
      <w:tr>
        <w:tc>
          <w:tcPr>
            <w:tcW w:type="dxa" w:w="2041"/>
          </w:tcPr>
          <w:p>
            <w:pPr>
              <w:jc w:val="center"/>
            </w:pPr>
            <w:r/>
            <w:r>
              <w:rPr>
                <w:sz w:val="20"/>
              </w:rPr>
              <w:t>数字人渲染 SDK</w:t>
            </w:r>
          </w:p>
        </w:tc>
        <w:tc>
          <w:tcPr>
            <w:tcW w:type="dxa" w:w="3175"/>
          </w:tcPr>
          <w:p>
            <w:r/>
            <w:r>
              <w:rPr>
                <w:sz w:val="20"/>
              </w:rPr>
              <w:t>数字人形象、口型/表情/动作驱动</w:t>
            </w:r>
          </w:p>
        </w:tc>
        <w:tc>
          <w:tcPr>
            <w:tcW w:type="dxa" w:w="3061"/>
          </w:tcPr>
          <w:p>
            <w:r/>
            <w:r>
              <w:rPr>
                <w:sz w:val="20"/>
              </w:rPr>
              <w:t>自研或第三方接入方式待定</w:t>
            </w:r>
          </w:p>
        </w:tc>
      </w:tr>
      <w:tr>
        <w:tc>
          <w:tcPr>
            <w:tcW w:type="dxa" w:w="2041"/>
          </w:tcPr>
          <w:p>
            <w:pPr>
              <w:jc w:val="center"/>
            </w:pPr>
            <w:r/>
            <w:r>
              <w:rPr>
                <w:sz w:val="20"/>
              </w:rPr>
              <w:t>账号与鉴权服务</w:t>
            </w:r>
          </w:p>
        </w:tc>
        <w:tc>
          <w:tcPr>
            <w:tcW w:type="dxa" w:w="3175"/>
          </w:tcPr>
          <w:p>
            <w:r/>
            <w:r>
              <w:rPr>
                <w:sz w:val="20"/>
              </w:rPr>
              <w:t>登录注册、Token 鉴权、少儿监护人绑定</w:t>
            </w:r>
          </w:p>
        </w:tc>
        <w:tc>
          <w:tcPr>
            <w:tcW w:type="dxa" w:w="3061"/>
          </w:tcPr>
          <w:p>
            <w:r/>
            <w:r>
              <w:rPr>
                <w:sz w:val="20"/>
              </w:rPr>
              <w:t>支持手机号＋第三方登录；OAuth/Token 方案待定</w:t>
            </w:r>
          </w:p>
        </w:tc>
      </w:tr>
      <w:tr>
        <w:tc>
          <w:tcPr>
            <w:tcW w:type="dxa" w:w="2041"/>
          </w:tcPr>
          <w:p>
            <w:pPr>
              <w:jc w:val="center"/>
            </w:pPr>
            <w:r/>
            <w:r>
              <w:rPr>
                <w:sz w:val="20"/>
              </w:rPr>
              <w:t>对象存储服务</w:t>
            </w:r>
          </w:p>
        </w:tc>
        <w:tc>
          <w:tcPr>
            <w:tcW w:type="dxa" w:w="3175"/>
          </w:tcPr>
          <w:p>
            <w:r/>
            <w:r>
              <w:rPr>
                <w:sz w:val="20"/>
              </w:rPr>
              <w:t>语音、头像、资源媒体文件存储</w:t>
            </w:r>
          </w:p>
        </w:tc>
        <w:tc>
          <w:tcPr>
            <w:tcW w:type="dxa" w:w="3061"/>
          </w:tcPr>
          <w:p>
            <w:r/>
            <w:r>
              <w:rPr>
                <w:sz w:val="20"/>
              </w:rPr>
              <w:t>上传链路与签名方案待定</w:t>
            </w:r>
          </w:p>
        </w:tc>
      </w:tr>
      <w:tr>
        <w:tc>
          <w:tcPr>
            <w:tcW w:type="dxa" w:w="2041"/>
          </w:tcPr>
          <w:p>
            <w:pPr>
              <w:jc w:val="center"/>
            </w:pPr>
            <w:r/>
            <w:r>
              <w:rPr>
                <w:sz w:val="20"/>
              </w:rPr>
              <w:t>内容安全审核服务</w:t>
            </w:r>
          </w:p>
        </w:tc>
        <w:tc>
          <w:tcPr>
            <w:tcW w:type="dxa" w:w="3175"/>
          </w:tcPr>
          <w:p>
            <w:r/>
            <w:r>
              <w:rPr>
                <w:sz w:val="20"/>
              </w:rPr>
              <w:t>对话与社区内容审核</w:t>
            </w:r>
          </w:p>
        </w:tc>
        <w:tc>
          <w:tcPr>
            <w:tcW w:type="dxa" w:w="3061"/>
          </w:tcPr>
          <w:p>
            <w:r/>
            <w:r>
              <w:rPr>
                <w:sz w:val="20"/>
              </w:rPr>
              <w:t>模型审核＋人工复核</w:t>
            </w:r>
          </w:p>
        </w:tc>
      </w:tr>
      <w:tr>
        <w:tc>
          <w:tcPr>
            <w:tcW w:type="dxa" w:w="2041"/>
          </w:tcPr>
          <w:p>
            <w:pPr>
              <w:jc w:val="center"/>
            </w:pPr>
            <w:r/>
            <w:r>
              <w:rPr>
                <w:sz w:val="20"/>
              </w:rPr>
              <w:t>消息推送服务</w:t>
            </w:r>
          </w:p>
        </w:tc>
        <w:tc>
          <w:tcPr>
            <w:tcW w:type="dxa" w:w="3175"/>
          </w:tcPr>
          <w:p>
            <w:r/>
            <w:r>
              <w:rPr>
                <w:sz w:val="20"/>
              </w:rPr>
              <w:t>每日任务提醒等</w:t>
            </w:r>
          </w:p>
        </w:tc>
        <w:tc>
          <w:tcPr>
            <w:tcW w:type="dxa" w:w="3061"/>
          </w:tcPr>
          <w:p>
            <w:r/>
            <w:r>
              <w:rPr>
                <w:sz w:val="20"/>
              </w:rPr>
              <w:t>推送厂商与通道待定</w:t>
            </w:r>
          </w:p>
        </w:tc>
      </w:tr>
    </w:tbl>
    <w:p/>
    <w:p>
      <w:pPr>
        <w:pStyle w:val="Heading2"/>
      </w:pPr>
      <w:r>
        <w:t>5.3 硬件接口</w:t>
      </w:r>
    </w:p>
    <w:p>
      <w:r>
        <w:t>客户端硬件接口：依赖移动/终端设备的麦克风（语音采集）、扬声器/耳机（语音播放）与触控屏，系统通过操作系统标准音频接口采集与播放；录音前需获取用户授权。</w:t>
      </w:r>
    </w:p>
    <w:p>
      <w:r>
        <w:t>服务端硬件约束：系统运行于云端服务器环境，建议按需配置 CPU/GPU 资源（支撑大模型推理与语音服务），具体服务器规格、部署形态与云厂商待定。</w:t>
      </w:r>
    </w:p>
    <w:p>
      <w:pPr>
        <w:pStyle w:val="Heading2"/>
      </w:pPr>
      <w:r>
        <w:t>5.4 通讯接口</w:t>
      </w:r>
    </w:p>
    <w:p>
      <w:pPr>
        <w:ind w:left="340"/>
      </w:pPr>
      <w:r>
        <w:rPr>
          <w:sz w:val="21"/>
        </w:rPr>
        <w:t>● 业务接口使用 HTTPS 进行安全传输；实时对话与流式 ASR 使用 WSS（WebSocket over TLS）；</w:t>
      </w:r>
    </w:p>
    <w:p>
      <w:pPr>
        <w:ind w:left="340"/>
      </w:pPr>
      <w:r>
        <w:rPr>
          <w:sz w:val="21"/>
        </w:rPr>
        <w:t>● 支持 4G/5G/WiFi 网络环境，弱网下自动降级处理并保留上下文；</w:t>
      </w:r>
    </w:p>
    <w:p>
      <w:pPr>
        <w:ind w:left="340"/>
      </w:pPr>
      <w:r>
        <w:rPr>
          <w:sz w:val="21"/>
        </w:rPr>
        <w:t>● 数据链路全程 TLS 加密，接口具备鉴权、防注入与防暴力破解机制。</w:t>
      </w:r>
    </w:p>
    <w:p>
      <w:pPr>
        <w:pStyle w:val="Heading1"/>
      </w:pPr>
      <w:r>
        <w:t>6 总体设计约束</w:t>
      </w:r>
    </w:p>
    <w:p>
      <w:pPr>
        <w:pStyle w:val="Heading2"/>
      </w:pPr>
      <w:r>
        <w:t>6.1 标准符合性</w:t>
      </w:r>
    </w:p>
    <w:p>
      <w:pPr>
        <w:ind w:left="340"/>
      </w:pPr>
      <w:r>
        <w:rPr>
          <w:sz w:val="21"/>
        </w:rPr>
        <w:t>● 本文档结构遵循 md-to-srs-docx 标准 SRS 模板及实训文档规范；</w:t>
      </w:r>
    </w:p>
    <w:p>
      <w:pPr>
        <w:ind w:left="340"/>
      </w:pPr>
      <w:r>
        <w:rPr>
          <w:sz w:val="21"/>
        </w:rPr>
        <w:t>● 系统数据处理遵循《个人信息保护法》及未成年人网络保护相关法律法规要求；</w:t>
      </w:r>
    </w:p>
    <w:p>
      <w:pPr>
        <w:ind w:left="340"/>
      </w:pPr>
      <w:r>
        <w:rPr>
          <w:sz w:val="21"/>
        </w:rPr>
        <w:t>● 界面与交互设计参考通用无障碍设计标准（具体达标级别待定）。</w:t>
      </w:r>
    </w:p>
    <w:p>
      <w:pPr>
        <w:pStyle w:val="Heading2"/>
      </w:pPr>
      <w:r>
        <w:t>6.2 硬件约束</w:t>
      </w:r>
    </w:p>
    <w:p>
      <w:r>
        <w:t>系统运行于标准云服务器/容器环境，无特殊物理硬件约束；客户端需满足 Android 9.0+、iOS 14+ 及主流浏览器版本要求，并具备麦克风与扬声器。</w:t>
      </w:r>
    </w:p>
    <w:p>
      <w:pPr>
        <w:pStyle w:val="Heading2"/>
      </w:pPr>
      <w:r>
        <w:t>6.3 技术限制</w:t>
      </w:r>
    </w:p>
    <w:p>
      <w:pPr>
        <w:ind w:left="340"/>
      </w:pPr>
      <w:r>
        <w:rPr>
          <w:sz w:val="21"/>
        </w:rPr>
        <w:t>● 大模型引擎存在调用成本、并发与内容长度限制，需设计成本控制、频控与缓存策略，并通过统一封装支持多模型路由；</w:t>
      </w:r>
    </w:p>
    <w:p>
      <w:pPr>
        <w:ind w:left="340"/>
      </w:pPr>
      <w:r>
        <w:rPr>
          <w:sz w:val="21"/>
        </w:rPr>
        <w:t>● 实时语音对话质量依赖网络带宽与稳定性，需实现弱网降级、自动重连与上下文保持；</w:t>
      </w:r>
    </w:p>
    <w:p>
      <w:pPr>
        <w:ind w:left="340"/>
      </w:pPr>
      <w:r>
        <w:rPr>
          <w:sz w:val="21"/>
        </w:rPr>
        <w:t>● 语音数据涉及个人敏感信息，录音需明示授权并支持一键删除；未成年人账号需监护人授权（合规限制）；</w:t>
      </w:r>
    </w:p>
    <w:p>
      <w:pPr>
        <w:ind w:left="340"/>
      </w:pPr>
      <w:r>
        <w:rPr>
          <w:sz w:val="21"/>
        </w:rPr>
        <w:t>● 依赖第三方语音、数字人等厂商能力，需在设计上预留供应商切换与容灾能力。</w:t>
      </w:r>
    </w:p>
    <w:p>
      <w:pPr>
        <w:pStyle w:val="Heading1"/>
      </w:pPr>
      <w:r>
        <w:t>7 软件质量特性</w:t>
      </w:r>
    </w:p>
    <w:p>
      <w:pPr>
        <w:pStyle w:val="Heading2"/>
      </w:pPr>
      <w:r>
        <w:t>7.1 可靠性</w:t>
      </w:r>
    </w:p>
    <w:p>
      <w:pPr>
        <w:ind w:left="340"/>
      </w:pPr>
      <w:r>
        <w:rPr>
          <w:sz w:val="21"/>
        </w:rPr>
        <w:t>● 适应性：系统在原有基础功能上可方便扩充新场景、新功能而不影响整体架构；</w:t>
      </w:r>
    </w:p>
    <w:p>
      <w:pPr>
        <w:ind w:left="340"/>
      </w:pPr>
      <w:r>
        <w:rPr>
          <w:sz w:val="21"/>
        </w:rPr>
        <w:t>● 容错性：在网络拥塞、服务异常等情况下系统可正常降级提示、关闭与重启；</w:t>
      </w:r>
    </w:p>
    <w:p>
      <w:pPr>
        <w:ind w:left="340"/>
      </w:pPr>
      <w:r>
        <w:rPr>
          <w:sz w:val="21"/>
        </w:rPr>
        <w:t>● 可恢复性：对话中断自动重连并保留上下文，网络恢复后可继续练习，评测结果不丢失；</w:t>
      </w:r>
    </w:p>
    <w:p>
      <w:pPr>
        <w:ind w:left="340"/>
      </w:pPr>
      <w:r>
        <w:rPr>
          <w:sz w:val="21"/>
        </w:rPr>
        <w:t>● 核心数据每日自动备份；语音评测服务具备容灾切换能力。</w:t>
      </w:r>
    </w:p>
    <w:p>
      <w:pPr>
        <w:pStyle w:val="Heading2"/>
      </w:pPr>
      <w:r>
        <w:t>7.2 易用性</w:t>
      </w:r>
    </w:p>
    <w:p>
      <w:pPr>
        <w:ind w:left="340"/>
      </w:pPr>
      <w:r>
        <w:rPr>
          <w:sz w:val="21"/>
        </w:rPr>
        <w:t>● 新用户全程引导式上手，目标 3 分钟内完成首轮对话练习；</w:t>
      </w:r>
    </w:p>
    <w:p>
      <w:pPr>
        <w:ind w:left="340"/>
      </w:pPr>
      <w:r>
        <w:rPr>
          <w:sz w:val="21"/>
        </w:rPr>
        <w:t>● 阻止用户输入非法数据或进行非法操作，对复杂流程提供引导与说明；</w:t>
      </w:r>
    </w:p>
    <w:p>
      <w:pPr>
        <w:ind w:left="340"/>
      </w:pPr>
      <w:r>
        <w:rPr>
          <w:sz w:val="21"/>
        </w:rPr>
        <w:t>● 少儿端采用游戏化界面，中老年端支持大字体、慢速语料一键切换，降低各年龄段使用门槛。</w:t>
      </w:r>
    </w:p>
    <w:p>
      <w:pPr>
        <w:pStyle w:val="Heading2"/>
      </w:pPr>
      <w:r>
        <w:t>7.3 安全性</w:t>
      </w:r>
    </w:p>
    <w:p>
      <w:pPr>
        <w:ind w:left="340"/>
      </w:pPr>
      <w:r>
        <w:rPr>
          <w:sz w:val="21"/>
        </w:rPr>
        <w:t>● 用户敏感数据（语音、测评记录等）加密存储，数据传输全程使用 HTTPS/WSS；</w:t>
      </w:r>
    </w:p>
    <w:p>
      <w:pPr>
        <w:ind w:left="340"/>
      </w:pPr>
      <w:r>
        <w:rPr>
          <w:sz w:val="21"/>
        </w:rPr>
        <w:t>● 录音需用户明示授权，支持一键删除个人语音数据；</w:t>
      </w:r>
    </w:p>
    <w:p>
      <w:pPr>
        <w:ind w:left="340"/>
      </w:pPr>
      <w:r>
        <w:rPr>
          <w:sz w:val="21"/>
        </w:rPr>
        <w:t>● 未成年人账号需监护人授权，遵循未成年人网络保护规定；</w:t>
      </w:r>
    </w:p>
    <w:p>
      <w:pPr>
        <w:ind w:left="340"/>
      </w:pPr>
      <w:r>
        <w:rPr>
          <w:sz w:val="21"/>
        </w:rPr>
        <w:t>● 接口具备鉴权、防注入与防暴力破解机制；</w:t>
      </w:r>
    </w:p>
    <w:p>
      <w:pPr>
        <w:ind w:left="340"/>
      </w:pPr>
      <w:r>
        <w:rPr>
          <w:sz w:val="21"/>
        </w:rPr>
        <w:t>● AI 对话内容与社区内容接入内容安全审核机制。</w:t>
      </w:r>
    </w:p>
    <w:p>
      <w:pPr>
        <w:pStyle w:val="Heading1"/>
      </w:pPr>
      <w:r>
        <w:t>8 需求分级</w:t>
      </w:r>
    </w:p>
    <w:p>
      <w:r>
        <w:t>本项目采用 P0/P1/P2 优先级分层，并与重要性分类映射：P0（A：必须的，绝对基本，否则产品会被取消）；P1（B：重要的，影响产品生存能力）；P2（C：最好有的，省略不影响产品生存能力）。需求分级及迭代规划如下表：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907"/>
            <w:shd w:fill="D5E8F0" w:val="clear"/>
          </w:tcPr>
          <w:p>
            <w:pPr>
              <w:jc w:val="center"/>
            </w:pPr>
            <w:r/>
            <w:r>
              <w:rPr>
                <w:b/>
                <w:sz w:val="20"/>
              </w:rPr>
              <w:t>需求ID</w:t>
            </w:r>
          </w:p>
        </w:tc>
        <w:tc>
          <w:tcPr>
            <w:tcW w:type="dxa" w:w="1701"/>
            <w:shd w:fill="D5E8F0" w:val="clear"/>
          </w:tcPr>
          <w:p>
            <w:pPr>
              <w:jc w:val="center"/>
            </w:pPr>
            <w:r/>
            <w:r>
              <w:rPr>
                <w:b/>
                <w:sz w:val="20"/>
              </w:rPr>
              <w:t>需求名称</w:t>
            </w:r>
          </w:p>
        </w:tc>
        <w:tc>
          <w:tcPr>
            <w:tcW w:type="dxa" w:w="907"/>
            <w:shd w:fill="D5E8F0" w:val="clear"/>
          </w:tcPr>
          <w:p>
            <w:pPr>
              <w:jc w:val="center"/>
            </w:pPr>
            <w:r/>
            <w:r>
              <w:rPr>
                <w:b/>
                <w:sz w:val="20"/>
              </w:rPr>
              <w:t>优先级</w:t>
            </w:r>
          </w:p>
        </w:tc>
        <w:tc>
          <w:tcPr>
            <w:tcW w:type="dxa" w:w="1474"/>
            <w:shd w:fill="D5E8F0" w:val="clear"/>
          </w:tcPr>
          <w:p>
            <w:pPr>
              <w:jc w:val="center"/>
            </w:pPr>
            <w:r/>
            <w:r>
              <w:rPr>
                <w:b/>
                <w:sz w:val="20"/>
              </w:rPr>
              <w:t>需求分级</w:t>
            </w:r>
          </w:p>
        </w:tc>
        <w:tc>
          <w:tcPr>
            <w:tcW w:type="dxa" w:w="3288"/>
            <w:shd w:fill="D5E8F0" w:val="clear"/>
          </w:tcPr>
          <w:p>
            <w:pPr>
              <w:jc w:val="center"/>
            </w:pPr>
            <w:r/>
            <w:r>
              <w:rPr>
                <w:b/>
                <w:sz w:val="20"/>
              </w:rPr>
              <w:t>落地阶段</w:t>
            </w:r>
          </w:p>
        </w:tc>
      </w:tr>
      <w:tr>
        <w:tc>
          <w:tcPr>
            <w:tcW w:type="dxa" w:w="907"/>
          </w:tcPr>
          <w:p>
            <w:pPr>
              <w:jc w:val="center"/>
            </w:pPr>
            <w:r/>
            <w:r>
              <w:rPr>
                <w:sz w:val="20"/>
              </w:rPr>
              <w:t>F001</w:t>
            </w:r>
          </w:p>
        </w:tc>
        <w:tc>
          <w:tcPr>
            <w:tcW w:type="dxa" w:w="1701"/>
          </w:tcPr>
          <w:p>
            <w:r/>
            <w:r>
              <w:rPr>
                <w:sz w:val="20"/>
              </w:rPr>
              <w:t>个性化学习方案</w:t>
            </w:r>
          </w:p>
        </w:tc>
        <w:tc>
          <w:tcPr>
            <w:tcW w:type="dxa" w:w="907"/>
          </w:tcPr>
          <w:p>
            <w:r/>
            <w:r>
              <w:rPr>
                <w:sz w:val="20"/>
              </w:rPr>
              <w:t>P0</w:t>
            </w:r>
          </w:p>
        </w:tc>
        <w:tc>
          <w:tcPr>
            <w:tcW w:type="dxa" w:w="1474"/>
          </w:tcPr>
          <w:p>
            <w:r/>
            <w:r>
              <w:rPr>
                <w:sz w:val="20"/>
              </w:rPr>
              <w:t>A（必须的）</w:t>
            </w:r>
          </w:p>
        </w:tc>
        <w:tc>
          <w:tcPr>
            <w:tcW w:type="dxa" w:w="3288"/>
          </w:tcPr>
          <w:p>
            <w:r/>
            <w:r>
              <w:rPr>
                <w:sz w:val="20"/>
              </w:rPr>
              <w:t>阶段一（MVP，第 1-3 个月）</w:t>
            </w:r>
          </w:p>
        </w:tc>
      </w:tr>
      <w:tr>
        <w:tc>
          <w:tcPr>
            <w:tcW w:type="dxa" w:w="907"/>
          </w:tcPr>
          <w:p>
            <w:pPr>
              <w:jc w:val="center"/>
            </w:pPr>
            <w:r/>
            <w:r>
              <w:rPr>
                <w:sz w:val="20"/>
              </w:rPr>
              <w:t>F002</w:t>
            </w:r>
          </w:p>
        </w:tc>
        <w:tc>
          <w:tcPr>
            <w:tcW w:type="dxa" w:w="1701"/>
          </w:tcPr>
          <w:p>
            <w:r/>
            <w:r>
              <w:rPr>
                <w:sz w:val="20"/>
              </w:rPr>
              <w:t>AI 场景对话模拟</w:t>
            </w:r>
          </w:p>
        </w:tc>
        <w:tc>
          <w:tcPr>
            <w:tcW w:type="dxa" w:w="907"/>
          </w:tcPr>
          <w:p>
            <w:r/>
            <w:r>
              <w:rPr>
                <w:sz w:val="20"/>
              </w:rPr>
              <w:t>P0</w:t>
            </w:r>
          </w:p>
        </w:tc>
        <w:tc>
          <w:tcPr>
            <w:tcW w:type="dxa" w:w="1474"/>
          </w:tcPr>
          <w:p>
            <w:r/>
            <w:r>
              <w:rPr>
                <w:sz w:val="20"/>
              </w:rPr>
              <w:t>A（必须的）</w:t>
            </w:r>
          </w:p>
        </w:tc>
        <w:tc>
          <w:tcPr>
            <w:tcW w:type="dxa" w:w="3288"/>
          </w:tcPr>
          <w:p>
            <w:r/>
            <w:r>
              <w:rPr>
                <w:sz w:val="20"/>
              </w:rPr>
              <w:t>阶段一（MVP，第 1-3 个月）</w:t>
            </w:r>
          </w:p>
        </w:tc>
      </w:tr>
      <w:tr>
        <w:tc>
          <w:tcPr>
            <w:tcW w:type="dxa" w:w="907"/>
          </w:tcPr>
          <w:p>
            <w:pPr>
              <w:jc w:val="center"/>
            </w:pPr>
            <w:r/>
            <w:r>
              <w:rPr>
                <w:sz w:val="20"/>
              </w:rPr>
              <w:t>F003</w:t>
            </w:r>
          </w:p>
        </w:tc>
        <w:tc>
          <w:tcPr>
            <w:tcW w:type="dxa" w:w="1701"/>
          </w:tcPr>
          <w:p>
            <w:r/>
            <w:r>
              <w:rPr>
                <w:sz w:val="20"/>
              </w:rPr>
              <w:t>实时发音评测与纠错</w:t>
            </w:r>
          </w:p>
        </w:tc>
        <w:tc>
          <w:tcPr>
            <w:tcW w:type="dxa" w:w="907"/>
          </w:tcPr>
          <w:p>
            <w:r/>
            <w:r>
              <w:rPr>
                <w:sz w:val="20"/>
              </w:rPr>
              <w:t>P0</w:t>
            </w:r>
          </w:p>
        </w:tc>
        <w:tc>
          <w:tcPr>
            <w:tcW w:type="dxa" w:w="1474"/>
          </w:tcPr>
          <w:p>
            <w:r/>
            <w:r>
              <w:rPr>
                <w:sz w:val="20"/>
              </w:rPr>
              <w:t>A（必须的）</w:t>
            </w:r>
          </w:p>
        </w:tc>
        <w:tc>
          <w:tcPr>
            <w:tcW w:type="dxa" w:w="3288"/>
          </w:tcPr>
          <w:p>
            <w:r/>
            <w:r>
              <w:rPr>
                <w:sz w:val="20"/>
              </w:rPr>
              <w:t>阶段一（MVP，第 1-3 个月）</w:t>
            </w:r>
          </w:p>
        </w:tc>
      </w:tr>
      <w:tr>
        <w:tc>
          <w:tcPr>
            <w:tcW w:type="dxa" w:w="907"/>
          </w:tcPr>
          <w:p>
            <w:pPr>
              <w:jc w:val="center"/>
            </w:pPr>
            <w:r/>
            <w:r>
              <w:rPr>
                <w:sz w:val="20"/>
              </w:rPr>
              <w:t>F004</w:t>
            </w:r>
          </w:p>
        </w:tc>
        <w:tc>
          <w:tcPr>
            <w:tcW w:type="dxa" w:w="1701"/>
          </w:tcPr>
          <w:p>
            <w:r/>
            <w:r>
              <w:rPr>
                <w:sz w:val="20"/>
              </w:rPr>
              <w:t>海量学习资源整合</w:t>
            </w:r>
          </w:p>
        </w:tc>
        <w:tc>
          <w:tcPr>
            <w:tcW w:type="dxa" w:w="907"/>
          </w:tcPr>
          <w:p>
            <w:r/>
            <w:r>
              <w:rPr>
                <w:sz w:val="20"/>
              </w:rPr>
              <w:t>P1</w:t>
            </w:r>
          </w:p>
        </w:tc>
        <w:tc>
          <w:tcPr>
            <w:tcW w:type="dxa" w:w="1474"/>
          </w:tcPr>
          <w:p>
            <w:r/>
            <w:r>
              <w:rPr>
                <w:sz w:val="20"/>
              </w:rPr>
              <w:t>B（重要的）</w:t>
            </w:r>
          </w:p>
        </w:tc>
        <w:tc>
          <w:tcPr>
            <w:tcW w:type="dxa" w:w="3288"/>
          </w:tcPr>
          <w:p>
            <w:r/>
            <w:r>
              <w:rPr>
                <w:sz w:val="20"/>
              </w:rPr>
              <w:t>阶段二（V1.0，第 3-6 个月）</w:t>
            </w:r>
          </w:p>
        </w:tc>
      </w:tr>
      <w:tr>
        <w:tc>
          <w:tcPr>
            <w:tcW w:type="dxa" w:w="907"/>
          </w:tcPr>
          <w:p>
            <w:pPr>
              <w:jc w:val="center"/>
            </w:pPr>
            <w:r/>
            <w:r>
              <w:rPr>
                <w:sz w:val="20"/>
              </w:rPr>
              <w:t>F005</w:t>
            </w:r>
          </w:p>
        </w:tc>
        <w:tc>
          <w:tcPr>
            <w:tcW w:type="dxa" w:w="1701"/>
          </w:tcPr>
          <w:p>
            <w:r/>
            <w:r>
              <w:rPr>
                <w:sz w:val="20"/>
              </w:rPr>
              <w:t>AI 数字人互动</w:t>
            </w:r>
          </w:p>
        </w:tc>
        <w:tc>
          <w:tcPr>
            <w:tcW w:type="dxa" w:w="907"/>
          </w:tcPr>
          <w:p>
            <w:r/>
            <w:r>
              <w:rPr>
                <w:sz w:val="20"/>
              </w:rPr>
              <w:t>P1</w:t>
            </w:r>
          </w:p>
        </w:tc>
        <w:tc>
          <w:tcPr>
            <w:tcW w:type="dxa" w:w="1474"/>
          </w:tcPr>
          <w:p>
            <w:r/>
            <w:r>
              <w:rPr>
                <w:sz w:val="20"/>
              </w:rPr>
              <w:t>B（重要的）</w:t>
            </w:r>
          </w:p>
        </w:tc>
        <w:tc>
          <w:tcPr>
            <w:tcW w:type="dxa" w:w="3288"/>
          </w:tcPr>
          <w:p>
            <w:r/>
            <w:r>
              <w:rPr>
                <w:sz w:val="20"/>
              </w:rPr>
              <w:t>阶段二（V1.0，第 3-6 个月）</w:t>
            </w:r>
          </w:p>
        </w:tc>
      </w:tr>
      <w:tr>
        <w:tc>
          <w:tcPr>
            <w:tcW w:type="dxa" w:w="907"/>
          </w:tcPr>
          <w:p>
            <w:pPr>
              <w:jc w:val="center"/>
            </w:pPr>
            <w:r/>
            <w:r>
              <w:rPr>
                <w:sz w:val="20"/>
              </w:rPr>
              <w:t>F006</w:t>
            </w:r>
          </w:p>
        </w:tc>
        <w:tc>
          <w:tcPr>
            <w:tcW w:type="dxa" w:w="1701"/>
          </w:tcPr>
          <w:p>
            <w:r/>
            <w:r>
              <w:rPr>
                <w:sz w:val="20"/>
              </w:rPr>
              <w:t>智能推荐</w:t>
            </w:r>
          </w:p>
        </w:tc>
        <w:tc>
          <w:tcPr>
            <w:tcW w:type="dxa" w:w="907"/>
          </w:tcPr>
          <w:p>
            <w:r/>
            <w:r>
              <w:rPr>
                <w:sz w:val="20"/>
              </w:rPr>
              <w:t>P1</w:t>
            </w:r>
          </w:p>
        </w:tc>
        <w:tc>
          <w:tcPr>
            <w:tcW w:type="dxa" w:w="1474"/>
          </w:tcPr>
          <w:p>
            <w:r/>
            <w:r>
              <w:rPr>
                <w:sz w:val="20"/>
              </w:rPr>
              <w:t>B（重要的）</w:t>
            </w:r>
          </w:p>
        </w:tc>
        <w:tc>
          <w:tcPr>
            <w:tcW w:type="dxa" w:w="3288"/>
          </w:tcPr>
          <w:p>
            <w:r/>
            <w:r>
              <w:rPr>
                <w:sz w:val="20"/>
              </w:rPr>
              <w:t>阶段二（V1.0，第 3-6 个月）</w:t>
            </w:r>
          </w:p>
        </w:tc>
      </w:tr>
      <w:tr>
        <w:tc>
          <w:tcPr>
            <w:tcW w:type="dxa" w:w="907"/>
          </w:tcPr>
          <w:p>
            <w:pPr>
              <w:jc w:val="center"/>
            </w:pPr>
            <w:r/>
            <w:r>
              <w:rPr>
                <w:sz w:val="20"/>
              </w:rPr>
              <w:t>F007</w:t>
            </w:r>
          </w:p>
        </w:tc>
        <w:tc>
          <w:tcPr>
            <w:tcW w:type="dxa" w:w="1701"/>
          </w:tcPr>
          <w:p>
            <w:r/>
            <w:r>
              <w:rPr>
                <w:sz w:val="20"/>
              </w:rPr>
              <w:t>可视化学习报表</w:t>
            </w:r>
          </w:p>
        </w:tc>
        <w:tc>
          <w:tcPr>
            <w:tcW w:type="dxa" w:w="907"/>
          </w:tcPr>
          <w:p>
            <w:r/>
            <w:r>
              <w:rPr>
                <w:sz w:val="20"/>
              </w:rPr>
              <w:t>P2</w:t>
            </w:r>
          </w:p>
        </w:tc>
        <w:tc>
          <w:tcPr>
            <w:tcW w:type="dxa" w:w="1474"/>
          </w:tcPr>
          <w:p>
            <w:r/>
            <w:r>
              <w:rPr>
                <w:sz w:val="20"/>
              </w:rPr>
              <w:t>C（最好有的）</w:t>
            </w:r>
          </w:p>
        </w:tc>
        <w:tc>
          <w:tcPr>
            <w:tcW w:type="dxa" w:w="3288"/>
          </w:tcPr>
          <w:p>
            <w:r/>
            <w:r>
              <w:rPr>
                <w:sz w:val="20"/>
              </w:rPr>
              <w:t>阶段三（V2.0，第 6-12 个月）</w:t>
            </w:r>
          </w:p>
        </w:tc>
      </w:tr>
      <w:tr>
        <w:tc>
          <w:tcPr>
            <w:tcW w:type="dxa" w:w="907"/>
          </w:tcPr>
          <w:p>
            <w:pPr>
              <w:jc w:val="center"/>
            </w:pPr>
            <w:r/>
            <w:r>
              <w:rPr>
                <w:sz w:val="20"/>
              </w:rPr>
              <w:t>F008</w:t>
            </w:r>
          </w:p>
        </w:tc>
        <w:tc>
          <w:tcPr>
            <w:tcW w:type="dxa" w:w="1701"/>
          </w:tcPr>
          <w:p>
            <w:r/>
            <w:r>
              <w:rPr>
                <w:sz w:val="20"/>
              </w:rPr>
              <w:t>学习社区</w:t>
            </w:r>
          </w:p>
        </w:tc>
        <w:tc>
          <w:tcPr>
            <w:tcW w:type="dxa" w:w="907"/>
          </w:tcPr>
          <w:p>
            <w:r/>
            <w:r>
              <w:rPr>
                <w:sz w:val="20"/>
              </w:rPr>
              <w:t>P2</w:t>
            </w:r>
          </w:p>
        </w:tc>
        <w:tc>
          <w:tcPr>
            <w:tcW w:type="dxa" w:w="1474"/>
          </w:tcPr>
          <w:p>
            <w:r/>
            <w:r>
              <w:rPr>
                <w:sz w:val="20"/>
              </w:rPr>
              <w:t>C（最好有的）</w:t>
            </w:r>
          </w:p>
        </w:tc>
        <w:tc>
          <w:tcPr>
            <w:tcW w:type="dxa" w:w="3288"/>
          </w:tcPr>
          <w:p>
            <w:r/>
            <w:r>
              <w:rPr>
                <w:sz w:val="20"/>
              </w:rPr>
              <w:t>阶段三（V2.0，第 6-12 个月）</w:t>
            </w:r>
          </w:p>
        </w:tc>
      </w:tr>
      <w:tr>
        <w:tc>
          <w:tcPr>
            <w:tcW w:type="dxa" w:w="907"/>
          </w:tcPr>
          <w:p>
            <w:pPr>
              <w:jc w:val="center"/>
            </w:pPr>
            <w:r/>
            <w:r>
              <w:rPr>
                <w:sz w:val="20"/>
              </w:rPr>
              <w:t>F009</w:t>
            </w:r>
          </w:p>
        </w:tc>
        <w:tc>
          <w:tcPr>
            <w:tcW w:type="dxa" w:w="1701"/>
          </w:tcPr>
          <w:p>
            <w:r/>
            <w:r>
              <w:rPr>
                <w:sz w:val="20"/>
              </w:rPr>
              <w:t>全年龄段学习模式</w:t>
            </w:r>
          </w:p>
        </w:tc>
        <w:tc>
          <w:tcPr>
            <w:tcW w:type="dxa" w:w="907"/>
          </w:tcPr>
          <w:p>
            <w:r/>
            <w:r>
              <w:rPr>
                <w:sz w:val="20"/>
              </w:rPr>
              <w:t>P2</w:t>
            </w:r>
          </w:p>
        </w:tc>
        <w:tc>
          <w:tcPr>
            <w:tcW w:type="dxa" w:w="1474"/>
          </w:tcPr>
          <w:p>
            <w:r/>
            <w:r>
              <w:rPr>
                <w:sz w:val="20"/>
              </w:rPr>
              <w:t>C（最好有的）</w:t>
            </w:r>
          </w:p>
        </w:tc>
        <w:tc>
          <w:tcPr>
            <w:tcW w:type="dxa" w:w="3288"/>
          </w:tcPr>
          <w:p>
            <w:r/>
            <w:r>
              <w:rPr>
                <w:sz w:val="20"/>
              </w:rPr>
              <w:t>阶段三（V2.0，第 6-12 个月）</w:t>
            </w:r>
          </w:p>
        </w:tc>
      </w:tr>
    </w:tbl>
    <w:p/>
    <w:p>
      <w:r>
        <w:t>落地节奏建议：</w:t>
      </w:r>
    </w:p>
    <w:p>
      <w:pPr>
        <w:ind w:left="340"/>
      </w:pPr>
      <w:r>
        <w:rPr>
          <w:sz w:val="21"/>
        </w:rPr>
        <w:t>● 阶段一（MVP 核心闭环）：落地 F001、F002、F003 三项 P0 功能，完成“水平测评→个性化方案→场景对话练习→实时评测反馈”闭环，验证产品核心价值与付费意愿；</w:t>
      </w:r>
    </w:p>
    <w:p>
      <w:pPr>
        <w:ind w:left="340"/>
      </w:pPr>
      <w:r>
        <w:rPr>
          <w:sz w:val="21"/>
        </w:rPr>
        <w:t>● 阶段二（V1.0 体验增强）：落地 F004、F005、F006 三项 P1 功能，丰富学习资源与数字人互动体验，上线智能推荐，重点提升留存与学习时长；</w:t>
      </w:r>
    </w:p>
    <w:p>
      <w:pPr>
        <w:ind w:left="340"/>
      </w:pPr>
      <w:r>
        <w:rPr>
          <w:sz w:val="21"/>
        </w:rPr>
        <w:t>● 阶段三（V2.0 生态扩展）：落地 F007、F008、F009 三项 P2 功能，完善学习报表与社区，覆盖全年龄段人群，并通过点击率、完成率、互动率、跳出率等数据持续迭代。</w:t>
      </w:r>
    </w:p>
    <w:p/>
    <w:p>
      <w:r>
        <w:t>用例优先级说明：P0 用例（UC-01～UC-05，随 MVP 交付）；P1 用例（UC-06～UC-08、UC-12）；P2 用例（UC-09～UC-11，随 V2.0 交付）。</w:t>
      </w:r>
    </w:p>
    <w:p/>
    <w:p>
      <w:r>
        <w:t>附录 A　待定与遗留问题清单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680"/>
            <w:shd w:fill="D5E8F0" w:val="clear"/>
          </w:tcPr>
          <w:p>
            <w:pPr>
              <w:jc w:val="center"/>
            </w:pPr>
            <w:r/>
            <w:r>
              <w:rPr>
                <w:b/>
                <w:sz w:val="20"/>
              </w:rPr>
              <w:t>序号</w:t>
            </w:r>
          </w:p>
        </w:tc>
        <w:tc>
          <w:tcPr>
            <w:tcW w:type="dxa" w:w="3175"/>
            <w:shd w:fill="D5E8F0" w:val="clear"/>
          </w:tcPr>
          <w:p>
            <w:pPr>
              <w:jc w:val="center"/>
            </w:pPr>
            <w:r/>
            <w:r>
              <w:rPr>
                <w:b/>
                <w:sz w:val="20"/>
              </w:rPr>
              <w:t>待定事项</w:t>
            </w:r>
          </w:p>
        </w:tc>
        <w:tc>
          <w:tcPr>
            <w:tcW w:type="dxa" w:w="2381"/>
            <w:shd w:fill="D5E8F0" w:val="clear"/>
          </w:tcPr>
          <w:p>
            <w:pPr>
              <w:jc w:val="center"/>
            </w:pPr>
            <w:r/>
            <w:r>
              <w:rPr>
                <w:b/>
                <w:sz w:val="20"/>
              </w:rPr>
              <w:t>影响范围</w:t>
            </w:r>
          </w:p>
        </w:tc>
        <w:tc>
          <w:tcPr>
            <w:tcW w:type="dxa" w:w="2041"/>
            <w:shd w:fill="D5E8F0" w:val="clear"/>
          </w:tcPr>
          <w:p>
            <w:pPr>
              <w:jc w:val="center"/>
            </w:pPr>
            <w:r/>
            <w:r>
              <w:rPr>
                <w:b/>
                <w:sz w:val="20"/>
              </w:rPr>
              <w:t>建议确认时点</w:t>
            </w:r>
          </w:p>
        </w:tc>
      </w:tr>
      <w:tr>
        <w:tc>
          <w:tcPr>
            <w:tcW w:type="dxa" w:w="680"/>
          </w:tcPr>
          <w:p>
            <w:pPr>
              <w:jc w:val="center"/>
            </w:pPr>
            <w:r/>
            <w:r>
              <w:rPr>
                <w:sz w:val="20"/>
              </w:rPr>
              <w:t>1</w:t>
            </w:r>
          </w:p>
        </w:tc>
        <w:tc>
          <w:tcPr>
            <w:tcW w:type="dxa" w:w="3175"/>
          </w:tcPr>
          <w:p>
            <w:r/>
            <w:r>
              <w:rPr>
                <w:sz w:val="20"/>
              </w:rPr>
              <w:t>大模型/ASR/TTS/数字人服务商选型与协议</w:t>
            </w:r>
          </w:p>
        </w:tc>
        <w:tc>
          <w:tcPr>
            <w:tcW w:type="dxa" w:w="2381"/>
          </w:tcPr>
          <w:p>
            <w:r/>
            <w:r>
              <w:rPr>
                <w:sz w:val="20"/>
              </w:rPr>
              <w:t>接口实现、成本与性能指标</w:t>
            </w:r>
          </w:p>
        </w:tc>
        <w:tc>
          <w:tcPr>
            <w:tcW w:type="dxa" w:w="2041"/>
          </w:tcPr>
          <w:p>
            <w:r/>
            <w:r>
              <w:rPr>
                <w:sz w:val="20"/>
              </w:rPr>
              <w:t>详细设计前</w:t>
            </w:r>
          </w:p>
        </w:tc>
      </w:tr>
      <w:tr>
        <w:tc>
          <w:tcPr>
            <w:tcW w:type="dxa" w:w="680"/>
          </w:tcPr>
          <w:p>
            <w:pPr>
              <w:jc w:val="center"/>
            </w:pPr>
            <w:r/>
            <w:r>
              <w:rPr>
                <w:sz w:val="20"/>
              </w:rPr>
              <w:t>2</w:t>
            </w:r>
          </w:p>
        </w:tc>
        <w:tc>
          <w:tcPr>
            <w:tcW w:type="dxa" w:w="3175"/>
          </w:tcPr>
          <w:p>
            <w:r/>
            <w:r>
              <w:rPr>
                <w:sz w:val="20"/>
              </w:rPr>
              <w:t>部署架构、云厂商与服务器规格</w:t>
            </w:r>
          </w:p>
        </w:tc>
        <w:tc>
          <w:tcPr>
            <w:tcW w:type="dxa" w:w="2381"/>
          </w:tcPr>
          <w:p>
            <w:r/>
            <w:r>
              <w:rPr>
                <w:sz w:val="20"/>
              </w:rPr>
              <w:t>第 6 章约束、性能验证</w:t>
            </w:r>
          </w:p>
        </w:tc>
        <w:tc>
          <w:tcPr>
            <w:tcW w:type="dxa" w:w="2041"/>
          </w:tcPr>
          <w:p>
            <w:r/>
            <w:r>
              <w:rPr>
                <w:sz w:val="20"/>
              </w:rPr>
              <w:t>详细设计前</w:t>
            </w:r>
          </w:p>
        </w:tc>
      </w:tr>
      <w:tr>
        <w:tc>
          <w:tcPr>
            <w:tcW w:type="dxa" w:w="680"/>
          </w:tcPr>
          <w:p>
            <w:pPr>
              <w:jc w:val="center"/>
            </w:pPr>
            <w:r/>
            <w:r>
              <w:rPr>
                <w:sz w:val="20"/>
              </w:rPr>
              <w:t>3</w:t>
            </w:r>
          </w:p>
        </w:tc>
        <w:tc>
          <w:tcPr>
            <w:tcW w:type="dxa" w:w="3175"/>
          </w:tcPr>
          <w:p>
            <w:r/>
            <w:r>
              <w:rPr>
                <w:sz w:val="20"/>
              </w:rPr>
              <w:t>第三方登录渠道与短信服务商</w:t>
            </w:r>
          </w:p>
        </w:tc>
        <w:tc>
          <w:tcPr>
            <w:tcW w:type="dxa" w:w="2381"/>
          </w:tcPr>
          <w:p>
            <w:r/>
            <w:r>
              <w:rPr>
                <w:sz w:val="20"/>
              </w:rPr>
              <w:t>UC-01 实现</w:t>
            </w:r>
          </w:p>
        </w:tc>
        <w:tc>
          <w:tcPr>
            <w:tcW w:type="dxa" w:w="2041"/>
          </w:tcPr>
          <w:p>
            <w:r/>
            <w:r>
              <w:rPr>
                <w:sz w:val="20"/>
              </w:rPr>
              <w:t>详细设计前</w:t>
            </w:r>
          </w:p>
        </w:tc>
      </w:tr>
      <w:tr>
        <w:tc>
          <w:tcPr>
            <w:tcW w:type="dxa" w:w="680"/>
          </w:tcPr>
          <w:p>
            <w:pPr>
              <w:jc w:val="center"/>
            </w:pPr>
            <w:r/>
            <w:r>
              <w:rPr>
                <w:sz w:val="20"/>
              </w:rPr>
              <w:t>4</w:t>
            </w:r>
          </w:p>
        </w:tc>
        <w:tc>
          <w:tcPr>
            <w:tcW w:type="dxa" w:w="3175"/>
          </w:tcPr>
          <w:p>
            <w:r/>
            <w:r>
              <w:rPr>
                <w:sz w:val="20"/>
              </w:rPr>
              <w:t>商业与付费模式</w:t>
            </w:r>
          </w:p>
        </w:tc>
        <w:tc>
          <w:tcPr>
            <w:tcW w:type="dxa" w:w="2381"/>
          </w:tcPr>
          <w:p>
            <w:r/>
            <w:r>
              <w:rPr>
                <w:sz w:val="20"/>
              </w:rPr>
              <w:t>F008 社区、权限控制</w:t>
            </w:r>
          </w:p>
        </w:tc>
        <w:tc>
          <w:tcPr>
            <w:tcW w:type="dxa" w:w="2041"/>
          </w:tcPr>
          <w:p>
            <w:r/>
            <w:r>
              <w:rPr>
                <w:sz w:val="20"/>
              </w:rPr>
              <w:t>V1.0 评审</w:t>
            </w:r>
          </w:p>
        </w:tc>
      </w:tr>
      <w:tr>
        <w:tc>
          <w:tcPr>
            <w:tcW w:type="dxa" w:w="680"/>
          </w:tcPr>
          <w:p>
            <w:pPr>
              <w:jc w:val="center"/>
            </w:pPr>
            <w:r/>
            <w:r>
              <w:rPr>
                <w:sz w:val="20"/>
              </w:rPr>
              <w:t>5</w:t>
            </w:r>
          </w:p>
        </w:tc>
        <w:tc>
          <w:tcPr>
            <w:tcW w:type="dxa" w:w="3175"/>
          </w:tcPr>
          <w:p>
            <w:r/>
            <w:r>
              <w:rPr>
                <w:sz w:val="20"/>
              </w:rPr>
              <w:t>英语等级映射量表（如对接 CEFR）</w:t>
            </w:r>
          </w:p>
        </w:tc>
        <w:tc>
          <w:tcPr>
            <w:tcW w:type="dxa" w:w="2381"/>
          </w:tcPr>
          <w:p>
            <w:r/>
            <w:r>
              <w:rPr>
                <w:sz w:val="20"/>
              </w:rPr>
              <w:t>F001 测评输出</w:t>
            </w:r>
          </w:p>
        </w:tc>
        <w:tc>
          <w:tcPr>
            <w:tcW w:type="dxa" w:w="2041"/>
          </w:tcPr>
          <w:p>
            <w:r/>
            <w:r>
              <w:rPr>
                <w:sz w:val="20"/>
              </w:rPr>
              <w:t>详细设计前</w:t>
            </w:r>
          </w:p>
        </w:tc>
      </w:tr>
      <w:tr>
        <w:tc>
          <w:tcPr>
            <w:tcW w:type="dxa" w:w="680"/>
          </w:tcPr>
          <w:p>
            <w:pPr>
              <w:jc w:val="center"/>
            </w:pPr>
            <w:r/>
            <w:r>
              <w:rPr>
                <w:sz w:val="20"/>
              </w:rPr>
              <w:t>6</w:t>
            </w:r>
          </w:p>
        </w:tc>
        <w:tc>
          <w:tcPr>
            <w:tcW w:type="dxa" w:w="3175"/>
          </w:tcPr>
          <w:p>
            <w:r/>
            <w:r>
              <w:rPr>
                <w:sz w:val="20"/>
              </w:rPr>
              <w:t>无障碍达标级别与详细 UI 规范</w:t>
            </w:r>
          </w:p>
        </w:tc>
        <w:tc>
          <w:tcPr>
            <w:tcW w:type="dxa" w:w="2381"/>
          </w:tcPr>
          <w:p>
            <w:r/>
            <w:r>
              <w:rPr>
                <w:sz w:val="20"/>
              </w:rPr>
              <w:t>界面实现</w:t>
            </w:r>
          </w:p>
        </w:tc>
        <w:tc>
          <w:tcPr>
            <w:tcW w:type="dxa" w:w="2041"/>
          </w:tcPr>
          <w:p>
            <w:r/>
            <w:r>
              <w:rPr>
                <w:sz w:val="20"/>
              </w:rPr>
              <w:t>视觉/UI 评审</w:t>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330" w:line="360" w:lineRule="auto"/>
      <w:outlineLvl w:val="0"/>
    </w:pPr>
    <w:rPr>
      <w:rFonts w:asciiTheme="majorHAnsi" w:eastAsiaTheme="majorEastAsia" w:hAnsiTheme="majorHAnsi" w:cstheme="majorBidi" w:ascii="Times New Roman" w:hAnsi="Times New Roman"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60" w:after="260" w:line="360" w:lineRule="auto"/>
      <w:outlineLvl w:val="1"/>
    </w:pPr>
    <w:rPr>
      <w:rFonts w:asciiTheme="majorHAnsi" w:eastAsiaTheme="majorEastAsia" w:hAnsiTheme="majorHAnsi" w:cstheme="majorBidi" w:ascii="Arial" w:hAnsi="Arial"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60" w:after="260" w:line="360" w:lineRule="auto"/>
      <w:outlineLvl w:val="2"/>
    </w:pPr>
    <w:rPr>
      <w:rFonts w:asciiTheme="majorHAnsi" w:eastAsiaTheme="majorEastAsia" w:hAnsiTheme="majorHAnsi" w:cstheme="majorBidi" w:ascii="Arial" w:hAnsi="Arial" w:eastAsia="宋体"/>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80" w:after="290" w:line="360" w:lineRule="auto"/>
      <w:outlineLvl w:val="3"/>
    </w:pPr>
    <w:rPr>
      <w:rFonts w:asciiTheme="majorHAnsi" w:eastAsiaTheme="majorEastAsia" w:hAnsiTheme="majorHAnsi" w:cstheme="majorBidi" w:ascii="Arial" w:hAnsi="Arial" w:eastAsia="黑体"/>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