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AC" w:rsidRDefault="000701AC" w:rsidP="003B54A7">
      <w:pPr>
        <w:spacing w:line="360" w:lineRule="auto"/>
        <w:rPr>
          <w:b/>
          <w:color w:val="FF0000"/>
          <w:sz w:val="24"/>
          <w:szCs w:val="24"/>
        </w:rPr>
      </w:pPr>
      <w:r w:rsidRPr="006D2AC0">
        <w:rPr>
          <w:rFonts w:hint="eastAsia"/>
          <w:b/>
          <w:color w:val="FF0000"/>
          <w:sz w:val="24"/>
          <w:szCs w:val="24"/>
        </w:rPr>
        <w:t>说明：</w:t>
      </w:r>
    </w:p>
    <w:p w:rsidR="000701AC" w:rsidRDefault="000701AC" w:rsidP="003B54A7">
      <w:pPr>
        <w:spacing w:line="360" w:lineRule="auto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1.</w:t>
      </w:r>
      <w:r w:rsidRPr="006D2AC0">
        <w:rPr>
          <w:rFonts w:hint="eastAsia"/>
          <w:b/>
          <w:color w:val="FF0000"/>
          <w:sz w:val="24"/>
          <w:szCs w:val="24"/>
        </w:rPr>
        <w:t>作业项目按照</w:t>
      </w:r>
      <w:r w:rsidRPr="006D2AC0">
        <w:rPr>
          <w:rFonts w:hint="eastAsia"/>
          <w:b/>
          <w:color w:val="FF0000"/>
          <w:sz w:val="24"/>
          <w:szCs w:val="24"/>
        </w:rPr>
        <w:t>mui1~mui</w:t>
      </w:r>
      <w:r w:rsidR="008C60AC">
        <w:rPr>
          <w:rFonts w:hint="eastAsia"/>
          <w:b/>
          <w:color w:val="FF0000"/>
          <w:sz w:val="24"/>
          <w:szCs w:val="24"/>
        </w:rPr>
        <w:t>7</w:t>
      </w:r>
      <w:r w:rsidRPr="006D2AC0">
        <w:rPr>
          <w:rFonts w:hint="eastAsia"/>
          <w:b/>
          <w:color w:val="FF0000"/>
          <w:sz w:val="24"/>
          <w:szCs w:val="24"/>
        </w:rPr>
        <w:t>进行命名。</w:t>
      </w:r>
    </w:p>
    <w:p w:rsidR="000701AC" w:rsidRDefault="000701AC" w:rsidP="003B54A7">
      <w:pPr>
        <w:spacing w:line="360" w:lineRule="auto"/>
        <w:rPr>
          <w:rFonts w:hint="eastAsia"/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2.</w:t>
      </w:r>
      <w:r>
        <w:rPr>
          <w:rFonts w:hint="eastAsia"/>
          <w:b/>
          <w:color w:val="FF0000"/>
          <w:sz w:val="24"/>
          <w:szCs w:val="24"/>
        </w:rPr>
        <w:t>把所有项目放到一个文件夹，命名为：实验</w:t>
      </w:r>
      <w:r>
        <w:rPr>
          <w:rFonts w:hint="eastAsia"/>
          <w:b/>
          <w:color w:val="FF0000"/>
          <w:sz w:val="24"/>
          <w:szCs w:val="24"/>
        </w:rPr>
        <w:t>7</w:t>
      </w:r>
      <w:r>
        <w:rPr>
          <w:rFonts w:hint="eastAsia"/>
          <w:b/>
          <w:color w:val="FF0000"/>
          <w:sz w:val="24"/>
          <w:szCs w:val="24"/>
        </w:rPr>
        <w:t>+</w:t>
      </w:r>
      <w:r>
        <w:rPr>
          <w:rFonts w:hint="eastAsia"/>
          <w:b/>
          <w:color w:val="FF0000"/>
          <w:sz w:val="24"/>
          <w:szCs w:val="24"/>
        </w:rPr>
        <w:t>学号</w:t>
      </w:r>
      <w:r>
        <w:rPr>
          <w:rFonts w:hint="eastAsia"/>
          <w:b/>
          <w:color w:val="FF0000"/>
          <w:sz w:val="24"/>
          <w:szCs w:val="24"/>
        </w:rPr>
        <w:t>+</w:t>
      </w:r>
      <w:r>
        <w:rPr>
          <w:rFonts w:hint="eastAsia"/>
          <w:b/>
          <w:color w:val="FF0000"/>
          <w:sz w:val="24"/>
          <w:szCs w:val="24"/>
        </w:rPr>
        <w:t>姓名。压缩后上交。</w:t>
      </w:r>
    </w:p>
    <w:p w:rsidR="002A3D1E" w:rsidRPr="00BD5164" w:rsidRDefault="002A3D1E" w:rsidP="003B54A7">
      <w:pPr>
        <w:spacing w:line="360" w:lineRule="auto"/>
        <w:rPr>
          <w:rFonts w:hint="eastAsia"/>
          <w:b/>
          <w:sz w:val="24"/>
          <w:szCs w:val="24"/>
        </w:rPr>
      </w:pPr>
      <w:r w:rsidRPr="00BD5164">
        <w:rPr>
          <w:rFonts w:hint="eastAsia"/>
          <w:b/>
          <w:sz w:val="24"/>
          <w:szCs w:val="24"/>
        </w:rPr>
        <w:t>要求：</w:t>
      </w:r>
    </w:p>
    <w:p w:rsidR="002A3D1E" w:rsidRPr="00BD5164" w:rsidRDefault="002A3D1E" w:rsidP="002A3D1E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BD5164">
        <w:rPr>
          <w:rFonts w:hint="eastAsia"/>
          <w:b/>
          <w:sz w:val="24"/>
          <w:szCs w:val="24"/>
        </w:rPr>
        <w:t>掌握自定义事件的触发。</w:t>
      </w:r>
    </w:p>
    <w:p w:rsidR="002A3D1E" w:rsidRPr="00BD5164" w:rsidRDefault="002A3D1E" w:rsidP="002A3D1E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BD5164">
        <w:rPr>
          <w:rFonts w:hint="eastAsia"/>
          <w:b/>
          <w:sz w:val="24"/>
          <w:szCs w:val="24"/>
        </w:rPr>
        <w:t>掌握</w:t>
      </w:r>
      <w:r w:rsidRPr="00BD5164">
        <w:rPr>
          <w:rFonts w:hint="eastAsia"/>
          <w:b/>
          <w:sz w:val="24"/>
          <w:szCs w:val="24"/>
        </w:rPr>
        <w:t>each</w:t>
      </w:r>
      <w:r w:rsidRPr="00BD5164">
        <w:rPr>
          <w:rFonts w:hint="eastAsia"/>
          <w:b/>
          <w:sz w:val="24"/>
          <w:szCs w:val="24"/>
        </w:rPr>
        <w:t>方法的应用</w:t>
      </w:r>
    </w:p>
    <w:p w:rsidR="002A3D1E" w:rsidRPr="00BD5164" w:rsidRDefault="005024AB" w:rsidP="002A3D1E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BD5164">
        <w:rPr>
          <w:rFonts w:hint="eastAsia"/>
          <w:b/>
          <w:sz w:val="24"/>
          <w:szCs w:val="24"/>
        </w:rPr>
        <w:t>掌握</w:t>
      </w:r>
      <w:proofErr w:type="spellStart"/>
      <w:r w:rsidRPr="00BD5164">
        <w:rPr>
          <w:rFonts w:hint="eastAsia"/>
          <w:b/>
          <w:sz w:val="24"/>
          <w:szCs w:val="24"/>
        </w:rPr>
        <w:t>ajax</w:t>
      </w:r>
      <w:proofErr w:type="spellEnd"/>
      <w:r w:rsidRPr="00BD5164">
        <w:rPr>
          <w:rFonts w:hint="eastAsia"/>
          <w:b/>
          <w:sz w:val="24"/>
          <w:szCs w:val="24"/>
        </w:rPr>
        <w:t>的用法</w:t>
      </w:r>
    </w:p>
    <w:p w:rsidR="005024AB" w:rsidRPr="00BD5164" w:rsidRDefault="005024AB" w:rsidP="002A3D1E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4"/>
          <w:szCs w:val="24"/>
        </w:rPr>
      </w:pPr>
      <w:r w:rsidRPr="00BD5164">
        <w:rPr>
          <w:rFonts w:hint="eastAsia"/>
          <w:b/>
          <w:sz w:val="24"/>
          <w:szCs w:val="24"/>
        </w:rPr>
        <w:t>掌握下拉刷新和上拉加载技术。</w:t>
      </w:r>
    </w:p>
    <w:p w:rsidR="00BD5164" w:rsidRPr="00BD5164" w:rsidRDefault="00BD5164" w:rsidP="00BD5164">
      <w:pPr>
        <w:spacing w:line="360" w:lineRule="auto"/>
        <w:rPr>
          <w:b/>
          <w:sz w:val="24"/>
          <w:szCs w:val="24"/>
        </w:rPr>
      </w:pPr>
      <w:r w:rsidRPr="00BD5164">
        <w:rPr>
          <w:rFonts w:hint="eastAsia"/>
          <w:b/>
          <w:sz w:val="24"/>
          <w:szCs w:val="24"/>
        </w:rPr>
        <w:t>实验内容：</w:t>
      </w:r>
      <w:bookmarkStart w:id="0" w:name="_GoBack"/>
      <w:bookmarkEnd w:id="0"/>
    </w:p>
    <w:p w:rsidR="003B54A7" w:rsidRDefault="001A14B5" w:rsidP="003B54A7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设计一个新闻列表，单击新闻项，可以跳转到</w:t>
      </w:r>
      <w:r w:rsidR="008E2848">
        <w:rPr>
          <w:rFonts w:hint="eastAsia"/>
        </w:rPr>
        <w:t>“新闻详情”</w:t>
      </w:r>
      <w:r>
        <w:rPr>
          <w:rFonts w:hint="eastAsia"/>
        </w:rPr>
        <w:t>页面。</w:t>
      </w:r>
      <w:r w:rsidR="004E6664">
        <w:rPr>
          <w:rFonts w:hint="eastAsia"/>
        </w:rPr>
        <w:t>通过自定义事件，在新闻列表页面自动触发“新闻详情”页面的自定义事件，</w:t>
      </w:r>
      <w:r w:rsidR="00291ADF">
        <w:rPr>
          <w:rFonts w:hint="eastAsia"/>
        </w:rPr>
        <w:t>在自定义事件中显示相应</w:t>
      </w:r>
      <w:r w:rsidR="004E6664">
        <w:rPr>
          <w:rFonts w:hint="eastAsia"/>
        </w:rPr>
        <w:t>新闻的标题。</w:t>
      </w:r>
    </w:p>
    <w:p w:rsidR="003B54A7" w:rsidRDefault="00AA2B20" w:rsidP="003B54A7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创建一个数组，元素为从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的自然数，利用</w:t>
      </w:r>
      <w:r>
        <w:rPr>
          <w:rFonts w:hint="eastAsia"/>
        </w:rPr>
        <w:t>each</w:t>
      </w:r>
      <w:r>
        <w:rPr>
          <w:rFonts w:hint="eastAsia"/>
        </w:rPr>
        <w:t>方法遍历数组元素，并输出每个元素的立方。</w:t>
      </w:r>
    </w:p>
    <w:p w:rsidR="003B54A7" w:rsidRDefault="00226D1A" w:rsidP="003B54A7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创建表单登录界面，包含用户名和密码两项，利用</w:t>
      </w:r>
      <w:r>
        <w:rPr>
          <w:rFonts w:hint="eastAsia"/>
        </w:rPr>
        <w:t>each</w:t>
      </w:r>
      <w:r>
        <w:rPr>
          <w:rFonts w:hint="eastAsia"/>
        </w:rPr>
        <w:t>方法判断是否有输入项为空，如果为空，则不允许提交</w:t>
      </w:r>
      <w:r w:rsidR="00205191">
        <w:rPr>
          <w:rFonts w:hint="eastAsia"/>
        </w:rPr>
        <w:t>，并给出提示</w:t>
      </w:r>
      <w:r w:rsidR="003205E7">
        <w:rPr>
          <w:rFonts w:hint="eastAsia"/>
        </w:rPr>
        <w:t>。</w:t>
      </w:r>
    </w:p>
    <w:p w:rsidR="008E2848" w:rsidRDefault="00015BC0" w:rsidP="003B54A7">
      <w:pPr>
        <w:pStyle w:val="a5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访问服务器数据。</w:t>
      </w:r>
    </w:p>
    <w:p w:rsidR="003B54A7" w:rsidRDefault="003B54A7" w:rsidP="003B54A7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实现单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模式的下拉刷新。具体要求如下：设计一个页面，标题为“单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模式”，页面包含</w:t>
      </w:r>
      <w:r>
        <w:rPr>
          <w:rFonts w:hint="eastAsia"/>
        </w:rPr>
        <w:t>3</w:t>
      </w:r>
      <w:r>
        <w:rPr>
          <w:rFonts w:hint="eastAsia"/>
        </w:rPr>
        <w:t>个列表项目。每次下拉刷新，增加</w:t>
      </w:r>
      <w:r w:rsidR="00683730">
        <w:rPr>
          <w:rFonts w:hint="eastAsia"/>
        </w:rPr>
        <w:t>4</w:t>
      </w:r>
      <w:r>
        <w:rPr>
          <w:rFonts w:hint="eastAsia"/>
        </w:rPr>
        <w:t>个列表项目。</w:t>
      </w:r>
    </w:p>
    <w:p w:rsidR="003B54A7" w:rsidRDefault="003B54A7" w:rsidP="003B54A7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实现双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模式的下拉刷新。具体要求如下：设计一个页面，标题为“双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模式”，页面包含</w:t>
      </w:r>
      <w:r w:rsidR="000F0716">
        <w:rPr>
          <w:rFonts w:hint="eastAsia"/>
        </w:rPr>
        <w:t>3</w:t>
      </w:r>
      <w:r>
        <w:rPr>
          <w:rFonts w:hint="eastAsia"/>
        </w:rPr>
        <w:t>个列表项目，每次下拉刷新，增加</w:t>
      </w:r>
      <w:r w:rsidR="00683730">
        <w:rPr>
          <w:rFonts w:hint="eastAsia"/>
        </w:rPr>
        <w:t>4</w:t>
      </w:r>
      <w:r>
        <w:rPr>
          <w:rFonts w:hint="eastAsia"/>
        </w:rPr>
        <w:t>个列表项目。</w:t>
      </w:r>
    </w:p>
    <w:p w:rsidR="003B54A7" w:rsidRDefault="003B54A7" w:rsidP="003B54A7">
      <w:pPr>
        <w:pStyle w:val="a5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实现“上拉加载”功能。具体要求如下：设计一个页面，标题为“上拉加载”，页面包含</w:t>
      </w:r>
      <w:r>
        <w:rPr>
          <w:rFonts w:hint="eastAsia"/>
        </w:rPr>
        <w:t>3</w:t>
      </w:r>
      <w:r>
        <w:rPr>
          <w:rFonts w:hint="eastAsia"/>
        </w:rPr>
        <w:t>个列表项目，每次上拉加载，增加</w:t>
      </w:r>
      <w:r>
        <w:rPr>
          <w:rFonts w:hint="eastAsia"/>
        </w:rPr>
        <w:t>3</w:t>
      </w:r>
      <w:r>
        <w:rPr>
          <w:rFonts w:hint="eastAsia"/>
        </w:rPr>
        <w:t>个列表项目。当增加到</w:t>
      </w:r>
      <w:r>
        <w:rPr>
          <w:rFonts w:hint="eastAsia"/>
        </w:rPr>
        <w:t>1</w:t>
      </w:r>
      <w:r w:rsidR="000F5EBA">
        <w:rPr>
          <w:rFonts w:hint="eastAsia"/>
        </w:rPr>
        <w:t>2</w:t>
      </w:r>
      <w:r>
        <w:rPr>
          <w:rFonts w:hint="eastAsia"/>
        </w:rPr>
        <w:t>个列表项目时，显示“没有更多数据了”。</w:t>
      </w:r>
    </w:p>
    <w:p w:rsidR="003B54A7" w:rsidRPr="003B54A7" w:rsidRDefault="003B54A7" w:rsidP="003B54A7">
      <w:pPr>
        <w:spacing w:line="360" w:lineRule="auto"/>
      </w:pPr>
    </w:p>
    <w:p w:rsidR="0042224B" w:rsidRDefault="0042224B" w:rsidP="003B54A7">
      <w:pPr>
        <w:spacing w:line="360" w:lineRule="auto"/>
      </w:pPr>
    </w:p>
    <w:sectPr w:rsidR="0042224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4B5" w:rsidRDefault="001A14B5" w:rsidP="001A14B5">
      <w:r>
        <w:separator/>
      </w:r>
    </w:p>
  </w:endnote>
  <w:endnote w:type="continuationSeparator" w:id="0">
    <w:p w:rsidR="001A14B5" w:rsidRDefault="001A14B5" w:rsidP="001A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4B5" w:rsidRDefault="001A14B5" w:rsidP="001A14B5">
      <w:r>
        <w:separator/>
      </w:r>
    </w:p>
  </w:footnote>
  <w:footnote w:type="continuationSeparator" w:id="0">
    <w:p w:rsidR="001A14B5" w:rsidRDefault="001A14B5" w:rsidP="001A1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668"/>
    <w:multiLevelType w:val="hybridMultilevel"/>
    <w:tmpl w:val="71BC9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8A6"/>
    <w:rsid w:val="00000370"/>
    <w:rsid w:val="00015BC0"/>
    <w:rsid w:val="000701AC"/>
    <w:rsid w:val="000F0716"/>
    <w:rsid w:val="000F5EBA"/>
    <w:rsid w:val="0010157D"/>
    <w:rsid w:val="001858A6"/>
    <w:rsid w:val="001A14B5"/>
    <w:rsid w:val="001A2AB1"/>
    <w:rsid w:val="001C5B3C"/>
    <w:rsid w:val="00205191"/>
    <w:rsid w:val="00226D1A"/>
    <w:rsid w:val="0023156C"/>
    <w:rsid w:val="00291ADF"/>
    <w:rsid w:val="002A3D1E"/>
    <w:rsid w:val="003205E7"/>
    <w:rsid w:val="003B54A7"/>
    <w:rsid w:val="0042224B"/>
    <w:rsid w:val="004E6664"/>
    <w:rsid w:val="005024AB"/>
    <w:rsid w:val="00683730"/>
    <w:rsid w:val="00891CB3"/>
    <w:rsid w:val="008C60AC"/>
    <w:rsid w:val="008E2848"/>
    <w:rsid w:val="00AA2B20"/>
    <w:rsid w:val="00BD5164"/>
    <w:rsid w:val="00DA4ED1"/>
    <w:rsid w:val="00DB58AC"/>
    <w:rsid w:val="00E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4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4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4B5"/>
    <w:rPr>
      <w:sz w:val="18"/>
      <w:szCs w:val="18"/>
    </w:rPr>
  </w:style>
  <w:style w:type="paragraph" w:styleId="a5">
    <w:name w:val="List Paragraph"/>
    <w:basedOn w:val="a"/>
    <w:uiPriority w:val="34"/>
    <w:qFormat/>
    <w:rsid w:val="003B54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4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14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1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14B5"/>
    <w:rPr>
      <w:sz w:val="18"/>
      <w:szCs w:val="18"/>
    </w:rPr>
  </w:style>
  <w:style w:type="paragraph" w:styleId="a5">
    <w:name w:val="List Paragraph"/>
    <w:basedOn w:val="a"/>
    <w:uiPriority w:val="34"/>
    <w:qFormat/>
    <w:rsid w:val="003B5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84</Words>
  <Characters>481</Characters>
  <Application>Microsoft Office Word</Application>
  <DocSecurity>0</DocSecurity>
  <Lines>4</Lines>
  <Paragraphs>1</Paragraphs>
  <ScaleCrop>false</ScaleCrop>
  <Company>微软中国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计算机学院</cp:lastModifiedBy>
  <cp:revision>28</cp:revision>
  <dcterms:created xsi:type="dcterms:W3CDTF">2018-04-09T03:02:00Z</dcterms:created>
  <dcterms:modified xsi:type="dcterms:W3CDTF">2019-04-25T09:58:00Z</dcterms:modified>
</cp:coreProperties>
</file>