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1A1A1A"/>
          <w:spacing w:val="0"/>
          <w:sz w:val="21"/>
          <w:szCs w:val="21"/>
          <w:shd w:val="clear" w:fill="FFFFFF"/>
        </w:rPr>
        <w:t>块级元素</w:t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：div，p，from，ul，li，ol，dl，address，fieldset，hr，menu，table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1A1A1A"/>
          <w:spacing w:val="0"/>
          <w:sz w:val="21"/>
          <w:szCs w:val="21"/>
          <w:shd w:val="clear" w:fill="FFFFFF"/>
        </w:rPr>
        <w:t>行内元素</w:t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：span，strong，em，br，img，input，label，select，textarea，cite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0" w:right="0" w:firstLine="0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空元素：</w:t>
      </w:r>
      <w:r>
        <w:rPr>
          <w:rFonts w:hint="default" w:ascii="微软雅黑 Light" w:hAnsi="微软雅黑 Light" w:eastAsia="微软雅黑 Light" w:cs="微软雅黑 Light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&lt;br/&gt;</w:t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default" w:ascii="微软雅黑 Light" w:hAnsi="微软雅黑 Light" w:eastAsia="微软雅黑 Light" w:cs="微软雅黑 Light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&lt;hr&gt;</w:t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default" w:ascii="微软雅黑 Light" w:hAnsi="微软雅黑 Light" w:eastAsia="微软雅黑 Light" w:cs="微软雅黑 Light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&lt;input&gt;</w:t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default" w:ascii="微软雅黑 Light" w:hAnsi="微软雅黑 Light" w:eastAsia="微软雅黑 Light" w:cs="微软雅黑 Light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&lt;img&gt;</w:t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default" w:ascii="微软雅黑 Light" w:hAnsi="微软雅黑 Light" w:eastAsia="微软雅黑 Light" w:cs="微软雅黑 Light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 xml:space="preserve">&lt;link&gt; </w:t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default" w:ascii="微软雅黑 Light" w:hAnsi="微软雅黑 Light" w:eastAsia="微软雅黑 Light" w:cs="微软雅黑 Light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&lt;meta&gt;</w:t>
      </w:r>
      <w:bookmarkStart w:id="0" w:name="_GoBack"/>
      <w:bookmarkEnd w:id="0"/>
    </w:p>
    <w:p>
      <w:pP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5"/>
          <w:rFonts w:hint="eastAsia" w:ascii="微软雅黑 Light" w:hAnsi="微软雅黑 Light" w:eastAsia="微软雅黑 Light" w:cs="微软雅黑 Light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块级元素与内嵌元素的区别：</w:t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1、块级元素默认独占一行。垂直方向排列</w:t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内联元素默认会再一条直线上，是在同一行的。水平方向排列</w:t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2、块级元素默认宽度为父元素的100%，可以设置宽度、高度</w:t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内嵌元素不可以控制宽和高，它的宽和高是随标签里的内容而变化。</w:t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3、块级元素可以设置外边距margin 和 内边距padding.</w:t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内嵌元素的水平方向的margin上下无效，padding上下无效（水平方向有效，竖直方向无效）</w:t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4、块级元素可以包含内嵌元素和块级元素。</w:t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内嵌元素不能包含块级元素，只能包含文本或者其它行内元素。</w:t>
      </w:r>
    </w:p>
    <w:p>
      <w:pP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5"/>
          <w:rFonts w:hint="eastAsia" w:ascii="微软雅黑 Light" w:hAnsi="微软雅黑 Light" w:eastAsia="微软雅黑 Light" w:cs="微软雅黑 Light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块元素和内嵌元素互相转换：</w:t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display:block; (形式设为块级元素)</w:t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display:inline; (形式设为行内元素)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A1282B"/>
    <w:rsid w:val="6801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Office_11.1.0.8389_F1E327BC-269C-435d-A152-05C5408002CA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glow</cp:lastModifiedBy>
  <dcterms:modified xsi:type="dcterms:W3CDTF">2019-03-24T12:12:23Z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