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跨域：如果是跨源（非同源地址）的请求，受同源策略的影响，就无法得到响应结果。跨域并不是请求发不出去，请求能发出去，服务端能收到请求并正常返回结果，只是结果被浏览器拦截了。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同源策略（SOP）：同源策略是一种约定，它是浏览器最核心也最基本的安全功能，如果缺少了同源策略，浏览器很容易受到 XSS、CSFR 等攻击，同源，就是协议名、主机名、端口号完全相同；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u w:val="single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u w:val="single"/>
          <w:lang w:val="en-US" w:eastAsia="zh-CN"/>
        </w:rPr>
        <w:t>www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u w:val="single"/>
          <w:lang w:val="en-US" w:eastAsia="zh-CN"/>
        </w:rPr>
        <w:t>abc.com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: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u w:val="single"/>
          <w:lang w:val="en-US" w:eastAsia="zh-CN"/>
        </w:rPr>
        <w:t>8080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u w:val="single"/>
          <w:lang w:val="en-US" w:eastAsia="zh-CN"/>
        </w:rPr>
        <w:t>jquery.js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子域名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主域名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端口号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请求资源地址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ajax跨域表现：No 'Access-Control-Allow-Origin' header is present on the requested resource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解决ajax跨域问题：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通过jsonp跨域：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原理：JSONP的核心则是动态添加</w:t>
      </w:r>
      <w:r>
        <w:rPr>
          <w:rFonts w:hint="default"/>
          <w:lang w:val="en-US" w:eastAsia="zh-CN"/>
        </w:rPr>
        <w:t>&lt;script&gt;</w:t>
      </w:r>
      <w:r>
        <w:rPr>
          <w:rFonts w:hint="eastAsia"/>
          <w:lang w:val="en-US" w:eastAsia="zh-CN"/>
        </w:rPr>
        <w:t>标签来调用服务器提供的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文件。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同源策略仅仅是对JS代码进行限制，带有src属性的HTML标签属性值是一个服务器地址，这些标签会从该地址取得服务器的数据。更重要的是，这些HTML标签对服务器的请求，不会受到同源策略的限制！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可以在远程服务器上设法把数据装进js格式的文件里，供客户端调用处理，实现跨域。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JSONP协议允许用户传递一个</w:t>
      </w:r>
      <w:r>
        <w:rPr>
          <w:rFonts w:hint="default"/>
          <w:lang w:val="en-US" w:eastAsia="zh-CN"/>
        </w:rPr>
        <w:t>callback</w:t>
      </w:r>
      <w:r>
        <w:rPr>
          <w:rFonts w:hint="eastAsia"/>
          <w:lang w:val="en-US" w:eastAsia="zh-CN"/>
        </w:rPr>
        <w:t>参数给服务端，然后服务端返回数据时会将这个</w:t>
      </w:r>
      <w:r>
        <w:rPr>
          <w:rFonts w:hint="default"/>
          <w:lang w:val="en-US" w:eastAsia="zh-CN"/>
        </w:rPr>
        <w:t>callback</w:t>
      </w:r>
      <w:r>
        <w:rPr>
          <w:rFonts w:hint="eastAsia"/>
          <w:lang w:val="en-US" w:eastAsia="zh-CN"/>
        </w:rPr>
        <w:t>参数作为函数名来包裹住</w:t>
      </w:r>
      <w:r>
        <w:rPr>
          <w:rFonts w:hint="default"/>
          <w:lang w:val="en-US" w:eastAsia="zh-CN"/>
        </w:rPr>
        <w:t>JSON</w:t>
      </w:r>
      <w:r>
        <w:rPr>
          <w:rFonts w:hint="eastAsia"/>
          <w:lang w:val="en-US" w:eastAsia="zh-CN"/>
        </w:rPr>
        <w:t>数据，这样客户端就可以随意定制自己的函数来自动处理返回数据了。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22650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缺点：只能实现get一种请求，不安全可能会遭受 XSS 攻击；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document.domain + iframe跨域：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原理：两个页面都通过js强制设置document.domain为基础主域，就实现了同域；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缺点：仅限主域相同，子域不同的跨域应用场景；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location.hash + iframe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window.name + iframe跨域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postMessage跨域：HTML5 XMLHttpRequest Level 2 中的 API，且是为数不多可以跨域操作的 window 属性之一；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跨域资源共享（CORS）：为服务器的响应头中，新增了一个重要的键，它是Access-Control-Allow-Origin；在域名位置写上星号，表示服务器的响应结果可以被任意源访问；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实现原理：它允许浏览器向跨源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"http://link.zhihu.com/?target=https://www.baidu.com/s?wd=%E6%9C%8D%E5%8A%A1%E5%99%A8&amp;tn=24004469_oem_dg&amp;rsv_dl=gh_pl_sl_csd"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，发出XMLHttpRequest请求，从而克服了AJAX只能同源使用的限制，后端是实现 CORS 通信的关键；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CORS请求：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简单请求：同时满足一下条件：</w:t>
      </w:r>
    </w:p>
    <w:p>
      <w:pPr>
        <w:numPr>
          <w:ilvl w:val="3"/>
          <w:numId w:val="1"/>
        </w:numPr>
        <w:ind w:left="1680" w:leftChars="0" w:hanging="420" w:firstLineChars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请求方法：HEAD、POST、GET;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HTTP的头信息不超出以下几种字段：Accept、Accept-Language、Content-Language、Last-Event-ID、Content-Type；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非简单请求：其他；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nginx代理跨域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nodejs中间件代理跨域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WebSocket协议跨域：Websocket 是 HTML5 的一个持久化的协议，它实现了浏览器与服务器的全双工通信，同时也是跨域的一种解决方案。WebSocket 和 HTTP 都是应用层协议，都基于 TCP 协议。但是WebSocket 是一种双向通信协议，在建立连接之后，WebSocket 的 server 与 client 都能主动向对方发送或接收数据；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AFE84"/>
    <w:multiLevelType w:val="multilevel"/>
    <w:tmpl w:val="309AFE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0449"/>
    <w:rsid w:val="0E35091D"/>
    <w:rsid w:val="2F3B007A"/>
    <w:rsid w:val="37F25F18"/>
    <w:rsid w:val="43AD377F"/>
    <w:rsid w:val="5A13185A"/>
    <w:rsid w:val="66DE396C"/>
    <w:rsid w:val="71013EC9"/>
    <w:rsid w:val="77546299"/>
    <w:rsid w:val="7ECE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2019-03-24T02:52:15Z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