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2859154"/>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Pr>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r w:rsidRPr="00C47790">
              <w:rPr>
                <w:sz w:val="26"/>
                <w:szCs w:val="26"/>
              </w:rPr>
              <w:t>Shintami Chusnul Hidayati, S.Kom., M.Sc., Ph.D</w:t>
            </w:r>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r w:rsidRPr="003A1153">
              <w:rPr>
                <w:sz w:val="26"/>
                <w:szCs w:val="26"/>
              </w:rPr>
              <w:t xml:space="preserve">Pembimbing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Ko-pembimbing</w:t>
            </w:r>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r w:rsidRPr="003A1153">
              <w:rPr>
                <w:sz w:val="26"/>
                <w:szCs w:val="26"/>
              </w:rPr>
              <w:t>Penguji</w:t>
            </w:r>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r w:rsidRPr="003A1153">
              <w:rPr>
                <w:sz w:val="26"/>
                <w:szCs w:val="26"/>
              </w:rPr>
              <w:t>Penguji</w:t>
            </w:r>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commentRangeStart w:id="4"/>
      <w:r>
        <w:rPr>
          <w:lang w:val="sv-SE"/>
        </w:rPr>
        <w:lastRenderedPageBreak/>
        <w:t>APPROVAL SHEET</w:t>
      </w:r>
      <w:commentRangeEnd w:id="4"/>
      <w:r w:rsidR="00397875">
        <w:rPr>
          <w:rStyle w:val="CommentReference"/>
          <w:rFonts w:eastAsiaTheme="minorEastAsia" w:cstheme="minorBidi"/>
          <w:b w:val="0"/>
        </w:rPr>
        <w:commentReference w:id="4"/>
      </w:r>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3E326CDB" w:rsidR="000C025A" w:rsidRPr="00E10F9B" w:rsidRDefault="00DE5744" w:rsidP="000C025A">
      <w:pPr>
        <w:jc w:val="center"/>
        <w:rPr>
          <w:w w:val="99"/>
          <w:lang w:val="sv-SE"/>
        </w:rPr>
      </w:pPr>
      <w:r>
        <w:rPr>
          <w:lang w:val="sv-SE"/>
        </w:rPr>
        <w:t>By</w:t>
      </w:r>
      <w:r w:rsidR="000C025A" w:rsidRPr="00E10F9B">
        <w:rPr>
          <w:lang w:val="sv-SE"/>
        </w:rPr>
        <w:t>: &lt;</w:t>
      </w:r>
      <w:r>
        <w:rPr>
          <w:b/>
          <w:spacing w:val="1"/>
          <w:lang w:val="sv-SE"/>
        </w:rPr>
        <w:t>STUDENT NAME</w:t>
      </w:r>
      <w:r w:rsidR="000C025A" w:rsidRPr="00E10F9B">
        <w:rPr>
          <w:spacing w:val="1"/>
          <w:lang w:val="sv-SE"/>
        </w:rPr>
        <w:t>&gt;</w:t>
      </w:r>
      <w:r w:rsidR="000C025A" w:rsidRPr="00E10F9B">
        <w:rPr>
          <w:b/>
          <w:spacing w:val="-4"/>
          <w:lang w:val="sv-SE"/>
        </w:rPr>
        <w:t xml:space="preserve"> </w:t>
      </w:r>
    </w:p>
    <w:p w14:paraId="6D42BC12" w14:textId="38BB5921" w:rsidR="000C025A" w:rsidRPr="00E10F9B" w:rsidRDefault="00DE5744" w:rsidP="000C025A">
      <w:pPr>
        <w:jc w:val="center"/>
        <w:rPr>
          <w:lang w:val="sv-SE"/>
        </w:rPr>
      </w:pPr>
      <w:r>
        <w:rPr>
          <w:lang w:val="sv-SE"/>
        </w:rPr>
        <w:t>NRP</w:t>
      </w:r>
      <w:r w:rsidR="000C025A" w:rsidRPr="00137E75">
        <w:rPr>
          <w:lang w:val="sv-SE"/>
        </w:rPr>
        <w:t>. &lt;</w:t>
      </w:r>
      <w:r w:rsidR="000C025A" w:rsidRPr="00E10F9B">
        <w:rPr>
          <w:lang w:val="sv-SE"/>
        </w:rPr>
        <w:t>XXXXXXXX</w:t>
      </w:r>
      <w:r w:rsidR="000C025A" w:rsidRPr="00137E75">
        <w:rPr>
          <w:lang w:val="sv-SE"/>
        </w:rPr>
        <w:t>&gt;</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33F8238F" w:rsidR="000C025A" w:rsidRPr="003A1153" w:rsidRDefault="000C025A">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5A8C9425" w:rsidR="000C025A" w:rsidRPr="00E10F9B" w:rsidRDefault="000C025A">
            <w:pPr>
              <w:rPr>
                <w:sz w:val="26"/>
                <w:szCs w:val="26"/>
                <w:lang w:val="sv-SE"/>
              </w:rPr>
            </w:pPr>
            <w:r>
              <w:rPr>
                <w:sz w:val="26"/>
                <w:szCs w:val="26"/>
                <w:lang w:val="sv-SE"/>
              </w:rPr>
              <w:t>&lt;</w:t>
            </w:r>
            <w:r w:rsidR="002C22D6">
              <w:rPr>
                <w:sz w:val="26"/>
                <w:szCs w:val="26"/>
              </w:rPr>
              <w:t>Name</w:t>
            </w:r>
            <w:r w:rsidR="002C22D6" w:rsidRPr="003A1153">
              <w:rPr>
                <w:sz w:val="26"/>
                <w:szCs w:val="26"/>
              </w:rPr>
              <w:t xml:space="preserve"> </w:t>
            </w:r>
            <w:r w:rsidR="002C22D6">
              <w:rPr>
                <w:sz w:val="26"/>
                <w:szCs w:val="26"/>
              </w:rPr>
              <w:t>and title</w:t>
            </w:r>
            <w:r>
              <w:rPr>
                <w:sz w:val="26"/>
                <w:szCs w:val="26"/>
                <w:lang w:val="sv-SE"/>
              </w:rPr>
              <w:t>&gt;</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5"/>
      <w:r>
        <w:rPr>
          <w:b/>
          <w:bCs/>
          <w:szCs w:val="24"/>
        </w:rPr>
        <w:t>April</w:t>
      </w:r>
      <w:r w:rsidRPr="003A1153">
        <w:rPr>
          <w:b/>
          <w:bCs/>
          <w:szCs w:val="24"/>
        </w:rPr>
        <w:t xml:space="preserve">, </w:t>
      </w:r>
      <w:r>
        <w:rPr>
          <w:b/>
          <w:bCs/>
          <w:szCs w:val="24"/>
        </w:rPr>
        <w:t>2025</w:t>
      </w:r>
      <w:commentRangeEnd w:id="5"/>
      <w:r>
        <w:rPr>
          <w:rStyle w:val="CommentReference"/>
        </w:rPr>
        <w:commentReference w:id="5"/>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6" w:name="_Toc192853316"/>
      <w:bookmarkStart w:id="7" w:name="_Toc202858963"/>
      <w:bookmarkStart w:id="8" w:name="_Toc202859155"/>
      <w:r w:rsidRPr="007650A6">
        <w:lastRenderedPageBreak/>
        <w:t>ABSTRAK</w:t>
      </w:r>
      <w:bookmarkEnd w:id="6"/>
      <w:bookmarkEnd w:id="7"/>
      <w:bookmarkEnd w:id="8"/>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r w:rsidRPr="003A1153">
              <w:rPr>
                <w:b/>
                <w:szCs w:val="24"/>
              </w:rPr>
              <w:t>Departemen</w:t>
            </w:r>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Pr>
                <w:b/>
                <w:spacing w:val="-1"/>
                <w:szCs w:val="24"/>
              </w:rPr>
              <w:t>Informatika</w:t>
            </w:r>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104625" w:rsidRDefault="00104625" w:rsidP="00B63006">
            <w:pPr>
              <w:rPr>
                <w:b/>
                <w:szCs w:val="24"/>
                <w:lang w:val="sv-SE"/>
              </w:rPr>
            </w:pPr>
            <w:r w:rsidRPr="00104625">
              <w:rPr>
                <w:b/>
                <w:szCs w:val="24"/>
                <w:lang w:val="sv-SE"/>
              </w:rPr>
              <w:t>Shintami Chusnul Hidayati, S.Kom., M.Sc., Ph.D</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Default="00104625" w:rsidP="00B63006">
            <w:pPr>
              <w:rPr>
                <w:b/>
                <w:szCs w:val="24"/>
              </w:rPr>
            </w:pPr>
            <w:r w:rsidRPr="00104625">
              <w:rPr>
                <w:b/>
                <w:szCs w:val="24"/>
              </w:rPr>
              <w:t>Dini Adni Navastara, S.Kom., M.Sc.</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commentRangeStart w:id="9"/>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9"/>
      <w:r w:rsidR="00397875">
        <w:rPr>
          <w:rStyle w:val="CommentReference"/>
        </w:rPr>
        <w:commentReference w:id="9"/>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10" w:name="_Toc192853317"/>
      <w:bookmarkStart w:id="11" w:name="_Toc202858964"/>
      <w:bookmarkStart w:id="12" w:name="_Toc202859156"/>
      <w:r w:rsidRPr="00B76DAB">
        <w:rPr>
          <w:i/>
          <w:iCs/>
        </w:rPr>
        <w:lastRenderedPageBreak/>
        <w:t>ABSTRACT</w:t>
      </w:r>
      <w:bookmarkEnd w:id="10"/>
      <w:bookmarkEnd w:id="11"/>
      <w:bookmarkEnd w:id="12"/>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14:paraId="6AEB60FB" w14:textId="4246817D" w:rsidR="003F6154" w:rsidRPr="00B34793" w:rsidRDefault="00866D0B">
            <w:pPr>
              <w:rPr>
                <w:b/>
                <w:i/>
                <w:iCs/>
                <w:szCs w:val="24"/>
              </w:rPr>
            </w:pPr>
            <w:r w:rsidRPr="00B34793">
              <w:rPr>
                <w:b/>
                <w:i/>
                <w:iCs/>
                <w:szCs w:val="24"/>
              </w:rPr>
              <w:t>Full Name</w:t>
            </w:r>
            <w:r w:rsidR="003F6154" w:rsidRPr="00B34793">
              <w:rPr>
                <w:b/>
                <w:i/>
                <w:iCs/>
                <w:szCs w:val="24"/>
              </w:rPr>
              <w:t xml:space="preserve"> / </w:t>
            </w:r>
            <w:r w:rsidRPr="00B34793">
              <w:rPr>
                <w:b/>
                <w:i/>
                <w:iCs/>
                <w:szCs w:val="24"/>
              </w:rPr>
              <w:t>Student ID</w:t>
            </w:r>
          </w:p>
        </w:tc>
        <w:tc>
          <w:tcPr>
            <w:tcW w:w="296" w:type="dxa"/>
            <w:gridSpan w:val="2"/>
          </w:tcPr>
          <w:p w14:paraId="62F46ACD" w14:textId="77777777" w:rsidR="003F6154" w:rsidRDefault="003F6154">
            <w:pPr>
              <w:rPr>
                <w:b/>
                <w:szCs w:val="24"/>
              </w:rPr>
            </w:pPr>
            <w:r>
              <w:rPr>
                <w:b/>
                <w:szCs w:val="24"/>
              </w:rPr>
              <w:t>:</w:t>
            </w:r>
          </w:p>
        </w:tc>
        <w:tc>
          <w:tcPr>
            <w:tcW w:w="5769" w:type="dxa"/>
            <w:gridSpan w:val="2"/>
          </w:tcPr>
          <w:p w14:paraId="55B230C9" w14:textId="77777777" w:rsidR="003F6154" w:rsidRDefault="003F6154">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3F6154" w14:paraId="67D54464" w14:textId="77777777">
        <w:trPr>
          <w:gridAfter w:val="1"/>
          <w:wAfter w:w="50" w:type="dxa"/>
        </w:trPr>
        <w:tc>
          <w:tcPr>
            <w:tcW w:w="3007" w:type="dxa"/>
          </w:tcPr>
          <w:p w14:paraId="3B153EC1" w14:textId="2560DB7D" w:rsidR="003F6154" w:rsidRPr="00B34793" w:rsidRDefault="00866D0B">
            <w:pPr>
              <w:rPr>
                <w:b/>
                <w:i/>
                <w:iCs/>
                <w:szCs w:val="24"/>
              </w:rPr>
            </w:pPr>
            <w:r w:rsidRPr="00B34793">
              <w:rPr>
                <w:b/>
                <w:i/>
                <w:iCs/>
                <w:szCs w:val="24"/>
              </w:rPr>
              <w:t>Advisor</w:t>
            </w:r>
          </w:p>
        </w:tc>
        <w:tc>
          <w:tcPr>
            <w:tcW w:w="296" w:type="dxa"/>
            <w:gridSpan w:val="2"/>
          </w:tcPr>
          <w:p w14:paraId="391536C0" w14:textId="77777777" w:rsidR="003F6154" w:rsidRDefault="003F6154">
            <w:pPr>
              <w:rPr>
                <w:b/>
                <w:szCs w:val="24"/>
              </w:rPr>
            </w:pPr>
            <w:r>
              <w:rPr>
                <w:b/>
                <w:szCs w:val="24"/>
              </w:rPr>
              <w:t>:</w:t>
            </w:r>
          </w:p>
        </w:tc>
        <w:tc>
          <w:tcPr>
            <w:tcW w:w="5769" w:type="dxa"/>
            <w:gridSpan w:val="2"/>
          </w:tcPr>
          <w:p w14:paraId="7DE225E9" w14:textId="77777777" w:rsidR="003F6154" w:rsidRDefault="003F6154">
            <w:pPr>
              <w:rPr>
                <w:b/>
                <w:szCs w:val="24"/>
              </w:rPr>
            </w:pPr>
            <w:r>
              <w:rPr>
                <w:b/>
                <w:szCs w:val="24"/>
              </w:rPr>
              <w:t>&lt;</w:t>
            </w:r>
            <w:r w:rsidRPr="003A1153">
              <w:rPr>
                <w:b/>
                <w:szCs w:val="24"/>
              </w:rPr>
              <w:t>Nama pembimbing dan gelar</w:t>
            </w:r>
            <w:r>
              <w:rPr>
                <w:b/>
                <w:szCs w:val="24"/>
              </w:rPr>
              <w:t>&gt;</w:t>
            </w:r>
          </w:p>
        </w:tc>
      </w:tr>
      <w:tr w:rsidR="003F6154" w14:paraId="690FA782" w14:textId="77777777">
        <w:tc>
          <w:tcPr>
            <w:tcW w:w="3020" w:type="dxa"/>
            <w:gridSpan w:val="2"/>
          </w:tcPr>
          <w:p w14:paraId="7BADAE21" w14:textId="1EF929F5" w:rsidR="003F6154" w:rsidRPr="00B34793" w:rsidRDefault="00866D0B">
            <w:pPr>
              <w:rPr>
                <w:b/>
                <w:i/>
                <w:iCs/>
                <w:szCs w:val="24"/>
              </w:rPr>
            </w:pPr>
            <w:r w:rsidRPr="00B34793">
              <w:rPr>
                <w:b/>
                <w:i/>
                <w:iCs/>
                <w:szCs w:val="24"/>
              </w:rPr>
              <w:t>Co-advisor</w:t>
            </w:r>
          </w:p>
        </w:tc>
        <w:tc>
          <w:tcPr>
            <w:tcW w:w="296" w:type="dxa"/>
            <w:gridSpan w:val="2"/>
          </w:tcPr>
          <w:p w14:paraId="50FE2737" w14:textId="77777777" w:rsidR="003F6154" w:rsidRDefault="003F6154">
            <w:pPr>
              <w:rPr>
                <w:b/>
                <w:szCs w:val="24"/>
              </w:rPr>
            </w:pPr>
            <w:r>
              <w:rPr>
                <w:b/>
                <w:szCs w:val="24"/>
              </w:rPr>
              <w:t>:</w:t>
            </w:r>
          </w:p>
        </w:tc>
        <w:tc>
          <w:tcPr>
            <w:tcW w:w="5806" w:type="dxa"/>
            <w:gridSpan w:val="2"/>
          </w:tcPr>
          <w:p w14:paraId="4133534E" w14:textId="77777777" w:rsidR="003F6154" w:rsidRDefault="003F6154">
            <w:pPr>
              <w:rPr>
                <w:b/>
                <w:szCs w:val="24"/>
              </w:rPr>
            </w:pPr>
            <w:r>
              <w:rPr>
                <w:b/>
                <w:szCs w:val="24"/>
              </w:rPr>
              <w:t>&lt;</w:t>
            </w:r>
            <w:r w:rsidRPr="003A1153">
              <w:rPr>
                <w:b/>
                <w:szCs w:val="24"/>
              </w:rPr>
              <w:t>Nama pembimbing dan gelar</w:t>
            </w:r>
            <w:r>
              <w:rPr>
                <w:b/>
                <w:szCs w:val="24"/>
              </w:rPr>
              <w:t>&gt;</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3" w:name="_Toc192853318"/>
      <w:bookmarkStart w:id="14" w:name="_Toc202858965"/>
      <w:bookmarkStart w:id="15" w:name="_Toc202859157"/>
      <w:r>
        <w:lastRenderedPageBreak/>
        <w:t>DAFTAR ISI</w:t>
      </w:r>
      <w:bookmarkEnd w:id="13"/>
      <w:bookmarkEnd w:id="14"/>
      <w:bookmarkEnd w:id="15"/>
    </w:p>
    <w:p w14:paraId="3AA0BC86" w14:textId="77777777" w:rsidR="00052F6D" w:rsidRDefault="00052F6D" w:rsidP="00F607AE"/>
    <w:p w14:paraId="2CECFE0A" w14:textId="630186BC" w:rsidR="009E0860" w:rsidRDefault="009E0860">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anchor="_Toc202859154" w:history="1">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14:paraId="1ADA9549" w14:textId="38511EC6" w:rsidR="009E0860" w:rsidRDefault="009E0860">
      <w:pPr>
        <w:pStyle w:val="TOC1"/>
        <w:rPr>
          <w:rFonts w:asciiTheme="minorHAnsi" w:hAnsiTheme="minorHAnsi"/>
          <w:noProof/>
          <w:kern w:val="2"/>
          <w:sz w:val="24"/>
          <w:szCs w:val="24"/>
          <w:lang w:val="en-ID" w:eastAsia="zh-CN"/>
          <w14:ligatures w14:val="standardContextual"/>
        </w:rPr>
      </w:pPr>
      <w:hyperlink w:anchor="_Toc202859155" w:history="1">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14:paraId="4E9DC837" w14:textId="6EAD5ED0" w:rsidR="009E0860" w:rsidRDefault="009E0860">
      <w:pPr>
        <w:pStyle w:val="TOC1"/>
        <w:rPr>
          <w:rFonts w:asciiTheme="minorHAnsi" w:hAnsiTheme="minorHAnsi"/>
          <w:noProof/>
          <w:kern w:val="2"/>
          <w:sz w:val="24"/>
          <w:szCs w:val="24"/>
          <w:lang w:val="en-ID" w:eastAsia="zh-CN"/>
          <w14:ligatures w14:val="standardContextual"/>
        </w:rPr>
      </w:pPr>
      <w:hyperlink w:anchor="_Toc202859156" w:history="1">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14:paraId="1616D6C0" w14:textId="1E41D974" w:rsidR="009E0860" w:rsidRDefault="009E0860">
      <w:pPr>
        <w:pStyle w:val="TOC1"/>
        <w:rPr>
          <w:rFonts w:asciiTheme="minorHAnsi" w:hAnsiTheme="minorHAnsi"/>
          <w:noProof/>
          <w:kern w:val="2"/>
          <w:sz w:val="24"/>
          <w:szCs w:val="24"/>
          <w:lang w:val="en-ID" w:eastAsia="zh-CN"/>
          <w14:ligatures w14:val="standardContextual"/>
        </w:rPr>
      </w:pPr>
      <w:hyperlink w:anchor="_Toc202859157" w:history="1">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14:paraId="05394564" w14:textId="1D3FD6A3" w:rsidR="009E0860" w:rsidRDefault="009E0860">
      <w:pPr>
        <w:pStyle w:val="TOC1"/>
        <w:rPr>
          <w:rFonts w:asciiTheme="minorHAnsi" w:hAnsiTheme="minorHAnsi"/>
          <w:noProof/>
          <w:kern w:val="2"/>
          <w:sz w:val="24"/>
          <w:szCs w:val="24"/>
          <w:lang w:val="en-ID" w:eastAsia="zh-CN"/>
          <w14:ligatures w14:val="standardContextual"/>
        </w:rPr>
      </w:pPr>
      <w:hyperlink w:anchor="_Toc202859158" w:history="1">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14:paraId="0127C54E" w14:textId="6A89536F" w:rsidR="009E0860" w:rsidRDefault="009E0860">
      <w:pPr>
        <w:pStyle w:val="TOC1"/>
        <w:rPr>
          <w:rFonts w:asciiTheme="minorHAnsi" w:hAnsiTheme="minorHAnsi"/>
          <w:noProof/>
          <w:kern w:val="2"/>
          <w:sz w:val="24"/>
          <w:szCs w:val="24"/>
          <w:lang w:val="en-ID" w:eastAsia="zh-CN"/>
          <w14:ligatures w14:val="standardContextual"/>
        </w:rPr>
      </w:pPr>
      <w:hyperlink w:anchor="_Toc202859159" w:history="1">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14:paraId="6DC8E8BF" w14:textId="4A5DD22B" w:rsidR="009E0860" w:rsidRDefault="009E0860">
      <w:pPr>
        <w:pStyle w:val="TOC1"/>
        <w:rPr>
          <w:rFonts w:asciiTheme="minorHAnsi" w:hAnsiTheme="minorHAnsi"/>
          <w:noProof/>
          <w:kern w:val="2"/>
          <w:sz w:val="24"/>
          <w:szCs w:val="24"/>
          <w:lang w:val="en-ID" w:eastAsia="zh-CN"/>
          <w14:ligatures w14:val="standardContextual"/>
        </w:rPr>
      </w:pPr>
      <w:hyperlink w:anchor="_Toc202859160" w:history="1">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14:paraId="4F95D60E" w14:textId="5F99E716"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61" w:history="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14:paraId="4241C741" w14:textId="39392A1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2" w:history="1">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14:paraId="7085DF3A" w14:textId="69FE88A8"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3" w:history="1">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14:paraId="5AD1B35F" w14:textId="51DD37F2"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4" w:history="1">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14:paraId="39DB34BB" w14:textId="060446B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5" w:history="1">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14:paraId="2982AF05" w14:textId="2A0ECF53"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6" w:history="1">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14:paraId="1581186D" w14:textId="5D16B8D1"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7" w:history="1">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14:paraId="1492DDA0" w14:textId="5E86D700"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8" w:history="1">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14:paraId="614CF64D" w14:textId="78B34DE6"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9" w:history="1">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14:paraId="6091C422" w14:textId="4B45B6FE"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0" w:history="1">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14:paraId="531E3639" w14:textId="6BB6D6BF"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1" w:history="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14:paraId="49131BCC" w14:textId="6E660E8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2" w:history="1">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14:paraId="7D1E3AF2" w14:textId="08864B54"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3" w:history="1">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14:paraId="0BC84DF4" w14:textId="2712257C"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4" w:history="1">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14:paraId="1E633CAB" w14:textId="1300D06B"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5" w:history="1">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14:paraId="601B3A58" w14:textId="1804A929"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6" w:history="1">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14:paraId="0F9A3416" w14:textId="53DB7435" w:rsidR="009E0860" w:rsidRDefault="009E0860">
      <w:pPr>
        <w:pStyle w:val="TOC1"/>
        <w:rPr>
          <w:rFonts w:asciiTheme="minorHAnsi" w:hAnsiTheme="minorHAnsi"/>
          <w:noProof/>
          <w:kern w:val="2"/>
          <w:sz w:val="24"/>
          <w:szCs w:val="24"/>
          <w:lang w:val="en-ID" w:eastAsia="zh-CN"/>
          <w14:ligatures w14:val="standardContextual"/>
        </w:rPr>
      </w:pPr>
      <w:hyperlink w:anchor="_Toc202859177" w:history="1">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14:paraId="29CCFBF9" w14:textId="30C4BC32" w:rsidR="009E0860" w:rsidRDefault="009E0860">
      <w:pPr>
        <w:pStyle w:val="TOC1"/>
        <w:rPr>
          <w:rFonts w:asciiTheme="minorHAnsi" w:hAnsiTheme="minorHAnsi"/>
          <w:noProof/>
          <w:kern w:val="2"/>
          <w:sz w:val="24"/>
          <w:szCs w:val="24"/>
          <w:lang w:val="en-ID" w:eastAsia="zh-CN"/>
          <w14:ligatures w14:val="standardContextual"/>
        </w:rPr>
      </w:pPr>
      <w:hyperlink w:anchor="_Toc202859178" w:history="1">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14:paraId="69983AA5" w14:textId="467A89AE"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6" w:name="_Toc192853319"/>
      <w:bookmarkStart w:id="17" w:name="_Toc202858966"/>
      <w:bookmarkStart w:id="18" w:name="_Toc202859158"/>
      <w:r w:rsidRPr="00E10F9B">
        <w:rPr>
          <w:lang w:val="sv-SE"/>
        </w:rPr>
        <w:lastRenderedPageBreak/>
        <w:t>DAFTAR GAMBAR</w:t>
      </w:r>
      <w:bookmarkEnd w:id="16"/>
      <w:bookmarkEnd w:id="17"/>
      <w:bookmarkEnd w:id="18"/>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19" w:name="_Toc192853320"/>
      <w:bookmarkStart w:id="20" w:name="_Toc202858967"/>
      <w:bookmarkStart w:id="21" w:name="_Toc202859159"/>
      <w:r w:rsidRPr="00E10F9B">
        <w:rPr>
          <w:lang w:val="sv-SE"/>
        </w:rPr>
        <w:lastRenderedPageBreak/>
        <w:t>DAFTAR TABEL</w:t>
      </w:r>
      <w:bookmarkEnd w:id="19"/>
      <w:bookmarkEnd w:id="20"/>
      <w:bookmarkEnd w:id="21"/>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w:t>
        </w:r>
        <w:r w:rsidR="00C65D4A" w:rsidRPr="00B83808">
          <w:rPr>
            <w:rStyle w:val="Hyperlink"/>
            <w:noProof/>
            <w:lang w:val="sv-SE"/>
          </w:rPr>
          <w:t xml:space="preserve"> </w:t>
        </w:r>
        <w:r w:rsidR="00C65D4A" w:rsidRPr="00B83808">
          <w:rPr>
            <w:rStyle w:val="Hyperlink"/>
            <w:noProof/>
            <w:lang w:val="sv-SE"/>
          </w:rPr>
          <w:t>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2" w:name="_Toc192853321"/>
      <w:bookmarkStart w:id="23" w:name="_Toc202858968"/>
      <w:bookmarkStart w:id="24" w:name="_Toc202859160"/>
      <w:r w:rsidRPr="00E10F9B">
        <w:rPr>
          <w:lang w:val="sv-SE"/>
        </w:rPr>
        <w:lastRenderedPageBreak/>
        <w:t xml:space="preserve">DAFTAR </w:t>
      </w:r>
      <w:bookmarkEnd w:id="22"/>
      <w:r w:rsidR="00262EAA">
        <w:rPr>
          <w:lang w:val="sv-SE"/>
        </w:rPr>
        <w:t>KODE SUMBER</w:t>
      </w:r>
      <w:bookmarkEnd w:id="23"/>
      <w:bookmarkEnd w:id="24"/>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5" w:name="_Toc192853322"/>
      <w:bookmarkStart w:id="26" w:name="_Toc202858969"/>
      <w:r>
        <w:lastRenderedPageBreak/>
        <w:br/>
      </w:r>
      <w:bookmarkStart w:id="27" w:name="_Toc202859161"/>
      <w:r w:rsidR="00B43BF1">
        <w:t>PENDAHULUAN</w:t>
      </w:r>
      <w:bookmarkEnd w:id="25"/>
      <w:bookmarkEnd w:id="26"/>
      <w:bookmarkEnd w:id="27"/>
    </w:p>
    <w:p w14:paraId="2914B4EF" w14:textId="52E591C4" w:rsidR="00347507" w:rsidRPr="0042798D" w:rsidRDefault="00B43BF1" w:rsidP="0042798D">
      <w:pPr>
        <w:pStyle w:val="Heading2"/>
      </w:pPr>
      <w:bookmarkStart w:id="28" w:name="_Toc192853323"/>
      <w:bookmarkStart w:id="29" w:name="_Toc202858970"/>
      <w:bookmarkStart w:id="30" w:name="_Toc202859162"/>
      <w:r w:rsidRPr="0042798D">
        <w:t>Latar Belakang</w:t>
      </w:r>
      <w:bookmarkEnd w:id="28"/>
      <w:bookmarkEnd w:id="29"/>
      <w:bookmarkEnd w:id="30"/>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CC3231">
        <w:t>(Lukac, 2024)</w:t>
      </w:r>
      <w:r w:rsidR="00351AF6" w:rsidRPr="00CC3231">
        <w:t>.</w:t>
      </w:r>
      <w:r w:rsidR="00A301B5">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F72987">
        <w:t>(Lukac, 2024; Rubio et al., 2024)</w:t>
      </w:r>
      <w:r w:rsidR="00F72987">
        <w:rPr>
          <w:lang w:val="sv-SE"/>
        </w:rPr>
        <w:t xml:space="preserve">. </w:t>
      </w:r>
    </w:p>
    <w:p w14:paraId="5451E9B7" w14:textId="2DDA359C" w:rsidR="00BB424F" w:rsidRDefault="009946EF" w:rsidP="00BB424F">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F72987">
        <w:t>Rubio et al., 2024)</w:t>
      </w:r>
      <w:r w:rsidR="00F92A37">
        <w:rPr>
          <w:lang w:val="sv-SE"/>
        </w:rPr>
        <w:t>.</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CC3231">
        <w:t>(Lukac, 2024)</w:t>
      </w:r>
      <w:r w:rsidR="00F92A37">
        <w:t>.</w:t>
      </w:r>
      <w:r w:rsidR="008D2E68">
        <w:t xml:space="preserve"> Dibanding metode sebelumnya, analisis kepribadian melalui suara bisa dimanfaatkan secara efektif untuk beberapa kondisi seperti wawancara kerja atau layanan pelanggan karena kepribadian seseorang sangat berpengaruh </w:t>
      </w:r>
      <w:r w:rsidR="008D2E68">
        <w:rPr>
          <w:lang w:val="sv-SE"/>
        </w:rPr>
        <w:t>(</w:t>
      </w:r>
      <w:r w:rsidR="008D2E68" w:rsidRPr="00F72987">
        <w:t>Rubio et al., 2024</w:t>
      </w:r>
      <w:r w:rsidR="008D2E68">
        <w:t xml:space="preserve">). </w:t>
      </w:r>
    </w:p>
    <w:p w14:paraId="7BA809D1" w14:textId="1556AB24" w:rsidR="00DC7F2F" w:rsidRDefault="00DC7F2F" w:rsidP="00BB424F">
      <w:r>
        <w:t xml:space="preserve">Beberapa penelitian terbaru dalam teknologi analisis suara, sudah menggunakan teori umum yang diterima secara luas seperti </w:t>
      </w:r>
      <w:r>
        <w:rPr>
          <w:i/>
          <w:iCs/>
        </w:rPr>
        <w:t xml:space="preserve">Big Five Personality </w:t>
      </w:r>
      <w:r>
        <w:t xml:space="preserve">dan telah menghasilkan temuan yang lebih jelas seperti fitur-fitur akustik tertentu yang berkorelasi dengan kepribadian manusia. Misalnya, variasi </w:t>
      </w:r>
      <w:r w:rsidRPr="00DC7F2F">
        <w:t>prosodic</w:t>
      </w:r>
      <w:r>
        <w:rPr>
          <w:i/>
          <w:iCs/>
        </w:rPr>
        <w:t xml:space="preserve"> </w:t>
      </w:r>
      <w:r>
        <w:t>seperti nada (</w:t>
      </w:r>
      <w:r>
        <w:rPr>
          <w:i/>
          <w:iCs/>
        </w:rPr>
        <w:t>pitch</w:t>
      </w:r>
      <w:r>
        <w:t>) dan kecepatan bicara bisa menjadi parameter tingkat Ekstraversi seseorang</w:t>
      </w:r>
      <w:r w:rsidR="00F54C8B">
        <w:t xml:space="preserve">. Eksperimen yang telah dilakukan sebelumnya mengklasifikasikan individu dengan sifat tinggi dan rendah fitur suara. Orang dengan karakteristik vokal yang lantang dan lancer dalam berbicara cenderung dinilai lebih ekstrovert, sedangkan frekuensi suara yang monoton atau rendah diklasifikasikan dengan sifat kurang percaya diri atau dominasi yang rendah </w:t>
      </w:r>
      <w:r>
        <w:rPr>
          <w:lang w:val="sv-SE"/>
        </w:rPr>
        <w:t>(</w:t>
      </w:r>
      <w:r w:rsidRPr="00F72987">
        <w:t>Rubio et al., 2024</w:t>
      </w:r>
      <w:r>
        <w:t>).</w:t>
      </w:r>
      <w:r w:rsidR="00F54C8B">
        <w:t xml:space="preserve"> </w:t>
      </w:r>
      <w:r w:rsidR="00B42226">
        <w:t xml:space="preserve">Telah dilakukan eksperimen lain yang melibatkan enam penutur asli bahasa Inggris dari Kanada yang membacakan teks dengan lima kualitas suara yang berbeda. Jenis kualitas suara yang dihasilkan seperti </w:t>
      </w:r>
      <w:r w:rsidR="0070732D">
        <w:t xml:space="preserve">suara </w:t>
      </w:r>
      <w:r w:rsidR="0070732D">
        <w:rPr>
          <w:i/>
          <w:iCs/>
        </w:rPr>
        <w:t xml:space="preserve">Modal </w:t>
      </w:r>
      <w:r w:rsidR="0070732D">
        <w:t xml:space="preserve">(suara normal), </w:t>
      </w:r>
      <w:r w:rsidR="0070732D">
        <w:rPr>
          <w:i/>
          <w:iCs/>
        </w:rPr>
        <w:t xml:space="preserve">Creaky </w:t>
      </w:r>
      <w:r w:rsidR="0070732D">
        <w:t xml:space="preserve">(suara berderit), </w:t>
      </w:r>
      <w:r w:rsidR="0070732D">
        <w:rPr>
          <w:i/>
          <w:iCs/>
        </w:rPr>
        <w:t xml:space="preserve">Breathy </w:t>
      </w:r>
      <w:r w:rsidR="0070732D">
        <w:t xml:space="preserve">(suara berdesah), </w:t>
      </w:r>
      <w:r w:rsidR="0070732D">
        <w:rPr>
          <w:i/>
          <w:iCs/>
        </w:rPr>
        <w:t>(Hyper-)Nasalization</w:t>
      </w:r>
      <w:r w:rsidR="0070732D">
        <w:t xml:space="preserve"> (suara sengau/nasal), dan </w:t>
      </w:r>
      <w:r w:rsidR="0070732D">
        <w:rPr>
          <w:i/>
          <w:iCs/>
        </w:rPr>
        <w:t>Smilling</w:t>
      </w:r>
      <w:r w:rsidR="0070732D">
        <w:t xml:space="preserve"> (suara tersenyum). Eksperimen dilakukan dengan melihat dari</w:t>
      </w:r>
      <w:r w:rsidR="00B42226">
        <w:t xml:space="preserve">  persepsi pendengar yang menunjukkan bahwa memodifikasi kualitas suara dapat merubah kesan kepribadian seseorang</w:t>
      </w:r>
      <w:r w:rsidR="0070732D">
        <w:t xml:space="preserve">. Suara tersenyum menghasilkan penilaian positif, sedangkan suara berderit cenderung dinilai lebih negative, dan hasil berbeda juga dihasilkan dari kualitas suara lainnya. Hal ini menegaskan bahwa suara dapat menjadi isyarat penting terkait atribut kepribadian seseorang </w:t>
      </w:r>
      <w:r w:rsidR="00A324B2" w:rsidRPr="00A324B2">
        <w:t>(Pearsell &amp; Pape, 2023)</w:t>
      </w:r>
      <w:r w:rsidR="00A324B2">
        <w:t>.</w:t>
      </w:r>
    </w:p>
    <w:p w14:paraId="19F5DFF8" w14:textId="510EDC34" w:rsidR="00A324B2" w:rsidRDefault="009005AE" w:rsidP="00BB424F">
      <w:r>
        <w:rPr>
          <w:lang w:val="sv-SE"/>
        </w:rPr>
        <w:t>Penelitian yang dilakukan oleh Lukac (</w:t>
      </w:r>
      <w:r w:rsidRPr="00CC3231">
        <w:t>2024</w:t>
      </w:r>
      <w:r>
        <w:t xml:space="preserve">) mencoba mengestimasi kepribadian seseorang dengan memanfaatkan </w:t>
      </w:r>
      <w:r>
        <w:rPr>
          <w:i/>
          <w:iCs/>
        </w:rPr>
        <w:t xml:space="preserve">convolutional neural network </w:t>
      </w:r>
      <w:r>
        <w:t xml:space="preserve">(CNN) dan transformer pra-latih untuk mengekstrak </w:t>
      </w:r>
      <w:r>
        <w:rPr>
          <w:i/>
          <w:iCs/>
        </w:rPr>
        <w:t xml:space="preserve">embedding </w:t>
      </w:r>
      <w:r>
        <w:t xml:space="preserve">akustik dari suara (seperti intonasi, nada, ritme) dan linguistic  (makna teks atau transkrip percakapan). Kedua jenis fitur ini kemudian digabungkan dalam model </w:t>
      </w:r>
      <w:r>
        <w:rPr>
          <w:i/>
          <w:iCs/>
        </w:rPr>
        <w:t>gradient boosted trees</w:t>
      </w:r>
      <w:r>
        <w:t xml:space="preserve"> untuk memprediksi skor </w:t>
      </w:r>
      <w:r>
        <w:rPr>
          <w:i/>
          <w:iCs/>
        </w:rPr>
        <w:t xml:space="preserve">Big Five </w:t>
      </w:r>
      <w:r>
        <w:t>tiap individu. Hasil yang didapatkan menunjukkan bahwa model tersebut mampu memprediksi dengan tingkat akurasi yang cukup baik dengan tingkat kesesuaian (</w:t>
      </w:r>
      <w:r>
        <w:rPr>
          <w:i/>
          <w:iCs/>
        </w:rPr>
        <w:t>correlation coefficient</w:t>
      </w:r>
      <w:r>
        <w:t>)</w:t>
      </w:r>
      <w:r w:rsidR="00695B74">
        <w:t xml:space="preserve"> dengan skor </w:t>
      </w:r>
      <w:r w:rsidR="00695B74">
        <w:rPr>
          <w:i/>
          <w:iCs/>
        </w:rPr>
        <w:t>Big Five</w:t>
      </w:r>
      <w:r>
        <w:t xml:space="preserve"> berkisar antara </w:t>
      </w:r>
      <w:r>
        <w:lastRenderedPageBreak/>
        <w:t xml:space="preserve">0.26 hingga 0.39. Setelah dilakukan koreksi </w:t>
      </w:r>
      <w:r w:rsidR="00695B74">
        <w:t>statistic untuk menghilangkan “gangguan” dalam data (</w:t>
      </w:r>
      <w:r w:rsidR="00695B74">
        <w:rPr>
          <w:i/>
          <w:iCs/>
        </w:rPr>
        <w:t xml:space="preserve">disattenuated correlations) </w:t>
      </w:r>
      <w:r w:rsidR="00695B74">
        <w:t xml:space="preserve">terjadi peningkatan di tingkat kesesuaiannya yaitu 0.39 hingga 0.60. Penemuan ini membuka potensi penggunaan analisis suara sebagai alat untuk mengestimasi kepribadian manusia, dan juga memberikan cara baru untuk memahami hubungan antara suara dan kepribadian </w:t>
      </w:r>
      <w:r w:rsidR="00695B74" w:rsidRPr="00CC3231">
        <w:t>(Lukac, 2024)</w:t>
      </w:r>
      <w:r w:rsidR="00695B74">
        <w:t>.</w:t>
      </w:r>
    </w:p>
    <w:p w14:paraId="460285FB" w14:textId="7A7F3DB0" w:rsidR="00695B74" w:rsidRPr="00695B74" w:rsidRDefault="00695B74" w:rsidP="00BB424F">
      <w:pPr>
        <w:rPr>
          <w:lang w:val="sv-SE"/>
        </w:rPr>
      </w:pPr>
      <w:r>
        <w:t>Berdasarkan penelitian yang telah dilakukan sebelumnya, analisis kepribadian melalui data suara semakin diakui manfaatnya dalam berbagai aplikasi praktis. Misalnya, dalam konteks rekrutmen dan wawancara kerja, kepribadian kandidat dapat diestimasi secara lebih objektif melalui rekaman suara wawancara dan bisa membantu pengambil keputusan dalam mengurangi penilaian secara subyektif.</w:t>
      </w:r>
      <w:r w:rsidR="007324E1">
        <w:t xml:space="preserve"> Di bidang lain seperti interaksi manusia dan computer, antarmuka cerdas dapat menyesuaikan responsnya berdasarkan kepribadian pengguna dengan deteksi suara, sehingga meningkatkan pengalaman pengguna secara personal. </w:t>
      </w:r>
      <w:r w:rsidR="007324E1" w:rsidRPr="007324E1">
        <w:t>Dengan terus berkembangnya riset di rentang tahun 2020–2025 ini, pendekatan estimasi kepribadian dari data suara diharapkan semakin matang dan siap diimplementasikan secara luas.</w:t>
      </w:r>
      <w:r w:rsidR="007324E1">
        <w:t xml:space="preserve">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1" w:name="_Toc192853324"/>
      <w:bookmarkStart w:id="32" w:name="_Toc202858971"/>
      <w:bookmarkStart w:id="33" w:name="_Toc202859163"/>
      <w:r>
        <w:t>Rumusan Masalah</w:t>
      </w:r>
      <w:bookmarkEnd w:id="31"/>
      <w:bookmarkEnd w:id="32"/>
      <w:bookmarkEnd w:id="33"/>
    </w:p>
    <w:p w14:paraId="22B4D0E8" w14:textId="29C841D1" w:rsidR="00D32427" w:rsidRDefault="00D32427" w:rsidP="00633943">
      <w:pPr>
        <w:rPr>
          <w:lang w:val="sv-SE"/>
        </w:rPr>
      </w:pPr>
      <w:r w:rsidRPr="00E10F9B">
        <w:rPr>
          <w:lang w:val="sv-SE"/>
        </w:rPr>
        <w:t xml:space="preserve">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w:t>
      </w:r>
      <w:r w:rsidR="008E0800">
        <w:rPr>
          <w:lang w:val="sv-SE"/>
        </w:rPr>
        <w:t xml:space="preserve">dapat diawali dengan paragraf pembuka yang menekankan kembali </w:t>
      </w:r>
      <w:r w:rsidR="003D7246">
        <w:rPr>
          <w:lang w:val="sv-SE"/>
        </w:rPr>
        <w:t xml:space="preserve">garis permasalahan penelitian yang dihadapi, lalu diikuti dengan beberapa pertanyaan penelitian yang terdaftar dalam </w:t>
      </w:r>
      <w:r w:rsidR="009D13B9">
        <w:rPr>
          <w:lang w:val="sv-SE"/>
        </w:rPr>
        <w:t>angka.</w:t>
      </w:r>
    </w:p>
    <w:p w14:paraId="1BD517CD" w14:textId="3F6FF3D7" w:rsidR="002F6E94" w:rsidRPr="002F6E94" w:rsidRDefault="002F6E94" w:rsidP="002F6E94">
      <w:pPr>
        <w:spacing w:before="100" w:beforeAutospacing="1" w:after="100" w:afterAutospacing="1" w:line="240" w:lineRule="auto"/>
        <w:rPr>
          <w:rFonts w:eastAsia="Times New Roman" w:cs="Times New Roman"/>
          <w:szCs w:val="24"/>
          <w:lang w:val="sv-SE" w:eastAsia="zh-TW"/>
        </w:rPr>
      </w:pPr>
      <w:bookmarkStart w:id="34" w:name="_Toc192853325"/>
      <w:r w:rsidRPr="002F6E94">
        <w:rPr>
          <w:rFonts w:eastAsia="Times New Roman" w:cs="Times New Roman"/>
          <w:szCs w:val="24"/>
          <w:lang w:val="sv-SE" w:eastAsia="zh-TW"/>
        </w:rPr>
        <w:t>Dalam pengembangan sistem VR untuk simulasi interaksi manusia-mesin, terdapat beberapa tantangan yang perlu diatasi untuk mencapai tingkat kenyamanan dan efektivitas yang tinggi. Interaksi yang buruk dalam lingkungan VR dapat mengurangi efektivitas pelatihan dan menyebabkan ketidaknyamanan bagi pengguna. Oleh karena itu, penelitian ini bertujuan untuk mengidentifikasi dan mengatasi berbagai masalah yang terkait dengan pengembangan sistem VR yang lebih baik. Berdasarkan latar belakang tersebut, rumusan masalah dalam penelitian ini adalah sebagai berikut:</w:t>
      </w:r>
    </w:p>
    <w:p w14:paraId="58FECFCA" w14:textId="725A8F32"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 xml:space="preserve">Bagaimana mengembangkan sistem </w:t>
      </w:r>
      <w:r w:rsidR="004918D5">
        <w:rPr>
          <w:rFonts w:eastAsia="Times New Roman" w:cs="Times New Roman"/>
          <w:szCs w:val="24"/>
          <w:lang w:val="sv-SE" w:eastAsia="zh-TW"/>
        </w:rPr>
        <w:t>VR</w:t>
      </w:r>
      <w:r w:rsidRPr="002F6E94">
        <w:rPr>
          <w:rFonts w:eastAsia="Times New Roman" w:cs="Times New Roman"/>
          <w:szCs w:val="24"/>
          <w:lang w:val="sv-SE" w:eastAsia="zh-TW"/>
        </w:rPr>
        <w:t xml:space="preserve"> yang mampu mensimulasikan interaksi manusia-mesin dengan tingkat kenyamanan dan efektivitas yang tinggi?</w:t>
      </w:r>
    </w:p>
    <w:p w14:paraId="42765AB0"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Apa saja faktor-faktor yang mempengaruhi respons pengguna terhadap berbagai skenario simulasi dalam lingkungan VR?</w:t>
      </w:r>
    </w:p>
    <w:p w14:paraId="5181F7C4"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metode pengumpulan data yang paling efektif untuk menganalisis interaksi manusia-mesin dalam sistem VR?</w:t>
      </w:r>
    </w:p>
    <w:p w14:paraId="020AEE47"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Sejauh mana sistem VR yang dikembangkan dapat meningkatkan kualitas pelatihan dibandingkan metode konvensional?</w:t>
      </w:r>
    </w:p>
    <w:p w14:paraId="7863C59F"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sistem VR dapat diadaptasi untuk berbagai aplikasi lain, seperti simulasi medis, pelatihan militer, dan pendidikan teknik?</w:t>
      </w:r>
    </w:p>
    <w:p w14:paraId="0A9A286B" w14:textId="35C699C0" w:rsidR="00347507" w:rsidRDefault="00CD687B" w:rsidP="0042798D">
      <w:pPr>
        <w:pStyle w:val="Heading2"/>
      </w:pPr>
      <w:bookmarkStart w:id="35" w:name="_Toc202858972"/>
      <w:bookmarkStart w:id="36" w:name="_Toc202859164"/>
      <w:r>
        <w:t>Batasan Masalah</w:t>
      </w:r>
      <w:bookmarkEnd w:id="34"/>
      <w:bookmarkEnd w:id="35"/>
      <w:bookmarkEnd w:id="36"/>
    </w:p>
    <w:p w14:paraId="35A260EE" w14:textId="119C5E95" w:rsidR="00B524D1" w:rsidRPr="00B524D1" w:rsidRDefault="00B524D1" w:rsidP="00B524D1">
      <w:pPr>
        <w:rPr>
          <w:lang w:val="sv-SE"/>
        </w:rPr>
      </w:pPr>
      <w:r w:rsidRPr="005D01AA">
        <w:rPr>
          <w:lang w:val="sv-SE"/>
        </w:rPr>
        <w:t xml:space="preserve">Penelitian ini memiliki beberapa batasan yang perlu diperhatikan untuk memastikan fokus dan keterbatasan dalam pengembangan sistem VR untuk simulasi interaksi manusia-mesin. </w:t>
      </w:r>
      <w:r w:rsidRPr="00B524D1">
        <w:rPr>
          <w:lang w:val="sv-SE"/>
        </w:rPr>
        <w:t xml:space="preserve">Batasan-batasan ini ditetapkan untuk mengarahkan penelitian agar tetap berada dalam lingkup </w:t>
      </w:r>
      <w:r w:rsidRPr="00B524D1">
        <w:rPr>
          <w:lang w:val="sv-SE"/>
        </w:rPr>
        <w:lastRenderedPageBreak/>
        <w:t>yang dapat dikelola dan menghasilkan hasil yang relevan. Adapun batasan masalah dalam penelitian ini adalah sebagai berikut:</w:t>
      </w:r>
    </w:p>
    <w:p w14:paraId="458E2198" w14:textId="77777777" w:rsidR="00B524D1" w:rsidRDefault="00B524D1" w:rsidP="00B524D1">
      <w:pPr>
        <w:pStyle w:val="ListParagraph"/>
        <w:numPr>
          <w:ilvl w:val="0"/>
          <w:numId w:val="14"/>
        </w:numPr>
        <w:rPr>
          <w:lang w:val="sv-SE"/>
        </w:rPr>
      </w:pPr>
      <w:r w:rsidRPr="00B524D1">
        <w:rPr>
          <w:lang w:val="sv-SE"/>
        </w:rPr>
        <w:t>Penelitian ini hanya mencakup simulasi interaksi manusia-mesin dalam konteks pelatihan dan pendidikan. Aplikasi VR untuk hiburan, permainan, atau bidang lain tidak termasuk dalam lingkup penelitian ini.</w:t>
      </w:r>
    </w:p>
    <w:p w14:paraId="3CDDAD0E" w14:textId="77777777" w:rsidR="00B524D1" w:rsidRDefault="00B524D1" w:rsidP="00B524D1">
      <w:pPr>
        <w:pStyle w:val="ListParagraph"/>
        <w:numPr>
          <w:ilvl w:val="0"/>
          <w:numId w:val="14"/>
        </w:numPr>
        <w:rPr>
          <w:lang w:val="sv-SE"/>
        </w:rPr>
      </w:pPr>
      <w:r w:rsidRPr="00B524D1">
        <w:rPr>
          <w:lang w:val="sv-SE"/>
        </w:rPr>
        <w:t>Sistem VR yang dikembangkan menggunakan perangkat keras dan perangkat lunak yang tersedia secara komersial pada saat penelitian dilakukan. Penggunaan teknologi eksperimental atau prototipe tidak termasuk dalam penelitian ini.</w:t>
      </w:r>
    </w:p>
    <w:p w14:paraId="7D637E23" w14:textId="77777777" w:rsidR="00B524D1" w:rsidRDefault="00B524D1" w:rsidP="00B524D1">
      <w:pPr>
        <w:pStyle w:val="ListParagraph"/>
        <w:numPr>
          <w:ilvl w:val="0"/>
          <w:numId w:val="14"/>
        </w:numPr>
        <w:rPr>
          <w:lang w:val="sv-SE"/>
        </w:rPr>
      </w:pPr>
      <w:r w:rsidRPr="00B524D1">
        <w:rPr>
          <w:lang w:val="sv-SE"/>
        </w:rPr>
        <w:t>Pengumpulan data dilakukan melalui survei, wawancara, dan pengamatan langsung. Metode lain seperti eksperimen laboratorium atau studi longitudinal tidak digunakan dalam penelitian ini.</w:t>
      </w:r>
    </w:p>
    <w:p w14:paraId="00265F46" w14:textId="77777777" w:rsidR="00B524D1" w:rsidRDefault="00B524D1" w:rsidP="00B524D1">
      <w:pPr>
        <w:pStyle w:val="ListParagraph"/>
        <w:numPr>
          <w:ilvl w:val="0"/>
          <w:numId w:val="14"/>
        </w:numPr>
        <w:rPr>
          <w:lang w:val="sv-SE"/>
        </w:rPr>
      </w:pPr>
      <w:r w:rsidRPr="00B524D1">
        <w:rPr>
          <w:lang w:val="sv-SE"/>
        </w:rPr>
        <w:t>Penelitian ini melibatkan partisipan yang memiliki latar belakang pendidikan dan pelatihan yang relevan dengan konteks simulasi. Partisipan dari latar belakang yang tidak relevan tidak termasuk dalam penelitian ini.</w:t>
      </w:r>
    </w:p>
    <w:p w14:paraId="1F053CE9" w14:textId="25C48B72" w:rsidR="005C1EAB" w:rsidRPr="00B524D1" w:rsidRDefault="00B524D1" w:rsidP="00B524D1">
      <w:pPr>
        <w:pStyle w:val="ListParagraph"/>
        <w:numPr>
          <w:ilvl w:val="0"/>
          <w:numId w:val="14"/>
        </w:numPr>
        <w:rPr>
          <w:lang w:val="sv-SE"/>
        </w:rPr>
      </w:pPr>
      <w:r w:rsidRPr="00B524D1">
        <w:rPr>
          <w:lang w:val="sv-SE"/>
        </w:rPr>
        <w:t>Analisis data dilakukan menggunakan teknik statistik dasar dan metode kualitatif. Penggunaan teknik analisis data yang lebih kompleks atau canggih tidak termasuk dalam lingkup penelitian ini.</w:t>
      </w:r>
    </w:p>
    <w:p w14:paraId="160CF4C9" w14:textId="50CE1781" w:rsidR="00B43BF1" w:rsidRDefault="00CD687B" w:rsidP="0042798D">
      <w:pPr>
        <w:pStyle w:val="Heading2"/>
      </w:pPr>
      <w:bookmarkStart w:id="37" w:name="_Toc192853326"/>
      <w:bookmarkStart w:id="38" w:name="_Toc202858973"/>
      <w:bookmarkStart w:id="39" w:name="_Toc202859165"/>
      <w:r>
        <w:t>Tujuan</w:t>
      </w:r>
      <w:bookmarkEnd w:id="37"/>
      <w:bookmarkEnd w:id="38"/>
      <w:bookmarkEnd w:id="39"/>
    </w:p>
    <w:p w14:paraId="124DC6F5" w14:textId="70EA1F7F" w:rsidR="00AA465F" w:rsidRPr="005D01AA" w:rsidRDefault="00AA465F" w:rsidP="00AA465F">
      <w:r w:rsidRPr="39F13F8C">
        <w:rPr>
          <w:lang w:val="sv-SE"/>
        </w:rPr>
        <w:t>Penelitian ini bertujuan untuk mengembangkan sistem VR yang dapat digunakan untuk simulasi interaksi manusia-mesin dalam konteks pelatihan dan pendidikan. Adapun tujuan spesifik dari penelitian ini adalah sebagai berikut:</w:t>
      </w:r>
    </w:p>
    <w:p w14:paraId="4CD653FC" w14:textId="77777777" w:rsidR="00AA465F" w:rsidRPr="005D01AA" w:rsidRDefault="00AA465F" w:rsidP="00AA465F"/>
    <w:p w14:paraId="0AAE0377" w14:textId="77777777" w:rsidR="00AA465F" w:rsidRDefault="00AA465F" w:rsidP="00AA465F">
      <w:pPr>
        <w:pStyle w:val="ListParagraph"/>
        <w:numPr>
          <w:ilvl w:val="0"/>
          <w:numId w:val="15"/>
        </w:numPr>
        <w:rPr>
          <w:lang w:val="sv-SE"/>
        </w:rPr>
      </w:pPr>
      <w:r w:rsidRPr="00AA465F">
        <w:rPr>
          <w:lang w:val="sv-SE"/>
        </w:rPr>
        <w:t>Mengembangkan sistem VR yang mampu mensimulasikan interaksi manusia-mesin dengan tingkat kenyamanan dan efektivitas yang tinggi.</w:t>
      </w:r>
    </w:p>
    <w:p w14:paraId="3DB8EDAD" w14:textId="77777777" w:rsidR="00AA465F" w:rsidRDefault="00AA465F" w:rsidP="00AA465F">
      <w:pPr>
        <w:pStyle w:val="ListParagraph"/>
        <w:numPr>
          <w:ilvl w:val="0"/>
          <w:numId w:val="15"/>
        </w:numPr>
        <w:rPr>
          <w:lang w:val="sv-SE"/>
        </w:rPr>
      </w:pPr>
      <w:r w:rsidRPr="00AA465F">
        <w:rPr>
          <w:lang w:val="sv-SE"/>
        </w:rPr>
        <w:t>Menganalisis faktor-faktor yang mempengaruhi respons pengguna terhadap berbagai skenario simulasi dalam lingkungan VR.</w:t>
      </w:r>
    </w:p>
    <w:p w14:paraId="4D44ECFD" w14:textId="77777777" w:rsidR="00AA465F" w:rsidRDefault="00AA465F" w:rsidP="00AA465F">
      <w:pPr>
        <w:pStyle w:val="ListParagraph"/>
        <w:numPr>
          <w:ilvl w:val="0"/>
          <w:numId w:val="15"/>
        </w:numPr>
        <w:rPr>
          <w:lang w:val="sv-SE"/>
        </w:rPr>
      </w:pPr>
      <w:r w:rsidRPr="00AA465F">
        <w:rPr>
          <w:lang w:val="sv-SE"/>
        </w:rPr>
        <w:t>Menentukan metode pengumpulan data yang paling efektif untuk menganalisis interaksi manusia-mesin dalam sistem VR.</w:t>
      </w:r>
    </w:p>
    <w:p w14:paraId="6372CDF0" w14:textId="77777777" w:rsidR="00AA465F" w:rsidRDefault="00AA465F" w:rsidP="00AA465F">
      <w:pPr>
        <w:pStyle w:val="ListParagraph"/>
        <w:numPr>
          <w:ilvl w:val="0"/>
          <w:numId w:val="15"/>
        </w:numPr>
        <w:rPr>
          <w:lang w:val="sv-SE"/>
        </w:rPr>
      </w:pPr>
      <w:r w:rsidRPr="00AA465F">
        <w:rPr>
          <w:lang w:val="sv-SE"/>
        </w:rPr>
        <w:t>Mengevaluasi sejauh mana sistem VR yang dikembangkan dapat meningkatkan kualitas pelatihan dibandingkan metode konvensional.</w:t>
      </w:r>
    </w:p>
    <w:p w14:paraId="4DA084BC" w14:textId="21D0D472" w:rsidR="005C1EAB" w:rsidRPr="00AA465F" w:rsidRDefault="00AA465F" w:rsidP="00AA465F">
      <w:pPr>
        <w:pStyle w:val="ListParagraph"/>
        <w:numPr>
          <w:ilvl w:val="0"/>
          <w:numId w:val="15"/>
        </w:numPr>
        <w:rPr>
          <w:lang w:val="sv-SE"/>
        </w:rPr>
      </w:pPr>
      <w:r w:rsidRPr="00AA465F">
        <w:rPr>
          <w:lang w:val="sv-SE"/>
        </w:rPr>
        <w:t>Mengidentifikasi potensi adaptasi sistem VR untuk berbagai aplikasi lain, seperti simulasi medis, pelatihan militer, dan pendidikan teknik.</w:t>
      </w:r>
    </w:p>
    <w:p w14:paraId="1F30EF1B" w14:textId="3D30F09E" w:rsidR="00B43BF1" w:rsidRDefault="00B43BF1" w:rsidP="0042798D">
      <w:pPr>
        <w:pStyle w:val="Heading2"/>
      </w:pPr>
      <w:bookmarkStart w:id="40" w:name="_Toc192853327"/>
      <w:bookmarkStart w:id="41" w:name="_Toc202858974"/>
      <w:bookmarkStart w:id="42" w:name="_Toc202859166"/>
      <w:r>
        <w:t>Manfaat</w:t>
      </w:r>
      <w:bookmarkEnd w:id="40"/>
      <w:bookmarkEnd w:id="41"/>
      <w:bookmarkEnd w:id="42"/>
    </w:p>
    <w:p w14:paraId="627DD61F" w14:textId="5089929B" w:rsidR="00803514" w:rsidRPr="005D01AA" w:rsidRDefault="00803514" w:rsidP="00803514">
      <w:r w:rsidRPr="39F13F8C">
        <w:rPr>
          <w:lang w:val="sv-SE"/>
        </w:rPr>
        <w:t>Penelitian Tugas Akhir ini diharapkan dapat memberikan berbagai manfaat, baik secara teoritis maupun praktis, dalam pengembangan teknologi VR untuk simulasi interaksi manusia-mesin. Adapun manfaat penelitian ini adalah sebagai berikut</w:t>
      </w:r>
      <w:r w:rsidR="006B7224" w:rsidRPr="39F13F8C">
        <w:rPr>
          <w:lang w:val="sv-SE"/>
        </w:rPr>
        <w:t>.</w:t>
      </w:r>
    </w:p>
    <w:p w14:paraId="6F4D3D66" w14:textId="62A739C9" w:rsidR="00803514" w:rsidRPr="001E44D9" w:rsidRDefault="00803514" w:rsidP="001E44D9">
      <w:pPr>
        <w:pStyle w:val="Heading3"/>
      </w:pPr>
      <w:bookmarkStart w:id="43" w:name="_Toc202858975"/>
      <w:bookmarkStart w:id="44" w:name="_Toc202859167"/>
      <w:r w:rsidRPr="001E44D9">
        <w:t>Manfaat Teoritis</w:t>
      </w:r>
      <w:bookmarkEnd w:id="43"/>
      <w:bookmarkEnd w:id="44"/>
    </w:p>
    <w:p w14:paraId="324FD498" w14:textId="5F49937E" w:rsidR="006B7224" w:rsidRDefault="00803514" w:rsidP="006B7224">
      <w:pPr>
        <w:pStyle w:val="ListParagraph"/>
        <w:numPr>
          <w:ilvl w:val="0"/>
          <w:numId w:val="16"/>
        </w:numPr>
        <w:rPr>
          <w:lang w:val="sv-SE"/>
        </w:rPr>
      </w:pPr>
      <w:r w:rsidRPr="006B7224">
        <w:rPr>
          <w:lang w:val="sv-SE"/>
        </w:rPr>
        <w:t xml:space="preserve">Menambah wawasan dan pengetahuan dalam bidang </w:t>
      </w:r>
      <w:r w:rsidR="005D01AA">
        <w:rPr>
          <w:lang w:val="sv-SE"/>
        </w:rPr>
        <w:t>VR</w:t>
      </w:r>
      <w:r w:rsidRPr="006B7224">
        <w:rPr>
          <w:lang w:val="sv-SE"/>
        </w:rPr>
        <w:t>, khususnya terkait dengan interaksi manusia-mesin.</w:t>
      </w:r>
    </w:p>
    <w:p w14:paraId="6B5D6BA1" w14:textId="77777777" w:rsidR="006B7224" w:rsidRDefault="00803514" w:rsidP="006B7224">
      <w:pPr>
        <w:pStyle w:val="ListParagraph"/>
        <w:numPr>
          <w:ilvl w:val="0"/>
          <w:numId w:val="16"/>
        </w:numPr>
        <w:rPr>
          <w:lang w:val="sv-SE"/>
        </w:rPr>
      </w:pPr>
      <w:r w:rsidRPr="006B7224">
        <w:rPr>
          <w:lang w:val="sv-SE"/>
        </w:rPr>
        <w:t>Memberikan kontribusi terhadap literatur ilmiah mengenai metode pengembangan dan evaluasi sistem VR.</w:t>
      </w:r>
    </w:p>
    <w:p w14:paraId="1AABFA65" w14:textId="2FEE5517" w:rsidR="00803514" w:rsidRPr="006B7224" w:rsidRDefault="00803514" w:rsidP="006B7224">
      <w:pPr>
        <w:pStyle w:val="ListParagraph"/>
        <w:numPr>
          <w:ilvl w:val="0"/>
          <w:numId w:val="16"/>
        </w:numPr>
        <w:rPr>
          <w:lang w:val="sv-SE"/>
        </w:rPr>
      </w:pPr>
      <w:r w:rsidRPr="006B7224">
        <w:rPr>
          <w:lang w:val="sv-SE"/>
        </w:rPr>
        <w:lastRenderedPageBreak/>
        <w:t>Mengidentifikasi faktor-faktor yang mempengaruhi efektivitas dan kenyamanan pengguna dalam lingkungan VR.</w:t>
      </w:r>
    </w:p>
    <w:p w14:paraId="52B1BF9E" w14:textId="45F333CB" w:rsidR="00803514" w:rsidRPr="00803514" w:rsidRDefault="00803514" w:rsidP="001E44D9">
      <w:pPr>
        <w:pStyle w:val="Heading3"/>
      </w:pPr>
      <w:bookmarkStart w:id="45" w:name="_Toc202858976"/>
      <w:bookmarkStart w:id="46" w:name="_Toc202859168"/>
      <w:r w:rsidRPr="00803514">
        <w:t>Manfaat Praktis</w:t>
      </w:r>
      <w:bookmarkEnd w:id="45"/>
      <w:bookmarkEnd w:id="46"/>
    </w:p>
    <w:p w14:paraId="28003E7D" w14:textId="77777777" w:rsidR="00DB1571" w:rsidRDefault="00803514" w:rsidP="00DB1571">
      <w:pPr>
        <w:pStyle w:val="ListParagraph"/>
        <w:numPr>
          <w:ilvl w:val="0"/>
          <w:numId w:val="17"/>
        </w:numPr>
        <w:rPr>
          <w:lang w:val="sv-SE"/>
        </w:rPr>
      </w:pPr>
      <w:r w:rsidRPr="00DB1571">
        <w:rPr>
          <w:lang w:val="sv-SE"/>
        </w:rPr>
        <w:t>Mengembangkan sistem VR yang dapat digunakan untuk meningkatkan kualitas pelatihan dan pendidikan.</w:t>
      </w:r>
    </w:p>
    <w:p w14:paraId="2E6D9492" w14:textId="77777777" w:rsidR="00DB1571" w:rsidRDefault="00803514" w:rsidP="00DB1571">
      <w:pPr>
        <w:pStyle w:val="ListParagraph"/>
        <w:numPr>
          <w:ilvl w:val="0"/>
          <w:numId w:val="17"/>
        </w:numPr>
        <w:rPr>
          <w:lang w:val="sv-SE"/>
        </w:rPr>
      </w:pPr>
      <w:r w:rsidRPr="00DB1571">
        <w:rPr>
          <w:lang w:val="sv-SE"/>
        </w:rPr>
        <w:t>Memberikan solusi praktis untuk simulasi interaksi manusia-mesin yang lebih efektif dan nyaman.</w:t>
      </w:r>
    </w:p>
    <w:p w14:paraId="33DF4DAB" w14:textId="77777777" w:rsidR="00DB1571" w:rsidRDefault="00803514" w:rsidP="00DB1571">
      <w:pPr>
        <w:pStyle w:val="ListParagraph"/>
        <w:numPr>
          <w:ilvl w:val="0"/>
          <w:numId w:val="17"/>
        </w:numPr>
        <w:rPr>
          <w:lang w:val="sv-SE"/>
        </w:rPr>
      </w:pPr>
      <w:r w:rsidRPr="00DB1571">
        <w:rPr>
          <w:lang w:val="sv-SE"/>
        </w:rPr>
        <w:t>Memungkinkan adaptasi sistem VR untuk berbagai aplikasi lain, seperti simulasi medis, pelatihan militer, dan pendidikan teknik.</w:t>
      </w:r>
    </w:p>
    <w:p w14:paraId="1E447349" w14:textId="77777777" w:rsidR="00DB1571" w:rsidRDefault="00803514" w:rsidP="00DB1571">
      <w:pPr>
        <w:pStyle w:val="ListParagraph"/>
        <w:numPr>
          <w:ilvl w:val="0"/>
          <w:numId w:val="17"/>
        </w:numPr>
        <w:rPr>
          <w:lang w:val="sv-SE"/>
        </w:rPr>
      </w:pPr>
      <w:r w:rsidRPr="00DB1571">
        <w:rPr>
          <w:lang w:val="sv-SE"/>
        </w:rPr>
        <w:t>Meningkatkan kemampuan pengguna dalam menghadapi situasi kompleks dan berbahaya melalui simulasi yang aman dan terkendali.</w:t>
      </w:r>
    </w:p>
    <w:p w14:paraId="368554CA" w14:textId="314DDC53" w:rsidR="00803514" w:rsidRPr="00DB1571" w:rsidRDefault="00803514" w:rsidP="00DB1571">
      <w:pPr>
        <w:pStyle w:val="Heading3"/>
      </w:pPr>
      <w:bookmarkStart w:id="47" w:name="_Toc202858977"/>
      <w:bookmarkStart w:id="48" w:name="_Toc202859169"/>
      <w:r w:rsidRPr="00DB1571">
        <w:t>Manfaat Sosial</w:t>
      </w:r>
      <w:bookmarkEnd w:id="47"/>
      <w:bookmarkEnd w:id="48"/>
    </w:p>
    <w:p w14:paraId="5529796F" w14:textId="77777777" w:rsidR="00DB1571" w:rsidRDefault="00803514" w:rsidP="00DB1571">
      <w:pPr>
        <w:pStyle w:val="ListParagraph"/>
        <w:numPr>
          <w:ilvl w:val="0"/>
          <w:numId w:val="18"/>
        </w:numPr>
        <w:rPr>
          <w:lang w:val="sv-SE"/>
        </w:rPr>
      </w:pPr>
      <w:r w:rsidRPr="00DB1571">
        <w:rPr>
          <w:lang w:val="sv-SE"/>
        </w:rPr>
        <w:t>Meningkatkan aksesibilitas teknologi VR dalam bidang pendidikan dan pelatihan, sehingga lebih banyak individu dapat merasakan manfaatnya.</w:t>
      </w:r>
    </w:p>
    <w:p w14:paraId="1C2F71DB" w14:textId="77777777" w:rsidR="00DB1571" w:rsidRDefault="00803514" w:rsidP="00DB1571">
      <w:pPr>
        <w:pStyle w:val="ListParagraph"/>
        <w:numPr>
          <w:ilvl w:val="0"/>
          <w:numId w:val="18"/>
        </w:numPr>
        <w:rPr>
          <w:lang w:val="sv-SE"/>
        </w:rPr>
      </w:pPr>
      <w:r w:rsidRPr="00DB1571">
        <w:rPr>
          <w:lang w:val="sv-SE"/>
        </w:rPr>
        <w:t>Mengurangi risiko cedera dan kesalahan dalam pelatihan praktis melalui penggunaan simulasi VR.</w:t>
      </w:r>
    </w:p>
    <w:p w14:paraId="198BB3A5" w14:textId="1BDA2E50" w:rsidR="00B43BF1" w:rsidRPr="00DB1571" w:rsidRDefault="00803514" w:rsidP="00DB1571">
      <w:pPr>
        <w:pStyle w:val="ListParagraph"/>
        <w:numPr>
          <w:ilvl w:val="0"/>
          <w:numId w:val="18"/>
        </w:numPr>
        <w:rPr>
          <w:lang w:val="sv-SE"/>
        </w:rPr>
      </w:pPr>
      <w:r w:rsidRPr="00DB1571">
        <w:rPr>
          <w:lang w:val="sv-SE"/>
        </w:rPr>
        <w:t>Mendorong inovasi dan pengembangan teknologi VR di Indonesia, sehingga dapat bersaing dengan negara lain dalam bidang teknologi informasi.</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49" w:name="_Toc192853328"/>
      <w:bookmarkStart w:id="50" w:name="_Toc202858978"/>
      <w:r>
        <w:lastRenderedPageBreak/>
        <w:br/>
      </w:r>
      <w:bookmarkStart w:id="51" w:name="_Toc202859170"/>
      <w:r w:rsidR="00B43BF1">
        <w:t>TINJAUAN PUSTAKA</w:t>
      </w:r>
      <w:bookmarkEnd w:id="49"/>
      <w:bookmarkEnd w:id="50"/>
      <w:bookmarkEnd w:id="51"/>
    </w:p>
    <w:p w14:paraId="31CD69F9" w14:textId="77777777" w:rsidR="00347507" w:rsidRPr="003F6ECF" w:rsidRDefault="00347507" w:rsidP="00347507"/>
    <w:p w14:paraId="30673F90" w14:textId="559524D0" w:rsidR="00347507" w:rsidRDefault="003443D2" w:rsidP="0042798D">
      <w:pPr>
        <w:pStyle w:val="Heading2"/>
      </w:pPr>
      <w:bookmarkStart w:id="52" w:name="_Toc192853329"/>
      <w:bookmarkStart w:id="53" w:name="_Toc202858979"/>
      <w:bookmarkStart w:id="54" w:name="_Toc202859171"/>
      <w:r>
        <w:t>Hasil Penelitian Terdahulu</w:t>
      </w:r>
      <w:bookmarkEnd w:id="52"/>
      <w:bookmarkEnd w:id="53"/>
      <w:bookmarkEnd w:id="54"/>
    </w:p>
    <w:p w14:paraId="71876AC0" w14:textId="23B99100" w:rsidR="00806A78" w:rsidRPr="003238FE" w:rsidRDefault="00806A78" w:rsidP="00806A78">
      <w:pPr>
        <w:rPr>
          <w:lang w:val="sv-SE"/>
        </w:rPr>
      </w:pPr>
      <w:r>
        <w:t>Lorem ipsum 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 xml:space="preserve">ipsum sebagaimana tampak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5" w:name="_Ref193439921"/>
      <w:bookmarkStart w:id="56"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5"/>
      <w:r>
        <w:t xml:space="preserve"> Kotak berwarna biru</w:t>
      </w:r>
      <w:bookmarkEnd w:id="56"/>
    </w:p>
    <w:p w14:paraId="55B2271D" w14:textId="2E935E6D" w:rsidR="003443D2" w:rsidRDefault="003443D2" w:rsidP="003443D2"/>
    <w:p w14:paraId="669A3BBC" w14:textId="7EB314C8" w:rsidR="003443D2" w:rsidRPr="003443D2" w:rsidRDefault="003443D2" w:rsidP="0042798D">
      <w:pPr>
        <w:pStyle w:val="Heading2"/>
      </w:pPr>
      <w:bookmarkStart w:id="57" w:name="_Toc192853330"/>
      <w:bookmarkStart w:id="58" w:name="_Toc202858980"/>
      <w:bookmarkStart w:id="59" w:name="_Toc202859172"/>
      <w:r>
        <w:t>Dasar Teori</w:t>
      </w:r>
      <w:bookmarkEnd w:id="57"/>
      <w:bookmarkEnd w:id="58"/>
      <w:bookmarkEnd w:id="59"/>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0" w:name="_Toc192853331"/>
      <w:bookmarkStart w:id="61" w:name="_Toc202858981"/>
      <w:bookmarkStart w:id="62" w:name="_Toc202859173"/>
      <w:r>
        <w:lastRenderedPageBreak/>
        <w:br/>
        <w:t>METODOLOGI</w:t>
      </w:r>
      <w:bookmarkEnd w:id="60"/>
      <w:bookmarkEnd w:id="61"/>
      <w:bookmarkEnd w:id="62"/>
    </w:p>
    <w:p w14:paraId="6A21057E" w14:textId="7C797EA6" w:rsidR="001A6ADB" w:rsidRDefault="001A6ADB" w:rsidP="0042798D">
      <w:pPr>
        <w:pStyle w:val="Heading2"/>
      </w:pPr>
      <w:bookmarkStart w:id="63" w:name="_Toc192853332"/>
      <w:bookmarkStart w:id="64" w:name="_Toc202858982"/>
      <w:bookmarkStart w:id="65" w:name="_Toc202859174"/>
      <w:r>
        <w:t xml:space="preserve">Metode yang </w:t>
      </w:r>
      <w:r w:rsidR="00164474">
        <w:t>D</w:t>
      </w:r>
      <w:r>
        <w:t>igunakan</w:t>
      </w:r>
      <w:bookmarkEnd w:id="63"/>
      <w:bookmarkEnd w:id="64"/>
      <w:bookmarkEnd w:id="65"/>
    </w:p>
    <w:p w14:paraId="7E51C070" w14:textId="5D7301A0" w:rsidR="001A6ADB" w:rsidRPr="00164474" w:rsidRDefault="001A6ADB" w:rsidP="0042798D">
      <w:pPr>
        <w:pStyle w:val="Heading2"/>
        <w:rPr>
          <w:lang w:val="sv-SE"/>
        </w:rPr>
      </w:pPr>
      <w:bookmarkStart w:id="66" w:name="_Toc192853333"/>
      <w:bookmarkStart w:id="67" w:name="_Toc202858983"/>
      <w:bookmarkStart w:id="68" w:name="_Toc202859175"/>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6"/>
      <w:bookmarkEnd w:id="67"/>
      <w:bookmarkEnd w:id="68"/>
      <w:r w:rsidRPr="00164474">
        <w:rPr>
          <w:lang w:val="sv-SE"/>
        </w:rPr>
        <w:t xml:space="preserve"> </w:t>
      </w:r>
    </w:p>
    <w:p w14:paraId="3E600F0B" w14:textId="4AFF8A82" w:rsidR="001A6ADB" w:rsidRDefault="001A6ADB" w:rsidP="0042798D">
      <w:pPr>
        <w:pStyle w:val="Heading2"/>
      </w:pPr>
      <w:bookmarkStart w:id="69" w:name="_Toc192853334"/>
      <w:bookmarkStart w:id="70" w:name="_Toc202858984"/>
      <w:bookmarkStart w:id="71" w:name="_Toc202859176"/>
      <w:r>
        <w:t xml:space="preserve">Urutan </w:t>
      </w:r>
      <w:r w:rsidR="00164474">
        <w:t>P</w:t>
      </w:r>
      <w:r>
        <w:t xml:space="preserve">elaksanaan </w:t>
      </w:r>
      <w:r w:rsidR="00164474">
        <w:t>P</w:t>
      </w:r>
      <w:r>
        <w:t>enelitian</w:t>
      </w:r>
      <w:bookmarkEnd w:id="69"/>
      <w:bookmarkEnd w:id="70"/>
      <w:bookmarkEnd w:id="71"/>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2" w:name="_Ref193440555"/>
      <w:bookmarkStart w:id="73"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2"/>
      <w:r w:rsidRPr="00CD14D0">
        <w:rPr>
          <w:lang w:val="sv-SE"/>
        </w:rPr>
        <w:t xml:space="preserve"> </w:t>
      </w:r>
      <w:r w:rsidR="00CD14D0" w:rsidRPr="00CD14D0">
        <w:rPr>
          <w:lang w:val="sv-SE"/>
        </w:rPr>
        <w:t>Lini Masa Pengerjaan Tugas Akhir</w:t>
      </w:r>
      <w:bookmarkEnd w:id="73"/>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4" w:name="_Toc192853335"/>
      <w:bookmarkStart w:id="75" w:name="_Toc202858985"/>
      <w:bookmarkStart w:id="76" w:name="_Toc202859177"/>
      <w:r w:rsidRPr="006C7C23">
        <w:rPr>
          <w:lang w:val="sv-SE"/>
        </w:rPr>
        <w:lastRenderedPageBreak/>
        <w:t>DAFTAR PUSTAKA</w:t>
      </w:r>
      <w:bookmarkEnd w:id="74"/>
      <w:bookmarkEnd w:id="75"/>
      <w:bookmarkEnd w:id="76"/>
    </w:p>
    <w:sdt>
      <w:sdtPr>
        <w:rPr>
          <w:color w:val="000000"/>
          <w:lang w:val="sv-SE"/>
        </w:rPr>
        <w:tag w:val="MENDELEY_BIBLIOGRAPHY"/>
        <w:id w:val="1374357130"/>
        <w:placeholder>
          <w:docPart w:val="DefaultPlaceholder_-1854013440"/>
        </w:placeholder>
      </w:sdtPr>
      <w:sdtEndPr>
        <w:rPr>
          <w:color w:val="000000" w:themeColor="text1"/>
        </w:rPr>
      </w:sdtEndPr>
      <w:sdtContent>
        <w:p w14:paraId="59FF636C" w14:textId="77C401F0" w:rsidR="00A324B2" w:rsidRDefault="00CC3231" w:rsidP="00663A45">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0" w:history="1">
            <w:r w:rsidR="00A324B2" w:rsidRPr="00B43747">
              <w:rPr>
                <w:rStyle w:val="Hyperlink"/>
                <w:rFonts w:eastAsia="Times New Roman"/>
                <w:szCs w:val="24"/>
              </w:rPr>
              <w:t>http</w:t>
            </w:r>
            <w:r w:rsidR="00A324B2" w:rsidRPr="00B43747">
              <w:rPr>
                <w:rStyle w:val="Hyperlink"/>
                <w:rFonts w:eastAsia="Times New Roman"/>
                <w:szCs w:val="24"/>
              </w:rPr>
              <w:t>s</w:t>
            </w:r>
            <w:r w:rsidR="00A324B2" w:rsidRPr="00B43747">
              <w:rPr>
                <w:rStyle w:val="Hyperlink"/>
                <w:rFonts w:eastAsia="Times New Roman"/>
                <w:szCs w:val="24"/>
              </w:rPr>
              <w:t>://doi.org/10.1038/s41598-024-81047-0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hyperlink r:id="rId21" w:tgtFrame="_blank" w:history="1">
            <w:r w:rsidRPr="00A324B2">
              <w:rPr>
                <w:rStyle w:val="Hyperlink"/>
                <w:rFonts w:eastAsia="Times New Roman"/>
                <w:szCs w:val="24"/>
                <w:lang w:val="id-ID"/>
              </w:rPr>
              <w:t>https://doi.org/10.3389/fcomm.2022.9</w:t>
            </w:r>
            <w:r w:rsidRPr="00A324B2">
              <w:rPr>
                <w:rStyle w:val="Hyperlink"/>
                <w:rFonts w:eastAsia="Times New Roman"/>
                <w:szCs w:val="24"/>
                <w:lang w:val="id-ID"/>
              </w:rPr>
              <w:t>0</w:t>
            </w:r>
            <w:r w:rsidRPr="00A324B2">
              <w:rPr>
                <w:rStyle w:val="Hyperlink"/>
                <w:rFonts w:eastAsia="Times New Roman"/>
                <w:szCs w:val="24"/>
                <w:lang w:val="id-ID"/>
              </w:rPr>
              <w:t>9427</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2" w:history="1">
            <w:r w:rsidR="00A324B2" w:rsidRPr="00B43747">
              <w:rPr>
                <w:rStyle w:val="Hyperlink"/>
                <w:rFonts w:eastAsia="Times New Roman"/>
                <w:szCs w:val="24"/>
              </w:rPr>
              <w:t>https://doi.org/10.3390/s</w:t>
            </w:r>
            <w:r w:rsidR="00A324B2" w:rsidRPr="00B43747">
              <w:rPr>
                <w:rStyle w:val="Hyperlink"/>
                <w:rFonts w:eastAsia="Times New Roman"/>
                <w:szCs w:val="24"/>
              </w:rPr>
              <w:t>2</w:t>
            </w:r>
            <w:r w:rsidR="00A324B2" w:rsidRPr="00B43747">
              <w:rPr>
                <w:rStyle w:val="Hyperlink"/>
                <w:rFonts w:eastAsia="Times New Roman"/>
                <w:szCs w:val="24"/>
              </w:rPr>
              <w:t>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7"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8" w:name="_Toc202858986"/>
      <w:bookmarkStart w:id="79" w:name="_Toc202859178"/>
      <w:r w:rsidRPr="006C7C23">
        <w:rPr>
          <w:lang w:val="sv-SE"/>
        </w:rPr>
        <w:lastRenderedPageBreak/>
        <w:t>LAMPIRAN</w:t>
      </w:r>
      <w:bookmarkEnd w:id="77"/>
      <w:bookmarkEnd w:id="78"/>
      <w:bookmarkEnd w:id="79"/>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3"/>
      <w:headerReference w:type="default" r:id="rId24"/>
      <w:footerReference w:type="default" r:id="rId25"/>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4"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5"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9"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9DF3C" w14:textId="77777777" w:rsidR="00642805" w:rsidRDefault="00642805" w:rsidP="0011604D">
      <w:pPr>
        <w:spacing w:after="0" w:line="240" w:lineRule="auto"/>
      </w:pPr>
      <w:r>
        <w:separator/>
      </w:r>
    </w:p>
  </w:endnote>
  <w:endnote w:type="continuationSeparator" w:id="0">
    <w:p w14:paraId="7C538382" w14:textId="77777777" w:rsidR="00642805" w:rsidRDefault="00642805"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BC73A" w14:textId="77777777" w:rsidR="00642805" w:rsidRDefault="00642805" w:rsidP="0011604D">
      <w:pPr>
        <w:spacing w:after="0" w:line="240" w:lineRule="auto"/>
      </w:pPr>
      <w:r>
        <w:separator/>
      </w:r>
    </w:p>
  </w:footnote>
  <w:footnote w:type="continuationSeparator" w:id="0">
    <w:p w14:paraId="5F4FD190" w14:textId="77777777" w:rsidR="00642805" w:rsidRDefault="00642805"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04625"/>
    <w:rsid w:val="00115443"/>
    <w:rsid w:val="0011604D"/>
    <w:rsid w:val="00123C51"/>
    <w:rsid w:val="00124020"/>
    <w:rsid w:val="00131F1A"/>
    <w:rsid w:val="00137E75"/>
    <w:rsid w:val="0014497E"/>
    <w:rsid w:val="0014651B"/>
    <w:rsid w:val="00146DAC"/>
    <w:rsid w:val="0014739C"/>
    <w:rsid w:val="00150A5E"/>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6950"/>
    <w:rsid w:val="006409C9"/>
    <w:rsid w:val="00642805"/>
    <w:rsid w:val="006456A7"/>
    <w:rsid w:val="00651A86"/>
    <w:rsid w:val="00663A45"/>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90FBE"/>
    <w:rsid w:val="00992974"/>
    <w:rsid w:val="009946EF"/>
    <w:rsid w:val="00995948"/>
    <w:rsid w:val="009A0F81"/>
    <w:rsid w:val="009B52B1"/>
    <w:rsid w:val="009C72BF"/>
    <w:rsid w:val="009D13B9"/>
    <w:rsid w:val="009D3662"/>
    <w:rsid w:val="009E0860"/>
    <w:rsid w:val="009F5483"/>
    <w:rsid w:val="00A004D7"/>
    <w:rsid w:val="00A04217"/>
    <w:rsid w:val="00A069CD"/>
    <w:rsid w:val="00A234A4"/>
    <w:rsid w:val="00A301B5"/>
    <w:rsid w:val="00A324B2"/>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2CB8"/>
    <w:rsid w:val="00CB31A8"/>
    <w:rsid w:val="00CC3231"/>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5744"/>
    <w:rsid w:val="00DF4C2F"/>
    <w:rsid w:val="00E03CA9"/>
    <w:rsid w:val="00E10F9B"/>
    <w:rsid w:val="00E26FA8"/>
    <w:rsid w:val="00E27F90"/>
    <w:rsid w:val="00E35AB2"/>
    <w:rsid w:val="00E47F45"/>
    <w:rsid w:val="00E532A8"/>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comm.2022.909427"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1038/s41598-024-8104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3390/s24227151"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977B0"/>
    <w:rsid w:val="00681D02"/>
    <w:rsid w:val="006E715E"/>
    <w:rsid w:val="00712D21"/>
    <w:rsid w:val="00777018"/>
    <w:rsid w:val="0097352D"/>
    <w:rsid w:val="00A940FB"/>
    <w:rsid w:val="00B52FEE"/>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30</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155</cp:revision>
  <cp:lastPrinted>2025-07-09T19:37:00Z</cp:lastPrinted>
  <dcterms:created xsi:type="dcterms:W3CDTF">2022-02-18T21:58:00Z</dcterms:created>
  <dcterms:modified xsi:type="dcterms:W3CDTF">2025-09-05T22:15:00Z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