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10C61" w14:textId="7691A93F" w:rsidR="00FC22EA" w:rsidRDefault="00835640" w:rsidP="00835640">
      <w:pPr>
        <w:jc w:val="center"/>
        <w:rPr>
          <w:b/>
          <w:bCs/>
        </w:rPr>
      </w:pPr>
      <w:r w:rsidRPr="00835640">
        <w:rPr>
          <w:b/>
          <w:bCs/>
        </w:rPr>
        <w:t>Correlation Tests of mRNA Expression and Copy-Number Alterations for FAT1 and EGFR in Different Cancer Types</w:t>
      </w:r>
    </w:p>
    <w:p w14:paraId="4D16D8A3" w14:textId="6710F64A" w:rsidR="00835640" w:rsidRPr="00835640" w:rsidRDefault="00835640" w:rsidP="00835640">
      <w:pPr>
        <w:jc w:val="center"/>
      </w:pPr>
      <w:proofErr w:type="spellStart"/>
      <w:r w:rsidRPr="00835640">
        <w:t>Jieqi</w:t>
      </w:r>
      <w:proofErr w:type="spellEnd"/>
      <w:r w:rsidRPr="00835640">
        <w:t xml:space="preserve"> Tu</w:t>
      </w:r>
    </w:p>
    <w:p w14:paraId="10C54FED" w14:textId="06D6EB4F" w:rsidR="00835640" w:rsidRDefault="00157D16" w:rsidP="00835640">
      <w:pPr>
        <w:jc w:val="center"/>
      </w:pPr>
      <w:r>
        <w:t xml:space="preserve">Date: </w:t>
      </w:r>
      <w:r w:rsidR="00835640" w:rsidRPr="00835640">
        <w:t>12/28</w:t>
      </w:r>
    </w:p>
    <w:p w14:paraId="52865FB8" w14:textId="321AE39C" w:rsidR="00835640" w:rsidRPr="00157D16" w:rsidRDefault="00835640" w:rsidP="00835640">
      <w:pPr>
        <w:rPr>
          <w:b/>
          <w:bCs/>
          <w:u w:val="single"/>
        </w:rPr>
      </w:pPr>
      <w:r w:rsidRPr="00157D16">
        <w:rPr>
          <w:b/>
          <w:bCs/>
          <w:u w:val="single"/>
        </w:rPr>
        <w:t>Statistical Methods</w:t>
      </w:r>
    </w:p>
    <w:p w14:paraId="4C9AA6F2" w14:textId="210337F0" w:rsidR="00835640" w:rsidRDefault="00835640" w:rsidP="00835640">
      <w:r>
        <w:tab/>
        <w:t xml:space="preserve">The correlation between mRNA expression and copy-number alterations of two genes (FAT1 and EGFR) were calculated in three different cancer types. Cancer types were Head and Neck </w:t>
      </w:r>
      <w:r w:rsidR="00B772ED">
        <w:t>Squamous Cell Carcinoma (HNSCC), Lung Squamous Cell Carcinoma (L</w:t>
      </w:r>
      <w:r w:rsidR="00A73285">
        <w:t xml:space="preserve">ung </w:t>
      </w:r>
      <w:r w:rsidR="00B772ED">
        <w:t>SCC) and Cervical Squamous Cell Carcinoma (C</w:t>
      </w:r>
      <w:r w:rsidR="00A73285">
        <w:t xml:space="preserve">ervical </w:t>
      </w:r>
      <w:r w:rsidR="00B772ED">
        <w:t>SCC).</w:t>
      </w:r>
    </w:p>
    <w:p w14:paraId="1854F8EA" w14:textId="19FF0904" w:rsidR="00AE6008" w:rsidRDefault="00053AFC" w:rsidP="00835640">
      <w:r>
        <w:tab/>
        <w:t xml:space="preserve">Pearson, Spearman and Kendall correlations were calculated for each gene of each cancer type. </w:t>
      </w:r>
      <w:r w:rsidR="00157D16">
        <w:t xml:space="preserve">Additionally, one-way ANOVA was performed to compare means of mRNA expression among all the copy-number alteration categories. </w:t>
      </w:r>
      <w:r>
        <w:t xml:space="preserve">Copy-number alterations were treated as numeric when calculated </w:t>
      </w:r>
      <w:r w:rsidR="00157D16">
        <w:t xml:space="preserve">for Pearson, Spearman and Kendall correlations. </w:t>
      </w:r>
      <w:r w:rsidR="00F35EF3">
        <w:t xml:space="preserve">However, Spearman correlation was not recommended in this case, as its p-values were not accurate with ties. </w:t>
      </w:r>
      <w:r w:rsidR="00157D16">
        <w:t>In one-way ANOVA, it was considered as categorical.</w:t>
      </w:r>
      <w:r w:rsidR="00AE6008">
        <w:t xml:space="preserve"> Scatter point plots with linear regression lines were presented with 95% confidence intervals. </w:t>
      </w:r>
    </w:p>
    <w:p w14:paraId="1FFA5A05" w14:textId="1482E249" w:rsidR="00510F3E" w:rsidRDefault="00510F3E" w:rsidP="00835640">
      <w:r>
        <w:tab/>
        <w:t>The significance level was set at 0.05. R software version 4.0.3 was used for data analysis and management.</w:t>
      </w:r>
    </w:p>
    <w:p w14:paraId="7C2FD2BF" w14:textId="51B4ED7C" w:rsidR="00B036CD" w:rsidRDefault="00B036CD" w:rsidP="00835640"/>
    <w:p w14:paraId="250790E1" w14:textId="38E579ED" w:rsidR="00B036CD" w:rsidRPr="00834BFC" w:rsidRDefault="00B036CD" w:rsidP="00835640">
      <w:pPr>
        <w:rPr>
          <w:b/>
          <w:bCs/>
          <w:u w:val="single"/>
        </w:rPr>
      </w:pPr>
      <w:r w:rsidRPr="00834BFC">
        <w:rPr>
          <w:b/>
          <w:bCs/>
          <w:u w:val="single"/>
        </w:rPr>
        <w:t>Results</w:t>
      </w:r>
    </w:p>
    <w:p w14:paraId="56834F90" w14:textId="5B7E1F83" w:rsidR="00B036CD" w:rsidRDefault="00B036CD" w:rsidP="00B036CD">
      <w:pPr>
        <w:pStyle w:val="ListParagraph"/>
        <w:numPr>
          <w:ilvl w:val="0"/>
          <w:numId w:val="1"/>
        </w:numPr>
      </w:pPr>
      <w:r>
        <w:t>HNSCC</w:t>
      </w:r>
    </w:p>
    <w:p w14:paraId="108BCE2B" w14:textId="6324972E" w:rsidR="00B036CD" w:rsidRDefault="00B036CD" w:rsidP="00B036CD">
      <w:pPr>
        <w:pStyle w:val="ListParagraph"/>
        <w:numPr>
          <w:ilvl w:val="0"/>
          <w:numId w:val="2"/>
        </w:numPr>
      </w:pPr>
      <w:r>
        <w:t>Correlation between mRNA expression and copy-number alterations</w:t>
      </w:r>
    </w:p>
    <w:p w14:paraId="0DC8A83E" w14:textId="1EADDF48" w:rsidR="00464AEC" w:rsidRPr="00834BFC" w:rsidRDefault="00464AEC" w:rsidP="00115505">
      <w:pPr>
        <w:pStyle w:val="ListParagraph"/>
        <w:ind w:left="1080"/>
        <w:rPr>
          <w:rFonts w:hint="eastAsia"/>
          <w:b/>
          <w:bCs/>
        </w:rPr>
      </w:pPr>
      <w:r w:rsidRPr="00834BFC">
        <w:rPr>
          <w:b/>
          <w:bCs/>
        </w:rPr>
        <w:t>Table 1.1 Pearson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1889"/>
        <w:gridCol w:w="1183"/>
      </w:tblGrid>
      <w:tr w:rsidR="00464AEC" w:rsidRPr="007B0162" w14:paraId="0E9F49B1" w14:textId="77777777" w:rsidTr="00115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A045903" w14:textId="09509D26" w:rsidR="00464AEC" w:rsidRPr="007B0162" w:rsidRDefault="00464AEC" w:rsidP="00115505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53D79650" w14:textId="3908FAED" w:rsidR="00464AEC" w:rsidRPr="007B0162" w:rsidRDefault="00464AEC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10AE6D2E" w14:textId="77777777" w:rsidR="00464AEC" w:rsidRPr="007B0162" w:rsidRDefault="00464AEC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464AEC" w:rsidRPr="007B0162" w14:paraId="5288E08C" w14:textId="77777777" w:rsidTr="00115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FDAC5D3" w14:textId="0A409067" w:rsidR="00464AEC" w:rsidRPr="007B0162" w:rsidRDefault="00464AEC" w:rsidP="00115505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56E3DDCF" w14:textId="3D75F362" w:rsidR="00464AEC" w:rsidRPr="007B0162" w:rsidRDefault="000114B6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0114B6">
              <w:rPr>
                <w:rFonts w:eastAsia="Times New Roman" w:cs="Times New Roman"/>
                <w:sz w:val="24"/>
                <w:szCs w:val="24"/>
              </w:rPr>
              <w:t>0.3098303</w:t>
            </w:r>
          </w:p>
        </w:tc>
        <w:tc>
          <w:tcPr>
            <w:tcW w:w="0" w:type="auto"/>
            <w:shd w:val="clear" w:color="auto" w:fill="auto"/>
            <w:hideMark/>
          </w:tcPr>
          <w:p w14:paraId="7EC123D7" w14:textId="04C0766C" w:rsidR="00464AEC" w:rsidRPr="007B0162" w:rsidRDefault="00464AEC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115505">
              <w:rPr>
                <w:rFonts w:eastAsia="Times New Roman" w:cs="Times New Roman"/>
                <w:sz w:val="24"/>
                <w:szCs w:val="24"/>
                <w:highlight w:val="yellow"/>
              </w:rPr>
              <w:t>1.202e-08</w:t>
            </w:r>
          </w:p>
        </w:tc>
      </w:tr>
      <w:tr w:rsidR="00464AEC" w:rsidRPr="007B0162" w14:paraId="009B5BFD" w14:textId="77777777" w:rsidTr="00115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81B34FF" w14:textId="6DE2BAED" w:rsidR="00464AEC" w:rsidRPr="007B0162" w:rsidRDefault="00464AEC" w:rsidP="00115505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76CD082E" w14:textId="75F52D5A" w:rsidR="00464AEC" w:rsidRPr="007B0162" w:rsidRDefault="00115505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115505">
              <w:rPr>
                <w:rFonts w:eastAsia="Times New Roman" w:cs="Times New Roman"/>
                <w:sz w:val="24"/>
                <w:szCs w:val="24"/>
              </w:rPr>
              <w:t>0.5140695</w:t>
            </w:r>
          </w:p>
        </w:tc>
        <w:tc>
          <w:tcPr>
            <w:tcW w:w="0" w:type="auto"/>
            <w:shd w:val="clear" w:color="auto" w:fill="auto"/>
            <w:hideMark/>
          </w:tcPr>
          <w:p w14:paraId="32BFBBFB" w14:textId="7D124F12" w:rsidR="00464AEC" w:rsidRPr="00115505" w:rsidRDefault="00115505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115505">
              <w:rPr>
                <w:rFonts w:eastAsia="Times New Roman" w:cs="Times New Roman"/>
                <w:sz w:val="24"/>
                <w:szCs w:val="24"/>
                <w:highlight w:val="yellow"/>
              </w:rPr>
              <w:t>&lt; 2.2e-16</w:t>
            </w:r>
          </w:p>
        </w:tc>
      </w:tr>
    </w:tbl>
    <w:p w14:paraId="6DB687B9" w14:textId="2DB23FC7" w:rsidR="00464AEC" w:rsidRDefault="00464AEC" w:rsidP="00464AEC">
      <w:pPr>
        <w:pStyle w:val="ListParagraph"/>
        <w:ind w:left="1080"/>
      </w:pPr>
    </w:p>
    <w:p w14:paraId="2A4575CF" w14:textId="7D24582F" w:rsidR="000114B6" w:rsidRPr="00834BFC" w:rsidRDefault="000114B6" w:rsidP="00464AEC">
      <w:pPr>
        <w:pStyle w:val="ListParagraph"/>
        <w:ind w:left="1080"/>
        <w:rPr>
          <w:b/>
          <w:bCs/>
        </w:rPr>
      </w:pPr>
      <w:r w:rsidRPr="00834BFC">
        <w:rPr>
          <w:b/>
          <w:bCs/>
        </w:rPr>
        <w:t>Table 1.2 Spearman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1889"/>
        <w:gridCol w:w="1183"/>
      </w:tblGrid>
      <w:tr w:rsidR="000114B6" w:rsidRPr="007B0162" w14:paraId="52F05A54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BEABA5F" w14:textId="77777777" w:rsidR="000114B6" w:rsidRPr="007B0162" w:rsidRDefault="000114B6" w:rsidP="00C65F8E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06FCA954" w14:textId="77777777" w:rsidR="000114B6" w:rsidRPr="007B0162" w:rsidRDefault="000114B6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25F8C027" w14:textId="77777777" w:rsidR="000114B6" w:rsidRPr="007B0162" w:rsidRDefault="000114B6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0114B6" w:rsidRPr="007B0162" w14:paraId="573657BA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9C63143" w14:textId="77777777" w:rsidR="000114B6" w:rsidRPr="007B0162" w:rsidRDefault="000114B6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735CD4FE" w14:textId="77777777" w:rsidR="000114B6" w:rsidRPr="007B0162" w:rsidRDefault="000114B6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464AEC">
              <w:rPr>
                <w:rFonts w:eastAsia="Times New Roman" w:cs="Times New Roman"/>
                <w:sz w:val="24"/>
                <w:szCs w:val="24"/>
              </w:rPr>
              <w:t>0.2543987</w:t>
            </w:r>
          </w:p>
        </w:tc>
        <w:tc>
          <w:tcPr>
            <w:tcW w:w="0" w:type="auto"/>
            <w:shd w:val="clear" w:color="auto" w:fill="auto"/>
            <w:hideMark/>
          </w:tcPr>
          <w:p w14:paraId="4B640591" w14:textId="77777777" w:rsidR="000114B6" w:rsidRPr="007B0162" w:rsidRDefault="000114B6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115505">
              <w:rPr>
                <w:rFonts w:eastAsia="Times New Roman" w:cs="Times New Roman"/>
                <w:sz w:val="24"/>
                <w:szCs w:val="24"/>
                <w:highlight w:val="yellow"/>
              </w:rPr>
              <w:t>1.202e-08</w:t>
            </w:r>
          </w:p>
        </w:tc>
      </w:tr>
      <w:tr w:rsidR="000114B6" w:rsidRPr="007B0162" w14:paraId="457A7F91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AD0626B" w14:textId="77777777" w:rsidR="000114B6" w:rsidRPr="007B0162" w:rsidRDefault="000114B6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075C99A3" w14:textId="2C1558CB" w:rsidR="000114B6" w:rsidRPr="007B0162" w:rsidRDefault="000114B6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0114B6">
              <w:rPr>
                <w:rFonts w:eastAsia="Times New Roman" w:cs="Times New Roman"/>
                <w:sz w:val="24"/>
                <w:szCs w:val="24"/>
              </w:rPr>
              <w:t>0.4689638</w:t>
            </w:r>
          </w:p>
        </w:tc>
        <w:tc>
          <w:tcPr>
            <w:tcW w:w="0" w:type="auto"/>
            <w:shd w:val="clear" w:color="auto" w:fill="auto"/>
            <w:hideMark/>
          </w:tcPr>
          <w:p w14:paraId="067EB1E0" w14:textId="77777777" w:rsidR="000114B6" w:rsidRPr="00115505" w:rsidRDefault="000114B6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115505">
              <w:rPr>
                <w:rFonts w:eastAsia="Times New Roman" w:cs="Times New Roman"/>
                <w:sz w:val="24"/>
                <w:szCs w:val="24"/>
                <w:highlight w:val="yellow"/>
              </w:rPr>
              <w:t>&lt; 2.2e-16</w:t>
            </w:r>
          </w:p>
        </w:tc>
      </w:tr>
    </w:tbl>
    <w:p w14:paraId="2E1F5D52" w14:textId="77777777" w:rsidR="00834BFC" w:rsidRDefault="00834BFC" w:rsidP="00464AEC">
      <w:pPr>
        <w:pStyle w:val="ListParagraph"/>
        <w:ind w:left="1080"/>
        <w:rPr>
          <w:b/>
          <w:bCs/>
        </w:rPr>
      </w:pPr>
    </w:p>
    <w:p w14:paraId="7657F7BC" w14:textId="211E9AA5" w:rsidR="000114B6" w:rsidRPr="00834BFC" w:rsidRDefault="000114B6" w:rsidP="00464AEC">
      <w:pPr>
        <w:pStyle w:val="ListParagraph"/>
        <w:ind w:left="1080"/>
        <w:rPr>
          <w:b/>
          <w:bCs/>
        </w:rPr>
      </w:pPr>
      <w:r w:rsidRPr="00834BFC">
        <w:rPr>
          <w:b/>
          <w:bCs/>
        </w:rPr>
        <w:t>Table 1.3 Kendall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1889"/>
        <w:gridCol w:w="1183"/>
      </w:tblGrid>
      <w:tr w:rsidR="000114B6" w:rsidRPr="007B0162" w14:paraId="4D2F0E0E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496EDF5" w14:textId="77777777" w:rsidR="000114B6" w:rsidRPr="007B0162" w:rsidRDefault="000114B6" w:rsidP="00C65F8E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4D339D1B" w14:textId="77777777" w:rsidR="000114B6" w:rsidRPr="007B0162" w:rsidRDefault="000114B6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501EEB20" w14:textId="77777777" w:rsidR="000114B6" w:rsidRPr="007B0162" w:rsidRDefault="000114B6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0114B6" w:rsidRPr="007B0162" w14:paraId="514E8415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13B0A5A" w14:textId="77777777" w:rsidR="000114B6" w:rsidRPr="007B0162" w:rsidRDefault="000114B6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7108DB4F" w14:textId="7D9B96DC" w:rsidR="000114B6" w:rsidRPr="007B0162" w:rsidRDefault="00EF5068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EF5068">
              <w:rPr>
                <w:rFonts w:eastAsia="Times New Roman" w:cs="Times New Roman"/>
                <w:sz w:val="24"/>
                <w:szCs w:val="24"/>
              </w:rPr>
              <w:t>0.2017809</w:t>
            </w:r>
          </w:p>
        </w:tc>
        <w:tc>
          <w:tcPr>
            <w:tcW w:w="0" w:type="auto"/>
            <w:shd w:val="clear" w:color="auto" w:fill="auto"/>
            <w:hideMark/>
          </w:tcPr>
          <w:p w14:paraId="7BD263E0" w14:textId="57F5937E" w:rsidR="000114B6" w:rsidRPr="007B0162" w:rsidRDefault="00EF5068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EF5068">
              <w:rPr>
                <w:rFonts w:eastAsia="Times New Roman" w:cs="Times New Roman"/>
                <w:sz w:val="24"/>
                <w:szCs w:val="24"/>
                <w:highlight w:val="yellow"/>
              </w:rPr>
              <w:t>9.106e-09</w:t>
            </w:r>
          </w:p>
        </w:tc>
      </w:tr>
      <w:tr w:rsidR="000114B6" w:rsidRPr="007B0162" w14:paraId="4C7F3197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C2DEF46" w14:textId="77777777" w:rsidR="000114B6" w:rsidRPr="007B0162" w:rsidRDefault="000114B6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19411B83" w14:textId="35857098" w:rsidR="000114B6" w:rsidRPr="007B0162" w:rsidRDefault="00EF5068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EF5068">
              <w:rPr>
                <w:rFonts w:eastAsia="Times New Roman" w:cs="Times New Roman"/>
                <w:sz w:val="24"/>
                <w:szCs w:val="24"/>
              </w:rPr>
              <w:t>0.3796417</w:t>
            </w:r>
          </w:p>
        </w:tc>
        <w:tc>
          <w:tcPr>
            <w:tcW w:w="0" w:type="auto"/>
            <w:shd w:val="clear" w:color="auto" w:fill="auto"/>
            <w:hideMark/>
          </w:tcPr>
          <w:p w14:paraId="71C92436" w14:textId="77777777" w:rsidR="000114B6" w:rsidRPr="00115505" w:rsidRDefault="000114B6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115505">
              <w:rPr>
                <w:rFonts w:eastAsia="Times New Roman" w:cs="Times New Roman"/>
                <w:sz w:val="24"/>
                <w:szCs w:val="24"/>
                <w:highlight w:val="yellow"/>
              </w:rPr>
              <w:t>&lt; 2.2e-16</w:t>
            </w:r>
          </w:p>
        </w:tc>
      </w:tr>
    </w:tbl>
    <w:p w14:paraId="1778A10D" w14:textId="55ABBC8B" w:rsidR="000114B6" w:rsidRDefault="000114B6" w:rsidP="00464AEC">
      <w:pPr>
        <w:pStyle w:val="ListParagraph"/>
        <w:ind w:left="1080"/>
      </w:pPr>
    </w:p>
    <w:p w14:paraId="386D07AC" w14:textId="6AFC98A0" w:rsidR="00834BFC" w:rsidRDefault="00834BFC" w:rsidP="00834BFC">
      <w:pPr>
        <w:pStyle w:val="ListParagraph"/>
        <w:numPr>
          <w:ilvl w:val="0"/>
          <w:numId w:val="2"/>
        </w:numPr>
      </w:pPr>
      <w:r>
        <w:t>One-way ANOVA</w:t>
      </w:r>
    </w:p>
    <w:p w14:paraId="77782596" w14:textId="19BE5431" w:rsidR="002D589D" w:rsidRPr="002D589D" w:rsidRDefault="002D589D" w:rsidP="002D589D">
      <w:pPr>
        <w:pStyle w:val="ListParagraph"/>
        <w:ind w:left="1080"/>
        <w:rPr>
          <w:b/>
          <w:bCs/>
        </w:rPr>
      </w:pPr>
      <w:r w:rsidRPr="002D589D">
        <w:rPr>
          <w:b/>
          <w:bCs/>
        </w:rPr>
        <w:t xml:space="preserve">Table </w:t>
      </w:r>
      <w:r w:rsidR="0065051C">
        <w:rPr>
          <w:b/>
          <w:bCs/>
        </w:rPr>
        <w:t>1.4</w:t>
      </w:r>
      <w:r w:rsidRPr="002D589D">
        <w:rPr>
          <w:b/>
          <w:bCs/>
        </w:rPr>
        <w:t xml:space="preserve"> One-way ANOVA results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990"/>
        <w:gridCol w:w="1183"/>
      </w:tblGrid>
      <w:tr w:rsidR="002D589D" w:rsidRPr="007B0162" w14:paraId="4C38FAC0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ADF7F85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7B2BF0FF" w14:textId="71002261" w:rsidR="002D589D" w:rsidRPr="007B0162" w:rsidRDefault="002D589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F-value</w:t>
            </w:r>
          </w:p>
        </w:tc>
        <w:tc>
          <w:tcPr>
            <w:tcW w:w="0" w:type="auto"/>
            <w:shd w:val="clear" w:color="auto" w:fill="auto"/>
            <w:hideMark/>
          </w:tcPr>
          <w:p w14:paraId="5FC9651D" w14:textId="77777777" w:rsidR="002D589D" w:rsidRPr="007B0162" w:rsidRDefault="002D589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2D589D" w:rsidRPr="007B0162" w14:paraId="6E480B32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0F88333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18CE0123" w14:textId="44B19060" w:rsidR="002D589D" w:rsidRPr="007B0162" w:rsidRDefault="002D589D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19.64</w:t>
            </w:r>
          </w:p>
        </w:tc>
        <w:tc>
          <w:tcPr>
            <w:tcW w:w="0" w:type="auto"/>
            <w:shd w:val="clear" w:color="auto" w:fill="auto"/>
            <w:hideMark/>
          </w:tcPr>
          <w:p w14:paraId="320E6BBD" w14:textId="77777777" w:rsidR="002D589D" w:rsidRPr="007B0162" w:rsidRDefault="002D589D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EF5068">
              <w:rPr>
                <w:rFonts w:eastAsia="Times New Roman" w:cs="Times New Roman"/>
                <w:sz w:val="24"/>
                <w:szCs w:val="24"/>
                <w:highlight w:val="yellow"/>
              </w:rPr>
              <w:t>9.106e-09</w:t>
            </w:r>
          </w:p>
        </w:tc>
      </w:tr>
      <w:tr w:rsidR="002D589D" w:rsidRPr="002D589D" w14:paraId="17CFA8A8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CE27FB0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78496CF5" w14:textId="2827F582" w:rsidR="002D589D" w:rsidRPr="007B0162" w:rsidRDefault="002D589D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68.95</w:t>
            </w:r>
          </w:p>
        </w:tc>
        <w:tc>
          <w:tcPr>
            <w:tcW w:w="0" w:type="auto"/>
            <w:shd w:val="clear" w:color="auto" w:fill="auto"/>
            <w:hideMark/>
          </w:tcPr>
          <w:p w14:paraId="33E5F408" w14:textId="25948808" w:rsidR="002D589D" w:rsidRPr="002D589D" w:rsidRDefault="002D589D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2D589D">
              <w:rPr>
                <w:rFonts w:eastAsia="Times New Roman" w:cs="Times New Roman"/>
                <w:sz w:val="24"/>
                <w:szCs w:val="24"/>
                <w:highlight w:val="yellow"/>
              </w:rPr>
              <w:t>&lt;2e-16</w:t>
            </w:r>
          </w:p>
        </w:tc>
      </w:tr>
    </w:tbl>
    <w:p w14:paraId="1D36180A" w14:textId="73C1EA8D" w:rsidR="002D589D" w:rsidRDefault="002D589D" w:rsidP="002D589D"/>
    <w:p w14:paraId="6D787C67" w14:textId="09FC0B8A" w:rsidR="002D589D" w:rsidRDefault="002D589D" w:rsidP="002D589D">
      <w:pPr>
        <w:pStyle w:val="ListParagraph"/>
        <w:numPr>
          <w:ilvl w:val="0"/>
          <w:numId w:val="1"/>
        </w:numPr>
      </w:pPr>
      <w:r>
        <w:t xml:space="preserve">Lung </w:t>
      </w:r>
      <w:r>
        <w:t>SCC</w:t>
      </w:r>
    </w:p>
    <w:p w14:paraId="26FF57BB" w14:textId="31827158" w:rsidR="002D589D" w:rsidRDefault="002D589D" w:rsidP="002D589D">
      <w:pPr>
        <w:pStyle w:val="ListParagraph"/>
        <w:numPr>
          <w:ilvl w:val="0"/>
          <w:numId w:val="3"/>
        </w:numPr>
      </w:pPr>
      <w:r>
        <w:t>Correlation between mRNA expression and copy-number alterations</w:t>
      </w:r>
    </w:p>
    <w:p w14:paraId="2CD5686B" w14:textId="763E926B" w:rsidR="002D589D" w:rsidRPr="00834BFC" w:rsidRDefault="002D589D" w:rsidP="002D589D">
      <w:pPr>
        <w:pStyle w:val="ListParagraph"/>
        <w:ind w:left="1080"/>
        <w:rPr>
          <w:rFonts w:hint="eastAsia"/>
          <w:b/>
          <w:bCs/>
        </w:rPr>
      </w:pPr>
      <w:r w:rsidRPr="00834BFC">
        <w:rPr>
          <w:b/>
          <w:bCs/>
        </w:rPr>
        <w:t xml:space="preserve">Table </w:t>
      </w:r>
      <w:r w:rsidR="0065051C">
        <w:rPr>
          <w:b/>
          <w:bCs/>
        </w:rPr>
        <w:t>2</w:t>
      </w:r>
      <w:r w:rsidRPr="00834BFC">
        <w:rPr>
          <w:b/>
          <w:bCs/>
        </w:rPr>
        <w:t>.1 Pearson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1889"/>
        <w:gridCol w:w="1183"/>
      </w:tblGrid>
      <w:tr w:rsidR="002D589D" w:rsidRPr="007B0162" w14:paraId="12D516F2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2138F4A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136CC920" w14:textId="77777777" w:rsidR="002D589D" w:rsidRPr="007B0162" w:rsidRDefault="002D589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4F6C8FCA" w14:textId="77777777" w:rsidR="002D589D" w:rsidRPr="007B0162" w:rsidRDefault="002D589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2D589D" w:rsidRPr="007B0162" w14:paraId="17D21E7C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3DDFE3C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466EFFBD" w14:textId="5913AA70" w:rsidR="002D589D" w:rsidRPr="007B0162" w:rsidRDefault="0083716C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3716C">
              <w:rPr>
                <w:rFonts w:eastAsia="Times New Roman" w:cs="Times New Roman"/>
                <w:sz w:val="24"/>
                <w:szCs w:val="24"/>
              </w:rPr>
              <w:t>0.2489197</w:t>
            </w:r>
          </w:p>
        </w:tc>
        <w:tc>
          <w:tcPr>
            <w:tcW w:w="0" w:type="auto"/>
            <w:shd w:val="clear" w:color="auto" w:fill="auto"/>
            <w:hideMark/>
          </w:tcPr>
          <w:p w14:paraId="2B55DB7D" w14:textId="52F4E3DB" w:rsidR="002D589D" w:rsidRPr="007B0162" w:rsidRDefault="001D1F37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 w:hint="eastAsia"/>
                <w:sz w:val="24"/>
                <w:szCs w:val="24"/>
                <w:lang w:eastAsia="zh-CN"/>
              </w:rPr>
            </w:pPr>
            <w:r w:rsidRPr="001D1F37">
              <w:rPr>
                <w:rFonts w:eastAsia="Times New Roman" w:cs="Times New Roman"/>
                <w:sz w:val="24"/>
                <w:szCs w:val="24"/>
                <w:highlight w:val="yellow"/>
              </w:rPr>
              <w:t>5.182e-08</w:t>
            </w:r>
          </w:p>
        </w:tc>
      </w:tr>
      <w:tr w:rsidR="002D589D" w:rsidRPr="007B0162" w14:paraId="4918DF89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2E826E1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4F28698B" w14:textId="52AF3C14" w:rsidR="002D589D" w:rsidRPr="007B0162" w:rsidRDefault="0083716C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3716C">
              <w:rPr>
                <w:rFonts w:eastAsia="Times New Roman" w:cs="Times New Roman"/>
                <w:sz w:val="24"/>
                <w:szCs w:val="24"/>
              </w:rPr>
              <w:t>0.4383278</w:t>
            </w:r>
          </w:p>
        </w:tc>
        <w:tc>
          <w:tcPr>
            <w:tcW w:w="0" w:type="auto"/>
            <w:shd w:val="clear" w:color="auto" w:fill="auto"/>
            <w:hideMark/>
          </w:tcPr>
          <w:p w14:paraId="5C65D13C" w14:textId="77777777" w:rsidR="002D589D" w:rsidRPr="00115505" w:rsidRDefault="002D589D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115505">
              <w:rPr>
                <w:rFonts w:eastAsia="Times New Roman" w:cs="Times New Roman"/>
                <w:sz w:val="24"/>
                <w:szCs w:val="24"/>
                <w:highlight w:val="yellow"/>
              </w:rPr>
              <w:t>&lt; 2.2e-16</w:t>
            </w:r>
          </w:p>
        </w:tc>
      </w:tr>
    </w:tbl>
    <w:p w14:paraId="5A446475" w14:textId="77777777" w:rsidR="002D589D" w:rsidRDefault="002D589D" w:rsidP="002D589D">
      <w:pPr>
        <w:pStyle w:val="ListParagraph"/>
        <w:ind w:left="1080"/>
      </w:pPr>
    </w:p>
    <w:p w14:paraId="0CCEC69B" w14:textId="383ECFDC" w:rsidR="002D589D" w:rsidRPr="00834BFC" w:rsidRDefault="002D589D" w:rsidP="002D589D">
      <w:pPr>
        <w:pStyle w:val="ListParagraph"/>
        <w:ind w:left="1080"/>
        <w:rPr>
          <w:b/>
          <w:bCs/>
        </w:rPr>
      </w:pPr>
      <w:r w:rsidRPr="00834BFC">
        <w:rPr>
          <w:b/>
          <w:bCs/>
        </w:rPr>
        <w:t xml:space="preserve">Table </w:t>
      </w:r>
      <w:r w:rsidR="0065051C">
        <w:rPr>
          <w:b/>
          <w:bCs/>
        </w:rPr>
        <w:t>2</w:t>
      </w:r>
      <w:r w:rsidRPr="00834BFC">
        <w:rPr>
          <w:b/>
          <w:bCs/>
        </w:rPr>
        <w:t>.2 Spearman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1889"/>
        <w:gridCol w:w="1183"/>
      </w:tblGrid>
      <w:tr w:rsidR="002D589D" w:rsidRPr="007B0162" w14:paraId="15D0E35C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3A5E393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3E18723E" w14:textId="77777777" w:rsidR="002D589D" w:rsidRPr="007B0162" w:rsidRDefault="002D589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4AE38778" w14:textId="77777777" w:rsidR="002D589D" w:rsidRPr="007B0162" w:rsidRDefault="002D589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2D589D" w:rsidRPr="007B0162" w14:paraId="2A0901B6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9AEEEF5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1711D8C4" w14:textId="50DB3940" w:rsidR="002D589D" w:rsidRPr="007B0162" w:rsidRDefault="008936D5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936D5">
              <w:rPr>
                <w:rFonts w:eastAsia="Times New Roman" w:cs="Times New Roman"/>
                <w:sz w:val="24"/>
                <w:szCs w:val="24"/>
              </w:rPr>
              <w:t>0.2576931</w:t>
            </w:r>
          </w:p>
        </w:tc>
        <w:tc>
          <w:tcPr>
            <w:tcW w:w="0" w:type="auto"/>
            <w:shd w:val="clear" w:color="auto" w:fill="auto"/>
            <w:hideMark/>
          </w:tcPr>
          <w:p w14:paraId="22B58DAE" w14:textId="708A3133" w:rsidR="002D589D" w:rsidRPr="007B0162" w:rsidRDefault="008936D5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936D5">
              <w:rPr>
                <w:rFonts w:eastAsia="Times New Roman" w:cs="Times New Roman"/>
                <w:sz w:val="24"/>
                <w:szCs w:val="24"/>
                <w:highlight w:val="yellow"/>
              </w:rPr>
              <w:t>1.666e-08</w:t>
            </w:r>
          </w:p>
        </w:tc>
      </w:tr>
      <w:tr w:rsidR="002D589D" w:rsidRPr="007B0162" w14:paraId="1183945A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693711E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5167691C" w14:textId="063C2823" w:rsidR="002D589D" w:rsidRPr="007B0162" w:rsidRDefault="008936D5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936D5">
              <w:rPr>
                <w:rFonts w:eastAsia="Times New Roman" w:cs="Times New Roman"/>
                <w:sz w:val="24"/>
                <w:szCs w:val="24"/>
              </w:rPr>
              <w:t>0.411743</w:t>
            </w:r>
          </w:p>
        </w:tc>
        <w:tc>
          <w:tcPr>
            <w:tcW w:w="0" w:type="auto"/>
            <w:shd w:val="clear" w:color="auto" w:fill="auto"/>
            <w:hideMark/>
          </w:tcPr>
          <w:p w14:paraId="07382F84" w14:textId="77777777" w:rsidR="002D589D" w:rsidRPr="00115505" w:rsidRDefault="002D589D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115505">
              <w:rPr>
                <w:rFonts w:eastAsia="Times New Roman" w:cs="Times New Roman"/>
                <w:sz w:val="24"/>
                <w:szCs w:val="24"/>
                <w:highlight w:val="yellow"/>
              </w:rPr>
              <w:t>&lt; 2.2e-16</w:t>
            </w:r>
          </w:p>
        </w:tc>
      </w:tr>
    </w:tbl>
    <w:p w14:paraId="7FDEF96A" w14:textId="77777777" w:rsidR="002D589D" w:rsidRDefault="002D589D" w:rsidP="002D589D">
      <w:pPr>
        <w:pStyle w:val="ListParagraph"/>
        <w:ind w:left="1080"/>
        <w:rPr>
          <w:b/>
          <w:bCs/>
        </w:rPr>
      </w:pPr>
    </w:p>
    <w:p w14:paraId="2813449B" w14:textId="3D694782" w:rsidR="002D589D" w:rsidRPr="00834BFC" w:rsidRDefault="002D589D" w:rsidP="002D589D">
      <w:pPr>
        <w:pStyle w:val="ListParagraph"/>
        <w:ind w:left="1080"/>
        <w:rPr>
          <w:b/>
          <w:bCs/>
        </w:rPr>
      </w:pPr>
      <w:r w:rsidRPr="00834BFC">
        <w:rPr>
          <w:b/>
          <w:bCs/>
        </w:rPr>
        <w:t xml:space="preserve">Table </w:t>
      </w:r>
      <w:r w:rsidR="0065051C">
        <w:rPr>
          <w:b/>
          <w:bCs/>
        </w:rPr>
        <w:t>2</w:t>
      </w:r>
      <w:r w:rsidRPr="00834BFC">
        <w:rPr>
          <w:b/>
          <w:bCs/>
        </w:rPr>
        <w:t>.3 Kendall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1889"/>
        <w:gridCol w:w="1183"/>
      </w:tblGrid>
      <w:tr w:rsidR="002D589D" w:rsidRPr="007B0162" w14:paraId="67F29D30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63BB3C5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3B6C4EA7" w14:textId="77777777" w:rsidR="002D589D" w:rsidRPr="007B0162" w:rsidRDefault="002D589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45123E73" w14:textId="77777777" w:rsidR="002D589D" w:rsidRPr="007B0162" w:rsidRDefault="002D589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2D589D" w:rsidRPr="007B0162" w14:paraId="37F39771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1852B5A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4CDD11A2" w14:textId="4B7F6E2E" w:rsidR="002D589D" w:rsidRPr="007B0162" w:rsidRDefault="008936D5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936D5">
              <w:rPr>
                <w:rFonts w:eastAsia="Times New Roman" w:cs="Times New Roman"/>
                <w:sz w:val="24"/>
                <w:szCs w:val="24"/>
              </w:rPr>
              <w:t>0.2054728</w:t>
            </w:r>
          </w:p>
        </w:tc>
        <w:tc>
          <w:tcPr>
            <w:tcW w:w="0" w:type="auto"/>
            <w:shd w:val="clear" w:color="auto" w:fill="auto"/>
            <w:hideMark/>
          </w:tcPr>
          <w:p w14:paraId="57FA49F1" w14:textId="2983D321" w:rsidR="002D589D" w:rsidRPr="007B0162" w:rsidRDefault="008936D5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936D5">
              <w:rPr>
                <w:rFonts w:eastAsia="Times New Roman" w:cs="Times New Roman"/>
                <w:sz w:val="24"/>
                <w:szCs w:val="24"/>
                <w:highlight w:val="yellow"/>
              </w:rPr>
              <w:t>1.513e-08</w:t>
            </w:r>
          </w:p>
        </w:tc>
      </w:tr>
      <w:tr w:rsidR="002D589D" w:rsidRPr="007B0162" w14:paraId="3C78CC8C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7058B51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4ABE5DEB" w14:textId="49121EA5" w:rsidR="002D589D" w:rsidRPr="007B0162" w:rsidRDefault="008936D5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8936D5">
              <w:rPr>
                <w:rFonts w:eastAsia="Times New Roman" w:cs="Times New Roman"/>
                <w:sz w:val="24"/>
                <w:szCs w:val="24"/>
              </w:rPr>
              <w:t>0.3296223</w:t>
            </w:r>
          </w:p>
        </w:tc>
        <w:tc>
          <w:tcPr>
            <w:tcW w:w="0" w:type="auto"/>
            <w:shd w:val="clear" w:color="auto" w:fill="auto"/>
            <w:hideMark/>
          </w:tcPr>
          <w:p w14:paraId="0425E2C2" w14:textId="77777777" w:rsidR="002D589D" w:rsidRPr="00115505" w:rsidRDefault="002D589D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115505">
              <w:rPr>
                <w:rFonts w:eastAsia="Times New Roman" w:cs="Times New Roman"/>
                <w:sz w:val="24"/>
                <w:szCs w:val="24"/>
                <w:highlight w:val="yellow"/>
              </w:rPr>
              <w:t>&lt; 2.2e-16</w:t>
            </w:r>
          </w:p>
        </w:tc>
      </w:tr>
    </w:tbl>
    <w:p w14:paraId="014BE6D0" w14:textId="77777777" w:rsidR="002D589D" w:rsidRDefault="002D589D" w:rsidP="002D589D">
      <w:pPr>
        <w:pStyle w:val="ListParagraph"/>
        <w:ind w:left="1080"/>
      </w:pPr>
    </w:p>
    <w:p w14:paraId="57E265C5" w14:textId="77777777" w:rsidR="002D589D" w:rsidRDefault="002D589D" w:rsidP="002D589D">
      <w:pPr>
        <w:pStyle w:val="ListParagraph"/>
        <w:numPr>
          <w:ilvl w:val="0"/>
          <w:numId w:val="2"/>
        </w:numPr>
      </w:pPr>
      <w:r>
        <w:t>One-way ANOVA</w:t>
      </w:r>
    </w:p>
    <w:p w14:paraId="236716DA" w14:textId="742DBD26" w:rsidR="002D589D" w:rsidRPr="002D589D" w:rsidRDefault="002D589D" w:rsidP="002D589D">
      <w:pPr>
        <w:pStyle w:val="ListParagraph"/>
        <w:ind w:left="1080"/>
        <w:rPr>
          <w:b/>
          <w:bCs/>
        </w:rPr>
      </w:pPr>
      <w:r w:rsidRPr="002D589D">
        <w:rPr>
          <w:b/>
          <w:bCs/>
        </w:rPr>
        <w:lastRenderedPageBreak/>
        <w:t>Table 2.</w:t>
      </w:r>
      <w:r w:rsidR="0065051C">
        <w:rPr>
          <w:b/>
          <w:bCs/>
        </w:rPr>
        <w:t>4</w:t>
      </w:r>
      <w:r w:rsidRPr="002D589D">
        <w:rPr>
          <w:b/>
          <w:bCs/>
        </w:rPr>
        <w:t xml:space="preserve"> One-way ANOVA results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990"/>
        <w:gridCol w:w="1063"/>
      </w:tblGrid>
      <w:tr w:rsidR="002D589D" w:rsidRPr="007B0162" w14:paraId="32B6D45D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4E477CC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0BD49558" w14:textId="77777777" w:rsidR="002D589D" w:rsidRPr="007B0162" w:rsidRDefault="002D589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F-value</w:t>
            </w:r>
          </w:p>
        </w:tc>
        <w:tc>
          <w:tcPr>
            <w:tcW w:w="0" w:type="auto"/>
            <w:shd w:val="clear" w:color="auto" w:fill="auto"/>
            <w:hideMark/>
          </w:tcPr>
          <w:p w14:paraId="75720856" w14:textId="77777777" w:rsidR="002D589D" w:rsidRPr="007B0162" w:rsidRDefault="002D589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2D589D" w:rsidRPr="007B0162" w14:paraId="06080217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AFDB6D9" w14:textId="77777777" w:rsidR="002D589D" w:rsidRPr="007B0162" w:rsidRDefault="002D589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625C6C1C" w14:textId="7A0C9DEB" w:rsidR="002D589D" w:rsidRPr="007B0162" w:rsidRDefault="00494AA9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8.13</w:t>
            </w:r>
          </w:p>
        </w:tc>
        <w:tc>
          <w:tcPr>
            <w:tcW w:w="0" w:type="auto"/>
            <w:shd w:val="clear" w:color="auto" w:fill="auto"/>
            <w:hideMark/>
          </w:tcPr>
          <w:p w14:paraId="0EAC60BE" w14:textId="7C42C86F" w:rsidR="002D589D" w:rsidRPr="007B0162" w:rsidRDefault="00494AA9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494AA9">
              <w:rPr>
                <w:rFonts w:eastAsia="Times New Roman" w:cs="Times New Roman"/>
                <w:sz w:val="24"/>
                <w:szCs w:val="24"/>
                <w:highlight w:val="yellow"/>
              </w:rPr>
              <w:t>2.43e-06</w:t>
            </w:r>
          </w:p>
        </w:tc>
      </w:tr>
      <w:tr w:rsidR="00494AA9" w:rsidRPr="002D589D" w14:paraId="009ED2BA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C44CE25" w14:textId="77777777" w:rsidR="00494AA9" w:rsidRPr="007B0162" w:rsidRDefault="00494AA9" w:rsidP="00494AA9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76A55E92" w14:textId="39D37D22" w:rsidR="00494AA9" w:rsidRPr="007B0162" w:rsidRDefault="00494AA9" w:rsidP="00494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EE5F0C">
              <w:t>44.2</w:t>
            </w:r>
          </w:p>
        </w:tc>
        <w:tc>
          <w:tcPr>
            <w:tcW w:w="0" w:type="auto"/>
            <w:shd w:val="clear" w:color="auto" w:fill="auto"/>
            <w:hideMark/>
          </w:tcPr>
          <w:p w14:paraId="4129EE11" w14:textId="18A7DB79" w:rsidR="00494AA9" w:rsidRPr="002D589D" w:rsidRDefault="00494AA9" w:rsidP="00494A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EE5F0C">
              <w:t xml:space="preserve"> </w:t>
            </w:r>
            <w:r w:rsidRPr="00494AA9">
              <w:rPr>
                <w:highlight w:val="yellow"/>
              </w:rPr>
              <w:t>&lt;2e-16</w:t>
            </w:r>
          </w:p>
        </w:tc>
      </w:tr>
    </w:tbl>
    <w:p w14:paraId="6806E729" w14:textId="77777777" w:rsidR="002D589D" w:rsidRPr="00835640" w:rsidRDefault="002D589D" w:rsidP="002D589D">
      <w:pPr>
        <w:pStyle w:val="ListParagraph"/>
        <w:ind w:left="1080"/>
      </w:pPr>
    </w:p>
    <w:p w14:paraId="6E970A3D" w14:textId="77777777" w:rsidR="007E788D" w:rsidRDefault="007E788D" w:rsidP="007E788D">
      <w:pPr>
        <w:pStyle w:val="ListParagraph"/>
        <w:numPr>
          <w:ilvl w:val="0"/>
          <w:numId w:val="1"/>
        </w:numPr>
      </w:pPr>
      <w:r>
        <w:t>Cervical</w:t>
      </w:r>
      <w:r>
        <w:rPr>
          <w:rFonts w:hint="eastAsia"/>
        </w:rPr>
        <w:t xml:space="preserve"> </w:t>
      </w:r>
      <w:r>
        <w:t>SCC</w:t>
      </w:r>
    </w:p>
    <w:p w14:paraId="40223260" w14:textId="3CB2D5C9" w:rsidR="007E788D" w:rsidRDefault="007E788D" w:rsidP="007E788D">
      <w:pPr>
        <w:pStyle w:val="ListParagraph"/>
        <w:numPr>
          <w:ilvl w:val="0"/>
          <w:numId w:val="4"/>
        </w:numPr>
      </w:pPr>
      <w:r>
        <w:t>Correlation between mRNA expression and copy-number alterations</w:t>
      </w:r>
    </w:p>
    <w:p w14:paraId="7AF37579" w14:textId="08F565D4" w:rsidR="007E788D" w:rsidRPr="00834BFC" w:rsidRDefault="007E788D" w:rsidP="007E788D">
      <w:pPr>
        <w:pStyle w:val="ListParagraph"/>
        <w:ind w:left="1080"/>
        <w:rPr>
          <w:rFonts w:hint="eastAsia"/>
          <w:b/>
          <w:bCs/>
        </w:rPr>
      </w:pPr>
      <w:r w:rsidRPr="00834BFC">
        <w:rPr>
          <w:b/>
          <w:bCs/>
        </w:rPr>
        <w:t xml:space="preserve">Table </w:t>
      </w:r>
      <w:r>
        <w:rPr>
          <w:b/>
          <w:bCs/>
        </w:rPr>
        <w:t>3</w:t>
      </w:r>
      <w:r w:rsidRPr="00834BFC">
        <w:rPr>
          <w:b/>
          <w:bCs/>
        </w:rPr>
        <w:t>.1 Pearson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1889"/>
        <w:gridCol w:w="1183"/>
      </w:tblGrid>
      <w:tr w:rsidR="007E788D" w:rsidRPr="007B0162" w14:paraId="51CAF0AF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8EE92AC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237DCA18" w14:textId="77777777" w:rsidR="007E788D" w:rsidRPr="007B0162" w:rsidRDefault="007E788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2BBECCFE" w14:textId="77777777" w:rsidR="007E788D" w:rsidRPr="007B0162" w:rsidRDefault="007E788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7E788D" w:rsidRPr="007B0162" w14:paraId="38FC3BB6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1803D31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5FB875E9" w14:textId="7D57DA1C" w:rsidR="007E788D" w:rsidRPr="007B0162" w:rsidRDefault="004A45FC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4A45FC">
              <w:rPr>
                <w:rFonts w:eastAsia="Times New Roman" w:cs="Times New Roman"/>
                <w:sz w:val="24"/>
                <w:szCs w:val="24"/>
              </w:rPr>
              <w:t>0.2864389</w:t>
            </w:r>
          </w:p>
        </w:tc>
        <w:tc>
          <w:tcPr>
            <w:tcW w:w="0" w:type="auto"/>
            <w:shd w:val="clear" w:color="auto" w:fill="auto"/>
            <w:hideMark/>
          </w:tcPr>
          <w:p w14:paraId="42906840" w14:textId="3C7BBD52" w:rsidR="007E788D" w:rsidRPr="007B0162" w:rsidRDefault="004A45FC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 w:hint="eastAsia"/>
                <w:sz w:val="24"/>
                <w:szCs w:val="24"/>
                <w:lang w:eastAsia="zh-CN"/>
              </w:rPr>
            </w:pPr>
            <w:r w:rsidRPr="004A45FC">
              <w:rPr>
                <w:rFonts w:eastAsia="Times New Roman" w:cs="Times New Roman"/>
                <w:sz w:val="24"/>
                <w:szCs w:val="24"/>
                <w:highlight w:val="yellow"/>
              </w:rPr>
              <w:t>1.365e-06</w:t>
            </w:r>
          </w:p>
        </w:tc>
      </w:tr>
      <w:tr w:rsidR="007E788D" w:rsidRPr="007B0162" w14:paraId="5F949D63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F8B9480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68CCD51A" w14:textId="2014A7D1" w:rsidR="007E788D" w:rsidRPr="007B0162" w:rsidRDefault="004A45FC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4A45FC">
              <w:rPr>
                <w:rFonts w:eastAsia="Times New Roman" w:cs="Times New Roman"/>
                <w:sz w:val="24"/>
                <w:szCs w:val="24"/>
              </w:rPr>
              <w:t>0.3358416</w:t>
            </w:r>
          </w:p>
        </w:tc>
        <w:tc>
          <w:tcPr>
            <w:tcW w:w="0" w:type="auto"/>
            <w:shd w:val="clear" w:color="auto" w:fill="auto"/>
            <w:hideMark/>
          </w:tcPr>
          <w:p w14:paraId="15184826" w14:textId="707654B0" w:rsidR="007E788D" w:rsidRPr="00115505" w:rsidRDefault="004A45FC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4A45FC">
              <w:rPr>
                <w:rFonts w:eastAsia="Times New Roman" w:cs="Times New Roman"/>
                <w:sz w:val="24"/>
                <w:szCs w:val="24"/>
                <w:highlight w:val="yellow"/>
              </w:rPr>
              <w:t>1.125e-08</w:t>
            </w:r>
          </w:p>
        </w:tc>
      </w:tr>
    </w:tbl>
    <w:p w14:paraId="6366D905" w14:textId="77777777" w:rsidR="007E788D" w:rsidRDefault="007E788D" w:rsidP="007E788D">
      <w:pPr>
        <w:pStyle w:val="ListParagraph"/>
        <w:ind w:left="1080"/>
      </w:pPr>
    </w:p>
    <w:p w14:paraId="7BA090E5" w14:textId="20FEB359" w:rsidR="007E788D" w:rsidRPr="00834BFC" w:rsidRDefault="007E788D" w:rsidP="007E788D">
      <w:pPr>
        <w:pStyle w:val="ListParagraph"/>
        <w:ind w:left="1080"/>
        <w:rPr>
          <w:b/>
          <w:bCs/>
        </w:rPr>
      </w:pPr>
      <w:r w:rsidRPr="00834BFC">
        <w:rPr>
          <w:b/>
          <w:bCs/>
        </w:rPr>
        <w:t xml:space="preserve">Table </w:t>
      </w:r>
      <w:r>
        <w:rPr>
          <w:b/>
          <w:bCs/>
        </w:rPr>
        <w:t>3</w:t>
      </w:r>
      <w:r w:rsidRPr="00834BFC">
        <w:rPr>
          <w:b/>
          <w:bCs/>
        </w:rPr>
        <w:t>.2 Spearman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1889"/>
        <w:gridCol w:w="1236"/>
      </w:tblGrid>
      <w:tr w:rsidR="007E788D" w:rsidRPr="007B0162" w14:paraId="473B1F60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9E3999A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0B887EE4" w14:textId="77777777" w:rsidR="007E788D" w:rsidRPr="007B0162" w:rsidRDefault="007E788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0E78B16B" w14:textId="77777777" w:rsidR="007E788D" w:rsidRPr="007B0162" w:rsidRDefault="007E788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7E788D" w:rsidRPr="007B0162" w14:paraId="54A115D7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22F86FB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345A349C" w14:textId="4DC448C1" w:rsidR="007E788D" w:rsidRPr="007B0162" w:rsidRDefault="004A45FC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4A45FC">
              <w:rPr>
                <w:rFonts w:eastAsia="Times New Roman" w:cs="Times New Roman"/>
                <w:sz w:val="24"/>
                <w:szCs w:val="24"/>
              </w:rPr>
              <w:t>0.2131006</w:t>
            </w:r>
          </w:p>
        </w:tc>
        <w:tc>
          <w:tcPr>
            <w:tcW w:w="0" w:type="auto"/>
            <w:shd w:val="clear" w:color="auto" w:fill="auto"/>
            <w:hideMark/>
          </w:tcPr>
          <w:p w14:paraId="03A10DF5" w14:textId="1D43B913" w:rsidR="007E788D" w:rsidRPr="007B0162" w:rsidRDefault="004A45FC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4A45FC">
              <w:rPr>
                <w:rFonts w:eastAsia="Times New Roman" w:cs="Times New Roman"/>
                <w:sz w:val="24"/>
                <w:szCs w:val="24"/>
                <w:highlight w:val="yellow"/>
              </w:rPr>
              <w:t>0.0003726</w:t>
            </w:r>
          </w:p>
        </w:tc>
      </w:tr>
      <w:tr w:rsidR="007E788D" w:rsidRPr="004A45FC" w14:paraId="0BAFA5F6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2CFCEE5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3940EF59" w14:textId="1157F304" w:rsidR="007E788D" w:rsidRPr="007B0162" w:rsidRDefault="004A45FC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4A45FC">
              <w:rPr>
                <w:rFonts w:eastAsia="Times New Roman" w:cs="Times New Roman"/>
                <w:sz w:val="24"/>
                <w:szCs w:val="24"/>
              </w:rPr>
              <w:t>0.2797567</w:t>
            </w:r>
          </w:p>
        </w:tc>
        <w:tc>
          <w:tcPr>
            <w:tcW w:w="0" w:type="auto"/>
            <w:shd w:val="clear" w:color="auto" w:fill="auto"/>
            <w:hideMark/>
          </w:tcPr>
          <w:p w14:paraId="0B2B001A" w14:textId="454A5822" w:rsidR="007E788D" w:rsidRPr="004A45FC" w:rsidRDefault="004A45FC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4A45FC">
              <w:rPr>
                <w:rFonts w:eastAsia="Times New Roman" w:cs="Times New Roman"/>
                <w:sz w:val="24"/>
                <w:szCs w:val="24"/>
                <w:highlight w:val="yellow"/>
              </w:rPr>
              <w:t>2.446e-06</w:t>
            </w:r>
          </w:p>
        </w:tc>
      </w:tr>
    </w:tbl>
    <w:p w14:paraId="6C7E90E7" w14:textId="77777777" w:rsidR="007E788D" w:rsidRDefault="007E788D" w:rsidP="007E788D">
      <w:pPr>
        <w:pStyle w:val="ListParagraph"/>
        <w:ind w:left="1080"/>
        <w:rPr>
          <w:b/>
          <w:bCs/>
        </w:rPr>
      </w:pPr>
    </w:p>
    <w:p w14:paraId="4E89D325" w14:textId="520150E3" w:rsidR="007E788D" w:rsidRPr="00834BFC" w:rsidRDefault="007E788D" w:rsidP="007E788D">
      <w:pPr>
        <w:pStyle w:val="ListParagraph"/>
        <w:ind w:left="1080"/>
        <w:rPr>
          <w:b/>
          <w:bCs/>
        </w:rPr>
      </w:pPr>
      <w:r w:rsidRPr="00834BFC">
        <w:rPr>
          <w:b/>
          <w:bCs/>
        </w:rPr>
        <w:t xml:space="preserve">Table </w:t>
      </w:r>
      <w:r>
        <w:rPr>
          <w:b/>
          <w:bCs/>
        </w:rPr>
        <w:t>3</w:t>
      </w:r>
      <w:r w:rsidRPr="00834BFC">
        <w:rPr>
          <w:b/>
          <w:bCs/>
        </w:rPr>
        <w:t>.3 Kendall correlation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1889"/>
        <w:gridCol w:w="1236"/>
      </w:tblGrid>
      <w:tr w:rsidR="007E788D" w:rsidRPr="007B0162" w14:paraId="2A3BA25F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8761B92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060C5D73" w14:textId="77777777" w:rsidR="007E788D" w:rsidRPr="007B0162" w:rsidRDefault="007E788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Sample estimate</w:t>
            </w:r>
          </w:p>
        </w:tc>
        <w:tc>
          <w:tcPr>
            <w:tcW w:w="0" w:type="auto"/>
            <w:shd w:val="clear" w:color="auto" w:fill="auto"/>
            <w:hideMark/>
          </w:tcPr>
          <w:p w14:paraId="2369BB1A" w14:textId="77777777" w:rsidR="007E788D" w:rsidRPr="007B0162" w:rsidRDefault="007E788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7E788D" w:rsidRPr="007B0162" w14:paraId="45E733A0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CD0ECC1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06178494" w14:textId="6D21C0B1" w:rsidR="007E788D" w:rsidRPr="007B0162" w:rsidRDefault="004A45FC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4A45FC">
              <w:rPr>
                <w:rFonts w:eastAsia="Times New Roman" w:cs="Times New Roman"/>
                <w:sz w:val="24"/>
                <w:szCs w:val="24"/>
              </w:rPr>
              <w:t>0.1695754</w:t>
            </w:r>
          </w:p>
        </w:tc>
        <w:tc>
          <w:tcPr>
            <w:tcW w:w="0" w:type="auto"/>
            <w:shd w:val="clear" w:color="auto" w:fill="auto"/>
            <w:hideMark/>
          </w:tcPr>
          <w:p w14:paraId="4F45DAC9" w14:textId="119652E1" w:rsidR="007E788D" w:rsidRPr="007B0162" w:rsidRDefault="004A45FC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4A45FC">
              <w:rPr>
                <w:rFonts w:eastAsia="Times New Roman" w:cs="Times New Roman"/>
                <w:sz w:val="24"/>
                <w:szCs w:val="24"/>
                <w:highlight w:val="yellow"/>
              </w:rPr>
              <w:t>0.0003446</w:t>
            </w:r>
          </w:p>
        </w:tc>
      </w:tr>
      <w:tr w:rsidR="007E788D" w:rsidRPr="007B0162" w14:paraId="254F3E7B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1B45C76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0F4C04D2" w14:textId="10F6BB4D" w:rsidR="007E788D" w:rsidRPr="007B0162" w:rsidRDefault="004A45FC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4A45FC">
              <w:rPr>
                <w:rFonts w:eastAsia="Times New Roman" w:cs="Times New Roman"/>
                <w:sz w:val="24"/>
                <w:szCs w:val="24"/>
              </w:rPr>
              <w:t>0.225934</w:t>
            </w:r>
          </w:p>
        </w:tc>
        <w:tc>
          <w:tcPr>
            <w:tcW w:w="0" w:type="auto"/>
            <w:shd w:val="clear" w:color="auto" w:fill="auto"/>
            <w:hideMark/>
          </w:tcPr>
          <w:p w14:paraId="7261999E" w14:textId="31D57F9E" w:rsidR="007E788D" w:rsidRPr="00115505" w:rsidRDefault="004A45FC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4A45FC">
              <w:rPr>
                <w:rFonts w:eastAsia="Times New Roman" w:cs="Times New Roman"/>
                <w:sz w:val="24"/>
                <w:szCs w:val="24"/>
                <w:highlight w:val="yellow"/>
              </w:rPr>
              <w:t>2.328e-06</w:t>
            </w:r>
          </w:p>
        </w:tc>
      </w:tr>
    </w:tbl>
    <w:p w14:paraId="6C1CC6BA" w14:textId="77777777" w:rsidR="007E788D" w:rsidRDefault="007E788D" w:rsidP="007E788D">
      <w:pPr>
        <w:pStyle w:val="ListParagraph"/>
        <w:ind w:left="1080"/>
      </w:pPr>
    </w:p>
    <w:p w14:paraId="2700C9CE" w14:textId="6B8CE1AB" w:rsidR="007E788D" w:rsidRDefault="007E788D" w:rsidP="007E788D">
      <w:pPr>
        <w:pStyle w:val="ListParagraph"/>
        <w:numPr>
          <w:ilvl w:val="0"/>
          <w:numId w:val="4"/>
        </w:numPr>
      </w:pPr>
      <w:r>
        <w:t>One-way ANOVA</w:t>
      </w:r>
    </w:p>
    <w:p w14:paraId="644A9D9B" w14:textId="79988A1C" w:rsidR="007E788D" w:rsidRPr="002D589D" w:rsidRDefault="007E788D" w:rsidP="007E788D">
      <w:pPr>
        <w:pStyle w:val="ListParagraph"/>
        <w:ind w:left="1080"/>
        <w:rPr>
          <w:b/>
          <w:bCs/>
        </w:rPr>
      </w:pPr>
      <w:r w:rsidRPr="002D589D">
        <w:rPr>
          <w:b/>
          <w:bCs/>
        </w:rPr>
        <w:t xml:space="preserve">Table </w:t>
      </w:r>
      <w:r>
        <w:rPr>
          <w:b/>
          <w:bCs/>
        </w:rPr>
        <w:t>3</w:t>
      </w:r>
      <w:r w:rsidRPr="002D589D">
        <w:rPr>
          <w:b/>
          <w:bCs/>
        </w:rPr>
        <w:t>.</w:t>
      </w:r>
      <w:r>
        <w:rPr>
          <w:b/>
          <w:bCs/>
        </w:rPr>
        <w:t>4</w:t>
      </w:r>
      <w:r w:rsidRPr="002D589D">
        <w:rPr>
          <w:b/>
          <w:bCs/>
        </w:rPr>
        <w:t xml:space="preserve"> One-way ANOVA results</w:t>
      </w:r>
    </w:p>
    <w:tbl>
      <w:tblPr>
        <w:tblStyle w:val="LightShading1"/>
        <w:tblW w:w="0" w:type="auto"/>
        <w:tblInd w:w="1066" w:type="dxa"/>
        <w:tblLook w:val="04A0" w:firstRow="1" w:lastRow="0" w:firstColumn="1" w:lastColumn="0" w:noHBand="0" w:noVBand="1"/>
      </w:tblPr>
      <w:tblGrid>
        <w:gridCol w:w="883"/>
        <w:gridCol w:w="990"/>
        <w:gridCol w:w="1063"/>
      </w:tblGrid>
      <w:tr w:rsidR="007E788D" w:rsidRPr="007B0162" w14:paraId="42E1B202" w14:textId="77777777" w:rsidTr="00C6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1D8D1EE0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</w:t>
            </w: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ene</w:t>
            </w:r>
          </w:p>
        </w:tc>
        <w:tc>
          <w:tcPr>
            <w:tcW w:w="0" w:type="auto"/>
            <w:shd w:val="clear" w:color="auto" w:fill="auto"/>
            <w:hideMark/>
          </w:tcPr>
          <w:p w14:paraId="49E62980" w14:textId="77777777" w:rsidR="007E788D" w:rsidRPr="007B0162" w:rsidRDefault="007E788D" w:rsidP="00C65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F-value</w:t>
            </w:r>
          </w:p>
        </w:tc>
        <w:tc>
          <w:tcPr>
            <w:tcW w:w="0" w:type="auto"/>
            <w:shd w:val="clear" w:color="auto" w:fill="auto"/>
            <w:hideMark/>
          </w:tcPr>
          <w:p w14:paraId="1DD30133" w14:textId="77777777" w:rsidR="007E788D" w:rsidRPr="007B0162" w:rsidRDefault="007E788D" w:rsidP="00C65F8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7B0162">
              <w:rPr>
                <w:rFonts w:eastAsia="Times New Roman" w:cs="Times New Roman"/>
                <w:sz w:val="24"/>
                <w:szCs w:val="24"/>
              </w:rPr>
              <w:t>P</w:t>
            </w:r>
            <w:r w:rsidRPr="007B0162">
              <w:rPr>
                <w:rFonts w:eastAsia="Times New Roman" w:cs="Times New Roman"/>
                <w:bCs w:val="0"/>
                <w:sz w:val="24"/>
                <w:szCs w:val="24"/>
              </w:rPr>
              <w:t>-value</w:t>
            </w:r>
          </w:p>
        </w:tc>
      </w:tr>
      <w:tr w:rsidR="007E788D" w:rsidRPr="007B0162" w14:paraId="39EAD4C1" w14:textId="77777777" w:rsidTr="00C65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6776BE35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FAT1</w:t>
            </w:r>
          </w:p>
        </w:tc>
        <w:tc>
          <w:tcPr>
            <w:tcW w:w="0" w:type="auto"/>
            <w:shd w:val="clear" w:color="auto" w:fill="auto"/>
            <w:hideMark/>
          </w:tcPr>
          <w:p w14:paraId="516BDC08" w14:textId="5013A868" w:rsidR="007E788D" w:rsidRPr="007B0162" w:rsidRDefault="00EA54AA" w:rsidP="00C65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16.86</w:t>
            </w:r>
          </w:p>
        </w:tc>
        <w:tc>
          <w:tcPr>
            <w:tcW w:w="0" w:type="auto"/>
            <w:shd w:val="clear" w:color="auto" w:fill="auto"/>
            <w:hideMark/>
          </w:tcPr>
          <w:p w14:paraId="31E50483" w14:textId="14AC44EB" w:rsidR="007E788D" w:rsidRPr="007B0162" w:rsidRDefault="00EA54AA" w:rsidP="00C65F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EA54AA">
              <w:rPr>
                <w:rFonts w:eastAsia="Times New Roman" w:cs="Times New Roman"/>
                <w:sz w:val="24"/>
                <w:szCs w:val="24"/>
                <w:highlight w:val="yellow"/>
              </w:rPr>
              <w:t>4.55e-10</w:t>
            </w:r>
          </w:p>
        </w:tc>
      </w:tr>
      <w:tr w:rsidR="007E788D" w:rsidRPr="002D589D" w14:paraId="2C8B95A5" w14:textId="77777777" w:rsidTr="00C65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0F0CEAD" w14:textId="77777777" w:rsidR="007E788D" w:rsidRPr="007B0162" w:rsidRDefault="007E788D" w:rsidP="00C65F8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EGFR</w:t>
            </w:r>
          </w:p>
        </w:tc>
        <w:tc>
          <w:tcPr>
            <w:tcW w:w="0" w:type="auto"/>
            <w:shd w:val="clear" w:color="auto" w:fill="auto"/>
            <w:hideMark/>
          </w:tcPr>
          <w:p w14:paraId="31357F2B" w14:textId="4E53C4B0" w:rsidR="007E788D" w:rsidRPr="007B0162" w:rsidRDefault="00EA54AA" w:rsidP="00C65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16.16</w:t>
            </w:r>
          </w:p>
        </w:tc>
        <w:tc>
          <w:tcPr>
            <w:tcW w:w="0" w:type="auto"/>
            <w:shd w:val="clear" w:color="auto" w:fill="auto"/>
            <w:hideMark/>
          </w:tcPr>
          <w:p w14:paraId="6C5C5090" w14:textId="7954B5F1" w:rsidR="007E788D" w:rsidRPr="002D589D" w:rsidRDefault="007E788D" w:rsidP="00C65F8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 w:rsidRPr="00EE5F0C">
              <w:t xml:space="preserve"> </w:t>
            </w:r>
            <w:r w:rsidR="00EA54AA" w:rsidRPr="00EA54AA">
              <w:rPr>
                <w:highlight w:val="yellow"/>
              </w:rPr>
              <w:t>1.07e-09</w:t>
            </w:r>
          </w:p>
        </w:tc>
      </w:tr>
    </w:tbl>
    <w:p w14:paraId="11FF1EFE" w14:textId="26D4983E" w:rsidR="00686150" w:rsidRDefault="00686150" w:rsidP="00E618F9"/>
    <w:p w14:paraId="44E14B6E" w14:textId="6F6D0E49" w:rsidR="00E618F9" w:rsidRDefault="00E618F9" w:rsidP="00E618F9">
      <w:pPr>
        <w:pStyle w:val="ListParagraph"/>
        <w:numPr>
          <w:ilvl w:val="0"/>
          <w:numId w:val="1"/>
        </w:numPr>
      </w:pPr>
      <w:r>
        <w:t>Scatter point plots with linear regression line and 95% confidence interval</w:t>
      </w:r>
    </w:p>
    <w:p w14:paraId="45C9F603" w14:textId="0694B97E" w:rsidR="00E618F9" w:rsidRPr="00E618F9" w:rsidRDefault="00E618F9" w:rsidP="00E618F9">
      <w:pPr>
        <w:pStyle w:val="ListParagraph"/>
        <w:rPr>
          <w:b/>
          <w:bCs/>
        </w:rPr>
      </w:pPr>
      <w:r w:rsidRPr="00E618F9">
        <w:rPr>
          <w:b/>
          <w:bCs/>
        </w:rPr>
        <w:t>Figure 1. Scatter point plots with linear regression line for FAT1 and EGFR</w:t>
      </w:r>
    </w:p>
    <w:p w14:paraId="129CB7E5" w14:textId="2F74B5A8" w:rsidR="00E618F9" w:rsidRPr="00835640" w:rsidRDefault="00E618F9" w:rsidP="00E618F9">
      <w:pPr>
        <w:pStyle w:val="ListParagraph"/>
        <w:rPr>
          <w:rFonts w:hint="eastAsia"/>
        </w:rPr>
      </w:pPr>
      <w:r w:rsidRPr="00E618F9">
        <w:lastRenderedPageBreak/>
        <w:drawing>
          <wp:inline distT="0" distB="0" distL="0" distR="0" wp14:anchorId="2B69A7F4" wp14:editId="6CD4D1B6">
            <wp:extent cx="5943600" cy="78219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D908" w14:textId="77777777" w:rsidR="00E618F9" w:rsidRDefault="00E618F9" w:rsidP="002D589D"/>
    <w:p w14:paraId="71501902" w14:textId="5026A077" w:rsidR="002D589D" w:rsidRPr="00E618F9" w:rsidRDefault="00E618F9" w:rsidP="002D589D">
      <w:pPr>
        <w:rPr>
          <w:b/>
          <w:bCs/>
          <w:u w:val="single"/>
        </w:rPr>
      </w:pPr>
      <w:r w:rsidRPr="00E618F9">
        <w:rPr>
          <w:b/>
          <w:bCs/>
          <w:u w:val="single"/>
        </w:rPr>
        <w:lastRenderedPageBreak/>
        <w:t>Conclusions</w:t>
      </w:r>
    </w:p>
    <w:p w14:paraId="4268F909" w14:textId="28EF2915" w:rsidR="00E618F9" w:rsidRPr="00835640" w:rsidRDefault="00E618F9" w:rsidP="002D589D">
      <w:r>
        <w:tab/>
        <w:t>From the results, we could see that mRNA and copy-number alterations were positively and significantly correlated for FAT1 and EGFR in all these three cancer types. One-way ANOVA results also indicated that the means of mRNA expression in each copy-number alteration category were significantly different in these three cancer types.</w:t>
      </w:r>
    </w:p>
    <w:sectPr w:rsidR="00E618F9" w:rsidRPr="0083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625C"/>
    <w:multiLevelType w:val="hybridMultilevel"/>
    <w:tmpl w:val="E248A7AC"/>
    <w:lvl w:ilvl="0" w:tplc="49E64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BF76EF"/>
    <w:multiLevelType w:val="hybridMultilevel"/>
    <w:tmpl w:val="5B7C2146"/>
    <w:lvl w:ilvl="0" w:tplc="D34EF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4248AC"/>
    <w:multiLevelType w:val="hybridMultilevel"/>
    <w:tmpl w:val="0FFC8F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FD0613"/>
    <w:multiLevelType w:val="hybridMultilevel"/>
    <w:tmpl w:val="9850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2F"/>
    <w:rsid w:val="000114B6"/>
    <w:rsid w:val="00053AFC"/>
    <w:rsid w:val="00115505"/>
    <w:rsid w:val="00157D16"/>
    <w:rsid w:val="001D1F37"/>
    <w:rsid w:val="002C28C1"/>
    <w:rsid w:val="002D589D"/>
    <w:rsid w:val="00464AEC"/>
    <w:rsid w:val="00494AA9"/>
    <w:rsid w:val="004A45FC"/>
    <w:rsid w:val="00510F3E"/>
    <w:rsid w:val="0065051C"/>
    <w:rsid w:val="00686150"/>
    <w:rsid w:val="00773737"/>
    <w:rsid w:val="007E788D"/>
    <w:rsid w:val="00834BFC"/>
    <w:rsid w:val="00835640"/>
    <w:rsid w:val="0083716C"/>
    <w:rsid w:val="00881F2F"/>
    <w:rsid w:val="008936D5"/>
    <w:rsid w:val="00A73285"/>
    <w:rsid w:val="00AE6008"/>
    <w:rsid w:val="00B036CD"/>
    <w:rsid w:val="00B772ED"/>
    <w:rsid w:val="00E618F9"/>
    <w:rsid w:val="00EA54AA"/>
    <w:rsid w:val="00EE077A"/>
    <w:rsid w:val="00EF5068"/>
    <w:rsid w:val="00F3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11A0"/>
  <w15:chartTrackingRefBased/>
  <w15:docId w15:val="{51515883-5820-7847-BDDA-B00F0588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835640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6CD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464AEC"/>
    <w:rPr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20</cp:revision>
  <dcterms:created xsi:type="dcterms:W3CDTF">2020-12-29T00:06:00Z</dcterms:created>
  <dcterms:modified xsi:type="dcterms:W3CDTF">2020-12-29T03:20:00Z</dcterms:modified>
</cp:coreProperties>
</file>