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10C61" w14:textId="3EF514D7" w:rsidR="00BB56FA" w:rsidRDefault="00323AC1" w:rsidP="00835640">
      <w:pPr>
        <w:jc w:val="center"/>
        <w:rPr>
          <w:b/>
          <w:bCs/>
        </w:rPr>
      </w:pPr>
      <w:r>
        <w:rPr>
          <w:b/>
          <w:bCs/>
        </w:rPr>
        <w:t xml:space="preserve">Association </w:t>
      </w:r>
      <w:proofErr w:type="gramStart"/>
      <w:r>
        <w:rPr>
          <w:b/>
          <w:bCs/>
        </w:rPr>
        <w:t>Between</w:t>
      </w:r>
      <w:proofErr w:type="gramEnd"/>
      <w:r w:rsidR="00835640" w:rsidRPr="00835640">
        <w:rPr>
          <w:b/>
          <w:bCs/>
        </w:rPr>
        <w:t xml:space="preserve"> mRNA Expression and Copy-Number Alterations for FAT1 and EGFR </w:t>
      </w:r>
      <w:r>
        <w:rPr>
          <w:b/>
          <w:bCs/>
        </w:rPr>
        <w:t xml:space="preserve">among Three </w:t>
      </w:r>
      <w:r w:rsidR="00835640" w:rsidRPr="00835640">
        <w:rPr>
          <w:b/>
          <w:bCs/>
        </w:rPr>
        <w:t>Cancer Types</w:t>
      </w:r>
    </w:p>
    <w:p w14:paraId="61C3AE59" w14:textId="77777777" w:rsidR="00F16CB0" w:rsidRDefault="00F16CB0" w:rsidP="00835640">
      <w:pPr>
        <w:jc w:val="center"/>
      </w:pPr>
    </w:p>
    <w:p w14:paraId="3F2B2214" w14:textId="77777777" w:rsidR="00E732FA" w:rsidRDefault="00E732FA" w:rsidP="00835640">
      <w:pPr>
        <w:jc w:val="center"/>
      </w:pPr>
      <w:r>
        <w:t>By</w:t>
      </w:r>
    </w:p>
    <w:p w14:paraId="4D16D8A3" w14:textId="74C72F81" w:rsidR="00835640" w:rsidRPr="00835640" w:rsidRDefault="00E54652" w:rsidP="00835640">
      <w:pPr>
        <w:jc w:val="center"/>
      </w:pPr>
      <w:proofErr w:type="spellStart"/>
      <w:r>
        <w:t>Jianwei</w:t>
      </w:r>
      <w:proofErr w:type="spellEnd"/>
      <w:r>
        <w:t xml:space="preserve"> Chen</w:t>
      </w:r>
    </w:p>
    <w:p w14:paraId="18766AB1" w14:textId="77777777" w:rsidR="00E732FA" w:rsidRDefault="00E732FA" w:rsidP="00835640">
      <w:pPr>
        <w:jc w:val="center"/>
      </w:pPr>
    </w:p>
    <w:p w14:paraId="10C54FED" w14:textId="73A34977" w:rsidR="00835640" w:rsidRDefault="00157D16" w:rsidP="00835640">
      <w:pPr>
        <w:jc w:val="center"/>
      </w:pPr>
      <w:r>
        <w:t xml:space="preserve">Date: </w:t>
      </w:r>
      <w:r w:rsidR="00323AC1">
        <w:t>12/29</w:t>
      </w:r>
    </w:p>
    <w:p w14:paraId="605C95FF" w14:textId="77777777" w:rsidR="00E732FA" w:rsidRDefault="00E732FA" w:rsidP="00835640">
      <w:pPr>
        <w:jc w:val="center"/>
      </w:pPr>
    </w:p>
    <w:p w14:paraId="5AF33452" w14:textId="77777777" w:rsidR="00E732FA" w:rsidRDefault="00E732FA" w:rsidP="00835640">
      <w:pPr>
        <w:jc w:val="center"/>
      </w:pPr>
    </w:p>
    <w:p w14:paraId="52865FB8" w14:textId="321AE39C" w:rsidR="00835640" w:rsidRPr="00157D16" w:rsidRDefault="00835640" w:rsidP="00835640">
      <w:pPr>
        <w:rPr>
          <w:b/>
          <w:bCs/>
          <w:u w:val="single"/>
        </w:rPr>
      </w:pPr>
      <w:r w:rsidRPr="00157D16">
        <w:rPr>
          <w:b/>
          <w:bCs/>
          <w:u w:val="single"/>
        </w:rPr>
        <w:t>Statistical Methods</w:t>
      </w:r>
    </w:p>
    <w:p w14:paraId="4545D10A" w14:textId="3945C69B" w:rsidR="00E54652" w:rsidRDefault="00835640" w:rsidP="00835640">
      <w:r>
        <w:tab/>
      </w:r>
      <w:r w:rsidR="00053AFC">
        <w:t>Pearson</w:t>
      </w:r>
      <w:r w:rsidR="00E54652">
        <w:t xml:space="preserve"> and S</w:t>
      </w:r>
      <w:r w:rsidR="00053AFC">
        <w:t>pearman correlation</w:t>
      </w:r>
      <w:r w:rsidR="00E54652">
        <w:t xml:space="preserve"> coefficients</w:t>
      </w:r>
      <w:r w:rsidR="00053AFC">
        <w:t xml:space="preserve"> were calculated </w:t>
      </w:r>
      <w:r w:rsidR="00E54652">
        <w:t xml:space="preserve">for the association between copy-number alterations and mRNA expression and tested with Wald’s test </w:t>
      </w:r>
      <w:r w:rsidR="00323AC1">
        <w:t xml:space="preserve">for each of the </w:t>
      </w:r>
      <w:r w:rsidR="00323AC1">
        <w:t xml:space="preserve">two genes (FAT1 and EGFR) </w:t>
      </w:r>
      <w:r w:rsidR="00E54652">
        <w:t xml:space="preserve">among </w:t>
      </w:r>
      <w:r w:rsidR="00323AC1">
        <w:t>Head and Neck Squamous Cell Carcinoma (HNSCC), Lung Squamous Cell Carcinoma (Lung SCC), and Cervical Squamous Cell Carcinoma (Cervical SCC)</w:t>
      </w:r>
      <w:r w:rsidR="00323AC1">
        <w:t>,</w:t>
      </w:r>
      <w:r w:rsidR="00E54652">
        <w:t xml:space="preserve"> respectively</w:t>
      </w:r>
      <w:r w:rsidR="00053AFC">
        <w:t xml:space="preserve">. </w:t>
      </w:r>
      <w:r w:rsidR="00E54652">
        <w:t>Copy-number w</w:t>
      </w:r>
      <w:r w:rsidR="00323AC1">
        <w:t>as</w:t>
      </w:r>
      <w:r w:rsidR="00E54652">
        <w:t xml:space="preserve"> treated as numer</w:t>
      </w:r>
      <w:r w:rsidR="00323AC1">
        <w:t xml:space="preserve">ic when calculated for Pearson and </w:t>
      </w:r>
      <w:r w:rsidR="00E54652">
        <w:t>Spearman correlation coefficients.</w:t>
      </w:r>
    </w:p>
    <w:p w14:paraId="1FFA5A05" w14:textId="27FE0D33" w:rsidR="00510F3E" w:rsidRDefault="00E54652" w:rsidP="00835640">
      <w:r>
        <w:t xml:space="preserve">            </w:t>
      </w:r>
      <w:r w:rsidR="00323AC1">
        <w:t>General Linear Model (</w:t>
      </w:r>
      <w:r>
        <w:t>GLM</w:t>
      </w:r>
      <w:r w:rsidR="00323AC1">
        <w:t>)</w:t>
      </w:r>
      <w:r w:rsidR="00157D16">
        <w:t xml:space="preserve"> was performed to compare</w:t>
      </w:r>
      <w:r w:rsidR="00323AC1">
        <w:t xml:space="preserve"> the</w:t>
      </w:r>
      <w:r w:rsidR="00157D16">
        <w:t xml:space="preserve"> means of </w:t>
      </w:r>
      <w:r w:rsidR="00323AC1">
        <w:t xml:space="preserve">mRNA and </w:t>
      </w:r>
      <w:proofErr w:type="gramStart"/>
      <w:r>
        <w:t>log2(</w:t>
      </w:r>
      <w:proofErr w:type="gramEnd"/>
      <w:r w:rsidR="00157D16">
        <w:t>mRNA</w:t>
      </w:r>
      <w:r>
        <w:t>) expression between</w:t>
      </w:r>
      <w:r w:rsidR="00157D16">
        <w:t xml:space="preserve"> all the copy-number alteration categories</w:t>
      </w:r>
      <w:r>
        <w:t xml:space="preserve"> which are treated as </w:t>
      </w:r>
      <w:r w:rsidR="00157D16">
        <w:t>categorical.</w:t>
      </w:r>
      <w:r w:rsidR="00AE6008">
        <w:t xml:space="preserve"> </w:t>
      </w:r>
      <w:r w:rsidR="00323AC1">
        <w:t xml:space="preserve">Box </w:t>
      </w:r>
      <w:r w:rsidR="00AE6008">
        <w:t xml:space="preserve">plots </w:t>
      </w:r>
      <w:r w:rsidR="00323AC1">
        <w:t xml:space="preserve">for the distribution of mRNA expression and </w:t>
      </w:r>
      <w:proofErr w:type="gramStart"/>
      <w:r w:rsidR="00323AC1">
        <w:t>log2(</w:t>
      </w:r>
      <w:proofErr w:type="gramEnd"/>
      <w:r w:rsidR="00323AC1">
        <w:t xml:space="preserve">mRNA) </w:t>
      </w:r>
      <w:r w:rsidR="00323AC1">
        <w:t xml:space="preserve">for each level of </w:t>
      </w:r>
      <w:r w:rsidR="00323AC1">
        <w:t xml:space="preserve">copy-number alteration categories </w:t>
      </w:r>
      <w:r w:rsidR="00AE6008">
        <w:t>were presented.</w:t>
      </w:r>
      <w:r w:rsidR="00323AC1">
        <w:t xml:space="preserve"> F-test was used for the overall comparison. </w:t>
      </w:r>
      <w:r w:rsidR="00510F3E">
        <w:t xml:space="preserve">The significance level was set at 0.05. </w:t>
      </w:r>
      <w:r>
        <w:t>SAS</w:t>
      </w:r>
      <w:r w:rsidR="00742603">
        <w:t xml:space="preserve"> </w:t>
      </w:r>
      <w:r>
        <w:t>(V9.4)</w:t>
      </w:r>
      <w:r w:rsidR="00635EDB">
        <w:t xml:space="preserve"> software </w:t>
      </w:r>
      <w:r w:rsidR="00510F3E">
        <w:t>was used for data management</w:t>
      </w:r>
      <w:r w:rsidR="00635EDB">
        <w:t xml:space="preserve"> and analysis</w:t>
      </w:r>
      <w:r w:rsidR="00510F3E">
        <w:t>.</w:t>
      </w:r>
    </w:p>
    <w:p w14:paraId="7C2FD2BF" w14:textId="51B4ED7C" w:rsidR="00B036CD" w:rsidRDefault="00B036CD" w:rsidP="00835640"/>
    <w:p w14:paraId="59EC5091" w14:textId="77777777" w:rsidR="00776EAF" w:rsidRDefault="00776EAF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bookmarkStart w:id="0" w:name="_GoBack"/>
      <w:bookmarkEnd w:id="0"/>
    </w:p>
    <w:p w14:paraId="250790E1" w14:textId="3B4B7C4C" w:rsidR="00B036CD" w:rsidRPr="00776EAF" w:rsidRDefault="00B036CD" w:rsidP="00835640">
      <w:pPr>
        <w:rPr>
          <w:b/>
          <w:bCs/>
          <w:sz w:val="28"/>
          <w:szCs w:val="28"/>
          <w:u w:val="single"/>
        </w:rPr>
      </w:pPr>
      <w:r w:rsidRPr="00776EAF">
        <w:rPr>
          <w:b/>
          <w:bCs/>
          <w:sz w:val="28"/>
          <w:szCs w:val="28"/>
          <w:u w:val="single"/>
        </w:rPr>
        <w:lastRenderedPageBreak/>
        <w:t>Results</w:t>
      </w:r>
    </w:p>
    <w:p w14:paraId="70536942" w14:textId="5ABBD4EA" w:rsidR="00BB56FA" w:rsidRPr="00BB56FA" w:rsidRDefault="00BB56FA" w:rsidP="00BB56F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56FA">
        <w:rPr>
          <w:b/>
          <w:sz w:val="28"/>
          <w:szCs w:val="28"/>
        </w:rPr>
        <w:t>HN</w:t>
      </w:r>
      <w:r>
        <w:rPr>
          <w:b/>
          <w:sz w:val="28"/>
          <w:szCs w:val="28"/>
        </w:rPr>
        <w:t>S</w:t>
      </w:r>
      <w:r w:rsidRPr="00BB56FA">
        <w:rPr>
          <w:b/>
          <w:sz w:val="28"/>
          <w:szCs w:val="28"/>
        </w:rPr>
        <w:t>CC</w:t>
      </w:r>
    </w:p>
    <w:p w14:paraId="4AF9F549" w14:textId="77777777" w:rsidR="00BB56FA" w:rsidRPr="00186967" w:rsidRDefault="00BB56FA" w:rsidP="00BB56FA">
      <w:pPr>
        <w:pStyle w:val="ListParagraph"/>
        <w:ind w:left="1080"/>
        <w:rPr>
          <w:b/>
          <w:sz w:val="28"/>
          <w:szCs w:val="28"/>
        </w:rPr>
      </w:pPr>
    </w:p>
    <w:p w14:paraId="7243CDC1" w14:textId="624A62C4" w:rsidR="00BB56FA" w:rsidRPr="00323AC1" w:rsidRDefault="00BB56FA" w:rsidP="00BB56FA">
      <w:pPr>
        <w:pStyle w:val="ListParagraph"/>
      </w:pPr>
      <w:r>
        <w:t xml:space="preserve">1.1 FAT1 of HNSCC </w:t>
      </w:r>
    </w:p>
    <w:p w14:paraId="2E3955F5" w14:textId="571A2D4A" w:rsidR="00BB56FA" w:rsidRPr="00323AC1" w:rsidRDefault="00BB56FA" w:rsidP="00BB56FA">
      <w:pPr>
        <w:pStyle w:val="ListParagraph"/>
        <w:ind w:left="1080"/>
        <w:rPr>
          <w:bCs/>
        </w:rPr>
      </w:pPr>
      <w:r w:rsidRPr="00323AC1">
        <w:rPr>
          <w:bCs/>
        </w:rPr>
        <w:t>Table 1.1.1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1012"/>
      </w:tblGrid>
      <w:tr w:rsidR="00BB56FA" w:rsidRPr="00323AC1" w14:paraId="175FC697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8A360C2" w14:textId="77777777" w:rsidR="00BB56FA" w:rsidRPr="00323AC1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323AC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5EC3DAA0" w14:textId="77777777" w:rsidR="00BB56FA" w:rsidRPr="00323AC1" w:rsidRDefault="00BB56FA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1AA71866" w14:textId="77777777" w:rsidR="00BB56FA" w:rsidRPr="00323AC1" w:rsidRDefault="00BB56FA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323AC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B56FA" w:rsidRPr="00323AC1" w14:paraId="098429AA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5257E9" w14:textId="77777777" w:rsidR="00BB56FA" w:rsidRPr="00323AC1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0203634F" w14:textId="72E3FB6F" w:rsidR="00BB56FA" w:rsidRPr="00323AC1" w:rsidRDefault="00BB56FA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sz w:val="24"/>
                <w:szCs w:val="24"/>
              </w:rPr>
              <w:t>0.28023</w:t>
            </w:r>
          </w:p>
        </w:tc>
        <w:tc>
          <w:tcPr>
            <w:tcW w:w="0" w:type="auto"/>
            <w:shd w:val="clear" w:color="auto" w:fill="auto"/>
          </w:tcPr>
          <w:p w14:paraId="5705831F" w14:textId="2F31B6C7" w:rsidR="00BB56FA" w:rsidRPr="00323AC1" w:rsidRDefault="00BB56FA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323AC1">
              <w:rPr>
                <w:rFonts w:eastAsia="Times New Roman" w:cs="Times New Roman"/>
                <w:sz w:val="24"/>
                <w:szCs w:val="24"/>
                <w:lang w:eastAsia="zh-CN"/>
              </w:rPr>
              <w:t>&lt;0.0001</w:t>
            </w:r>
          </w:p>
        </w:tc>
      </w:tr>
    </w:tbl>
    <w:p w14:paraId="2E3F0A5E" w14:textId="77777777" w:rsidR="00BB56FA" w:rsidRPr="00323AC1" w:rsidRDefault="00BB56FA" w:rsidP="00BB56FA">
      <w:pPr>
        <w:pStyle w:val="ListParagraph"/>
        <w:ind w:left="1080"/>
      </w:pPr>
    </w:p>
    <w:p w14:paraId="437D870C" w14:textId="5DD28AC3" w:rsidR="00BB56FA" w:rsidRPr="00323AC1" w:rsidRDefault="00BB56FA" w:rsidP="00BB56FA">
      <w:pPr>
        <w:pStyle w:val="ListParagraph"/>
        <w:ind w:left="1080"/>
        <w:rPr>
          <w:bCs/>
        </w:rPr>
      </w:pPr>
      <w:r w:rsidRPr="00323AC1">
        <w:rPr>
          <w:bCs/>
        </w:rPr>
        <w:t>Table 1.1.2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1012"/>
      </w:tblGrid>
      <w:tr w:rsidR="00BB56FA" w:rsidRPr="00323AC1" w14:paraId="6DFA7560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1B2BB77" w14:textId="77777777" w:rsidR="00BB56FA" w:rsidRPr="00323AC1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323AC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0CE917C" w14:textId="77777777" w:rsidR="00BB56FA" w:rsidRPr="00323AC1" w:rsidRDefault="00BB56FA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0FAFFFF1" w14:textId="77777777" w:rsidR="00BB56FA" w:rsidRPr="00323AC1" w:rsidRDefault="00BB56FA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323AC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B56FA" w:rsidRPr="00323AC1" w14:paraId="43904A20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C75CB64" w14:textId="77777777" w:rsidR="00BB56FA" w:rsidRPr="00323AC1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0E087F97" w14:textId="213DC809" w:rsidR="00BB56FA" w:rsidRPr="00323AC1" w:rsidRDefault="00BB56FA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sz w:val="24"/>
                <w:szCs w:val="24"/>
              </w:rPr>
              <w:t>0.25439</w:t>
            </w:r>
          </w:p>
        </w:tc>
        <w:tc>
          <w:tcPr>
            <w:tcW w:w="0" w:type="auto"/>
            <w:shd w:val="clear" w:color="auto" w:fill="auto"/>
          </w:tcPr>
          <w:p w14:paraId="77138989" w14:textId="5A2FCFA5" w:rsidR="00BB56FA" w:rsidRPr="00323AC1" w:rsidRDefault="00BB56FA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23AC1">
              <w:rPr>
                <w:rFonts w:eastAsia="Times New Roman" w:cs="Times New Roman"/>
                <w:sz w:val="24"/>
                <w:szCs w:val="24"/>
              </w:rPr>
              <w:t>&lt;0.0001</w:t>
            </w:r>
          </w:p>
        </w:tc>
      </w:tr>
    </w:tbl>
    <w:p w14:paraId="1178831F" w14:textId="77777777" w:rsidR="00BB56FA" w:rsidRPr="00323AC1" w:rsidRDefault="00BB56FA" w:rsidP="00BB56FA">
      <w:pPr>
        <w:pStyle w:val="ListParagraph"/>
        <w:ind w:left="1080"/>
      </w:pPr>
    </w:p>
    <w:p w14:paraId="574AF967" w14:textId="48294A6F" w:rsidR="00BB56FA" w:rsidRPr="00323AC1" w:rsidRDefault="00BB56FA" w:rsidP="00BB56FA">
      <w:pPr>
        <w:pStyle w:val="ListParagraph"/>
        <w:ind w:left="1080"/>
        <w:rPr>
          <w:bCs/>
        </w:rPr>
      </w:pPr>
      <w:r w:rsidRPr="00323AC1">
        <w:rPr>
          <w:bCs/>
        </w:rPr>
        <w:t>Table 1.1.3 Frequency of FAT1 copy number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1147"/>
        <w:gridCol w:w="917"/>
        <w:gridCol w:w="1247"/>
        <w:gridCol w:w="1247"/>
      </w:tblGrid>
      <w:tr w:rsidR="00BB56FA" w:rsidRPr="00323AC1" w14:paraId="3F6CCC57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0AC38D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FAT1CNA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FCD8E2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1915B8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62EF7C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Cumulative</w:t>
            </w:r>
            <w:r w:rsidRPr="00323AC1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8A585C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Cumulative</w:t>
            </w:r>
            <w:r w:rsidRPr="00323AC1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BB56FA" w:rsidRPr="00323AC1" w14:paraId="2447CCC6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7F674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6999C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34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FA480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6.85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6B07E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34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DC47D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6.85</w:t>
            </w:r>
          </w:p>
        </w:tc>
      </w:tr>
      <w:tr w:rsidR="00BB56FA" w:rsidRPr="00323AC1" w14:paraId="1FAF60A6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787D7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340FB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171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0E362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34.48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FE65E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205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56DB9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41.33</w:t>
            </w:r>
          </w:p>
        </w:tc>
      </w:tr>
      <w:tr w:rsidR="00BB56FA" w:rsidRPr="00323AC1" w14:paraId="554144C0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1B7F52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03D6A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252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0D012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50.81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AFDBB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457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4DBCD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92.14</w:t>
            </w:r>
          </w:p>
        </w:tc>
      </w:tr>
      <w:tr w:rsidR="00BB56FA" w:rsidRPr="00323AC1" w14:paraId="6227521E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76E90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96AF9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36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9213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7.26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59E8D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493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02AD0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99.40</w:t>
            </w:r>
          </w:p>
        </w:tc>
      </w:tr>
      <w:tr w:rsidR="00BB56FA" w:rsidRPr="00323AC1" w14:paraId="117A985E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86273C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323AC1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BF692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F2DB5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0.60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95D75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496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33023" w14:textId="77777777" w:rsidR="00BB56FA" w:rsidRPr="00323AC1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23AC1">
              <w:rPr>
                <w:color w:val="000000"/>
              </w:rPr>
              <w:t>100.00</w:t>
            </w:r>
          </w:p>
        </w:tc>
      </w:tr>
    </w:tbl>
    <w:p w14:paraId="6293FCA4" w14:textId="77777777" w:rsidR="00BB56FA" w:rsidRDefault="00BB56FA" w:rsidP="00BB56FA">
      <w:pPr>
        <w:pStyle w:val="ListParagraph"/>
        <w:ind w:left="1080"/>
        <w:rPr>
          <w:b/>
          <w:bCs/>
        </w:rPr>
      </w:pPr>
    </w:p>
    <w:p w14:paraId="0DFEADAB" w14:textId="77777777" w:rsidR="00BB56FA" w:rsidRDefault="00BB56FA" w:rsidP="00BB56FA">
      <w:pPr>
        <w:spacing w:line="240" w:lineRule="auto"/>
      </w:pPr>
      <w:r>
        <w:br w:type="page"/>
      </w:r>
    </w:p>
    <w:p w14:paraId="417A93F0" w14:textId="48CC5C20" w:rsidR="00BB56FA" w:rsidRDefault="00BB56FA" w:rsidP="00A31898">
      <w:pPr>
        <w:ind w:left="720"/>
        <w:jc w:val="center"/>
      </w:pPr>
      <w:r>
        <w:lastRenderedPageBreak/>
        <w:t xml:space="preserve">Figure 1.1.1 Boxplot </w:t>
      </w:r>
      <w:r w:rsidR="00A31898">
        <w:t>of mRNA in each of level of</w:t>
      </w:r>
      <w:r>
        <w:t xml:space="preserve"> copy number </w:t>
      </w:r>
      <w:r w:rsidR="00A31898">
        <w:t>for FAT1 gene</w:t>
      </w:r>
      <w:r>
        <w:rPr>
          <w:noProof/>
          <w:lang w:eastAsia="en-US"/>
        </w:rPr>
        <w:drawing>
          <wp:inline distT="0" distB="0" distL="0" distR="0" wp14:anchorId="72B11616" wp14:editId="1EA10B82">
            <wp:extent cx="5943147" cy="307144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46" cy="30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44EB" w14:textId="77777777" w:rsidR="00BB56FA" w:rsidRDefault="00BB56FA" w:rsidP="00BB56FA">
      <w:pPr>
        <w:pStyle w:val="ListParagraph"/>
      </w:pPr>
    </w:p>
    <w:p w14:paraId="1B3FDA91" w14:textId="2CB17F68" w:rsidR="00BB56FA" w:rsidRDefault="00BB56FA" w:rsidP="00A31898">
      <w:pPr>
        <w:ind w:left="720"/>
        <w:jc w:val="center"/>
      </w:pPr>
      <w:r>
        <w:t xml:space="preserve">Figure 1.1.2 </w:t>
      </w:r>
      <w:r w:rsidR="00A31898">
        <w:t xml:space="preserve">Boxplot of </w:t>
      </w:r>
      <w:proofErr w:type="gramStart"/>
      <w:r w:rsidR="00A31898">
        <w:t>log2(</w:t>
      </w:r>
      <w:proofErr w:type="gramEnd"/>
      <w:r w:rsidR="00A31898">
        <w:t>mRNA</w:t>
      </w:r>
      <w:r w:rsidR="00A31898">
        <w:t>)</w:t>
      </w:r>
      <w:r w:rsidR="00A31898">
        <w:t xml:space="preserve"> in each of level of copy number for FAT1 gene</w:t>
      </w:r>
      <w:r w:rsidR="00A31898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33398D77" wp14:editId="7363BFBF">
            <wp:extent cx="5942353" cy="3845169"/>
            <wp:effectExtent l="0" t="0" r="127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31" cy="38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90E1" w14:textId="77777777" w:rsidR="00BB56FA" w:rsidRDefault="00BB56FA" w:rsidP="00BB56FA">
      <w:pPr>
        <w:pStyle w:val="ListParagraph"/>
      </w:pPr>
    </w:p>
    <w:p w14:paraId="3CEDEB78" w14:textId="69ACCEBA" w:rsidR="00BB56FA" w:rsidRDefault="00BB56FA" w:rsidP="00BB56FA">
      <w:pPr>
        <w:spacing w:line="240" w:lineRule="auto"/>
        <w:ind w:left="720"/>
      </w:pPr>
      <w:r>
        <w:br w:type="page"/>
      </w:r>
      <w:r>
        <w:lastRenderedPageBreak/>
        <w:t>1.2 EGFR of HN</w:t>
      </w:r>
      <w:r w:rsidR="00776EAF">
        <w:t>S</w:t>
      </w:r>
      <w:r>
        <w:t xml:space="preserve">CC </w:t>
      </w:r>
    </w:p>
    <w:p w14:paraId="0E6F2B5F" w14:textId="77777777" w:rsidR="00BB56FA" w:rsidRDefault="00BB56FA" w:rsidP="00BB56FA">
      <w:pPr>
        <w:spacing w:line="240" w:lineRule="auto"/>
      </w:pPr>
    </w:p>
    <w:p w14:paraId="59DF87A5" w14:textId="67821D94" w:rsidR="00BB56FA" w:rsidRPr="00FC38CE" w:rsidRDefault="00BB56FA" w:rsidP="00BB56FA">
      <w:pPr>
        <w:pStyle w:val="ListParagraph"/>
        <w:ind w:left="1080"/>
        <w:rPr>
          <w:bCs/>
        </w:rPr>
      </w:pPr>
      <w:r w:rsidRPr="00FC38CE">
        <w:rPr>
          <w:bCs/>
        </w:rPr>
        <w:t>Table 1.2.1 Pearson correlation</w:t>
      </w:r>
      <w:r w:rsidR="00FC38CE" w:rsidRPr="00FC38CE">
        <w:rPr>
          <w:bCs/>
        </w:rPr>
        <w:t xml:space="preserve"> coefficient</w:t>
      </w:r>
      <w:r w:rsidRPr="00FC38CE">
        <w:rPr>
          <w:bCs/>
        </w:rPr>
        <w:t xml:space="preserve"> of EGFR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950"/>
      </w:tblGrid>
      <w:tr w:rsidR="00BB56FA" w:rsidRPr="00FC38CE" w14:paraId="7EF043F4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F639E41" w14:textId="77777777" w:rsidR="00BB56FA" w:rsidRPr="00FC38CE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FC38CE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5BBB113B" w14:textId="77777777" w:rsidR="00BB56FA" w:rsidRPr="00FC38CE" w:rsidRDefault="00BB56FA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3290FABF" w14:textId="77777777" w:rsidR="00BB56FA" w:rsidRPr="00FC38CE" w:rsidRDefault="00BB56FA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FC38CE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B56FA" w:rsidRPr="00FC38CE" w14:paraId="505ADE26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26BEE49" w14:textId="77777777" w:rsidR="00BB56FA" w:rsidRPr="00FC38CE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61A15017" w14:textId="7E592AD7" w:rsidR="00BB56FA" w:rsidRPr="00FC38CE" w:rsidRDefault="00BB56FA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sz w:val="24"/>
                <w:szCs w:val="24"/>
              </w:rPr>
              <w:t>0.43751</w:t>
            </w:r>
          </w:p>
        </w:tc>
        <w:tc>
          <w:tcPr>
            <w:tcW w:w="0" w:type="auto"/>
            <w:shd w:val="clear" w:color="auto" w:fill="auto"/>
          </w:tcPr>
          <w:p w14:paraId="048A7FF0" w14:textId="3DCD74D7" w:rsidR="00BB56FA" w:rsidRPr="00FC38CE" w:rsidRDefault="00BB56FA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FC38CE">
              <w:rPr>
                <w:rFonts w:eastAsia="Times New Roman" w:cs="Times New Roman"/>
                <w:sz w:val="24"/>
                <w:szCs w:val="24"/>
                <w:highlight w:val="yellow"/>
              </w:rPr>
              <w:t>0.0001</w:t>
            </w:r>
          </w:p>
        </w:tc>
      </w:tr>
    </w:tbl>
    <w:p w14:paraId="490927FA" w14:textId="77777777" w:rsidR="00BB56FA" w:rsidRPr="00FC38CE" w:rsidRDefault="00BB56FA" w:rsidP="00BB56FA">
      <w:pPr>
        <w:pStyle w:val="ListParagraph"/>
        <w:ind w:left="1080"/>
      </w:pPr>
    </w:p>
    <w:p w14:paraId="7F4F894B" w14:textId="05B5A789" w:rsidR="00BB56FA" w:rsidRPr="00FC38CE" w:rsidRDefault="00BB56FA" w:rsidP="00BB56FA">
      <w:pPr>
        <w:pStyle w:val="ListParagraph"/>
        <w:ind w:left="1080"/>
        <w:rPr>
          <w:bCs/>
        </w:rPr>
      </w:pPr>
      <w:r w:rsidRPr="00FC38CE">
        <w:rPr>
          <w:bCs/>
        </w:rPr>
        <w:t xml:space="preserve">Table 1.2.2 Spearman correlation </w:t>
      </w:r>
      <w:r w:rsidR="00FC38CE" w:rsidRPr="00FC38CE">
        <w:rPr>
          <w:bCs/>
        </w:rPr>
        <w:t xml:space="preserve">coefficient </w:t>
      </w:r>
      <w:r w:rsidRPr="00FC38CE">
        <w:rPr>
          <w:bCs/>
        </w:rPr>
        <w:t>of EGFR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1012"/>
      </w:tblGrid>
      <w:tr w:rsidR="00BB56FA" w:rsidRPr="00FC38CE" w14:paraId="62F25FFA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952FC88" w14:textId="77777777" w:rsidR="00BB56FA" w:rsidRPr="00FC38CE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FC38CE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6FAEB1AA" w14:textId="77777777" w:rsidR="00BB56FA" w:rsidRPr="00FC38CE" w:rsidRDefault="00BB56FA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1BE2B2CF" w14:textId="77777777" w:rsidR="00BB56FA" w:rsidRPr="00FC38CE" w:rsidRDefault="00BB56FA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FC38CE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B56FA" w:rsidRPr="00FC38CE" w14:paraId="636C2FA7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758DD2E" w14:textId="77777777" w:rsidR="00BB56FA" w:rsidRPr="00FC38CE" w:rsidRDefault="00BB56FA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7729DBA4" w14:textId="6958759F" w:rsidR="00BB56FA" w:rsidRPr="00FC38CE" w:rsidRDefault="00BB56FA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C38CE">
              <w:rPr>
                <w:rFonts w:eastAsia="Times New Roman" w:cs="Times New Roman"/>
                <w:sz w:val="24"/>
                <w:szCs w:val="24"/>
              </w:rPr>
              <w:t>0.41173</w:t>
            </w:r>
          </w:p>
        </w:tc>
        <w:tc>
          <w:tcPr>
            <w:tcW w:w="0" w:type="auto"/>
            <w:shd w:val="clear" w:color="auto" w:fill="auto"/>
          </w:tcPr>
          <w:p w14:paraId="1BDC09AF" w14:textId="0E0823F7" w:rsidR="00BB56FA" w:rsidRPr="00FC38CE" w:rsidRDefault="00BB56FA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FC38CE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486CF288" w14:textId="77777777" w:rsidR="00BB56FA" w:rsidRPr="00FC38CE" w:rsidRDefault="00BB56FA" w:rsidP="00BB56FA">
      <w:pPr>
        <w:pStyle w:val="ListParagraph"/>
        <w:ind w:left="1080"/>
      </w:pPr>
    </w:p>
    <w:p w14:paraId="16A13595" w14:textId="17F5181E" w:rsidR="00BB56FA" w:rsidRPr="00FC38CE" w:rsidRDefault="00BB56FA" w:rsidP="00BB56FA">
      <w:pPr>
        <w:pStyle w:val="ListParagraph"/>
        <w:ind w:left="1080"/>
        <w:rPr>
          <w:bCs/>
        </w:rPr>
      </w:pPr>
      <w:r w:rsidRPr="00FC38CE">
        <w:rPr>
          <w:bCs/>
        </w:rPr>
        <w:t>Table 1.</w:t>
      </w:r>
      <w:r w:rsidR="00FC38CE">
        <w:rPr>
          <w:bCs/>
        </w:rPr>
        <w:t>2.3 Frequency of E</w:t>
      </w:r>
      <w:r w:rsidRPr="00FC38CE">
        <w:rPr>
          <w:bCs/>
        </w:rPr>
        <w:t>GFR copy number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1147"/>
        <w:gridCol w:w="917"/>
        <w:gridCol w:w="1247"/>
        <w:gridCol w:w="1247"/>
      </w:tblGrid>
      <w:tr w:rsidR="00BB56FA" w:rsidRPr="00FC38CE" w14:paraId="30C1E134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E57FF2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EGFRCNA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6A0FD2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EDF23C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72C6E2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Cumulative</w:t>
            </w:r>
            <w:r w:rsidRPr="00FC38CE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4492D6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Cumulative</w:t>
            </w:r>
            <w:r w:rsidRPr="00FC38CE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BB56FA" w:rsidRPr="00FC38CE" w14:paraId="12A9E9C9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E949FB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7DD9A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20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D385C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4.03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7EBF9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20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4A565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4.03</w:t>
            </w:r>
          </w:p>
        </w:tc>
      </w:tr>
      <w:tr w:rsidR="00BB56FA" w:rsidRPr="00FC38CE" w14:paraId="4D0712AD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7A928C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4C61F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266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1751D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53.63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6E248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286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3AAAA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57.66</w:t>
            </w:r>
          </w:p>
        </w:tc>
      </w:tr>
      <w:tr w:rsidR="00BB56FA" w:rsidRPr="00FC38CE" w14:paraId="57642E29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64454D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35544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157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AF7AE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31.65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CB038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443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11E4C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89.31</w:t>
            </w:r>
          </w:p>
        </w:tc>
      </w:tr>
      <w:tr w:rsidR="00BB56FA" w:rsidRPr="00FC38CE" w14:paraId="60BE4490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4BD1F5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C38CE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26F88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D91D8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10.69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0D259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496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29A18" w14:textId="77777777" w:rsidR="00BB56FA" w:rsidRPr="00FC38CE" w:rsidRDefault="00BB56FA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C38CE">
              <w:rPr>
                <w:color w:val="000000"/>
              </w:rPr>
              <w:t>100.00</w:t>
            </w:r>
          </w:p>
        </w:tc>
      </w:tr>
    </w:tbl>
    <w:p w14:paraId="78185A90" w14:textId="77777777" w:rsidR="00BB56FA" w:rsidRPr="00FC38CE" w:rsidRDefault="00BB56FA" w:rsidP="00BB56FA">
      <w:pPr>
        <w:pStyle w:val="ListParagraph"/>
        <w:ind w:left="1080"/>
        <w:rPr>
          <w:bCs/>
        </w:rPr>
      </w:pPr>
    </w:p>
    <w:p w14:paraId="6932D785" w14:textId="77777777" w:rsidR="00BB56FA" w:rsidRPr="00FC38CE" w:rsidRDefault="00BB56FA" w:rsidP="00BB56FA">
      <w:pPr>
        <w:ind w:left="720"/>
        <w:jc w:val="center"/>
      </w:pPr>
    </w:p>
    <w:p w14:paraId="5E830685" w14:textId="77777777" w:rsidR="00BB56FA" w:rsidRPr="00FC38CE" w:rsidRDefault="00BB56FA" w:rsidP="00BB56FA">
      <w:pPr>
        <w:ind w:left="720"/>
        <w:jc w:val="center"/>
      </w:pPr>
    </w:p>
    <w:p w14:paraId="639E0A29" w14:textId="77777777" w:rsidR="00BB56FA" w:rsidRPr="00FC38CE" w:rsidRDefault="00BB56FA" w:rsidP="00BB56FA">
      <w:pPr>
        <w:spacing w:line="240" w:lineRule="auto"/>
      </w:pPr>
      <w:r w:rsidRPr="00FC38CE">
        <w:br w:type="page"/>
      </w:r>
    </w:p>
    <w:p w14:paraId="40F8ABAC" w14:textId="42083DD6" w:rsidR="00BB56FA" w:rsidRDefault="00BB56FA" w:rsidP="00BB56FA">
      <w:pPr>
        <w:ind w:left="720"/>
        <w:jc w:val="center"/>
      </w:pPr>
      <w:r>
        <w:lastRenderedPageBreak/>
        <w:t xml:space="preserve">Figure 1.2.1 </w:t>
      </w:r>
      <w:r w:rsidR="00FC38CE">
        <w:t xml:space="preserve">Boxplot of mRNA in each of level of copy number for </w:t>
      </w:r>
      <w:r w:rsidR="00FC38CE">
        <w:t>EGFR</w:t>
      </w:r>
      <w:r w:rsidR="00FC38CE">
        <w:t xml:space="preserve"> gene</w:t>
      </w:r>
    </w:p>
    <w:p w14:paraId="33729406" w14:textId="4AED692A" w:rsidR="00BB56FA" w:rsidRDefault="00BB56FA" w:rsidP="00BB56FA">
      <w:pPr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5F5F612A" wp14:editId="4C743007">
            <wp:extent cx="5943092" cy="3135923"/>
            <wp:effectExtent l="0" t="0" r="63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99" cy="31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B8F7" w14:textId="5F56C196" w:rsidR="00BB56FA" w:rsidRDefault="00BB56FA" w:rsidP="00BB56FA">
      <w:pPr>
        <w:ind w:left="720"/>
        <w:jc w:val="center"/>
      </w:pPr>
      <w:r>
        <w:t xml:space="preserve">Figure 1.2.2 </w:t>
      </w:r>
      <w:r w:rsidR="00FC38CE">
        <w:t xml:space="preserve">Boxplot of </w:t>
      </w:r>
      <w:proofErr w:type="gramStart"/>
      <w:r w:rsidR="00FC38CE">
        <w:t>log2(</w:t>
      </w:r>
      <w:proofErr w:type="gramEnd"/>
      <w:r w:rsidR="00FC38CE">
        <w:t>mRNA</w:t>
      </w:r>
      <w:r w:rsidR="00FC38CE">
        <w:t>)</w:t>
      </w:r>
      <w:r w:rsidR="00FC38CE">
        <w:t xml:space="preserve"> in each of level of copy number for EGFR gene</w:t>
      </w:r>
      <w:r w:rsidR="00FC38CE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12BB0F22" wp14:editId="0D2A43CC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F14E" w14:textId="1FC72EAB" w:rsidR="00502E18" w:rsidRPr="00BB56FA" w:rsidRDefault="00502E18" w:rsidP="00BB56F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B56FA">
        <w:rPr>
          <w:b/>
          <w:sz w:val="28"/>
          <w:szCs w:val="28"/>
        </w:rPr>
        <w:lastRenderedPageBreak/>
        <w:t>Lung</w:t>
      </w:r>
      <w:r w:rsidRPr="00BB56FA">
        <w:rPr>
          <w:rFonts w:hint="eastAsia"/>
          <w:b/>
          <w:sz w:val="28"/>
          <w:szCs w:val="28"/>
        </w:rPr>
        <w:t xml:space="preserve"> </w:t>
      </w:r>
      <w:r w:rsidRPr="00BB56FA">
        <w:rPr>
          <w:b/>
          <w:sz w:val="28"/>
          <w:szCs w:val="28"/>
        </w:rPr>
        <w:t>SCC</w:t>
      </w:r>
    </w:p>
    <w:p w14:paraId="53769B4F" w14:textId="77777777" w:rsidR="00186967" w:rsidRPr="00186967" w:rsidRDefault="00186967" w:rsidP="00186967">
      <w:pPr>
        <w:pStyle w:val="ListParagraph"/>
        <w:ind w:left="1080"/>
        <w:rPr>
          <w:b/>
          <w:sz w:val="28"/>
          <w:szCs w:val="28"/>
        </w:rPr>
      </w:pPr>
    </w:p>
    <w:p w14:paraId="2C3AF396" w14:textId="6AB11030" w:rsidR="00502E18" w:rsidRPr="00F415B9" w:rsidRDefault="00502E18" w:rsidP="00502E18">
      <w:pPr>
        <w:pStyle w:val="ListParagraph"/>
      </w:pPr>
      <w:r>
        <w:t xml:space="preserve">2.1 </w:t>
      </w:r>
      <w:r w:rsidRPr="00F415B9">
        <w:t>FAT1 of Lung</w:t>
      </w:r>
      <w:r w:rsidRPr="00F415B9">
        <w:rPr>
          <w:rFonts w:hint="eastAsia"/>
        </w:rPr>
        <w:t xml:space="preserve"> </w:t>
      </w:r>
      <w:r w:rsidRPr="00F415B9">
        <w:t xml:space="preserve">SCC </w:t>
      </w:r>
    </w:p>
    <w:p w14:paraId="6C9F8872" w14:textId="2CCEDCE9" w:rsidR="00502E18" w:rsidRPr="00F415B9" w:rsidRDefault="00502E18" w:rsidP="00502E18">
      <w:pPr>
        <w:pStyle w:val="ListParagraph"/>
        <w:ind w:left="1080"/>
        <w:rPr>
          <w:bCs/>
        </w:rPr>
      </w:pPr>
      <w:r w:rsidRPr="00F415B9">
        <w:rPr>
          <w:bCs/>
        </w:rPr>
        <w:t xml:space="preserve">Table 2.1.1 Pearson correlation </w:t>
      </w:r>
      <w:r w:rsidR="00F415B9">
        <w:rPr>
          <w:bCs/>
        </w:rPr>
        <w:t xml:space="preserve">coefficient </w:t>
      </w:r>
      <w:r w:rsidRPr="00F415B9">
        <w:t>among Lung SCC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1012"/>
      </w:tblGrid>
      <w:tr w:rsidR="00502E18" w:rsidRPr="00F415B9" w14:paraId="697A2509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427E24" w14:textId="77777777" w:rsidR="00502E18" w:rsidRPr="00F415B9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F415B9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74EE0750" w14:textId="77777777" w:rsidR="00502E18" w:rsidRPr="00F415B9" w:rsidRDefault="00502E18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6A9B78E7" w14:textId="77777777" w:rsidR="00502E18" w:rsidRPr="00F415B9" w:rsidRDefault="00502E18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F415B9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502E18" w:rsidRPr="00F415B9" w14:paraId="3D0126E0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DEBB26C" w14:textId="77777777" w:rsidR="00502E18" w:rsidRPr="00F415B9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26289F25" w14:textId="20183357" w:rsidR="00502E18" w:rsidRPr="00F415B9" w:rsidRDefault="00186967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sz w:val="24"/>
                <w:szCs w:val="24"/>
              </w:rPr>
              <w:t>0.24886</w:t>
            </w:r>
          </w:p>
        </w:tc>
        <w:tc>
          <w:tcPr>
            <w:tcW w:w="0" w:type="auto"/>
            <w:shd w:val="clear" w:color="auto" w:fill="auto"/>
          </w:tcPr>
          <w:p w14:paraId="7F6E13F9" w14:textId="5B765D8E" w:rsidR="00502E18" w:rsidRPr="00F415B9" w:rsidRDefault="00186967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415B9">
              <w:rPr>
                <w:rFonts w:eastAsia="Times New Roman" w:cs="Times New Roman"/>
                <w:sz w:val="24"/>
                <w:szCs w:val="24"/>
                <w:lang w:eastAsia="zh-CN"/>
              </w:rPr>
              <w:t>&lt;0.0001</w:t>
            </w:r>
          </w:p>
        </w:tc>
      </w:tr>
    </w:tbl>
    <w:p w14:paraId="03F09872" w14:textId="77777777" w:rsidR="00502E18" w:rsidRPr="00F415B9" w:rsidRDefault="00502E18" w:rsidP="00502E18">
      <w:pPr>
        <w:pStyle w:val="ListParagraph"/>
        <w:ind w:left="1080"/>
      </w:pPr>
    </w:p>
    <w:p w14:paraId="4014F25B" w14:textId="16FDB3DC" w:rsidR="00502E18" w:rsidRPr="00F415B9" w:rsidRDefault="00502E18" w:rsidP="00502E18">
      <w:pPr>
        <w:pStyle w:val="ListParagraph"/>
        <w:ind w:left="1080"/>
        <w:rPr>
          <w:bCs/>
        </w:rPr>
      </w:pPr>
      <w:r w:rsidRPr="00F415B9">
        <w:rPr>
          <w:bCs/>
        </w:rPr>
        <w:t>Table 2.1.2 Spearman correlation</w:t>
      </w:r>
      <w:r w:rsidR="00F415B9">
        <w:rPr>
          <w:bCs/>
        </w:rPr>
        <w:t xml:space="preserve"> coefficient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1012"/>
      </w:tblGrid>
      <w:tr w:rsidR="00502E18" w:rsidRPr="00F415B9" w14:paraId="4D756F20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EA25596" w14:textId="77777777" w:rsidR="00502E18" w:rsidRPr="00F415B9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F415B9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4BA551A" w14:textId="77777777" w:rsidR="00502E18" w:rsidRPr="00F415B9" w:rsidRDefault="00502E18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6B5F98CA" w14:textId="77777777" w:rsidR="00502E18" w:rsidRPr="00F415B9" w:rsidRDefault="00502E18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F415B9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502E18" w:rsidRPr="00F415B9" w14:paraId="37DD7259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D34EE46" w14:textId="77777777" w:rsidR="00502E18" w:rsidRPr="00F415B9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62A5D07D" w14:textId="66EFFF54" w:rsidR="00502E18" w:rsidRPr="00F415B9" w:rsidRDefault="00186967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sz w:val="24"/>
                <w:szCs w:val="24"/>
              </w:rPr>
              <w:t>0.25767</w:t>
            </w:r>
          </w:p>
        </w:tc>
        <w:tc>
          <w:tcPr>
            <w:tcW w:w="0" w:type="auto"/>
            <w:shd w:val="clear" w:color="auto" w:fill="auto"/>
          </w:tcPr>
          <w:p w14:paraId="0E3C3C2E" w14:textId="20232531" w:rsidR="00502E18" w:rsidRPr="00F415B9" w:rsidRDefault="00186967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415B9">
              <w:rPr>
                <w:rFonts w:eastAsia="Times New Roman" w:cs="Times New Roman"/>
                <w:sz w:val="24"/>
                <w:szCs w:val="24"/>
              </w:rPr>
              <w:t>&lt;0.0001</w:t>
            </w:r>
          </w:p>
        </w:tc>
      </w:tr>
    </w:tbl>
    <w:p w14:paraId="67045AC2" w14:textId="77777777" w:rsidR="00502E18" w:rsidRPr="00F415B9" w:rsidRDefault="00502E18" w:rsidP="00502E18">
      <w:pPr>
        <w:pStyle w:val="ListParagraph"/>
        <w:ind w:left="1080"/>
      </w:pPr>
    </w:p>
    <w:p w14:paraId="2D1AAE20" w14:textId="394878B8" w:rsidR="00502E18" w:rsidRPr="00F415B9" w:rsidRDefault="00502E18" w:rsidP="00186967">
      <w:pPr>
        <w:pStyle w:val="ListParagraph"/>
        <w:ind w:left="1080"/>
        <w:rPr>
          <w:bCs/>
        </w:rPr>
      </w:pPr>
      <w:r w:rsidRPr="00F415B9">
        <w:rPr>
          <w:bCs/>
        </w:rPr>
        <w:t>Table 2.1.3 Frequency of FAT1 copy number</w:t>
      </w:r>
      <w:r w:rsidRPr="00F415B9">
        <w:t xml:space="preserve"> among Lung SCC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1147"/>
        <w:gridCol w:w="917"/>
        <w:gridCol w:w="1247"/>
        <w:gridCol w:w="1247"/>
      </w:tblGrid>
      <w:tr w:rsidR="00186967" w:rsidRPr="00F415B9" w14:paraId="617062BE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D7F03E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FAT1CNA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281C9D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DEA5AC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86B465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Cumulative</w:t>
            </w:r>
            <w:r w:rsidRPr="00F415B9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C33260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Cumulative</w:t>
            </w:r>
            <w:r w:rsidRPr="00F415B9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186967" w:rsidRPr="00F415B9" w14:paraId="3908F7EE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88F302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F615A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69A6E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5.76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F348B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F9661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5.76</w:t>
            </w:r>
          </w:p>
        </w:tc>
      </w:tr>
      <w:tr w:rsidR="00186967" w:rsidRPr="00F415B9" w14:paraId="77AE324E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C467F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9323A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285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8CED6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60.77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3B392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312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CBAFD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66.52</w:t>
            </w:r>
          </w:p>
        </w:tc>
      </w:tr>
      <w:tr w:rsidR="00186967" w:rsidRPr="00F415B9" w14:paraId="19E65F19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CD597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B05F3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130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04478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27.72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F9FEA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442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69246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94.24</w:t>
            </w:r>
          </w:p>
        </w:tc>
      </w:tr>
      <w:tr w:rsidR="00186967" w:rsidRPr="00F415B9" w14:paraId="75D9D394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DB097D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7DE39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24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4F411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5.12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41553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466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31998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99.36</w:t>
            </w:r>
          </w:p>
        </w:tc>
      </w:tr>
      <w:tr w:rsidR="00186967" w:rsidRPr="00F415B9" w14:paraId="58C6B6B6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96BC3E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F415B9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06A84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33B8A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0.64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02B6C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469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1EA5AD" w14:textId="77777777" w:rsidR="00186967" w:rsidRPr="00F415B9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F415B9">
              <w:rPr>
                <w:color w:val="000000"/>
              </w:rPr>
              <w:t>100.00</w:t>
            </w:r>
          </w:p>
        </w:tc>
      </w:tr>
    </w:tbl>
    <w:p w14:paraId="64B42664" w14:textId="77777777" w:rsidR="00186967" w:rsidRPr="00F415B9" w:rsidRDefault="00186967" w:rsidP="00502E18">
      <w:pPr>
        <w:pStyle w:val="ListParagraph"/>
        <w:ind w:left="1080"/>
      </w:pPr>
    </w:p>
    <w:p w14:paraId="2DBF77E0" w14:textId="77777777" w:rsidR="00502E18" w:rsidRDefault="00502E18" w:rsidP="00502E18">
      <w:pPr>
        <w:spacing w:line="240" w:lineRule="auto"/>
      </w:pPr>
      <w:r>
        <w:br w:type="page"/>
      </w:r>
    </w:p>
    <w:p w14:paraId="25669069" w14:textId="0F39238A" w:rsidR="00502E18" w:rsidRDefault="00502E18" w:rsidP="00F415B9">
      <w:pPr>
        <w:ind w:left="720"/>
      </w:pPr>
      <w:r>
        <w:lastRenderedPageBreak/>
        <w:t xml:space="preserve">Figure </w:t>
      </w:r>
      <w:r w:rsidR="00186967">
        <w:t>2</w:t>
      </w:r>
      <w:r>
        <w:t xml:space="preserve">.1.1 </w:t>
      </w:r>
      <w:r w:rsidR="00F415B9">
        <w:t xml:space="preserve">Boxplot of mRNA in each of level of copy number for </w:t>
      </w:r>
      <w:r w:rsidR="00F415B9">
        <w:t>FAT1</w:t>
      </w:r>
      <w:r w:rsidRPr="00502E18">
        <w:t xml:space="preserve"> </w:t>
      </w:r>
      <w:r>
        <w:t>among Lung SCC</w:t>
      </w:r>
    </w:p>
    <w:p w14:paraId="6ABEE349" w14:textId="07A3265D" w:rsidR="00502E18" w:rsidRDefault="00186967" w:rsidP="00502E1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5D791EBD" wp14:editId="17A11E5D">
            <wp:extent cx="5345430" cy="333521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5" cy="33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7AC" w14:textId="6ADD06F8" w:rsidR="00502E18" w:rsidRDefault="00502E18" w:rsidP="00F415B9">
      <w:pPr>
        <w:ind w:left="720"/>
      </w:pPr>
      <w:r>
        <w:t xml:space="preserve">Figure </w:t>
      </w:r>
      <w:r w:rsidR="00186967">
        <w:t>2</w:t>
      </w:r>
      <w:r>
        <w:t>.</w:t>
      </w:r>
      <w:r w:rsidR="00186967">
        <w:t>1</w:t>
      </w:r>
      <w:r>
        <w:t xml:space="preserve">.2 </w:t>
      </w:r>
      <w:r w:rsidR="00F415B9">
        <w:t xml:space="preserve">Boxplot of </w:t>
      </w:r>
      <w:proofErr w:type="gramStart"/>
      <w:r w:rsidR="00F415B9">
        <w:t>log2(</w:t>
      </w:r>
      <w:proofErr w:type="gramEnd"/>
      <w:r w:rsidR="00F415B9">
        <w:t>mRNA</w:t>
      </w:r>
      <w:r w:rsidR="00F415B9">
        <w:t>)</w:t>
      </w:r>
      <w:r w:rsidR="00F415B9">
        <w:t xml:space="preserve"> in each of level of copy number for FAT1</w:t>
      </w:r>
      <w:r w:rsidR="00F415B9" w:rsidRPr="00502E18">
        <w:t xml:space="preserve"> </w:t>
      </w:r>
      <w:r w:rsidR="00F415B9">
        <w:t>among Lung SCC</w:t>
      </w:r>
    </w:p>
    <w:p w14:paraId="778D5238" w14:textId="6E0D581B" w:rsidR="00502E18" w:rsidRDefault="00186967" w:rsidP="00502E1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0A94BC57" wp14:editId="120CD60F">
            <wp:extent cx="5310505" cy="35052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70" cy="35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182B" w14:textId="2F02D5B3" w:rsidR="00502E18" w:rsidRDefault="00502E18" w:rsidP="00502E18">
      <w:pPr>
        <w:spacing w:line="240" w:lineRule="auto"/>
        <w:ind w:left="720"/>
      </w:pPr>
      <w:r>
        <w:br w:type="page"/>
      </w:r>
      <w:r>
        <w:lastRenderedPageBreak/>
        <w:t>2.2 EGFR of Lung</w:t>
      </w:r>
      <w:r>
        <w:rPr>
          <w:rFonts w:hint="eastAsia"/>
        </w:rPr>
        <w:t xml:space="preserve"> </w:t>
      </w:r>
      <w:r>
        <w:t xml:space="preserve">SCC </w:t>
      </w:r>
    </w:p>
    <w:p w14:paraId="3EA3E7E3" w14:textId="77777777" w:rsidR="00502E18" w:rsidRDefault="00502E18" w:rsidP="00502E18">
      <w:pPr>
        <w:spacing w:line="240" w:lineRule="auto"/>
      </w:pPr>
    </w:p>
    <w:p w14:paraId="3103C722" w14:textId="7887C4BD" w:rsidR="00502E18" w:rsidRPr="00E370C0" w:rsidRDefault="00502E18" w:rsidP="00502E18">
      <w:pPr>
        <w:pStyle w:val="ListParagraph"/>
        <w:ind w:left="1080"/>
        <w:rPr>
          <w:bCs/>
        </w:rPr>
      </w:pPr>
      <w:r w:rsidRPr="00E370C0">
        <w:rPr>
          <w:bCs/>
        </w:rPr>
        <w:t>Table 2.2.1 Pearson correlation of EGFR</w:t>
      </w:r>
      <w:r w:rsidR="00186967" w:rsidRPr="00E370C0">
        <w:rPr>
          <w:bCs/>
        </w:rPr>
        <w:t xml:space="preserve"> of </w:t>
      </w:r>
      <w:r w:rsidR="00E370C0">
        <w:t>Lung</w:t>
      </w:r>
      <w:r w:rsidR="00E370C0">
        <w:rPr>
          <w:rFonts w:hint="eastAsia"/>
        </w:rPr>
        <w:t xml:space="preserve"> </w:t>
      </w:r>
      <w:r w:rsidR="00E370C0">
        <w:t>SCC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1012"/>
      </w:tblGrid>
      <w:tr w:rsidR="00502E18" w:rsidRPr="00E370C0" w14:paraId="0AF1A3AE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FB2AC1" w14:textId="77777777" w:rsidR="00502E18" w:rsidRPr="00E370C0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E370C0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56A43249" w14:textId="77777777" w:rsidR="00502E18" w:rsidRPr="00E370C0" w:rsidRDefault="00502E18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742A043E" w14:textId="77777777" w:rsidR="00502E18" w:rsidRPr="00E370C0" w:rsidRDefault="00502E18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E370C0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502E18" w:rsidRPr="00E370C0" w14:paraId="257C867E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210613" w14:textId="77777777" w:rsidR="00502E18" w:rsidRPr="00E370C0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54F30C20" w14:textId="04E22BB3" w:rsidR="00502E18" w:rsidRPr="00E370C0" w:rsidRDefault="00186967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sz w:val="24"/>
                <w:szCs w:val="24"/>
              </w:rPr>
              <w:t>0.39638</w:t>
            </w:r>
          </w:p>
        </w:tc>
        <w:tc>
          <w:tcPr>
            <w:tcW w:w="0" w:type="auto"/>
            <w:shd w:val="clear" w:color="auto" w:fill="auto"/>
          </w:tcPr>
          <w:p w14:paraId="0B24FFF8" w14:textId="73B316AA" w:rsidR="00502E18" w:rsidRPr="00E370C0" w:rsidRDefault="00186967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E370C0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3540487F" w14:textId="77777777" w:rsidR="00502E18" w:rsidRPr="00E370C0" w:rsidRDefault="00502E18" w:rsidP="00502E18">
      <w:pPr>
        <w:pStyle w:val="ListParagraph"/>
        <w:ind w:left="1080"/>
      </w:pPr>
    </w:p>
    <w:p w14:paraId="7E29F6DE" w14:textId="568D99DF" w:rsidR="00502E18" w:rsidRPr="00E370C0" w:rsidRDefault="00502E18" w:rsidP="00502E18">
      <w:pPr>
        <w:pStyle w:val="ListParagraph"/>
        <w:ind w:left="1080"/>
        <w:rPr>
          <w:bCs/>
        </w:rPr>
      </w:pPr>
      <w:r w:rsidRPr="00E370C0">
        <w:rPr>
          <w:bCs/>
        </w:rPr>
        <w:t>Table 2.2.2 Spearman correlation of EGFR</w:t>
      </w:r>
      <w:r w:rsidR="00186967" w:rsidRPr="00E370C0">
        <w:rPr>
          <w:bCs/>
        </w:rPr>
        <w:t xml:space="preserve"> of </w:t>
      </w:r>
      <w:r w:rsidR="00E370C0">
        <w:t>Lung</w:t>
      </w:r>
      <w:r w:rsidR="00E370C0">
        <w:rPr>
          <w:rFonts w:hint="eastAsia"/>
        </w:rPr>
        <w:t xml:space="preserve"> </w:t>
      </w:r>
      <w:r w:rsidR="00E370C0">
        <w:t>SCC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1012"/>
      </w:tblGrid>
      <w:tr w:rsidR="00502E18" w:rsidRPr="00E370C0" w14:paraId="0AF9EC9A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AF08E79" w14:textId="77777777" w:rsidR="00502E18" w:rsidRPr="00E370C0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E370C0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69967A1E" w14:textId="77777777" w:rsidR="00502E18" w:rsidRPr="00E370C0" w:rsidRDefault="00502E18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CD7B9A6" w14:textId="77777777" w:rsidR="00502E18" w:rsidRPr="00E370C0" w:rsidRDefault="00502E18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E370C0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502E18" w:rsidRPr="00E370C0" w14:paraId="335BD483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F67483" w14:textId="77777777" w:rsidR="00502E18" w:rsidRPr="00E370C0" w:rsidRDefault="00502E18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79E091A4" w14:textId="38797124" w:rsidR="00502E18" w:rsidRPr="00E370C0" w:rsidRDefault="00186967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370C0">
              <w:rPr>
                <w:rFonts w:eastAsia="Times New Roman" w:cs="Times New Roman"/>
                <w:sz w:val="24"/>
                <w:szCs w:val="24"/>
              </w:rPr>
              <w:t>0.41173</w:t>
            </w:r>
          </w:p>
        </w:tc>
        <w:tc>
          <w:tcPr>
            <w:tcW w:w="0" w:type="auto"/>
            <w:shd w:val="clear" w:color="auto" w:fill="auto"/>
          </w:tcPr>
          <w:p w14:paraId="3740286E" w14:textId="25F655CF" w:rsidR="00502E18" w:rsidRPr="00E370C0" w:rsidRDefault="00186967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E370C0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64F4632E" w14:textId="77777777" w:rsidR="00502E18" w:rsidRPr="00E370C0" w:rsidRDefault="00502E18" w:rsidP="00502E18">
      <w:pPr>
        <w:pStyle w:val="ListParagraph"/>
        <w:ind w:left="1080"/>
      </w:pPr>
    </w:p>
    <w:p w14:paraId="0E8DC164" w14:textId="32AD006F" w:rsidR="00502E18" w:rsidRPr="00E370C0" w:rsidRDefault="00502E18" w:rsidP="00502E18">
      <w:pPr>
        <w:pStyle w:val="ListParagraph"/>
        <w:ind w:left="1080"/>
        <w:rPr>
          <w:bCs/>
        </w:rPr>
      </w:pPr>
      <w:r w:rsidRPr="00E370C0">
        <w:rPr>
          <w:bCs/>
        </w:rPr>
        <w:t>Table 2.2.3</w:t>
      </w:r>
      <w:r w:rsidR="00186967" w:rsidRPr="00E370C0">
        <w:rPr>
          <w:bCs/>
        </w:rPr>
        <w:t xml:space="preserve"> Frequency of E</w:t>
      </w:r>
      <w:r w:rsidRPr="00E370C0">
        <w:rPr>
          <w:bCs/>
        </w:rPr>
        <w:t>GFR copy number</w:t>
      </w:r>
      <w:r w:rsidR="00186967" w:rsidRPr="00E370C0">
        <w:rPr>
          <w:bCs/>
        </w:rPr>
        <w:t xml:space="preserve"> of </w:t>
      </w:r>
      <w:r w:rsidR="00E370C0">
        <w:t>Lung</w:t>
      </w:r>
      <w:r w:rsidR="00E370C0">
        <w:rPr>
          <w:rFonts w:hint="eastAsia"/>
        </w:rPr>
        <w:t xml:space="preserve"> </w:t>
      </w:r>
      <w:r w:rsidR="00E370C0">
        <w:t>SCC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1147"/>
        <w:gridCol w:w="917"/>
        <w:gridCol w:w="1247"/>
        <w:gridCol w:w="1247"/>
      </w:tblGrid>
      <w:tr w:rsidR="00186967" w:rsidRPr="00E370C0" w14:paraId="1BBB0D85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D8B89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EGFRCNA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DF0912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6BCC96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945030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Cumulative</w:t>
            </w:r>
            <w:r w:rsidRPr="00E370C0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D51608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Cumulative</w:t>
            </w:r>
            <w:r w:rsidRPr="00E370C0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186967" w:rsidRPr="00E370C0" w14:paraId="73A5AB04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26E45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D4DCB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E40FC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0.43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FCE07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8FAB27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0.43</w:t>
            </w:r>
          </w:p>
        </w:tc>
      </w:tr>
      <w:tr w:rsidR="00186967" w:rsidRPr="00E370C0" w14:paraId="236B3A5F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9EACF8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E6AF4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49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9E9B4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10.45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7A124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51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DBA91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10.87</w:t>
            </w:r>
          </w:p>
        </w:tc>
      </w:tr>
      <w:tr w:rsidR="00186967" w:rsidRPr="00E370C0" w14:paraId="4BA3F424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AB255A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4DB8A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176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721EA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37.53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CCD3F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227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ACF69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48.40</w:t>
            </w:r>
          </w:p>
        </w:tc>
      </w:tr>
      <w:tr w:rsidR="00186967" w:rsidRPr="00E370C0" w14:paraId="1AB9A536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9F2CD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487A1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213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3E75C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45.42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F6CEA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440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24B91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93.82</w:t>
            </w:r>
          </w:p>
        </w:tc>
      </w:tr>
      <w:tr w:rsidR="00186967" w:rsidRPr="00E370C0" w14:paraId="375010AF" w14:textId="77777777" w:rsidTr="00BB56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03D08C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E370C0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47316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FDFDF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6.18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C2F6D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469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43208" w14:textId="77777777" w:rsidR="00186967" w:rsidRPr="00E370C0" w:rsidRDefault="00186967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370C0">
              <w:rPr>
                <w:color w:val="000000"/>
              </w:rPr>
              <w:t>100.00</w:t>
            </w:r>
          </w:p>
        </w:tc>
      </w:tr>
    </w:tbl>
    <w:p w14:paraId="139335E0" w14:textId="77777777" w:rsidR="00186967" w:rsidRDefault="00186967" w:rsidP="00502E18">
      <w:pPr>
        <w:pStyle w:val="ListParagraph"/>
        <w:ind w:left="1080"/>
        <w:rPr>
          <w:b/>
          <w:bCs/>
        </w:rPr>
      </w:pPr>
    </w:p>
    <w:p w14:paraId="272B78BD" w14:textId="77777777" w:rsidR="00502E18" w:rsidRDefault="00502E18" w:rsidP="00502E18">
      <w:pPr>
        <w:ind w:left="720"/>
        <w:jc w:val="center"/>
      </w:pPr>
    </w:p>
    <w:p w14:paraId="49C3AC99" w14:textId="77777777" w:rsidR="00502E18" w:rsidRDefault="00502E18" w:rsidP="00502E18">
      <w:pPr>
        <w:spacing w:line="240" w:lineRule="auto"/>
      </w:pPr>
      <w:r>
        <w:br w:type="page"/>
      </w:r>
    </w:p>
    <w:p w14:paraId="2731426F" w14:textId="2E32AA1E" w:rsidR="00186967" w:rsidRPr="00E370C0" w:rsidRDefault="00502E18" w:rsidP="00186967">
      <w:pPr>
        <w:pStyle w:val="ListParagraph"/>
        <w:ind w:left="1080"/>
        <w:rPr>
          <w:bCs/>
        </w:rPr>
      </w:pPr>
      <w:r w:rsidRPr="00E370C0">
        <w:lastRenderedPageBreak/>
        <w:t xml:space="preserve">Figure 2.2.1 </w:t>
      </w:r>
      <w:r w:rsidR="00E370C0" w:rsidRPr="00E370C0">
        <w:t xml:space="preserve">Boxplot of mRNA in each of level of copy number for </w:t>
      </w:r>
      <w:r w:rsidRPr="00E370C0">
        <w:t xml:space="preserve">EGFR </w:t>
      </w:r>
      <w:r w:rsidR="00E370C0" w:rsidRPr="00E370C0">
        <w:t xml:space="preserve">among </w:t>
      </w:r>
      <w:r w:rsidR="00186967" w:rsidRPr="00E370C0">
        <w:rPr>
          <w:bCs/>
        </w:rPr>
        <w:t xml:space="preserve">Lung </w:t>
      </w:r>
      <w:r w:rsidR="00E370C0" w:rsidRPr="00E370C0">
        <w:rPr>
          <w:bCs/>
        </w:rPr>
        <w:t>SCC</w:t>
      </w:r>
    </w:p>
    <w:p w14:paraId="72C13D6D" w14:textId="46FD2F87" w:rsidR="00502E18" w:rsidRDefault="00186967" w:rsidP="00502E18">
      <w:pPr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7E0397AB" wp14:editId="1C5F1B53">
            <wp:extent cx="5474335" cy="3511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91" cy="351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9C4E" w14:textId="1D4EAE54" w:rsidR="00502E18" w:rsidRDefault="00502E18" w:rsidP="00E370C0">
      <w:pPr>
        <w:pStyle w:val="ListParagraph"/>
        <w:ind w:left="1080"/>
      </w:pPr>
      <w:r>
        <w:t xml:space="preserve">Figure 2.2.2 </w:t>
      </w:r>
      <w:r w:rsidR="00E370C0" w:rsidRPr="00E370C0">
        <w:t>Boxplot of</w:t>
      </w:r>
      <w:r w:rsidR="00E370C0">
        <w:t xml:space="preserve"> </w:t>
      </w:r>
      <w:proofErr w:type="gramStart"/>
      <w:r w:rsidR="00E370C0">
        <w:t>log2(</w:t>
      </w:r>
      <w:proofErr w:type="gramEnd"/>
      <w:r w:rsidR="00E370C0" w:rsidRPr="00E370C0">
        <w:t>mRNA</w:t>
      </w:r>
      <w:r w:rsidR="00E370C0">
        <w:t>)</w:t>
      </w:r>
      <w:r w:rsidR="00E370C0" w:rsidRPr="00E370C0">
        <w:t xml:space="preserve"> in each of level of copy number for EGFR among </w:t>
      </w:r>
      <w:r w:rsidR="00E370C0" w:rsidRPr="00E370C0">
        <w:rPr>
          <w:bCs/>
        </w:rPr>
        <w:t>Lung SCC</w:t>
      </w:r>
    </w:p>
    <w:p w14:paraId="11040C9C" w14:textId="5B55215C" w:rsidR="00186967" w:rsidRDefault="00186967" w:rsidP="00502E18">
      <w:pPr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636472C5" wp14:editId="5BE68E01">
            <wp:extent cx="5221832" cy="35286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16" cy="35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0A3D" w14:textId="27FB566C" w:rsidR="007E788D" w:rsidRPr="00781CE9" w:rsidRDefault="007E788D" w:rsidP="00781CE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81CE9">
        <w:rPr>
          <w:b/>
          <w:sz w:val="28"/>
          <w:szCs w:val="28"/>
        </w:rPr>
        <w:lastRenderedPageBreak/>
        <w:t>Cervical</w:t>
      </w:r>
      <w:r w:rsidRPr="00781CE9">
        <w:rPr>
          <w:rFonts w:hint="eastAsia"/>
          <w:b/>
          <w:sz w:val="28"/>
          <w:szCs w:val="28"/>
        </w:rPr>
        <w:t xml:space="preserve"> </w:t>
      </w:r>
      <w:r w:rsidRPr="00781CE9">
        <w:rPr>
          <w:b/>
          <w:sz w:val="28"/>
          <w:szCs w:val="28"/>
        </w:rPr>
        <w:t>SCC</w:t>
      </w:r>
    </w:p>
    <w:p w14:paraId="458BF777" w14:textId="77777777" w:rsidR="00186967" w:rsidRPr="00186967" w:rsidRDefault="00186967" w:rsidP="00186967">
      <w:pPr>
        <w:pStyle w:val="ListParagraph"/>
        <w:ind w:left="1080"/>
        <w:rPr>
          <w:b/>
          <w:sz w:val="28"/>
          <w:szCs w:val="28"/>
        </w:rPr>
      </w:pPr>
    </w:p>
    <w:p w14:paraId="20D67507" w14:textId="72B0A26B" w:rsidR="0042018B" w:rsidRPr="00951311" w:rsidRDefault="0042018B" w:rsidP="0042018B">
      <w:pPr>
        <w:pStyle w:val="ListParagraph"/>
      </w:pPr>
      <w:r>
        <w:t xml:space="preserve">3.1 </w:t>
      </w:r>
      <w:r w:rsidRPr="00951311">
        <w:t>FAT1 of Cervical</w:t>
      </w:r>
      <w:r w:rsidRPr="00951311">
        <w:rPr>
          <w:rFonts w:hint="eastAsia"/>
        </w:rPr>
        <w:t xml:space="preserve"> </w:t>
      </w:r>
      <w:r w:rsidRPr="00951311">
        <w:t xml:space="preserve">SCC </w:t>
      </w:r>
    </w:p>
    <w:p w14:paraId="2A35F8A8" w14:textId="2EE9030B" w:rsidR="0042018B" w:rsidRPr="00951311" w:rsidRDefault="0042018B" w:rsidP="0042018B">
      <w:pPr>
        <w:pStyle w:val="ListParagraph"/>
        <w:ind w:left="1080"/>
        <w:rPr>
          <w:bCs/>
        </w:rPr>
      </w:pPr>
      <w:r w:rsidRPr="00951311">
        <w:rPr>
          <w:bCs/>
        </w:rPr>
        <w:t>Table 3.</w:t>
      </w:r>
      <w:r w:rsidR="00B475F6" w:rsidRPr="00951311">
        <w:rPr>
          <w:bCs/>
        </w:rPr>
        <w:t>1</w:t>
      </w:r>
      <w:r w:rsidRPr="00951311">
        <w:rPr>
          <w:bCs/>
        </w:rPr>
        <w:t>.1 Pearson correlation</w:t>
      </w:r>
      <w:r w:rsidR="00951311">
        <w:rPr>
          <w:bCs/>
        </w:rPr>
        <w:t xml:space="preserve"> coefficient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1012"/>
      </w:tblGrid>
      <w:tr w:rsidR="0042018B" w:rsidRPr="00951311" w14:paraId="1F46F9FA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911D72" w14:textId="77777777" w:rsidR="0042018B" w:rsidRPr="00951311" w:rsidRDefault="0042018B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95131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21238525" w14:textId="77777777" w:rsidR="0042018B" w:rsidRPr="00951311" w:rsidRDefault="0042018B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6AB7911D" w14:textId="77777777" w:rsidR="0042018B" w:rsidRPr="00951311" w:rsidRDefault="0042018B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95131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475F6" w:rsidRPr="00951311" w14:paraId="7A1AFF91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F0A9A4" w14:textId="77777777" w:rsidR="00B475F6" w:rsidRPr="00951311" w:rsidRDefault="00B475F6" w:rsidP="00B475F6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2BA8A670" w14:textId="340730A3" w:rsidR="00B475F6" w:rsidRPr="00951311" w:rsidRDefault="00B475F6" w:rsidP="00B4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sz w:val="24"/>
                <w:szCs w:val="24"/>
              </w:rPr>
              <w:t>0.28609</w:t>
            </w:r>
          </w:p>
        </w:tc>
        <w:tc>
          <w:tcPr>
            <w:tcW w:w="0" w:type="auto"/>
            <w:shd w:val="clear" w:color="auto" w:fill="auto"/>
          </w:tcPr>
          <w:p w14:paraId="0005D076" w14:textId="394E1C3E" w:rsidR="00B475F6" w:rsidRPr="00951311" w:rsidRDefault="00B475F6" w:rsidP="00B475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951311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3EAA98F7" w14:textId="77777777" w:rsidR="0042018B" w:rsidRPr="00951311" w:rsidRDefault="0042018B" w:rsidP="0042018B">
      <w:pPr>
        <w:pStyle w:val="ListParagraph"/>
        <w:ind w:left="1080"/>
      </w:pPr>
    </w:p>
    <w:p w14:paraId="31BB0D41" w14:textId="160C3A16" w:rsidR="0042018B" w:rsidRPr="00951311" w:rsidRDefault="0042018B" w:rsidP="0042018B">
      <w:pPr>
        <w:pStyle w:val="ListParagraph"/>
        <w:ind w:left="1080"/>
        <w:rPr>
          <w:bCs/>
        </w:rPr>
      </w:pPr>
      <w:r w:rsidRPr="00951311">
        <w:rPr>
          <w:bCs/>
        </w:rPr>
        <w:t>Table 3.</w:t>
      </w:r>
      <w:r w:rsidR="00B475F6" w:rsidRPr="00951311">
        <w:rPr>
          <w:bCs/>
        </w:rPr>
        <w:t>1</w:t>
      </w:r>
      <w:r w:rsidRPr="00951311">
        <w:rPr>
          <w:bCs/>
        </w:rPr>
        <w:t>.2 Spearman correlation</w:t>
      </w:r>
      <w:r w:rsidR="00951311">
        <w:rPr>
          <w:bCs/>
        </w:rPr>
        <w:t xml:space="preserve"> </w:t>
      </w:r>
      <w:r w:rsidR="00951311">
        <w:rPr>
          <w:bCs/>
        </w:rPr>
        <w:t>coefficient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790"/>
        <w:gridCol w:w="1796"/>
        <w:gridCol w:w="950"/>
      </w:tblGrid>
      <w:tr w:rsidR="0042018B" w:rsidRPr="00951311" w14:paraId="4B4706AD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FF84210" w14:textId="77777777" w:rsidR="0042018B" w:rsidRPr="00951311" w:rsidRDefault="0042018B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95131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220B5CA5" w14:textId="77777777" w:rsidR="0042018B" w:rsidRPr="00951311" w:rsidRDefault="0042018B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8EDF119" w14:textId="77777777" w:rsidR="0042018B" w:rsidRPr="00951311" w:rsidRDefault="0042018B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95131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42018B" w:rsidRPr="00951311" w14:paraId="3D2D6780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ED7F655" w14:textId="77777777" w:rsidR="0042018B" w:rsidRPr="00951311" w:rsidRDefault="0042018B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</w:tcPr>
          <w:p w14:paraId="3E1212C4" w14:textId="049E5B36" w:rsidR="0042018B" w:rsidRPr="00951311" w:rsidRDefault="00B475F6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sz w:val="24"/>
                <w:szCs w:val="24"/>
              </w:rPr>
              <w:t>0.21310</w:t>
            </w:r>
          </w:p>
        </w:tc>
        <w:tc>
          <w:tcPr>
            <w:tcW w:w="0" w:type="auto"/>
            <w:shd w:val="clear" w:color="auto" w:fill="auto"/>
          </w:tcPr>
          <w:p w14:paraId="5666B4A8" w14:textId="4A1DE6C1" w:rsidR="0042018B" w:rsidRPr="00951311" w:rsidRDefault="00B475F6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sz w:val="24"/>
                <w:szCs w:val="24"/>
              </w:rPr>
              <w:t>0.0004</w:t>
            </w:r>
          </w:p>
        </w:tc>
      </w:tr>
    </w:tbl>
    <w:p w14:paraId="637BE6D0" w14:textId="77777777" w:rsidR="0042018B" w:rsidRPr="00951311" w:rsidRDefault="0042018B" w:rsidP="0042018B">
      <w:pPr>
        <w:pStyle w:val="ListParagraph"/>
        <w:ind w:left="1080"/>
      </w:pPr>
    </w:p>
    <w:p w14:paraId="1290E8E0" w14:textId="0A40947A" w:rsidR="00B475F6" w:rsidRPr="00951311" w:rsidRDefault="00B475F6" w:rsidP="00186967">
      <w:pPr>
        <w:pStyle w:val="ListParagraph"/>
        <w:ind w:left="1080"/>
        <w:rPr>
          <w:bCs/>
        </w:rPr>
      </w:pPr>
      <w:r w:rsidRPr="00951311">
        <w:rPr>
          <w:bCs/>
        </w:rPr>
        <w:t>Table 3.1.3 Frequency of FAT1 copy number</w:t>
      </w:r>
    </w:p>
    <w:tbl>
      <w:tblPr>
        <w:tblW w:w="0" w:type="auto"/>
        <w:tblInd w:w="1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1147"/>
        <w:gridCol w:w="917"/>
        <w:gridCol w:w="1247"/>
        <w:gridCol w:w="1247"/>
      </w:tblGrid>
      <w:tr w:rsidR="00B475F6" w:rsidRPr="00951311" w14:paraId="76174FBF" w14:textId="77777777" w:rsidTr="00186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FD2DE4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FAT1CNA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D667B6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556976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BBC47C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Cumulative</w:t>
            </w:r>
            <w:r w:rsidRPr="00951311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6DA31C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Cumulative</w:t>
            </w:r>
            <w:r w:rsidRPr="00951311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B475F6" w:rsidRPr="00951311" w14:paraId="0E2DEE14" w14:textId="77777777" w:rsidTr="00186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5B45C6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90B2A5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22534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3.24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A1DBE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40AC5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3.24</w:t>
            </w:r>
          </w:p>
        </w:tc>
      </w:tr>
      <w:tr w:rsidR="00B475F6" w:rsidRPr="00951311" w14:paraId="7F94038C" w14:textId="77777777" w:rsidTr="00186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1325D2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EB7BD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99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BAE51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35.61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B3F68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108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C346D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38.85</w:t>
            </w:r>
          </w:p>
        </w:tc>
      </w:tr>
      <w:tr w:rsidR="00B475F6" w:rsidRPr="00951311" w14:paraId="6DA2CC60" w14:textId="77777777" w:rsidTr="00186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591CC6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1CF24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148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4719F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53.24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7968F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7D5D2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92.09</w:t>
            </w:r>
          </w:p>
        </w:tc>
      </w:tr>
      <w:tr w:rsidR="00B475F6" w:rsidRPr="00951311" w14:paraId="57E4F5AB" w14:textId="77777777" w:rsidTr="00186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877F14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2F402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F7F773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7.91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CC108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278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629F8" w14:textId="77777777" w:rsidR="00B475F6" w:rsidRPr="00951311" w:rsidRDefault="00B475F6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100.00</w:t>
            </w:r>
          </w:p>
        </w:tc>
      </w:tr>
    </w:tbl>
    <w:p w14:paraId="4B228EC8" w14:textId="77777777" w:rsidR="00B475F6" w:rsidRPr="00951311" w:rsidRDefault="00B475F6" w:rsidP="0042018B">
      <w:pPr>
        <w:pStyle w:val="ListParagraph"/>
        <w:ind w:left="1080"/>
      </w:pPr>
    </w:p>
    <w:p w14:paraId="07CC5C4A" w14:textId="3BA252CD" w:rsidR="00502E18" w:rsidRDefault="00502E18">
      <w:pPr>
        <w:spacing w:line="240" w:lineRule="auto"/>
      </w:pPr>
      <w:r>
        <w:br w:type="page"/>
      </w:r>
    </w:p>
    <w:p w14:paraId="4761E2F3" w14:textId="4BDB6AF0" w:rsidR="00502E18" w:rsidRDefault="00502E18" w:rsidP="00502E18">
      <w:pPr>
        <w:ind w:left="720"/>
        <w:jc w:val="center"/>
      </w:pPr>
      <w:r>
        <w:lastRenderedPageBreak/>
        <w:t>Figure 3.1.1 Boxplot between FAT1 copy number and mRNA</w:t>
      </w:r>
    </w:p>
    <w:p w14:paraId="63877C31" w14:textId="32993140" w:rsidR="00B475F6" w:rsidRDefault="00B475F6" w:rsidP="00502E1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5FB44F19" wp14:editId="4CB79B51">
            <wp:extent cx="4382778" cy="2684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21" cy="26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3D8A" w14:textId="77777777" w:rsidR="0042018B" w:rsidRDefault="0042018B" w:rsidP="0042018B">
      <w:pPr>
        <w:pStyle w:val="ListParagraph"/>
      </w:pPr>
    </w:p>
    <w:p w14:paraId="1D364E2D" w14:textId="0A166222" w:rsidR="00502E18" w:rsidRDefault="00502E18" w:rsidP="00502E18">
      <w:pPr>
        <w:ind w:left="720"/>
        <w:jc w:val="center"/>
      </w:pPr>
      <w:r>
        <w:t xml:space="preserve">Figure 3.2.2 Boxplot between FAT1 copy number and </w:t>
      </w:r>
      <w:proofErr w:type="gramStart"/>
      <w:r>
        <w:t>log2(</w:t>
      </w:r>
      <w:proofErr w:type="gramEnd"/>
      <w:r>
        <w:t>mRNA)</w:t>
      </w:r>
    </w:p>
    <w:p w14:paraId="18C09733" w14:textId="5DEEABEA" w:rsidR="0042018B" w:rsidRDefault="00B475F6" w:rsidP="00502E1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48F500F8" wp14:editId="7E5CEF92">
            <wp:extent cx="4571609" cy="40881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54" cy="40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47C0" w14:textId="77777777" w:rsidR="00B475F6" w:rsidRDefault="00B475F6" w:rsidP="0042018B">
      <w:pPr>
        <w:pStyle w:val="ListParagraph"/>
      </w:pPr>
    </w:p>
    <w:p w14:paraId="124C7D53" w14:textId="77777777" w:rsidR="00B475F6" w:rsidRDefault="00B475F6" w:rsidP="0042018B">
      <w:pPr>
        <w:pStyle w:val="ListParagraph"/>
      </w:pPr>
    </w:p>
    <w:p w14:paraId="089B34F1" w14:textId="17BF624F" w:rsidR="00B475F6" w:rsidRPr="00951311" w:rsidRDefault="00502E18" w:rsidP="00502E18">
      <w:pPr>
        <w:spacing w:line="240" w:lineRule="auto"/>
        <w:ind w:left="720"/>
      </w:pPr>
      <w:r>
        <w:br w:type="page"/>
      </w:r>
      <w:r w:rsidR="00B475F6">
        <w:lastRenderedPageBreak/>
        <w:t>3.2 EGFR of Cervical</w:t>
      </w:r>
      <w:r w:rsidR="00B475F6">
        <w:rPr>
          <w:rFonts w:hint="eastAsia"/>
        </w:rPr>
        <w:t xml:space="preserve"> </w:t>
      </w:r>
      <w:r w:rsidR="00B475F6">
        <w:t xml:space="preserve">SCC </w:t>
      </w:r>
    </w:p>
    <w:p w14:paraId="242B2DC5" w14:textId="77777777" w:rsidR="00502E18" w:rsidRPr="00951311" w:rsidRDefault="00502E18" w:rsidP="00502E18">
      <w:pPr>
        <w:spacing w:line="240" w:lineRule="auto"/>
      </w:pPr>
    </w:p>
    <w:p w14:paraId="337A349A" w14:textId="374488A6" w:rsidR="00B475F6" w:rsidRPr="00951311" w:rsidRDefault="00B475F6" w:rsidP="00B475F6">
      <w:pPr>
        <w:pStyle w:val="ListParagraph"/>
        <w:ind w:left="1080"/>
        <w:rPr>
          <w:bCs/>
        </w:rPr>
      </w:pPr>
      <w:r w:rsidRPr="00951311">
        <w:rPr>
          <w:bCs/>
        </w:rPr>
        <w:t>Table 3.2.1 Pearson correlation of EGFR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1012"/>
      </w:tblGrid>
      <w:tr w:rsidR="00B475F6" w:rsidRPr="00951311" w14:paraId="220E372F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40B828" w14:textId="77777777" w:rsidR="00B475F6" w:rsidRPr="00951311" w:rsidRDefault="00B475F6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95131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7E5C9EC" w14:textId="77777777" w:rsidR="00B475F6" w:rsidRPr="00951311" w:rsidRDefault="00B475F6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05803216" w14:textId="77777777" w:rsidR="00B475F6" w:rsidRPr="00951311" w:rsidRDefault="00B475F6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95131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475F6" w:rsidRPr="00951311" w14:paraId="29105DE6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964CFA" w14:textId="77777777" w:rsidR="00B475F6" w:rsidRPr="00951311" w:rsidRDefault="00B475F6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2813F13B" w14:textId="77777777" w:rsidR="00B475F6" w:rsidRPr="00951311" w:rsidRDefault="00B475F6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sz w:val="24"/>
                <w:szCs w:val="24"/>
              </w:rPr>
              <w:t>0.39813</w:t>
            </w:r>
          </w:p>
        </w:tc>
        <w:tc>
          <w:tcPr>
            <w:tcW w:w="0" w:type="auto"/>
            <w:shd w:val="clear" w:color="auto" w:fill="auto"/>
          </w:tcPr>
          <w:p w14:paraId="201A392E" w14:textId="77777777" w:rsidR="00B475F6" w:rsidRPr="00951311" w:rsidRDefault="00B475F6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951311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73EEFF44" w14:textId="77777777" w:rsidR="00B475F6" w:rsidRPr="00951311" w:rsidRDefault="00B475F6" w:rsidP="00B475F6">
      <w:pPr>
        <w:pStyle w:val="ListParagraph"/>
        <w:ind w:left="1080"/>
      </w:pPr>
    </w:p>
    <w:p w14:paraId="32C3D52E" w14:textId="5B3B2092" w:rsidR="00B475F6" w:rsidRPr="00951311" w:rsidRDefault="00B475F6" w:rsidP="00B475F6">
      <w:pPr>
        <w:pStyle w:val="ListParagraph"/>
        <w:ind w:left="1080"/>
        <w:rPr>
          <w:bCs/>
        </w:rPr>
      </w:pPr>
      <w:r w:rsidRPr="00951311">
        <w:rPr>
          <w:bCs/>
        </w:rPr>
        <w:t>Table 3.2.2 Spearman correlation of EGFR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30"/>
        <w:gridCol w:w="1796"/>
        <w:gridCol w:w="1012"/>
      </w:tblGrid>
      <w:tr w:rsidR="00B475F6" w:rsidRPr="00951311" w14:paraId="7E24F460" w14:textId="77777777" w:rsidTr="00BB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DD61AC2" w14:textId="77777777" w:rsidR="00B475F6" w:rsidRPr="00951311" w:rsidRDefault="00B475F6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G</w:t>
            </w:r>
            <w:r w:rsidRPr="00951311">
              <w:rPr>
                <w:rFonts w:eastAsia="Times New Roman" w:cs="Times New Roman"/>
                <w:b w:val="0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9CD3E2C" w14:textId="77777777" w:rsidR="00B475F6" w:rsidRPr="00951311" w:rsidRDefault="00B475F6" w:rsidP="00BB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11D6F295" w14:textId="77777777" w:rsidR="00B475F6" w:rsidRPr="00951311" w:rsidRDefault="00B475F6" w:rsidP="00BB56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P</w:t>
            </w:r>
            <w:r w:rsidRPr="00951311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-value</w:t>
            </w:r>
          </w:p>
        </w:tc>
      </w:tr>
      <w:tr w:rsidR="00B475F6" w:rsidRPr="00951311" w14:paraId="33867594" w14:textId="77777777" w:rsidTr="00BB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36B713E" w14:textId="77777777" w:rsidR="00B475F6" w:rsidRPr="00951311" w:rsidRDefault="00B475F6" w:rsidP="00BB56FA">
            <w:pPr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b w:val="0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</w:tcPr>
          <w:p w14:paraId="5BE42D77" w14:textId="77777777" w:rsidR="00B475F6" w:rsidRPr="00951311" w:rsidRDefault="00B475F6" w:rsidP="00BB5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951311">
              <w:rPr>
                <w:rFonts w:eastAsia="Times New Roman" w:cs="Times New Roman"/>
                <w:sz w:val="24"/>
                <w:szCs w:val="24"/>
              </w:rPr>
              <w:t>0.27976</w:t>
            </w:r>
          </w:p>
        </w:tc>
        <w:tc>
          <w:tcPr>
            <w:tcW w:w="0" w:type="auto"/>
            <w:shd w:val="clear" w:color="auto" w:fill="auto"/>
          </w:tcPr>
          <w:p w14:paraId="5BB1152E" w14:textId="77777777" w:rsidR="00B475F6" w:rsidRPr="00951311" w:rsidRDefault="00B475F6" w:rsidP="00BB56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951311">
              <w:rPr>
                <w:rFonts w:eastAsia="Times New Roman" w:cs="Times New Roman"/>
                <w:sz w:val="24"/>
                <w:szCs w:val="24"/>
                <w:highlight w:val="yellow"/>
              </w:rPr>
              <w:t>&lt;0.0001</w:t>
            </w:r>
          </w:p>
        </w:tc>
      </w:tr>
    </w:tbl>
    <w:p w14:paraId="48598FDF" w14:textId="77777777" w:rsidR="00B475F6" w:rsidRPr="00951311" w:rsidRDefault="00B475F6" w:rsidP="00B475F6">
      <w:pPr>
        <w:pStyle w:val="ListParagraph"/>
        <w:ind w:left="1080"/>
      </w:pPr>
    </w:p>
    <w:p w14:paraId="464BFD38" w14:textId="6B7EE269" w:rsidR="00B475F6" w:rsidRPr="00951311" w:rsidRDefault="00B475F6" w:rsidP="00502E18">
      <w:pPr>
        <w:pStyle w:val="ListParagraph"/>
        <w:ind w:left="1080"/>
        <w:rPr>
          <w:bCs/>
        </w:rPr>
      </w:pPr>
      <w:r w:rsidRPr="00951311">
        <w:rPr>
          <w:bCs/>
        </w:rPr>
        <w:t>Table 3.</w:t>
      </w:r>
      <w:r w:rsidR="00951311" w:rsidRPr="00951311">
        <w:rPr>
          <w:bCs/>
        </w:rPr>
        <w:t>2.3 Frequency of E</w:t>
      </w:r>
      <w:r w:rsidRPr="00951311">
        <w:rPr>
          <w:bCs/>
        </w:rPr>
        <w:t>GFR copy number</w:t>
      </w: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147"/>
        <w:gridCol w:w="917"/>
        <w:gridCol w:w="1247"/>
        <w:gridCol w:w="1247"/>
      </w:tblGrid>
      <w:tr w:rsidR="00502E18" w:rsidRPr="00951311" w14:paraId="71CCC11B" w14:textId="77777777" w:rsidTr="00502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029FDE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EGFRCNA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BBDA4B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B25680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AD2BAA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Cumulative</w:t>
            </w:r>
            <w:r w:rsidRPr="00951311">
              <w:rPr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70F750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Cumulative</w:t>
            </w:r>
            <w:r w:rsidRPr="00951311">
              <w:rPr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502E18" w:rsidRPr="00951311" w14:paraId="14740A78" w14:textId="77777777" w:rsidTr="00502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190B30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F1D4E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4369F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7.55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019D9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C7A7D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7.55</w:t>
            </w:r>
          </w:p>
        </w:tc>
      </w:tr>
      <w:tr w:rsidR="00502E18" w:rsidRPr="00951311" w14:paraId="3BC7A8FF" w14:textId="77777777" w:rsidTr="00502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C25737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8A69B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207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C690A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74.46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69195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BB8A7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82.01</w:t>
            </w:r>
          </w:p>
        </w:tc>
      </w:tr>
      <w:tr w:rsidR="00502E18" w:rsidRPr="00951311" w14:paraId="3C98ED73" w14:textId="77777777" w:rsidTr="00502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AB1FAA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AC594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A8C52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15.83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5D930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9F782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97.84</w:t>
            </w:r>
          </w:p>
        </w:tc>
      </w:tr>
      <w:tr w:rsidR="00502E18" w:rsidRPr="00951311" w14:paraId="3935A28C" w14:textId="77777777" w:rsidTr="00502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DA2998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bCs/>
                <w:color w:val="000000"/>
                <w:sz w:val="22"/>
                <w:szCs w:val="22"/>
              </w:rPr>
            </w:pPr>
            <w:r w:rsidRPr="00951311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A9DBC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21641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2.16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C9719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278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D91F7" w14:textId="77777777" w:rsidR="00502E18" w:rsidRPr="00951311" w:rsidRDefault="00502E18" w:rsidP="00BB56F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951311">
              <w:rPr>
                <w:color w:val="000000"/>
              </w:rPr>
              <w:t>100.00</w:t>
            </w:r>
          </w:p>
        </w:tc>
      </w:tr>
    </w:tbl>
    <w:p w14:paraId="59A9AB66" w14:textId="77777777" w:rsidR="00502E18" w:rsidRPr="00951311" w:rsidRDefault="00502E18" w:rsidP="00502E18">
      <w:pPr>
        <w:ind w:left="720"/>
        <w:jc w:val="center"/>
      </w:pPr>
    </w:p>
    <w:p w14:paraId="5D216063" w14:textId="77777777" w:rsidR="00502E18" w:rsidRPr="00951311" w:rsidRDefault="00502E18" w:rsidP="00502E18">
      <w:pPr>
        <w:ind w:left="720"/>
        <w:jc w:val="center"/>
      </w:pPr>
    </w:p>
    <w:p w14:paraId="36F6A7DE" w14:textId="77777777" w:rsidR="00502E18" w:rsidRPr="00951311" w:rsidRDefault="00502E18">
      <w:pPr>
        <w:spacing w:line="240" w:lineRule="auto"/>
      </w:pPr>
      <w:r w:rsidRPr="00951311">
        <w:br w:type="page"/>
      </w:r>
    </w:p>
    <w:p w14:paraId="44E14B6E" w14:textId="248254A9" w:rsidR="00E618F9" w:rsidRDefault="00502E18" w:rsidP="00502E18">
      <w:pPr>
        <w:ind w:left="720"/>
        <w:jc w:val="center"/>
      </w:pPr>
      <w:r>
        <w:lastRenderedPageBreak/>
        <w:t>Figure 3.2.1</w:t>
      </w:r>
      <w:r w:rsidR="00B475F6">
        <w:t xml:space="preserve"> </w:t>
      </w:r>
      <w:r w:rsidR="0042018B">
        <w:t>Boxplot between EGFR copy number and mRNA</w:t>
      </w:r>
    </w:p>
    <w:p w14:paraId="60CC7375" w14:textId="2BC504F0" w:rsidR="0042018B" w:rsidRDefault="0042018B" w:rsidP="00502E18">
      <w:pPr>
        <w:jc w:val="center"/>
      </w:pPr>
      <w:r>
        <w:rPr>
          <w:noProof/>
          <w:lang w:eastAsia="en-US"/>
        </w:rPr>
        <w:drawing>
          <wp:inline distT="0" distB="0" distL="0" distR="0" wp14:anchorId="1E763B41" wp14:editId="1BABA436">
            <wp:extent cx="5099002" cy="3824251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67" cy="38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6120" w14:textId="2F92CCA3" w:rsidR="00502E18" w:rsidRDefault="00502E18">
      <w:pPr>
        <w:spacing w:line="240" w:lineRule="auto"/>
      </w:pPr>
    </w:p>
    <w:p w14:paraId="62584265" w14:textId="2C1E5F79" w:rsidR="00502E18" w:rsidRDefault="00502E18" w:rsidP="00502E18">
      <w:pPr>
        <w:ind w:left="720"/>
        <w:jc w:val="center"/>
      </w:pPr>
      <w:r>
        <w:t xml:space="preserve">Figure 3.2.2 Boxplot between EGFR copy number and </w:t>
      </w:r>
      <w:proofErr w:type="gramStart"/>
      <w:r>
        <w:t>log2(</w:t>
      </w:r>
      <w:proofErr w:type="gramEnd"/>
      <w:r>
        <w:t>mRNA)</w:t>
      </w:r>
    </w:p>
    <w:p w14:paraId="2DCD80B4" w14:textId="36ADB97A" w:rsidR="0042018B" w:rsidRDefault="0042018B" w:rsidP="0042018B">
      <w:pPr>
        <w:pStyle w:val="ListParagraph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3FCF4EA9" wp14:editId="522B1CB4">
            <wp:extent cx="5491479" cy="3264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84" cy="327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5709" w14:textId="77777777" w:rsidR="0042018B" w:rsidRDefault="0042018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1501902" w14:textId="65B5432F" w:rsidR="002D589D" w:rsidRPr="00E618F9" w:rsidRDefault="00E618F9" w:rsidP="002D589D">
      <w:pPr>
        <w:rPr>
          <w:b/>
          <w:bCs/>
          <w:u w:val="single"/>
        </w:rPr>
      </w:pPr>
      <w:r w:rsidRPr="00E618F9">
        <w:rPr>
          <w:b/>
          <w:bCs/>
          <w:u w:val="single"/>
        </w:rPr>
        <w:lastRenderedPageBreak/>
        <w:t>Conclusions</w:t>
      </w:r>
    </w:p>
    <w:p w14:paraId="4268F909" w14:textId="554008D2" w:rsidR="00E618F9" w:rsidRPr="00835640" w:rsidRDefault="00E618F9" w:rsidP="002D589D">
      <w:r>
        <w:tab/>
        <w:t>From the results, we could see that mRNA and copy-number alterations were positively and significantly correlated for FAT1 and EGFR</w:t>
      </w:r>
      <w:r w:rsidR="00951311">
        <w:t xml:space="preserve"> among each of the 3</w:t>
      </w:r>
      <w:r>
        <w:t xml:space="preserve"> cancer types.</w:t>
      </w:r>
      <w:r w:rsidR="00951311">
        <w:t xml:space="preserve"> GLM test results demonstrated that</w:t>
      </w:r>
      <w:r>
        <w:t xml:space="preserve"> the means of mRNA expression were significantly different </w:t>
      </w:r>
      <w:r w:rsidR="00B2584F">
        <w:t xml:space="preserve">across the different levels of copy number among each of the </w:t>
      </w:r>
      <w:r>
        <w:t>three cancer types.</w:t>
      </w:r>
    </w:p>
    <w:sectPr w:rsidR="00E618F9" w:rsidRPr="008356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51958" w14:textId="77777777" w:rsidR="00C5113A" w:rsidRDefault="00C5113A" w:rsidP="00F929F8">
      <w:pPr>
        <w:spacing w:line="240" w:lineRule="auto"/>
      </w:pPr>
      <w:r>
        <w:separator/>
      </w:r>
    </w:p>
  </w:endnote>
  <w:endnote w:type="continuationSeparator" w:id="0">
    <w:p w14:paraId="139282C4" w14:textId="77777777" w:rsidR="00C5113A" w:rsidRDefault="00C5113A" w:rsidP="00F92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0E93E" w14:textId="77777777" w:rsidR="00BB56FA" w:rsidRDefault="00BB56FA">
    <w:pPr>
      <w:adjustRightInd w:val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D27D1" w14:textId="77777777" w:rsidR="00C5113A" w:rsidRDefault="00C5113A" w:rsidP="00F929F8">
      <w:pPr>
        <w:spacing w:line="240" w:lineRule="auto"/>
      </w:pPr>
      <w:r>
        <w:separator/>
      </w:r>
    </w:p>
  </w:footnote>
  <w:footnote w:type="continuationSeparator" w:id="0">
    <w:p w14:paraId="7F12E11C" w14:textId="77777777" w:rsidR="00C5113A" w:rsidRDefault="00C5113A" w:rsidP="00F92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86AE7" w14:textId="77777777" w:rsidR="00BB56FA" w:rsidRDefault="00BB56FA" w:rsidP="00F929F8">
    <w:pPr>
      <w:adjustRightInd w:val="0"/>
      <w:rPr>
        <w:b/>
        <w:bCs/>
        <w:i/>
        <w:i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625C"/>
    <w:multiLevelType w:val="hybridMultilevel"/>
    <w:tmpl w:val="E248A7AC"/>
    <w:lvl w:ilvl="0" w:tplc="49E64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D50A2"/>
    <w:multiLevelType w:val="multilevel"/>
    <w:tmpl w:val="5692B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BF76EF"/>
    <w:multiLevelType w:val="hybridMultilevel"/>
    <w:tmpl w:val="5B7C2146"/>
    <w:lvl w:ilvl="0" w:tplc="D34EF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7734C"/>
    <w:multiLevelType w:val="hybridMultilevel"/>
    <w:tmpl w:val="91C83684"/>
    <w:lvl w:ilvl="0" w:tplc="4878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A7FCC"/>
    <w:multiLevelType w:val="hybridMultilevel"/>
    <w:tmpl w:val="CEC4C216"/>
    <w:lvl w:ilvl="0" w:tplc="EB06F7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4248AC"/>
    <w:multiLevelType w:val="hybridMultilevel"/>
    <w:tmpl w:val="0FFC8F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D0613"/>
    <w:multiLevelType w:val="multilevel"/>
    <w:tmpl w:val="5692B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2F"/>
    <w:rsid w:val="000114B6"/>
    <w:rsid w:val="00053AFC"/>
    <w:rsid w:val="00115505"/>
    <w:rsid w:val="00157D16"/>
    <w:rsid w:val="00186967"/>
    <w:rsid w:val="001D1F37"/>
    <w:rsid w:val="002A6B5A"/>
    <w:rsid w:val="002C28C1"/>
    <w:rsid w:val="002D589D"/>
    <w:rsid w:val="00323AC1"/>
    <w:rsid w:val="0042018B"/>
    <w:rsid w:val="004407AC"/>
    <w:rsid w:val="00464AEC"/>
    <w:rsid w:val="00494AA9"/>
    <w:rsid w:val="004A45FC"/>
    <w:rsid w:val="00502E18"/>
    <w:rsid w:val="00510F3E"/>
    <w:rsid w:val="00564CA5"/>
    <w:rsid w:val="00635EDB"/>
    <w:rsid w:val="0065051C"/>
    <w:rsid w:val="00686150"/>
    <w:rsid w:val="00742603"/>
    <w:rsid w:val="00773737"/>
    <w:rsid w:val="00776EAF"/>
    <w:rsid w:val="00781CE9"/>
    <w:rsid w:val="007E788D"/>
    <w:rsid w:val="00834BFC"/>
    <w:rsid w:val="00835640"/>
    <w:rsid w:val="0083716C"/>
    <w:rsid w:val="00881F2F"/>
    <w:rsid w:val="008936D5"/>
    <w:rsid w:val="00951311"/>
    <w:rsid w:val="00A31898"/>
    <w:rsid w:val="00A51825"/>
    <w:rsid w:val="00A73285"/>
    <w:rsid w:val="00AE6008"/>
    <w:rsid w:val="00B036CD"/>
    <w:rsid w:val="00B2584F"/>
    <w:rsid w:val="00B443BB"/>
    <w:rsid w:val="00B475F6"/>
    <w:rsid w:val="00B772ED"/>
    <w:rsid w:val="00BB56FA"/>
    <w:rsid w:val="00C5113A"/>
    <w:rsid w:val="00D55D65"/>
    <w:rsid w:val="00DC4DF1"/>
    <w:rsid w:val="00DC6412"/>
    <w:rsid w:val="00E370C0"/>
    <w:rsid w:val="00E54652"/>
    <w:rsid w:val="00E618F9"/>
    <w:rsid w:val="00E732FA"/>
    <w:rsid w:val="00EA35A3"/>
    <w:rsid w:val="00EA54AA"/>
    <w:rsid w:val="00EE077A"/>
    <w:rsid w:val="00EF5068"/>
    <w:rsid w:val="00F16CB0"/>
    <w:rsid w:val="00F35EF3"/>
    <w:rsid w:val="00F415B9"/>
    <w:rsid w:val="00F929F8"/>
    <w:rsid w:val="00F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1A0"/>
  <w15:chartTrackingRefBased/>
  <w15:docId w15:val="{51515883-5820-7847-BDDA-B00F05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Jieqi"/>
    <w:qFormat/>
    <w:rsid w:val="00835640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CD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64AEC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929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F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29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F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69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68BB-38CB-46C7-A359-76377D00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791</Words>
  <Characters>4243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Chen, Zhengjia</cp:lastModifiedBy>
  <cp:revision>19</cp:revision>
  <dcterms:created xsi:type="dcterms:W3CDTF">2020-12-29T23:18:00Z</dcterms:created>
  <dcterms:modified xsi:type="dcterms:W3CDTF">2020-12-30T01:38:00Z</dcterms:modified>
</cp:coreProperties>
</file>