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66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二教银杏</w:t>
      </w:r>
    </w:p>
    <w:p w14:paraId="15056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沙河校区的第二教学楼</w:t>
      </w:r>
      <w:r>
        <w:rPr>
          <w:rFonts w:hint="eastAsia" w:ascii="宋体" w:hAnsi="宋体" w:eastAsia="宋体" w:cs="宋体"/>
        </w:rPr>
        <w:t>与秋日银杏树的美妙结合。建筑的墙面呈浅米色，略显陈旧，墙皮有脱落的痕迹。窗户整齐排列，玻璃反射着外面的景色。画面中最引人注目的是金黄色的银杏树叶，它们从画面的上方和右侧垂下，形成了一道自然的帘幕。树叶在阳光的照耀下显得格外明亮，给人一种温</w:t>
      </w:r>
      <w:bookmarkStart w:id="0" w:name="_GoBack"/>
      <w:bookmarkEnd w:id="0"/>
      <w:r>
        <w:rPr>
          <w:rFonts w:hint="eastAsia" w:ascii="宋体" w:hAnsi="宋体" w:eastAsia="宋体" w:cs="宋体"/>
        </w:rPr>
        <w:t>暖而宁静的感觉，仿佛将秋日的美好定格在了这一刻。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330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2024-12-04T14:04:38Z</dcterms:created>
  <dc:creator>lenovo</dc:creator>
  <cp:lastModifiedBy>YQC</cp:lastModifiedBy>
  <dcterms:modified xsi:type="dcterms:W3CDTF">2024-12-04T14:06:55Z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6716A93515DC4C889A83D9A6C67780AC_12</vt:lpwstr>
  </property>
</Properties>
</file>