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F8A937F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蓝花楹</w:t>
      </w:r>
    </w:p>
    <w:p w14:paraId="6A897676"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在电子科技大学的清水河小区里，还有一种绝美的植物——蓝花楹。蓝花楹通常在春末夏初，也就是 5 - 6 月间盛开。它喜欢阳光充足和温暖湿润的环境，具有一定的耐旱能力。蓝花楹多生长在热带和亚热带地区，常被作为行道树或观赏树种植在公园、校园和居民区等地，其盛开时能为周围环境增添浪漫和优雅的氛围。整个场景给人一种宁静而美好的感觉，仿佛置身于一个充满诗意的校园角落，蓝花楹的盛开为单调的建筑增添了一抹亮丽的色彩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U2N2QzMDRiMTljNWQ1NzY2YTExNzRhZWE1YWRjODUifQ=="/>
  </w:docVars>
  <w:rsids>
    <w:rsidRoot w:val="00000000"/>
    <w:rsid w:val="65F06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Office_12.1.0.18372_F1E327BC-269C-435d-A152-05C5408002CA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2024-12-05T08:37:01Z</dcterms:created>
  <dc:creator>lenovo</dc:creator>
  <cp:lastModifiedBy>YQC</cp:lastModifiedBy>
  <dcterms:modified xsi:type="dcterms:W3CDTF">2024-12-05T08:39:02Z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2052-12.1.0.18372</vt:lpwstr>
  </property>
  <property fmtid="{D5CDD505-2E9C-101B-9397-08002B2CF9AE}" pid="3" name="ICV">
    <vt:lpwstr>05EC5045FD0C40F79DD1F399FD61AB19_12</vt:lpwstr>
  </property>
</Properties>
</file>