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F91C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西湖</w:t>
      </w:r>
    </w:p>
    <w:p w14:paraId="3B5FDCCF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清水河校区有两个人工湖，一个西湖，一个东湖，这边是西湖连廊右边</w:t>
      </w:r>
      <w:bookmarkStart w:id="0" w:name="_GoBack"/>
      <w:bookmarkEnd w:id="0"/>
      <w:r>
        <w:rPr>
          <w:rFonts w:hint="eastAsia"/>
          <w:lang w:val="en-US" w:eastAsia="zh-CN"/>
        </w:rPr>
        <w:t>的景象。画面左侧有一段红色木质栏杆，栏杆外是一片水域，水面上漂浮着绿色的荷叶和粉色的荷花。湖的对岸是一排石柱，石柱上方爬满了绿色的藤蔓，形成了一道天然的绿色长廊。长廊后方是茂密的树林，树木高大挺拔，绿意盎然。整个场景给人一种静谧、自然的感觉，仿佛是一个远离喧嚣的世外桃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1F360E42"/>
    <w:rsid w:val="5189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165</Characters>
  <Lines>0</Lines>
  <Paragraphs>0</Paragraphs>
  <TotalTime>1</TotalTime>
  <ScaleCrop>false</ScaleCrop>
  <LinksUpToDate>false</LinksUpToDate>
  <CharactersWithSpaces>165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2024-12-06T09:05:00Z</dcterms:created>
  <dc:creator>lenovo</dc:creator>
  <cp:lastModifiedBy>YQC</cp:lastModifiedBy>
  <dcterms:modified xsi:type="dcterms:W3CDTF">2024-12-06T09:37:08Z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CAF992ABECB6491CA2383B3261CCE367_12</vt:lpwstr>
  </property>
</Properties>
</file>