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vertAnchor="page" w:horzAnchor="page" w:tblpXSpec="center" w:tblpYSpec="center"/>
        <w:tblW w:w="5000" w:type="pct"/>
        <w:tblCellMar>
          <w:top w:w="216" w:type="dxa"/>
          <w:left w:w="216" w:type="dxa"/>
          <w:bottom w:w="216" w:type="dxa"/>
          <w:right w:w="216" w:type="dxa"/>
        </w:tblCellMar>
        <w:tblLook w:val="04A0"/>
      </w:tblPr>
      <w:tblGrid>
        <w:gridCol w:w="3525"/>
        <w:gridCol w:w="3529"/>
        <w:gridCol w:w="2738"/>
      </w:tblGrid>
      <w:tr w:rsidR="00CB7636">
        <w:sdt>
          <w:sdtPr>
            <w:rPr>
              <w:rFonts w:asciiTheme="majorHAnsi" w:eastAsiaTheme="majorEastAsia" w:hAnsiTheme="majorHAnsi" w:cstheme="majorBidi"/>
              <w:sz w:val="76"/>
              <w:szCs w:val="72"/>
            </w:rPr>
            <w:alias w:val="Title"/>
            <w:id w:val="276713177"/>
            <w:placeholder>
              <w:docPart w:val="71C94BF39C36416FA98D9BF6C376AC7B"/>
            </w:placeholder>
            <w:dataBinding w:prefixMappings="xmlns:ns0='http://schemas.openxmlformats.org/package/2006/metadata/core-properties' xmlns:ns1='http://purl.org/dc/elements/1.1/'" w:xpath="/ns0:coreProperties[1]/ns1:title[1]" w:storeItemID="{6C3C8BC8-F283-45AE-878A-BAB7291924A1}"/>
            <w:text/>
          </w:sdtPr>
          <w:sdtContent>
            <w:tc>
              <w:tcPr>
                <w:tcW w:w="3525" w:type="dxa"/>
                <w:tcBorders>
                  <w:bottom w:val="single" w:sz="18" w:space="0" w:color="808080" w:themeColor="background1" w:themeShade="80"/>
                  <w:right w:val="single" w:sz="18" w:space="0" w:color="808080" w:themeColor="background1" w:themeShade="80"/>
                </w:tcBorders>
                <w:vAlign w:val="center"/>
              </w:tcPr>
              <w:p w:rsidR="00CB7636" w:rsidRDefault="006068AB" w:rsidP="00CB7636">
                <w:pPr>
                  <w:pStyle w:val="NoSpacingChar"/>
                  <w:rPr>
                    <w:rFonts w:asciiTheme="majorHAnsi" w:eastAsiaTheme="majorEastAsia" w:hAnsiTheme="majorHAnsi" w:cstheme="majorBidi"/>
                    <w:sz w:val="76"/>
                    <w:szCs w:val="72"/>
                  </w:rPr>
                </w:pPr>
                <w:r>
                  <w:rPr>
                    <w:rFonts w:asciiTheme="majorHAnsi" w:eastAsiaTheme="majorEastAsia" w:hAnsiTheme="majorHAnsi" w:cstheme="majorBidi"/>
                    <w:sz w:val="76"/>
                    <w:szCs w:val="72"/>
                  </w:rPr>
                  <w:t>Report on Wealth of Nations</w:t>
                </w:r>
              </w:p>
            </w:tc>
          </w:sdtContent>
        </w:sdt>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placeholder>
                <w:docPart w:val="B2A70222442E475C8F906A53FCB5489F"/>
              </w:placeholder>
              <w:dataBinding w:prefixMappings="xmlns:ns0='http://schemas.microsoft.com/office/2006/coverPageProps'" w:xpath="/ns0:CoverPageProperties[1]/ns0:PublishDate[1]" w:storeItemID="{55AF091B-3C7A-41E3-B477-F2FDAA23CFDA}"/>
              <w:date w:fullDate="2024-05-17T00:00:00Z">
                <w:dateFormat w:val="MMMM d"/>
                <w:lid w:val="en-US"/>
                <w:storeMappedDataAs w:val="dateTime"/>
                <w:calendar w:val="gregorian"/>
              </w:date>
            </w:sdtPr>
            <w:sdtContent>
              <w:p w:rsidR="00CB7636" w:rsidRDefault="006068AB">
                <w:pPr>
                  <w:pStyle w:val="NoSpacingChar"/>
                  <w:rPr>
                    <w:rFonts w:asciiTheme="majorHAnsi" w:eastAsiaTheme="majorEastAsia" w:hAnsiTheme="majorHAnsi" w:cstheme="majorBidi"/>
                    <w:sz w:val="36"/>
                    <w:szCs w:val="36"/>
                  </w:rPr>
                </w:pPr>
                <w:r>
                  <w:rPr>
                    <w:rFonts w:asciiTheme="majorHAnsi" w:eastAsiaTheme="majorEastAsia" w:hAnsiTheme="majorHAnsi" w:cstheme="majorBidi"/>
                    <w:sz w:val="36"/>
                    <w:szCs w:val="36"/>
                  </w:rPr>
                  <w:t>May 17</w:t>
                </w:r>
              </w:p>
            </w:sdtContent>
          </w:sdt>
          <w:sdt>
            <w:sdtPr>
              <w:rPr>
                <w:color w:val="4F81BD" w:themeColor="accent1"/>
                <w:sz w:val="200"/>
                <w:szCs w:val="200"/>
              </w:rPr>
              <w:alias w:val="Year"/>
              <w:id w:val="276713170"/>
              <w:placeholder>
                <w:docPart w:val="4B09F29A50994102B17A0946E0F8CD80"/>
              </w:placeholder>
              <w:dataBinding w:prefixMappings="xmlns:ns0='http://schemas.microsoft.com/office/2006/coverPageProps'" w:xpath="/ns0:CoverPageProperties[1]/ns0:PublishDate[1]" w:storeItemID="{55AF091B-3C7A-41E3-B477-F2FDAA23CFDA}"/>
              <w:date w:fullDate="2024-05-17T00:00:00Z">
                <w:dateFormat w:val="yyyy"/>
                <w:lid w:val="en-US"/>
                <w:storeMappedDataAs w:val="dateTime"/>
                <w:calendar w:val="gregorian"/>
              </w:date>
            </w:sdtPr>
            <w:sdtContent>
              <w:p w:rsidR="00CB7636" w:rsidRDefault="006068AB" w:rsidP="006068AB">
                <w:pPr>
                  <w:pStyle w:val="NoSpacingChar"/>
                  <w:rPr>
                    <w:color w:val="4F81BD" w:themeColor="accent1"/>
                    <w:sz w:val="200"/>
                    <w:szCs w:val="200"/>
                  </w:rPr>
                </w:pPr>
                <w:r>
                  <w:rPr>
                    <w:color w:val="4F81BD" w:themeColor="accent1"/>
                    <w:sz w:val="200"/>
                    <w:szCs w:val="200"/>
                  </w:rPr>
                  <w:t>2024</w:t>
                </w:r>
              </w:p>
            </w:sdtContent>
          </w:sdt>
        </w:tc>
      </w:tr>
      <w:tr w:rsidR="00CB7636">
        <w:sdt>
          <w:sdtPr>
            <w:alias w:val="Abstract"/>
            <w:id w:val="276713183"/>
            <w:placeholder>
              <w:docPart w:val="FC0B884EC8044788AC7A868AC40C18C8"/>
            </w:placeholder>
            <w:dataBinding w:prefixMappings="xmlns:ns0='http://schemas.microsoft.com/office/2006/coverPageProps'" w:xpath="/ns0:CoverPageProperties[1]/ns0:Abstract[1]" w:storeItemID="{55AF091B-3C7A-41E3-B477-F2FDAA23CFDA}"/>
            <w:text/>
          </w:sdtPr>
          <w:sdtContent>
            <w:tc>
              <w:tcPr>
                <w:tcW w:w="7054" w:type="dxa"/>
                <w:gridSpan w:val="2"/>
                <w:tcBorders>
                  <w:top w:val="single" w:sz="18" w:space="0" w:color="808080" w:themeColor="background1" w:themeShade="80"/>
                </w:tcBorders>
                <w:vAlign w:val="center"/>
              </w:tcPr>
              <w:p w:rsidR="00CB7636" w:rsidRDefault="00097416" w:rsidP="006068AB">
                <w:pPr>
                  <w:pStyle w:val="NoSpacingChar"/>
                </w:pPr>
                <w:r>
                  <w:t>A. Data visualization to help transform information into</w:t>
                </w:r>
                <w:r>
                  <w:t xml:space="preserve"> insights</w:t>
                </w:r>
                <w:r>
                  <w:t xml:space="preserve"> on data from the nation’s GDP, Life expectant at birth and Smart phone users. Objective of the data is to</w:t>
                </w:r>
                <w:r>
                  <w:t xml:space="preserve"> drive meaningful business outcomes and improved experiences.</w:t>
                </w:r>
              </w:p>
            </w:tc>
          </w:sdtContent>
        </w:sdt>
        <w:sdt>
          <w:sdtPr>
            <w:rPr>
              <w:rFonts w:asciiTheme="majorHAnsi" w:eastAsiaTheme="majorEastAsia" w:hAnsiTheme="majorHAnsi" w:cstheme="majorBidi"/>
              <w:sz w:val="36"/>
              <w:szCs w:val="36"/>
            </w:rPr>
            <w:alias w:val="Subtitle"/>
            <w:id w:val="276713189"/>
            <w:placeholder>
              <w:docPart w:val="4E2B101233AD48B79C00886D5F3BFCBD"/>
            </w:placeholder>
            <w:dataBinding w:prefixMappings="xmlns:ns0='http://schemas.openxmlformats.org/package/2006/metadata/core-properties' xmlns:ns1='http://purl.org/dc/elements/1.1/'" w:xpath="/ns0:coreProperties[1]/ns1:subject[1]" w:storeItemID="{6C3C8BC8-F283-45AE-878A-BAB7291924A1}"/>
            <w:text/>
          </w:sdtPr>
          <w:sdtContent>
            <w:tc>
              <w:tcPr>
                <w:tcW w:w="2738" w:type="dxa"/>
                <w:tcBorders>
                  <w:top w:val="single" w:sz="18" w:space="0" w:color="808080" w:themeColor="background1" w:themeShade="80"/>
                </w:tcBorders>
                <w:vAlign w:val="center"/>
              </w:tcPr>
              <w:p w:rsidR="00CB7636" w:rsidRDefault="00886BC6" w:rsidP="00886BC6">
                <w:pPr>
                  <w:pStyle w:val="NoSpacingChar"/>
                  <w:rPr>
                    <w:rFonts w:asciiTheme="majorHAnsi" w:eastAsiaTheme="majorEastAsia" w:hAnsiTheme="majorHAnsi" w:cstheme="majorBidi"/>
                    <w:sz w:val="36"/>
                    <w:szCs w:val="36"/>
                  </w:rPr>
                </w:pPr>
                <w:r>
                  <w:rPr>
                    <w:rFonts w:asciiTheme="majorHAnsi" w:eastAsiaTheme="majorEastAsia" w:hAnsiTheme="majorHAnsi" w:cstheme="majorBidi"/>
                    <w:sz w:val="36"/>
                    <w:szCs w:val="36"/>
                  </w:rPr>
                  <w:t>Bilqis Lawal</w:t>
                </w:r>
              </w:p>
            </w:tc>
          </w:sdtContent>
        </w:sdt>
      </w:tr>
    </w:tbl>
    <w:p w:rsidR="00CB7636" w:rsidRDefault="00CB7636"/>
    <w:p w:rsidR="000C4CC4" w:rsidRDefault="000C4CC4"/>
    <w:p w:rsidR="000C4CC4" w:rsidRDefault="000C4CC4"/>
    <w:p w:rsidR="000C4CC4" w:rsidRDefault="000C4CC4"/>
    <w:p w:rsidR="000C4CC4" w:rsidRDefault="000C4CC4"/>
    <w:p w:rsidR="000C4CC4" w:rsidRDefault="000C4CC4"/>
    <w:p w:rsidR="000C4CC4" w:rsidRDefault="000C4CC4"/>
    <w:p w:rsidR="000C4CC4" w:rsidRDefault="000C4CC4"/>
    <w:p w:rsidR="000C4CC4" w:rsidRDefault="000C4CC4"/>
    <w:p w:rsidR="000C4CC4" w:rsidRDefault="000C4CC4"/>
    <w:p w:rsidR="000C4CC4" w:rsidRDefault="000C4CC4" w:rsidP="000C4CC4">
      <w:pPr>
        <w:jc w:val="center"/>
      </w:pPr>
    </w:p>
    <w:p w:rsidR="007D028C" w:rsidRDefault="007D028C" w:rsidP="007D028C"/>
    <w:p w:rsidR="00097416" w:rsidRPr="00A024CC" w:rsidRDefault="00097416" w:rsidP="00097416">
      <w:pPr>
        <w:pStyle w:val="Heading1"/>
        <w:jc w:val="center"/>
      </w:pPr>
      <w:r w:rsidRPr="00A024CC">
        <w:t>Table of Content</w:t>
      </w:r>
    </w:p>
    <w:p w:rsidR="00097416" w:rsidRDefault="00097416" w:rsidP="00097416">
      <w:pPr>
        <w:pStyle w:val="TOC1"/>
      </w:pPr>
    </w:p>
    <w:p w:rsidR="00097416" w:rsidRPr="00D759EF" w:rsidRDefault="00097416" w:rsidP="00097416">
      <w:pPr>
        <w:pStyle w:val="ListParagraph"/>
        <w:rPr>
          <w:b/>
        </w:rPr>
      </w:pPr>
      <w:r>
        <w:tab/>
      </w:r>
    </w:p>
    <w:p w:rsidR="00097416" w:rsidRDefault="00097416" w:rsidP="00097416">
      <w:pPr>
        <w:pStyle w:val="TOC1"/>
      </w:pPr>
      <w:r>
        <w:t>Front page</w:t>
      </w:r>
      <w:r>
        <w:ptab w:relativeTo="margin" w:alignment="right" w:leader="dot"/>
      </w:r>
      <w:r>
        <w:t>1</w:t>
      </w:r>
    </w:p>
    <w:p w:rsidR="00097416" w:rsidRDefault="00097416" w:rsidP="00097416">
      <w:pPr>
        <w:pStyle w:val="TOC2"/>
        <w:ind w:left="0"/>
        <w:jc w:val="both"/>
        <w:rPr>
          <w:b/>
        </w:rPr>
      </w:pPr>
      <w:r w:rsidRPr="009D3DDA">
        <w:rPr>
          <w:b/>
        </w:rPr>
        <w:t>Table of Content</w:t>
      </w:r>
      <w:r w:rsidRPr="009D3DDA">
        <w:rPr>
          <w:b/>
        </w:rPr>
        <w:ptab w:relativeTo="margin" w:alignment="right" w:leader="dot"/>
      </w:r>
      <w:r w:rsidRPr="009D3DDA">
        <w:rPr>
          <w:b/>
        </w:rPr>
        <w:t>2</w:t>
      </w:r>
    </w:p>
    <w:p w:rsidR="00097416" w:rsidRPr="00A024CC" w:rsidRDefault="00097416" w:rsidP="00097416">
      <w:pPr>
        <w:jc w:val="both"/>
      </w:pPr>
    </w:p>
    <w:p w:rsidR="00097416" w:rsidRDefault="00097416" w:rsidP="00097416">
      <w:pPr>
        <w:pStyle w:val="TOC3"/>
        <w:ind w:left="0"/>
        <w:jc w:val="both"/>
        <w:rPr>
          <w:b/>
        </w:rPr>
      </w:pPr>
      <w:r w:rsidRPr="009D3DDA">
        <w:rPr>
          <w:b/>
        </w:rPr>
        <w:t>Introduction</w:t>
      </w:r>
      <w:r w:rsidRPr="009D3DDA">
        <w:rPr>
          <w:b/>
        </w:rPr>
        <w:ptab w:relativeTo="margin" w:alignment="right" w:leader="dot"/>
      </w:r>
      <w:r w:rsidRPr="009D3DDA">
        <w:rPr>
          <w:b/>
        </w:rPr>
        <w:t>3</w:t>
      </w:r>
    </w:p>
    <w:p w:rsidR="00097416" w:rsidRDefault="00097416" w:rsidP="00097416">
      <w:pPr>
        <w:pStyle w:val="TOC1"/>
      </w:pPr>
      <w:r>
        <w:t xml:space="preserve">Policies and procedures </w:t>
      </w:r>
      <w:r>
        <w:ptab w:relativeTo="margin" w:alignment="right" w:leader="dot"/>
      </w:r>
      <w:r>
        <w:t>3</w:t>
      </w:r>
    </w:p>
    <w:p w:rsidR="00097416" w:rsidRDefault="00097416" w:rsidP="00097416">
      <w:pPr>
        <w:pStyle w:val="ListParagraph"/>
        <w:jc w:val="both"/>
        <w:rPr>
          <w:b/>
        </w:rPr>
      </w:pPr>
      <w:r w:rsidRPr="009D3DDA">
        <w:t>Data Protection and Compliance</w:t>
      </w:r>
      <w:r>
        <w:rPr>
          <w:b/>
        </w:rPr>
        <w:t xml:space="preserve"> </w:t>
      </w:r>
      <w:r>
        <w:ptab w:relativeTo="margin" w:alignment="right" w:leader="dot"/>
      </w:r>
      <w:r>
        <w:t>3</w:t>
      </w:r>
    </w:p>
    <w:p w:rsidR="00097416" w:rsidRPr="00A024CC" w:rsidRDefault="00097416" w:rsidP="00097416">
      <w:pPr>
        <w:ind w:firstLine="720"/>
        <w:jc w:val="both"/>
      </w:pPr>
      <w:r w:rsidRPr="009D3DDA">
        <w:t>Compliance with computer misuse</w:t>
      </w:r>
      <w:r>
        <w:ptab w:relativeTo="margin" w:alignment="right" w:leader="dot"/>
      </w:r>
      <w:r>
        <w:t>3</w:t>
      </w:r>
    </w:p>
    <w:p w:rsidR="00097416" w:rsidRDefault="00097416" w:rsidP="00097416">
      <w:pPr>
        <w:jc w:val="both"/>
      </w:pPr>
      <w:r>
        <w:rPr>
          <w:rFonts w:ascii="Calibri" w:hAnsi="Calibri" w:cs="Calibri"/>
          <w:b/>
        </w:rPr>
        <w:t>Data Fa</w:t>
      </w:r>
      <w:r w:rsidRPr="009D3DDA">
        <w:rPr>
          <w:rFonts w:ascii="Calibri" w:hAnsi="Calibri" w:cs="Calibri"/>
          <w:b/>
        </w:rPr>
        <w:t>miliarization</w:t>
      </w:r>
      <w:r>
        <w:ptab w:relativeTo="margin" w:alignment="right" w:leader="dot"/>
      </w:r>
      <w:r>
        <w:t>3</w:t>
      </w:r>
    </w:p>
    <w:p w:rsidR="00097416" w:rsidRDefault="00097416" w:rsidP="00097416">
      <w:pPr>
        <w:jc w:val="both"/>
      </w:pPr>
      <w:r w:rsidRPr="000D1088">
        <w:rPr>
          <w:rFonts w:cstheme="minorHAnsi"/>
          <w:b/>
        </w:rPr>
        <w:t>Data Preparation and cleaning</w:t>
      </w:r>
      <w:r>
        <w:rPr>
          <w:rFonts w:cstheme="minorHAnsi"/>
          <w:b/>
        </w:rPr>
        <w:t xml:space="preserve"> – data cleaning and transformation </w:t>
      </w:r>
      <w:r>
        <w:ptab w:relativeTo="margin" w:alignment="right" w:leader="dot"/>
      </w:r>
      <w:r>
        <w:t>4-9</w:t>
      </w:r>
    </w:p>
    <w:p w:rsidR="00097416" w:rsidRPr="00A024CC" w:rsidRDefault="00097416" w:rsidP="00097416">
      <w:pPr>
        <w:jc w:val="both"/>
        <w:rPr>
          <w:b/>
        </w:rPr>
      </w:pPr>
      <w:r w:rsidRPr="00D759EF">
        <w:rPr>
          <w:b/>
        </w:rPr>
        <w:t>Visualization and Analysis in Tableau</w:t>
      </w:r>
      <w:r>
        <w:ptab w:relativeTo="margin" w:alignment="right" w:leader="dot"/>
      </w:r>
      <w:r>
        <w:t>9-12</w:t>
      </w:r>
    </w:p>
    <w:p w:rsidR="00097416" w:rsidRDefault="00097416" w:rsidP="00097416">
      <w:pPr>
        <w:pStyle w:val="TOC3"/>
        <w:ind w:left="0"/>
        <w:jc w:val="both"/>
      </w:pPr>
      <w:r w:rsidRPr="00D759EF">
        <w:rPr>
          <w:b/>
        </w:rPr>
        <w:t>Conclusion</w:t>
      </w:r>
      <w:r>
        <w:ptab w:relativeTo="margin" w:alignment="right" w:leader="dot"/>
      </w:r>
      <w:r>
        <w:t>12</w:t>
      </w:r>
    </w:p>
    <w:p w:rsidR="00097416" w:rsidRDefault="00097416" w:rsidP="00097416">
      <w:pPr>
        <w:pStyle w:val="TOC3"/>
        <w:ind w:left="0"/>
        <w:jc w:val="both"/>
      </w:pPr>
      <w:r>
        <w:rPr>
          <w:b/>
        </w:rPr>
        <w:t>Reflections</w:t>
      </w:r>
      <w:r>
        <w:ptab w:relativeTo="margin" w:alignment="right" w:leader="dot"/>
      </w:r>
      <w:r>
        <w:t>12</w:t>
      </w:r>
    </w:p>
    <w:p w:rsidR="00097416" w:rsidRDefault="00097416" w:rsidP="00097416"/>
    <w:p w:rsidR="007D028C" w:rsidRDefault="007D028C" w:rsidP="007D028C"/>
    <w:p w:rsidR="000C4CC4" w:rsidRDefault="000C4CC4" w:rsidP="007D028C"/>
    <w:p w:rsidR="000C4CC4" w:rsidRDefault="000C4CC4" w:rsidP="007D028C"/>
    <w:p w:rsidR="000C4CC4" w:rsidRDefault="000C4CC4" w:rsidP="007D028C"/>
    <w:p w:rsidR="000C4CC4" w:rsidRDefault="000C4CC4" w:rsidP="007D028C"/>
    <w:p w:rsidR="000C4CC4" w:rsidRDefault="000C4CC4" w:rsidP="007D028C"/>
    <w:p w:rsidR="000C4CC4" w:rsidRDefault="000C4CC4" w:rsidP="007D028C"/>
    <w:p w:rsidR="000C4CC4" w:rsidRDefault="000C4CC4" w:rsidP="007D028C"/>
    <w:p w:rsidR="000C4CC4" w:rsidRDefault="000C4CC4" w:rsidP="007D028C"/>
    <w:p w:rsidR="000C4CC4" w:rsidRDefault="000C4CC4" w:rsidP="007D028C"/>
    <w:p w:rsidR="008E1866" w:rsidRDefault="008E1866" w:rsidP="008E1866">
      <w:pPr>
        <w:rPr>
          <w:b/>
        </w:rPr>
      </w:pPr>
    </w:p>
    <w:p w:rsidR="008E1866" w:rsidRPr="0069237E" w:rsidRDefault="008E1866" w:rsidP="0069237E">
      <w:pPr>
        <w:pStyle w:val="ListParagraph"/>
        <w:numPr>
          <w:ilvl w:val="0"/>
          <w:numId w:val="5"/>
        </w:numPr>
        <w:rPr>
          <w:b/>
        </w:rPr>
      </w:pPr>
      <w:r w:rsidRPr="0069237E">
        <w:rPr>
          <w:b/>
        </w:rPr>
        <w:t>Introduction</w:t>
      </w:r>
    </w:p>
    <w:p w:rsidR="007D028C" w:rsidRDefault="007D028C" w:rsidP="008E1866">
      <w:r>
        <w:t>The purpose of the report is to provide a data visualization to help transform information into insights that can drive meaningful business outcomes and improved experiences. It will also ultimately</w:t>
      </w:r>
      <w:r w:rsidR="008E1866">
        <w:t xml:space="preserve"> drive an informed decision making process.</w:t>
      </w:r>
      <w:r>
        <w:t xml:space="preserve"> </w:t>
      </w:r>
    </w:p>
    <w:p w:rsidR="008E1866" w:rsidRDefault="008E1866" w:rsidP="008E1866"/>
    <w:p w:rsidR="008E1866" w:rsidRPr="0069237E" w:rsidRDefault="008E1866" w:rsidP="0069237E">
      <w:pPr>
        <w:pStyle w:val="ListParagraph"/>
        <w:numPr>
          <w:ilvl w:val="0"/>
          <w:numId w:val="5"/>
        </w:numPr>
        <w:rPr>
          <w:b/>
        </w:rPr>
      </w:pPr>
      <w:r w:rsidRPr="0069237E">
        <w:rPr>
          <w:b/>
        </w:rPr>
        <w:t>Policies and Procedures</w:t>
      </w:r>
    </w:p>
    <w:p w:rsidR="008E1866" w:rsidRPr="006058C0" w:rsidRDefault="008E1866" w:rsidP="008E1866">
      <w:pPr>
        <w:pStyle w:val="ListParagraph"/>
        <w:numPr>
          <w:ilvl w:val="0"/>
          <w:numId w:val="3"/>
        </w:numPr>
        <w:rPr>
          <w:b/>
        </w:rPr>
      </w:pPr>
      <w:r w:rsidRPr="006058C0">
        <w:rPr>
          <w:b/>
        </w:rPr>
        <w:t>Data Protection and Compliance</w:t>
      </w:r>
    </w:p>
    <w:p w:rsidR="008E1866" w:rsidRDefault="008E1866" w:rsidP="008E1866">
      <w:pPr>
        <w:pStyle w:val="ListParagraph"/>
      </w:pPr>
      <w:r>
        <w:t>Data protection is of paramount importance for organizations to safeguard sensitive information, comply with regulations, prevent data breaches, build trust with stakeholders, and ensure business continuity and to uphold ethical standards in data handling practices. By prioritizing data protection, our organization can mitigate risks and create a secure environment for data-driven decision-making and innovation.</w:t>
      </w:r>
    </w:p>
    <w:p w:rsidR="006058C0" w:rsidRDefault="006058C0" w:rsidP="008E1866">
      <w:pPr>
        <w:pStyle w:val="ListParagraph"/>
      </w:pPr>
    </w:p>
    <w:p w:rsidR="008E1866" w:rsidRDefault="006058C0" w:rsidP="006058C0">
      <w:pPr>
        <w:pStyle w:val="ListParagraph"/>
        <w:numPr>
          <w:ilvl w:val="0"/>
          <w:numId w:val="3"/>
        </w:numPr>
        <w:rPr>
          <w:b/>
        </w:rPr>
      </w:pPr>
      <w:r w:rsidRPr="006058C0">
        <w:rPr>
          <w:b/>
        </w:rPr>
        <w:t>Compliance with computer misuse</w:t>
      </w:r>
    </w:p>
    <w:p w:rsidR="006058C0" w:rsidRPr="006058C0" w:rsidRDefault="006058C0" w:rsidP="006058C0">
      <w:pPr>
        <w:pStyle w:val="ListParagraph"/>
      </w:pPr>
      <w:r w:rsidRPr="006058C0">
        <w:t>Compliance with computer misuse policies</w:t>
      </w:r>
      <w:r>
        <w:t xml:space="preserve"> is critical for safeguarding the organis</w:t>
      </w:r>
      <w:r w:rsidRPr="006058C0">
        <w:t>ation’s information systems, protecting sensitive data, maintaining operational contin</w:t>
      </w:r>
      <w:r>
        <w:t>uity, and preserving the organis</w:t>
      </w:r>
      <w:r w:rsidRPr="006058C0">
        <w:t xml:space="preserve">ation’s reputation. </w:t>
      </w:r>
      <w:r>
        <w:t>It encompasses g</w:t>
      </w:r>
      <w:r w:rsidRPr="006058C0">
        <w:t>uidelines for handling sensitive information, ensuring it is ac</w:t>
      </w:r>
      <w:r>
        <w:t>cessed and used only by authorised personnel. The policy also</w:t>
      </w:r>
      <w:r w:rsidRPr="006058C0">
        <w:t xml:space="preserve"> set guidelines for secure usage of systems, helping to prevent incidents like data breaches, malware attacks, and insider threats.</w:t>
      </w:r>
    </w:p>
    <w:p w:rsidR="006058C0" w:rsidRDefault="00967A15" w:rsidP="006058C0">
      <w:pPr>
        <w:pStyle w:val="ListParagraph"/>
      </w:pPr>
      <w:r>
        <w:t xml:space="preserve"> </w:t>
      </w:r>
    </w:p>
    <w:p w:rsidR="006058C0" w:rsidRPr="00967A15" w:rsidRDefault="006058C0" w:rsidP="00967A15">
      <w:pPr>
        <w:pStyle w:val="ListParagraph"/>
        <w:numPr>
          <w:ilvl w:val="0"/>
          <w:numId w:val="5"/>
        </w:numPr>
        <w:rPr>
          <w:rFonts w:ascii="Calibri" w:hAnsi="Calibri" w:cs="Calibri"/>
          <w:b/>
        </w:rPr>
      </w:pPr>
      <w:r w:rsidRPr="00967A15">
        <w:rPr>
          <w:rFonts w:ascii="Calibri" w:hAnsi="Calibri" w:cs="Calibri"/>
          <w:b/>
        </w:rPr>
        <w:t>Data Familiarization</w:t>
      </w:r>
    </w:p>
    <w:p w:rsidR="00CB7636" w:rsidRPr="00EE519F" w:rsidRDefault="000F4BDF">
      <w:pPr>
        <w:rPr>
          <w:rFonts w:ascii="Calibri" w:hAnsi="Calibri" w:cs="Calibri"/>
          <w:color w:val="0D0D0D"/>
          <w:shd w:val="clear" w:color="auto" w:fill="FFFFFF"/>
        </w:rPr>
      </w:pPr>
      <w:r w:rsidRPr="00EE519F">
        <w:rPr>
          <w:rFonts w:ascii="Calibri" w:hAnsi="Calibri" w:cs="Calibri"/>
          <w:color w:val="0D0D0D"/>
          <w:shd w:val="clear" w:color="auto" w:fill="FFFFFF"/>
        </w:rPr>
        <w:t>The first step involved in familiarising the provided data workbook(spreadsheet) which are dates, countries, ranks and year of information. Key areas of focus includes</w:t>
      </w:r>
    </w:p>
    <w:p w:rsidR="000F4BDF" w:rsidRPr="00EE519F" w:rsidRDefault="000F4BDF" w:rsidP="000F4BDF">
      <w:pPr>
        <w:pStyle w:val="ListParagraph"/>
        <w:numPr>
          <w:ilvl w:val="0"/>
          <w:numId w:val="4"/>
        </w:numPr>
        <w:rPr>
          <w:rFonts w:ascii="Calibri" w:hAnsi="Calibri" w:cs="Calibri"/>
        </w:rPr>
      </w:pPr>
      <w:r w:rsidRPr="00EE519F">
        <w:rPr>
          <w:rFonts w:ascii="Calibri" w:hAnsi="Calibri" w:cs="Calibri"/>
          <w:color w:val="0D0D0D"/>
          <w:shd w:val="clear" w:color="auto" w:fill="FFFFFF"/>
        </w:rPr>
        <w:t>Gross Domestic Product (GDP)</w:t>
      </w:r>
      <w:r w:rsidR="00EE519F">
        <w:rPr>
          <w:rFonts w:ascii="Calibri" w:hAnsi="Calibri" w:cs="Calibri"/>
          <w:color w:val="0D0D0D"/>
          <w:shd w:val="clear" w:color="auto" w:fill="FFFFFF"/>
        </w:rPr>
        <w:t xml:space="preserve"> in the nation</w:t>
      </w:r>
    </w:p>
    <w:p w:rsidR="000F4BDF" w:rsidRDefault="000F4BDF" w:rsidP="000F4BDF">
      <w:pPr>
        <w:pStyle w:val="ListParagraph"/>
        <w:rPr>
          <w:rFonts w:ascii="Calibri" w:hAnsi="Calibri" w:cs="Calibri"/>
          <w:color w:val="0D0D0D"/>
          <w:shd w:val="clear" w:color="auto" w:fill="FFFFFF"/>
        </w:rPr>
      </w:pPr>
      <w:r w:rsidRPr="00EE519F">
        <w:rPr>
          <w:rFonts w:ascii="Calibri" w:hAnsi="Calibri" w:cs="Calibri"/>
          <w:color w:val="0D0D0D"/>
          <w:shd w:val="clear" w:color="auto" w:fill="FFFFFF"/>
        </w:rPr>
        <w:t>This is a monetary measure of the market value of all the final goods and services produced within a country’s borders in a specific time period</w:t>
      </w:r>
      <w:r w:rsidR="00EE519F">
        <w:rPr>
          <w:rFonts w:ascii="Calibri" w:hAnsi="Calibri" w:cs="Calibri"/>
          <w:color w:val="0D0D0D"/>
          <w:shd w:val="clear" w:color="auto" w:fill="FFFFFF"/>
        </w:rPr>
        <w:t>.</w:t>
      </w:r>
    </w:p>
    <w:p w:rsidR="003546ED" w:rsidRDefault="003546ED" w:rsidP="000F4BDF">
      <w:pPr>
        <w:pStyle w:val="ListParagraph"/>
        <w:rPr>
          <w:rFonts w:ascii="Calibri" w:hAnsi="Calibri" w:cs="Calibri"/>
          <w:color w:val="0D0D0D"/>
          <w:shd w:val="clear" w:color="auto" w:fill="FFFFFF"/>
        </w:rPr>
      </w:pPr>
    </w:p>
    <w:p w:rsidR="00967A15" w:rsidRPr="000C4CC4" w:rsidRDefault="00192FBF" w:rsidP="000C4CC4">
      <w:pPr>
        <w:pStyle w:val="ListParagraph"/>
        <w:rPr>
          <w:rFonts w:ascii="Calibri" w:hAnsi="Calibri" w:cs="Calibri"/>
          <w:color w:val="0D0D0D"/>
          <w:shd w:val="clear" w:color="auto" w:fill="FFFFFF"/>
        </w:rPr>
      </w:pPr>
      <w:r>
        <w:rPr>
          <w:rFonts w:ascii="Calibri" w:hAnsi="Calibri" w:cs="Calibri"/>
          <w:noProof/>
          <w:color w:val="0D0D0D"/>
          <w:shd w:val="clear" w:color="auto" w:fill="FFFFFF"/>
        </w:rPr>
        <w:lastRenderedPageBreak/>
        <w:drawing>
          <wp:inline distT="0" distB="0" distL="0" distR="0">
            <wp:extent cx="3313072" cy="2780522"/>
            <wp:effectExtent l="19050" t="0" r="162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314736" cy="2781919"/>
                    </a:xfrm>
                    <a:prstGeom prst="rect">
                      <a:avLst/>
                    </a:prstGeom>
                    <a:noFill/>
                    <a:ln w="9525">
                      <a:noFill/>
                      <a:miter lim="800000"/>
                      <a:headEnd/>
                      <a:tailEnd/>
                    </a:ln>
                  </pic:spPr>
                </pic:pic>
              </a:graphicData>
            </a:graphic>
          </wp:inline>
        </w:drawing>
      </w:r>
    </w:p>
    <w:p w:rsidR="00967A15" w:rsidRDefault="00967A15" w:rsidP="000F4BDF">
      <w:pPr>
        <w:pStyle w:val="ListParagraph"/>
        <w:rPr>
          <w:rFonts w:ascii="Calibri" w:hAnsi="Calibri" w:cs="Calibri"/>
          <w:color w:val="0D0D0D"/>
          <w:shd w:val="clear" w:color="auto" w:fill="FFFFFF"/>
        </w:rPr>
      </w:pPr>
    </w:p>
    <w:p w:rsidR="000F4BDF" w:rsidRDefault="00EE519F" w:rsidP="000F4BDF">
      <w:pPr>
        <w:pStyle w:val="ListParagraph"/>
        <w:numPr>
          <w:ilvl w:val="0"/>
          <w:numId w:val="4"/>
        </w:numPr>
        <w:rPr>
          <w:rFonts w:ascii="Calibri" w:hAnsi="Calibri" w:cs="Calibri"/>
        </w:rPr>
      </w:pPr>
      <w:r>
        <w:rPr>
          <w:rFonts w:ascii="Calibri" w:hAnsi="Calibri" w:cs="Calibri"/>
        </w:rPr>
        <w:t>Life Expectant at Birth in the nation</w:t>
      </w:r>
    </w:p>
    <w:p w:rsidR="00EE519F" w:rsidRDefault="00EE519F" w:rsidP="00EE519F">
      <w:pPr>
        <w:pStyle w:val="ListParagraph"/>
        <w:rPr>
          <w:rFonts w:ascii="Calibri" w:hAnsi="Calibri" w:cs="Calibri"/>
        </w:rPr>
      </w:pPr>
      <w:r>
        <w:rPr>
          <w:rFonts w:ascii="Calibri" w:hAnsi="Calibri" w:cs="Calibri"/>
        </w:rPr>
        <w:t>This is the statistical measure of the estimate of the average remaining years of life at a given age.</w:t>
      </w:r>
    </w:p>
    <w:p w:rsidR="00EE519F" w:rsidRDefault="00EE519F" w:rsidP="00EE519F">
      <w:pPr>
        <w:pStyle w:val="ListParagraph"/>
        <w:rPr>
          <w:rFonts w:ascii="Calibri" w:hAnsi="Calibri" w:cs="Calibri"/>
        </w:rPr>
      </w:pPr>
    </w:p>
    <w:p w:rsidR="00EE519F" w:rsidRDefault="00EE519F" w:rsidP="00EE519F">
      <w:pPr>
        <w:pStyle w:val="ListParagraph"/>
        <w:rPr>
          <w:rFonts w:ascii="Calibri" w:hAnsi="Calibri" w:cs="Calibri"/>
        </w:rPr>
      </w:pPr>
    </w:p>
    <w:p w:rsidR="00EE519F" w:rsidRPr="00192FBF" w:rsidRDefault="00192FBF" w:rsidP="000C4CC4">
      <w:pPr>
        <w:pStyle w:val="ListParagraph"/>
        <w:rPr>
          <w:rFonts w:ascii="Calibri" w:hAnsi="Calibri" w:cs="Calibri"/>
        </w:rPr>
      </w:pPr>
      <w:r>
        <w:rPr>
          <w:rFonts w:ascii="Calibri" w:hAnsi="Calibri" w:cs="Calibri"/>
          <w:noProof/>
        </w:rPr>
        <w:drawing>
          <wp:inline distT="0" distB="0" distL="0" distR="0">
            <wp:extent cx="2694498" cy="2631233"/>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2697305" cy="2633974"/>
                    </a:xfrm>
                    <a:prstGeom prst="rect">
                      <a:avLst/>
                    </a:prstGeom>
                    <a:noFill/>
                    <a:ln w="9525">
                      <a:noFill/>
                      <a:miter lim="800000"/>
                      <a:headEnd/>
                      <a:tailEnd/>
                    </a:ln>
                  </pic:spPr>
                </pic:pic>
              </a:graphicData>
            </a:graphic>
          </wp:inline>
        </w:drawing>
      </w:r>
    </w:p>
    <w:p w:rsidR="00EE519F" w:rsidRDefault="00EE519F" w:rsidP="00EE519F">
      <w:pPr>
        <w:pStyle w:val="ListParagraph"/>
        <w:rPr>
          <w:rFonts w:ascii="Calibri" w:hAnsi="Calibri" w:cs="Calibri"/>
        </w:rPr>
      </w:pPr>
    </w:p>
    <w:p w:rsidR="00EE519F" w:rsidRDefault="00EE519F" w:rsidP="00EE519F">
      <w:pPr>
        <w:pStyle w:val="ListParagraph"/>
        <w:rPr>
          <w:rFonts w:ascii="Calibri" w:hAnsi="Calibri" w:cs="Calibri"/>
        </w:rPr>
      </w:pPr>
    </w:p>
    <w:p w:rsidR="00EE519F" w:rsidRDefault="00EE519F" w:rsidP="00EE519F">
      <w:pPr>
        <w:pStyle w:val="ListParagraph"/>
        <w:numPr>
          <w:ilvl w:val="0"/>
          <w:numId w:val="4"/>
        </w:numPr>
        <w:rPr>
          <w:rFonts w:ascii="Calibri" w:hAnsi="Calibri" w:cs="Calibri"/>
        </w:rPr>
      </w:pPr>
      <w:r>
        <w:rPr>
          <w:rFonts w:ascii="Calibri" w:hAnsi="Calibri" w:cs="Calibri"/>
        </w:rPr>
        <w:t>Smartphone users in the Nation</w:t>
      </w:r>
    </w:p>
    <w:p w:rsidR="00EE519F" w:rsidRDefault="00EE519F" w:rsidP="00EE519F">
      <w:pPr>
        <w:pStyle w:val="ListParagraph"/>
        <w:rPr>
          <w:rFonts w:ascii="Calibri" w:hAnsi="Calibri" w:cs="Calibri"/>
        </w:rPr>
      </w:pPr>
      <w:r>
        <w:rPr>
          <w:rFonts w:ascii="Calibri" w:hAnsi="Calibri" w:cs="Calibri"/>
        </w:rPr>
        <w:t>This forecasts the global number of Smartphone users in the nation</w:t>
      </w:r>
    </w:p>
    <w:p w:rsidR="00EE519F" w:rsidRDefault="00EE519F" w:rsidP="00EE519F">
      <w:pPr>
        <w:pStyle w:val="ListParagraph"/>
        <w:rPr>
          <w:rFonts w:ascii="Calibri" w:hAnsi="Calibri" w:cs="Calibri"/>
        </w:rPr>
      </w:pPr>
    </w:p>
    <w:p w:rsidR="00967A15" w:rsidRPr="000C4CC4" w:rsidRDefault="00192FBF" w:rsidP="000C4CC4">
      <w:pPr>
        <w:pStyle w:val="ListParagraph"/>
        <w:rPr>
          <w:rFonts w:ascii="Calibri" w:hAnsi="Calibri" w:cs="Calibri"/>
        </w:rPr>
      </w:pPr>
      <w:r>
        <w:rPr>
          <w:rFonts w:ascii="Calibri" w:hAnsi="Calibri" w:cs="Calibri"/>
          <w:noProof/>
        </w:rPr>
        <w:lastRenderedPageBreak/>
        <w:drawing>
          <wp:inline distT="0" distB="0" distL="0" distR="0">
            <wp:extent cx="3483074" cy="2537927"/>
            <wp:effectExtent l="19050" t="0" r="3076"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3485618" cy="2539780"/>
                    </a:xfrm>
                    <a:prstGeom prst="rect">
                      <a:avLst/>
                    </a:prstGeom>
                    <a:noFill/>
                    <a:ln w="9525">
                      <a:noFill/>
                      <a:miter lim="800000"/>
                      <a:headEnd/>
                      <a:tailEnd/>
                    </a:ln>
                  </pic:spPr>
                </pic:pic>
              </a:graphicData>
            </a:graphic>
          </wp:inline>
        </w:drawing>
      </w:r>
    </w:p>
    <w:p w:rsidR="00886BC6" w:rsidRDefault="00886BC6" w:rsidP="0069237E"/>
    <w:p w:rsidR="0069237E" w:rsidRPr="000D1088" w:rsidRDefault="0069237E" w:rsidP="0069237E">
      <w:pPr>
        <w:pStyle w:val="ListParagraph"/>
        <w:numPr>
          <w:ilvl w:val="0"/>
          <w:numId w:val="5"/>
        </w:numPr>
        <w:rPr>
          <w:rFonts w:cstheme="minorHAnsi"/>
          <w:b/>
        </w:rPr>
      </w:pPr>
      <w:r w:rsidRPr="000D1088">
        <w:rPr>
          <w:rFonts w:cstheme="minorHAnsi"/>
          <w:b/>
        </w:rPr>
        <w:t>Data Preparation and cleaning</w:t>
      </w:r>
      <w:r w:rsidR="00140FD3">
        <w:rPr>
          <w:rFonts w:cstheme="minorHAnsi"/>
          <w:b/>
        </w:rPr>
        <w:t xml:space="preserve"> – data cleaning and transformation.</w:t>
      </w:r>
    </w:p>
    <w:p w:rsidR="000D1088" w:rsidRPr="000D1088" w:rsidRDefault="000D1088" w:rsidP="000D1088">
      <w:pPr>
        <w:pStyle w:val="ListParagraph"/>
        <w:numPr>
          <w:ilvl w:val="0"/>
          <w:numId w:val="11"/>
        </w:numPr>
        <w:rPr>
          <w:rFonts w:cstheme="minorHAnsi"/>
          <w:b/>
          <w:noProof/>
        </w:rPr>
      </w:pPr>
      <w:r w:rsidRPr="000D1088">
        <w:rPr>
          <w:rFonts w:cstheme="minorHAnsi"/>
          <w:b/>
          <w:noProof/>
        </w:rPr>
        <w:t>Setting a password</w:t>
      </w:r>
    </w:p>
    <w:p w:rsidR="000D1088" w:rsidRPr="000D1088" w:rsidRDefault="0069237E" w:rsidP="000D1088">
      <w:pPr>
        <w:pStyle w:val="ListParagraph"/>
        <w:rPr>
          <w:rFonts w:cstheme="minorHAnsi"/>
          <w:noProof/>
        </w:rPr>
      </w:pPr>
      <w:r w:rsidRPr="000D1088">
        <w:rPr>
          <w:rFonts w:cstheme="minorHAnsi"/>
        </w:rPr>
        <w:t xml:space="preserve">First step taken was setting up a password on the workbook </w:t>
      </w:r>
      <w:r w:rsidR="000D1088" w:rsidRPr="000D1088">
        <w:rPr>
          <w:rFonts w:cstheme="minorHAnsi"/>
        </w:rPr>
        <w:t>by first highlighting the workbook and clicking on the Tab – “</w:t>
      </w:r>
      <w:r w:rsidR="000D1088" w:rsidRPr="000D1088">
        <w:rPr>
          <w:rFonts w:cstheme="minorHAnsi"/>
          <w:b/>
        </w:rPr>
        <w:t>Review</w:t>
      </w:r>
      <w:r w:rsidR="000D1088" w:rsidRPr="000D1088">
        <w:rPr>
          <w:rFonts w:cstheme="minorHAnsi"/>
          <w:noProof/>
        </w:rPr>
        <w:t>” as shown below. Next step is clicking on the “</w:t>
      </w:r>
      <w:r w:rsidR="000D1088" w:rsidRPr="000D1088">
        <w:rPr>
          <w:rFonts w:cstheme="minorHAnsi"/>
          <w:b/>
          <w:noProof/>
        </w:rPr>
        <w:t>protect workbook”</w:t>
      </w:r>
      <w:r w:rsidR="000D1088" w:rsidRPr="000D1088">
        <w:rPr>
          <w:rFonts w:cstheme="minorHAnsi"/>
          <w:noProof/>
        </w:rPr>
        <w:t xml:space="preserve"> which pops up a display box with list of options of all the areas on the workbook  and a space to type a password as shown below. In this case as password was inputed </w:t>
      </w:r>
      <w:r w:rsidR="000D1088" w:rsidRPr="000D1088">
        <w:rPr>
          <w:rFonts w:cstheme="minorHAnsi"/>
          <w:b/>
          <w:noProof/>
        </w:rPr>
        <w:t>“1982</w:t>
      </w:r>
      <w:r w:rsidR="000D1088" w:rsidRPr="000D1088">
        <w:rPr>
          <w:rFonts w:cstheme="minorHAnsi"/>
          <w:noProof/>
        </w:rPr>
        <w:t>”</w:t>
      </w:r>
    </w:p>
    <w:p w:rsidR="0069237E" w:rsidRDefault="0069237E" w:rsidP="0069237E">
      <w:pPr>
        <w:rPr>
          <w:rFonts w:ascii="Calibri" w:hAnsi="Calibri" w:cs="Calibri"/>
        </w:rPr>
      </w:pPr>
      <w:r>
        <w:rPr>
          <w:rFonts w:ascii="Calibri" w:hAnsi="Calibri" w:cs="Calibri"/>
          <w:noProof/>
        </w:rPr>
        <w:drawing>
          <wp:inline distT="0" distB="0" distL="0" distR="0">
            <wp:extent cx="2724150" cy="23771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2723467" cy="2376559"/>
                    </a:xfrm>
                    <a:prstGeom prst="rect">
                      <a:avLst/>
                    </a:prstGeom>
                    <a:noFill/>
                    <a:ln w="9525">
                      <a:noFill/>
                      <a:miter lim="800000"/>
                      <a:headEnd/>
                      <a:tailEnd/>
                    </a:ln>
                  </pic:spPr>
                </pic:pic>
              </a:graphicData>
            </a:graphic>
          </wp:inline>
        </w:drawing>
      </w:r>
    </w:p>
    <w:p w:rsidR="00967A15" w:rsidRPr="0069237E" w:rsidRDefault="00967A15" w:rsidP="0069237E">
      <w:pPr>
        <w:rPr>
          <w:rFonts w:ascii="Calibri" w:hAnsi="Calibri" w:cs="Calibri"/>
        </w:rPr>
      </w:pPr>
    </w:p>
    <w:p w:rsidR="00886BC6" w:rsidRDefault="000D1088" w:rsidP="000D1088">
      <w:pPr>
        <w:pStyle w:val="ListParagraph"/>
        <w:numPr>
          <w:ilvl w:val="0"/>
          <w:numId w:val="11"/>
        </w:numPr>
      </w:pPr>
      <w:r w:rsidRPr="000B7D56">
        <w:rPr>
          <w:b/>
        </w:rPr>
        <w:t xml:space="preserve">Changing the data to display a </w:t>
      </w:r>
      <w:r w:rsidR="000B7D56" w:rsidRPr="000B7D56">
        <w:rPr>
          <w:b/>
        </w:rPr>
        <w:t>British</w:t>
      </w:r>
      <w:r w:rsidRPr="000B7D56">
        <w:rPr>
          <w:b/>
        </w:rPr>
        <w:t xml:space="preserve"> pound </w:t>
      </w:r>
      <w:r w:rsidR="000B7D56" w:rsidRPr="000B7D56">
        <w:rPr>
          <w:b/>
        </w:rPr>
        <w:t>sterling</w:t>
      </w:r>
      <w:r w:rsidRPr="000B7D56">
        <w:rPr>
          <w:b/>
        </w:rPr>
        <w:t xml:space="preserve"> symbol</w:t>
      </w:r>
      <w:r w:rsidR="000B7D56">
        <w:t>.</w:t>
      </w:r>
    </w:p>
    <w:p w:rsidR="000B7D56" w:rsidRPr="000B7D56" w:rsidRDefault="000B7D56" w:rsidP="000B7D56">
      <w:pPr>
        <w:rPr>
          <w:rFonts w:ascii="Calibri" w:eastAsia="Times New Roman" w:hAnsi="Calibri" w:cs="Calibri"/>
          <w:color w:val="2F5497"/>
        </w:rPr>
      </w:pPr>
      <w:r w:rsidRPr="000B7D56">
        <w:t>First</w:t>
      </w:r>
      <w:r w:rsidR="00967A15">
        <w:t xml:space="preserve"> step</w:t>
      </w:r>
      <w:r w:rsidRPr="000B7D56">
        <w:t xml:space="preserve"> </w:t>
      </w:r>
      <w:r>
        <w:t>taken was highlighting the column “</w:t>
      </w:r>
      <w:r w:rsidRPr="000B7D56">
        <w:rPr>
          <w:b/>
        </w:rPr>
        <w:t>C</w:t>
      </w:r>
      <w:r>
        <w:rPr>
          <w:b/>
        </w:rPr>
        <w:t xml:space="preserve">”, </w:t>
      </w:r>
      <w:r>
        <w:t xml:space="preserve">next step is clicking in the </w:t>
      </w:r>
      <w:r w:rsidRPr="000B7D56">
        <w:rPr>
          <w:b/>
        </w:rPr>
        <w:t>“Home”</w:t>
      </w:r>
      <w:r>
        <w:rPr>
          <w:b/>
        </w:rPr>
        <w:t xml:space="preserve"> </w:t>
      </w:r>
      <w:r>
        <w:t>Tab which displays the currency where an option to choose from a drop list the required currency, in this case the “</w:t>
      </w:r>
      <w:r w:rsidRPr="000B7D56">
        <w:rPr>
          <w:rFonts w:ascii="Calibri" w:eastAsia="Times New Roman" w:hAnsi="Calibri" w:cs="Calibri"/>
          <w:b/>
        </w:rPr>
        <w:t>£</w:t>
      </w:r>
      <w:r>
        <w:rPr>
          <w:rFonts w:ascii="Calibri" w:eastAsia="Times New Roman" w:hAnsi="Calibri" w:cs="Calibri"/>
          <w:b/>
        </w:rPr>
        <w:t xml:space="preserve">” </w:t>
      </w:r>
      <w:r w:rsidRPr="000B7D56">
        <w:rPr>
          <w:rFonts w:ascii="Calibri" w:eastAsia="Times New Roman" w:hAnsi="Calibri" w:cs="Calibri"/>
        </w:rPr>
        <w:t>symbol</w:t>
      </w:r>
      <w:r>
        <w:rPr>
          <w:rFonts w:ascii="Calibri" w:eastAsia="Times New Roman" w:hAnsi="Calibri" w:cs="Calibri"/>
        </w:rPr>
        <w:t xml:space="preserve"> as shown in the diagram below.</w:t>
      </w:r>
    </w:p>
    <w:p w:rsidR="000B7D56" w:rsidRPr="000B7D56" w:rsidRDefault="00967A15" w:rsidP="000B7D56">
      <w:pPr>
        <w:pStyle w:val="ListParagraph"/>
      </w:pPr>
      <w:r>
        <w:rPr>
          <w:noProof/>
        </w:rPr>
        <w:lastRenderedPageBreak/>
        <w:drawing>
          <wp:inline distT="0" distB="0" distL="0" distR="0">
            <wp:extent cx="3736392" cy="2102498"/>
            <wp:effectExtent l="1905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3745385" cy="2107559"/>
                    </a:xfrm>
                    <a:prstGeom prst="rect">
                      <a:avLst/>
                    </a:prstGeom>
                    <a:noFill/>
                    <a:ln w="9525">
                      <a:noFill/>
                      <a:miter lim="800000"/>
                      <a:headEnd/>
                      <a:tailEnd/>
                    </a:ln>
                  </pic:spPr>
                </pic:pic>
              </a:graphicData>
            </a:graphic>
          </wp:inline>
        </w:drawing>
      </w:r>
    </w:p>
    <w:p w:rsidR="00886BC6" w:rsidRDefault="00886BC6"/>
    <w:p w:rsidR="000C4CC4" w:rsidRDefault="000C4CC4"/>
    <w:p w:rsidR="00886BC6" w:rsidRDefault="00967A15" w:rsidP="00967A15">
      <w:pPr>
        <w:pStyle w:val="ListParagraph"/>
        <w:numPr>
          <w:ilvl w:val="0"/>
          <w:numId w:val="11"/>
        </w:numPr>
        <w:rPr>
          <w:b/>
        </w:rPr>
      </w:pPr>
      <w:r w:rsidRPr="00967A15">
        <w:rPr>
          <w:b/>
        </w:rPr>
        <w:t>Turning the GDP sheet into a table</w:t>
      </w:r>
    </w:p>
    <w:p w:rsidR="00967A15" w:rsidRPr="00140FD3" w:rsidRDefault="00140FD3" w:rsidP="00967A15">
      <w:pPr>
        <w:pStyle w:val="ListParagraph"/>
      </w:pPr>
      <w:r>
        <w:t>The r</w:t>
      </w:r>
      <w:r w:rsidR="00967A15" w:rsidRPr="00140FD3">
        <w:t xml:space="preserve">equired sheet </w:t>
      </w:r>
      <w:r>
        <w:t xml:space="preserve">of information </w:t>
      </w:r>
      <w:r w:rsidR="00967A15" w:rsidRPr="00140FD3">
        <w:t>was h</w:t>
      </w:r>
      <w:r w:rsidRPr="00140FD3">
        <w:t>ighlight</w:t>
      </w:r>
      <w:r w:rsidR="00967A15" w:rsidRPr="00140FD3">
        <w:t xml:space="preserve">ed, next step is clicking on the </w:t>
      </w:r>
      <w:r>
        <w:t>“</w:t>
      </w:r>
      <w:r w:rsidRPr="00140FD3">
        <w:rPr>
          <w:b/>
        </w:rPr>
        <w:t>H</w:t>
      </w:r>
      <w:r w:rsidR="00967A15" w:rsidRPr="00140FD3">
        <w:rPr>
          <w:b/>
        </w:rPr>
        <w:t>ome</w:t>
      </w:r>
      <w:r>
        <w:rPr>
          <w:b/>
        </w:rPr>
        <w:t>”</w:t>
      </w:r>
      <w:r w:rsidR="00967A15" w:rsidRPr="00140FD3">
        <w:rPr>
          <w:b/>
        </w:rPr>
        <w:t xml:space="preserve"> </w:t>
      </w:r>
      <w:r w:rsidR="00967A15" w:rsidRPr="00140FD3">
        <w:t xml:space="preserve">tab and </w:t>
      </w:r>
      <w:r>
        <w:t>picking the “</w:t>
      </w:r>
      <w:r w:rsidRPr="00140FD3">
        <w:rPr>
          <w:b/>
        </w:rPr>
        <w:t xml:space="preserve">Format </w:t>
      </w:r>
      <w:r w:rsidR="00967A15" w:rsidRPr="00140FD3">
        <w:rPr>
          <w:b/>
        </w:rPr>
        <w:t>as table</w:t>
      </w:r>
      <w:r>
        <w:rPr>
          <w:b/>
        </w:rPr>
        <w:t>”</w:t>
      </w:r>
      <w:r w:rsidRPr="00140FD3">
        <w:t xml:space="preserve"> </w:t>
      </w:r>
      <w:r>
        <w:t>which</w:t>
      </w:r>
      <w:r w:rsidR="00967A15" w:rsidRPr="00140FD3">
        <w:t xml:space="preserve"> display</w:t>
      </w:r>
      <w:r>
        <w:t>s different</w:t>
      </w:r>
      <w:r w:rsidR="00967A15" w:rsidRPr="00140FD3">
        <w:t xml:space="preserve"> formatting styles to choose from. In this case, the light option was selected</w:t>
      </w:r>
      <w:r>
        <w:t>.</w:t>
      </w:r>
    </w:p>
    <w:p w:rsidR="00967A15" w:rsidRPr="00967A15" w:rsidRDefault="00967A15" w:rsidP="00967A15">
      <w:pPr>
        <w:ind w:left="360"/>
        <w:rPr>
          <w:b/>
        </w:rPr>
      </w:pPr>
      <w:r>
        <w:rPr>
          <w:b/>
          <w:noProof/>
        </w:rPr>
        <w:drawing>
          <wp:inline distT="0" distB="0" distL="0" distR="0">
            <wp:extent cx="3762958" cy="1851595"/>
            <wp:effectExtent l="19050" t="0" r="8942"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srcRect/>
                    <a:stretch>
                      <a:fillRect/>
                    </a:stretch>
                  </pic:blipFill>
                  <pic:spPr bwMode="auto">
                    <a:xfrm>
                      <a:off x="0" y="0"/>
                      <a:ext cx="3765304" cy="1852749"/>
                    </a:xfrm>
                    <a:prstGeom prst="rect">
                      <a:avLst/>
                    </a:prstGeom>
                    <a:noFill/>
                    <a:ln w="9525">
                      <a:noFill/>
                      <a:miter lim="800000"/>
                      <a:headEnd/>
                      <a:tailEnd/>
                    </a:ln>
                  </pic:spPr>
                </pic:pic>
              </a:graphicData>
            </a:graphic>
          </wp:inline>
        </w:drawing>
      </w:r>
    </w:p>
    <w:p w:rsidR="00886BC6" w:rsidRDefault="00886BC6"/>
    <w:p w:rsidR="00886BC6" w:rsidRDefault="00140FD3" w:rsidP="00140FD3">
      <w:pPr>
        <w:pStyle w:val="ListParagraph"/>
        <w:numPr>
          <w:ilvl w:val="0"/>
          <w:numId w:val="11"/>
        </w:numPr>
      </w:pPr>
      <w:r>
        <w:t>Data filtering to show information from the year 2019</w:t>
      </w:r>
    </w:p>
    <w:p w:rsidR="00140FD3" w:rsidRDefault="00140FD3" w:rsidP="00140FD3">
      <w:pPr>
        <w:pStyle w:val="ListParagraph"/>
        <w:rPr>
          <w:b/>
        </w:rPr>
      </w:pPr>
      <w:r>
        <w:t>Required sheet was hi</w:t>
      </w:r>
      <w:r w:rsidR="00DD6F63">
        <w:t xml:space="preserve">ghlighter, next step is clicking the drop down button on the </w:t>
      </w:r>
      <w:r w:rsidR="00DD6F63" w:rsidRPr="00DD6F63">
        <w:rPr>
          <w:b/>
        </w:rPr>
        <w:t>year of information</w:t>
      </w:r>
      <w:r w:rsidR="00DD6F63">
        <w:t>, which displays a list of years to choose. In this case only “</w:t>
      </w:r>
      <w:r w:rsidR="00DD6F63" w:rsidRPr="00DD6F63">
        <w:rPr>
          <w:b/>
        </w:rPr>
        <w:t>2019”</w:t>
      </w:r>
      <w:r w:rsidR="00DD6F63">
        <w:t xml:space="preserve"> was ticked. This then displays only information from </w:t>
      </w:r>
      <w:r w:rsidR="00DD6F63" w:rsidRPr="00DD6F63">
        <w:rPr>
          <w:b/>
        </w:rPr>
        <w:t>“2019”</w:t>
      </w:r>
    </w:p>
    <w:p w:rsidR="003A0E50" w:rsidRDefault="003A0E50" w:rsidP="00140FD3">
      <w:pPr>
        <w:pStyle w:val="ListParagraph"/>
      </w:pPr>
    </w:p>
    <w:p w:rsidR="00140FD3" w:rsidRDefault="00DD6F63" w:rsidP="00140FD3">
      <w:pPr>
        <w:pStyle w:val="ListParagraph"/>
      </w:pPr>
      <w:r>
        <w:rPr>
          <w:noProof/>
        </w:rPr>
        <w:lastRenderedPageBreak/>
        <w:drawing>
          <wp:inline distT="0" distB="0" distL="0" distR="0">
            <wp:extent cx="4537452" cy="2408078"/>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a:stretch>
                      <a:fillRect/>
                    </a:stretch>
                  </pic:blipFill>
                  <pic:spPr bwMode="auto">
                    <a:xfrm>
                      <a:off x="0" y="0"/>
                      <a:ext cx="4537730" cy="2408225"/>
                    </a:xfrm>
                    <a:prstGeom prst="rect">
                      <a:avLst/>
                    </a:prstGeom>
                    <a:noFill/>
                    <a:ln w="9525">
                      <a:noFill/>
                      <a:miter lim="800000"/>
                      <a:headEnd/>
                      <a:tailEnd/>
                    </a:ln>
                  </pic:spPr>
                </pic:pic>
              </a:graphicData>
            </a:graphic>
          </wp:inline>
        </w:drawing>
      </w:r>
    </w:p>
    <w:p w:rsidR="00886BC6" w:rsidRDefault="00886BC6"/>
    <w:p w:rsidR="00886BC6" w:rsidRDefault="00DD6F63" w:rsidP="00DD6F63">
      <w:pPr>
        <w:pStyle w:val="ListParagraph"/>
        <w:numPr>
          <w:ilvl w:val="0"/>
          <w:numId w:val="11"/>
        </w:numPr>
        <w:rPr>
          <w:b/>
        </w:rPr>
      </w:pPr>
      <w:r w:rsidRPr="00DD6F63">
        <w:rPr>
          <w:b/>
        </w:rPr>
        <w:t>Creating a chart in Excel</w:t>
      </w:r>
    </w:p>
    <w:p w:rsidR="0015311B" w:rsidRDefault="00DD6F63" w:rsidP="00DD6F63">
      <w:r w:rsidRPr="0015311B">
        <w:t>First step was</w:t>
      </w:r>
      <w:r w:rsidR="00604207" w:rsidRPr="0015311B">
        <w:t xml:space="preserve"> highlighting the </w:t>
      </w:r>
      <w:r w:rsidR="0015311B" w:rsidRPr="0015311B">
        <w:t>area on the excel sheet, next step is</w:t>
      </w:r>
      <w:r w:rsidRPr="0015311B">
        <w:t xml:space="preserve"> to </w:t>
      </w:r>
      <w:r w:rsidR="00604207" w:rsidRPr="0015311B">
        <w:t xml:space="preserve">click on the </w:t>
      </w:r>
      <w:r w:rsidR="0015311B" w:rsidRPr="0015311B">
        <w:rPr>
          <w:b/>
        </w:rPr>
        <w:t>“I</w:t>
      </w:r>
      <w:r w:rsidR="00604207" w:rsidRPr="0015311B">
        <w:rPr>
          <w:b/>
        </w:rPr>
        <w:t>nsert</w:t>
      </w:r>
      <w:r w:rsidR="0015311B" w:rsidRPr="0015311B">
        <w:rPr>
          <w:b/>
        </w:rPr>
        <w:t>”</w:t>
      </w:r>
      <w:r w:rsidR="00604207" w:rsidRPr="0015311B">
        <w:t xml:space="preserve"> </w:t>
      </w:r>
      <w:r w:rsidR="0015311B">
        <w:t>T</w:t>
      </w:r>
      <w:r w:rsidR="00604207" w:rsidRPr="0015311B">
        <w:t xml:space="preserve">ab </w:t>
      </w:r>
      <w:r w:rsidR="0015311B" w:rsidRPr="0015311B">
        <w:t>which displays a set suitable</w:t>
      </w:r>
      <w:r w:rsidR="0015311B">
        <w:t xml:space="preserve"> charts</w:t>
      </w:r>
      <w:r w:rsidR="0015311B" w:rsidRPr="0015311B">
        <w:t>.</w:t>
      </w:r>
    </w:p>
    <w:p w:rsidR="00DD6F63" w:rsidRPr="0015311B" w:rsidRDefault="0015311B" w:rsidP="00DD6F63">
      <w:r>
        <w:t>Labeling X,Y axis and the chart. First step is to highlight the chat, click on the</w:t>
      </w:r>
      <w:r w:rsidR="00604207" w:rsidRPr="0015311B">
        <w:t xml:space="preserve"> </w:t>
      </w:r>
      <w:r>
        <w:t>“</w:t>
      </w:r>
      <w:r w:rsidR="00604207" w:rsidRPr="0015311B">
        <w:t>layout</w:t>
      </w:r>
      <w:r>
        <w:t>”</w:t>
      </w:r>
      <w:r w:rsidR="00604207" w:rsidRPr="0015311B">
        <w:t xml:space="preserve"> tab and choose option</w:t>
      </w:r>
      <w:r>
        <w:t xml:space="preserve">(s) </w:t>
      </w:r>
      <w:r w:rsidRPr="0015311B">
        <w:rPr>
          <w:b/>
        </w:rPr>
        <w:t>“chart table</w:t>
      </w:r>
      <w:r>
        <w:t>” and “</w:t>
      </w:r>
      <w:r w:rsidRPr="0015311B">
        <w:rPr>
          <w:b/>
        </w:rPr>
        <w:t>Axis tables</w:t>
      </w:r>
      <w:r>
        <w:t>” under the ribbons</w:t>
      </w:r>
      <w:r w:rsidR="00604207" w:rsidRPr="0015311B">
        <w:t xml:space="preserve"> </w:t>
      </w:r>
      <w:r>
        <w:t>respectfully as displayed below.</w:t>
      </w:r>
    </w:p>
    <w:p w:rsidR="00604207" w:rsidRPr="00DD6F63" w:rsidRDefault="00604207" w:rsidP="00DD6F63">
      <w:pPr>
        <w:rPr>
          <w:b/>
        </w:rPr>
      </w:pPr>
    </w:p>
    <w:p w:rsidR="00DD6F63" w:rsidRPr="00DD6F63" w:rsidRDefault="0015311B" w:rsidP="00DD6F63">
      <w:pPr>
        <w:pStyle w:val="ListParagraph"/>
        <w:rPr>
          <w:b/>
        </w:rPr>
      </w:pPr>
      <w:r w:rsidRPr="0015311B">
        <w:rPr>
          <w:b/>
        </w:rPr>
        <w:drawing>
          <wp:inline distT="0" distB="0" distL="0" distR="0">
            <wp:extent cx="5021926" cy="2665709"/>
            <wp:effectExtent l="19050" t="0" r="7274" b="0"/>
            <wp:docPr id="1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srcRect/>
                    <a:stretch>
                      <a:fillRect/>
                    </a:stretch>
                  </pic:blipFill>
                  <pic:spPr bwMode="auto">
                    <a:xfrm>
                      <a:off x="0" y="0"/>
                      <a:ext cx="5025648" cy="2667685"/>
                    </a:xfrm>
                    <a:prstGeom prst="rect">
                      <a:avLst/>
                    </a:prstGeom>
                    <a:noFill/>
                    <a:ln w="9525">
                      <a:noFill/>
                      <a:miter lim="800000"/>
                      <a:headEnd/>
                      <a:tailEnd/>
                    </a:ln>
                  </pic:spPr>
                </pic:pic>
              </a:graphicData>
            </a:graphic>
          </wp:inline>
        </w:drawing>
      </w:r>
    </w:p>
    <w:p w:rsidR="00DD6F63" w:rsidRDefault="0098392B" w:rsidP="003A0E50">
      <w:pPr>
        <w:pStyle w:val="ListParagraph"/>
        <w:numPr>
          <w:ilvl w:val="0"/>
          <w:numId w:val="11"/>
        </w:numPr>
        <w:rPr>
          <w:b/>
        </w:rPr>
      </w:pPr>
      <w:r>
        <w:rPr>
          <w:b/>
        </w:rPr>
        <w:t>Moving the chart to a new sheet and labeling it.</w:t>
      </w:r>
    </w:p>
    <w:p w:rsidR="0098392B" w:rsidRDefault="0098392B" w:rsidP="0098392B">
      <w:pPr>
        <w:pStyle w:val="ListParagraph"/>
      </w:pPr>
      <w:r w:rsidRPr="0098392B">
        <w:t xml:space="preserve">First step, chart copied </w:t>
      </w:r>
      <w:r>
        <w:t>and pasted on a new sheet. New sheet is found on the bottom tool bar. To label, right click and click on rename. Sheet labeled 2019chart.</w:t>
      </w:r>
    </w:p>
    <w:p w:rsidR="0098392B" w:rsidRDefault="0098392B" w:rsidP="0098392B">
      <w:pPr>
        <w:pStyle w:val="ListParagraph"/>
      </w:pPr>
    </w:p>
    <w:p w:rsidR="0098392B" w:rsidRDefault="0098392B" w:rsidP="0098392B">
      <w:pPr>
        <w:pStyle w:val="ListParagraph"/>
      </w:pPr>
      <w:r>
        <w:rPr>
          <w:noProof/>
        </w:rPr>
        <w:lastRenderedPageBreak/>
        <w:drawing>
          <wp:inline distT="0" distB="0" distL="0" distR="0">
            <wp:extent cx="4144241" cy="3103468"/>
            <wp:effectExtent l="19050" t="0" r="8659"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srcRect/>
                    <a:stretch>
                      <a:fillRect/>
                    </a:stretch>
                  </pic:blipFill>
                  <pic:spPr bwMode="auto">
                    <a:xfrm>
                      <a:off x="0" y="0"/>
                      <a:ext cx="4143034" cy="3102564"/>
                    </a:xfrm>
                    <a:prstGeom prst="rect">
                      <a:avLst/>
                    </a:prstGeom>
                    <a:noFill/>
                    <a:ln w="9525">
                      <a:noFill/>
                      <a:miter lim="800000"/>
                      <a:headEnd/>
                      <a:tailEnd/>
                    </a:ln>
                  </pic:spPr>
                </pic:pic>
              </a:graphicData>
            </a:graphic>
          </wp:inline>
        </w:drawing>
      </w:r>
    </w:p>
    <w:p w:rsidR="0098392B" w:rsidRDefault="0098392B" w:rsidP="0098392B">
      <w:pPr>
        <w:pStyle w:val="ListParagraph"/>
      </w:pPr>
    </w:p>
    <w:p w:rsidR="0098392B" w:rsidRPr="0098392B" w:rsidRDefault="0098392B" w:rsidP="0098392B">
      <w:pPr>
        <w:pStyle w:val="ListParagraph"/>
        <w:rPr>
          <w:b/>
        </w:rPr>
      </w:pPr>
    </w:p>
    <w:p w:rsidR="0098392B" w:rsidRPr="0098392B" w:rsidRDefault="0098392B" w:rsidP="0098392B">
      <w:pPr>
        <w:pStyle w:val="ListParagraph"/>
        <w:numPr>
          <w:ilvl w:val="0"/>
          <w:numId w:val="11"/>
        </w:numPr>
        <w:rPr>
          <w:b/>
        </w:rPr>
      </w:pPr>
      <w:r w:rsidRPr="0098392B">
        <w:rPr>
          <w:b/>
        </w:rPr>
        <w:t>Creating and sort</w:t>
      </w:r>
      <w:r>
        <w:rPr>
          <w:b/>
        </w:rPr>
        <w:t>ing</w:t>
      </w:r>
      <w:r w:rsidRPr="0098392B">
        <w:rPr>
          <w:b/>
        </w:rPr>
        <w:t xml:space="preserve"> the highest ranking countries</w:t>
      </w:r>
    </w:p>
    <w:p w:rsidR="0098392B" w:rsidRDefault="0098392B" w:rsidP="0098392B">
      <w:pPr>
        <w:pStyle w:val="ListParagraph"/>
      </w:pPr>
    </w:p>
    <w:p w:rsidR="0098392B" w:rsidRDefault="0098392B" w:rsidP="0098392B">
      <w:pPr>
        <w:pStyle w:val="ListParagraph"/>
      </w:pPr>
    </w:p>
    <w:p w:rsidR="0098392B" w:rsidRDefault="0098392B" w:rsidP="0098392B">
      <w:pPr>
        <w:pStyle w:val="ListParagraph"/>
      </w:pPr>
    </w:p>
    <w:p w:rsidR="0098392B" w:rsidRDefault="00275D03" w:rsidP="0098392B">
      <w:pPr>
        <w:pStyle w:val="ListParagraph"/>
      </w:pPr>
      <w:r>
        <w:rPr>
          <w:noProof/>
        </w:rPr>
        <w:drawing>
          <wp:inline distT="0" distB="0" distL="0" distR="0">
            <wp:extent cx="5374431" cy="3023119"/>
            <wp:effectExtent l="19050" t="0" r="0" b="0"/>
            <wp:docPr id="1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srcRect/>
                    <a:stretch>
                      <a:fillRect/>
                    </a:stretch>
                  </pic:blipFill>
                  <pic:spPr bwMode="auto">
                    <a:xfrm>
                      <a:off x="0" y="0"/>
                      <a:ext cx="5383260" cy="3028085"/>
                    </a:xfrm>
                    <a:prstGeom prst="rect">
                      <a:avLst/>
                    </a:prstGeom>
                    <a:noFill/>
                    <a:ln w="9525">
                      <a:noFill/>
                      <a:miter lim="800000"/>
                      <a:headEnd/>
                      <a:tailEnd/>
                    </a:ln>
                  </pic:spPr>
                </pic:pic>
              </a:graphicData>
            </a:graphic>
          </wp:inline>
        </w:drawing>
      </w:r>
    </w:p>
    <w:p w:rsidR="0098392B" w:rsidRDefault="0098392B" w:rsidP="0098392B">
      <w:pPr>
        <w:pStyle w:val="ListParagraph"/>
      </w:pPr>
    </w:p>
    <w:p w:rsidR="0098392B" w:rsidRDefault="0098392B" w:rsidP="0098392B">
      <w:pPr>
        <w:pStyle w:val="ListParagraph"/>
      </w:pPr>
    </w:p>
    <w:p w:rsidR="0098392B" w:rsidRDefault="0098392B" w:rsidP="0098392B">
      <w:pPr>
        <w:pStyle w:val="ListParagraph"/>
      </w:pPr>
    </w:p>
    <w:p w:rsidR="0098392B" w:rsidRDefault="0098392B" w:rsidP="0098392B">
      <w:pPr>
        <w:pStyle w:val="ListParagraph"/>
      </w:pPr>
    </w:p>
    <w:p w:rsidR="0098392B" w:rsidRDefault="0098392B" w:rsidP="0098392B">
      <w:pPr>
        <w:pStyle w:val="ListParagraph"/>
      </w:pPr>
    </w:p>
    <w:p w:rsidR="00886BC6" w:rsidRPr="0098392B" w:rsidRDefault="00886BC6">
      <w:pPr>
        <w:rPr>
          <w:b/>
        </w:rPr>
      </w:pPr>
    </w:p>
    <w:p w:rsidR="0098392B" w:rsidRDefault="0098392B" w:rsidP="0098392B">
      <w:pPr>
        <w:pStyle w:val="ListParagraph"/>
        <w:numPr>
          <w:ilvl w:val="0"/>
          <w:numId w:val="5"/>
        </w:numPr>
        <w:rPr>
          <w:b/>
        </w:rPr>
      </w:pPr>
      <w:r w:rsidRPr="0098392B">
        <w:rPr>
          <w:b/>
        </w:rPr>
        <w:t>Visualization and Analysis in Tableau</w:t>
      </w:r>
    </w:p>
    <w:p w:rsidR="0098392B" w:rsidRDefault="0098392B" w:rsidP="0098392B">
      <w:pPr>
        <w:ind w:left="360"/>
      </w:pPr>
      <w:r>
        <w:t>First step, attaching excel document to excel spread sheet on Tableau data source. Next time inserting a range of information to process which is top 20 countries by rank. Thirdly creating individual graphs for each data.</w:t>
      </w:r>
    </w:p>
    <w:p w:rsidR="0098392B" w:rsidRPr="0098392B" w:rsidRDefault="0098392B" w:rsidP="0098392B">
      <w:pPr>
        <w:ind w:left="360"/>
      </w:pPr>
    </w:p>
    <w:p w:rsidR="00886BC6" w:rsidRDefault="0098392B" w:rsidP="0098392B">
      <w:pPr>
        <w:pStyle w:val="ListParagraph"/>
      </w:pPr>
      <w:r>
        <w:rPr>
          <w:noProof/>
        </w:rPr>
        <w:drawing>
          <wp:inline distT="0" distB="0" distL="0" distR="0">
            <wp:extent cx="4364785" cy="2233127"/>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cstate="print"/>
                    <a:srcRect/>
                    <a:stretch>
                      <a:fillRect/>
                    </a:stretch>
                  </pic:blipFill>
                  <pic:spPr bwMode="auto">
                    <a:xfrm>
                      <a:off x="0" y="0"/>
                      <a:ext cx="4363502" cy="2232471"/>
                    </a:xfrm>
                    <a:prstGeom prst="rect">
                      <a:avLst/>
                    </a:prstGeom>
                    <a:noFill/>
                    <a:ln w="9525">
                      <a:noFill/>
                      <a:miter lim="800000"/>
                      <a:headEnd/>
                      <a:tailEnd/>
                    </a:ln>
                  </pic:spPr>
                </pic:pic>
              </a:graphicData>
            </a:graphic>
          </wp:inline>
        </w:drawing>
      </w:r>
    </w:p>
    <w:p w:rsidR="00524D7F" w:rsidRPr="00524D7F" w:rsidRDefault="00524D7F" w:rsidP="00524D7F">
      <w:pPr>
        <w:pStyle w:val="ListParagraph"/>
        <w:numPr>
          <w:ilvl w:val="0"/>
          <w:numId w:val="11"/>
        </w:numPr>
        <w:rPr>
          <w:rFonts w:ascii="Calibri" w:hAnsi="Calibri" w:cs="Calibri"/>
        </w:rPr>
      </w:pPr>
      <w:r w:rsidRPr="00524D7F">
        <w:rPr>
          <w:rFonts w:ascii="Calibri" w:hAnsi="Calibri" w:cs="Calibri"/>
        </w:rPr>
        <w:t>Description of the visualizations created using Tableau.</w:t>
      </w:r>
    </w:p>
    <w:p w:rsidR="00524D7F" w:rsidRDefault="00524D7F" w:rsidP="00524D7F">
      <w:pPr>
        <w:rPr>
          <w:rFonts w:ascii="Calibri" w:hAnsi="Calibri" w:cs="Calibri"/>
        </w:rPr>
      </w:pPr>
      <w:r>
        <w:rPr>
          <w:rFonts w:ascii="Calibri" w:hAnsi="Calibri" w:cs="Calibri"/>
        </w:rPr>
        <w:t>Dragging information (GDP, Life expectancy and Smartphone users) extracted into tableau by the left into the middle for data processing</w:t>
      </w:r>
    </w:p>
    <w:p w:rsidR="00524D7F" w:rsidRDefault="00524D7F" w:rsidP="00524D7F">
      <w:pPr>
        <w:rPr>
          <w:rFonts w:ascii="Calibri" w:hAnsi="Calibri" w:cs="Calibri"/>
        </w:rPr>
      </w:pPr>
      <w:r>
        <w:rPr>
          <w:rFonts w:ascii="Calibri" w:hAnsi="Calibri" w:cs="Calibri"/>
          <w:noProof/>
        </w:rPr>
        <w:drawing>
          <wp:inline distT="0" distB="0" distL="0" distR="0">
            <wp:extent cx="3669235" cy="1946988"/>
            <wp:effectExtent l="19050" t="0" r="74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cstate="print"/>
                    <a:srcRect/>
                    <a:stretch>
                      <a:fillRect/>
                    </a:stretch>
                  </pic:blipFill>
                  <pic:spPr bwMode="auto">
                    <a:xfrm>
                      <a:off x="0" y="0"/>
                      <a:ext cx="3669323" cy="1947035"/>
                    </a:xfrm>
                    <a:prstGeom prst="rect">
                      <a:avLst/>
                    </a:prstGeom>
                    <a:noFill/>
                    <a:ln w="9525">
                      <a:noFill/>
                      <a:miter lim="800000"/>
                      <a:headEnd/>
                      <a:tailEnd/>
                    </a:ln>
                  </pic:spPr>
                </pic:pic>
              </a:graphicData>
            </a:graphic>
          </wp:inline>
        </w:drawing>
      </w:r>
    </w:p>
    <w:p w:rsidR="00524D7F" w:rsidRDefault="00524D7F" w:rsidP="00524D7F">
      <w:pPr>
        <w:rPr>
          <w:rFonts w:ascii="Calibri" w:hAnsi="Calibri" w:cs="Calibri"/>
        </w:rPr>
      </w:pPr>
    </w:p>
    <w:p w:rsidR="00275D03" w:rsidRDefault="00275D03" w:rsidP="00524D7F">
      <w:pPr>
        <w:rPr>
          <w:rFonts w:ascii="Calibri" w:hAnsi="Calibri" w:cs="Calibri"/>
        </w:rPr>
      </w:pPr>
    </w:p>
    <w:p w:rsidR="00275D03" w:rsidRDefault="00275D03" w:rsidP="00524D7F">
      <w:pPr>
        <w:rPr>
          <w:rFonts w:ascii="Calibri" w:hAnsi="Calibri" w:cs="Calibri"/>
        </w:rPr>
      </w:pPr>
    </w:p>
    <w:p w:rsidR="005B4AC6" w:rsidRPr="005B4AC6" w:rsidRDefault="005B4AC6" w:rsidP="005B4AC6">
      <w:pPr>
        <w:pStyle w:val="ListParagraph"/>
        <w:numPr>
          <w:ilvl w:val="0"/>
          <w:numId w:val="11"/>
        </w:numPr>
      </w:pPr>
      <w:r>
        <w:lastRenderedPageBreak/>
        <w:t>Breakdown of the dashboards and the specific charts and maps included in each.</w:t>
      </w:r>
    </w:p>
    <w:p w:rsidR="00886BC6" w:rsidRPr="005B4AC6" w:rsidRDefault="0098392B" w:rsidP="005B4AC6">
      <w:pPr>
        <w:pStyle w:val="ListParagraph"/>
        <w:numPr>
          <w:ilvl w:val="0"/>
          <w:numId w:val="13"/>
        </w:numPr>
        <w:rPr>
          <w:rFonts w:ascii="Calibri" w:hAnsi="Calibri" w:cs="Calibri"/>
        </w:rPr>
      </w:pPr>
      <w:r w:rsidRPr="0098392B">
        <w:rPr>
          <w:rFonts w:ascii="Calibri" w:hAnsi="Calibri" w:cs="Calibri"/>
          <w:color w:val="0D0D0D"/>
          <w:shd w:val="clear" w:color="auto" w:fill="FFFFFF"/>
        </w:rPr>
        <w:t>Gross Domestic Product (GDP) in the nation</w:t>
      </w:r>
      <w:r w:rsidR="005B4AC6">
        <w:rPr>
          <w:rFonts w:ascii="Calibri" w:hAnsi="Calibri" w:cs="Calibri"/>
          <w:color w:val="0D0D0D"/>
          <w:shd w:val="clear" w:color="auto" w:fill="FFFFFF"/>
        </w:rPr>
        <w:t xml:space="preserve">. </w:t>
      </w:r>
      <w:r>
        <w:t>Chart displaying countries wealth according to their rank</w:t>
      </w:r>
      <w:r w:rsidR="005B4AC6">
        <w:t>. Greece is ranked the highest in terms of (GDP).</w:t>
      </w:r>
    </w:p>
    <w:p w:rsidR="005B4AC6" w:rsidRPr="005B4AC6" w:rsidRDefault="005B4AC6" w:rsidP="005B4AC6">
      <w:pPr>
        <w:ind w:left="1080"/>
        <w:rPr>
          <w:rFonts w:ascii="Calibri" w:hAnsi="Calibri" w:cs="Calibri"/>
        </w:rPr>
      </w:pPr>
      <w:r>
        <w:rPr>
          <w:rFonts w:ascii="Calibri" w:hAnsi="Calibri" w:cs="Calibri"/>
          <w:noProof/>
        </w:rPr>
        <w:drawing>
          <wp:inline distT="0" distB="0" distL="0" distR="0">
            <wp:extent cx="3203121" cy="2154807"/>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cstate="print"/>
                    <a:srcRect/>
                    <a:stretch>
                      <a:fillRect/>
                    </a:stretch>
                  </pic:blipFill>
                  <pic:spPr bwMode="auto">
                    <a:xfrm>
                      <a:off x="0" y="0"/>
                      <a:ext cx="3202050" cy="2154086"/>
                    </a:xfrm>
                    <a:prstGeom prst="rect">
                      <a:avLst/>
                    </a:prstGeom>
                    <a:noFill/>
                    <a:ln w="9525">
                      <a:noFill/>
                      <a:miter lim="800000"/>
                      <a:headEnd/>
                      <a:tailEnd/>
                    </a:ln>
                  </pic:spPr>
                </pic:pic>
              </a:graphicData>
            </a:graphic>
          </wp:inline>
        </w:drawing>
      </w:r>
    </w:p>
    <w:p w:rsidR="00524D7F" w:rsidRDefault="00524D7F" w:rsidP="0098392B">
      <w:pPr>
        <w:pStyle w:val="ListParagraph"/>
      </w:pPr>
    </w:p>
    <w:p w:rsidR="005B4AC6" w:rsidRDefault="005B4AC6" w:rsidP="005B4AC6">
      <w:pPr>
        <w:pStyle w:val="ListParagraph"/>
        <w:numPr>
          <w:ilvl w:val="0"/>
          <w:numId w:val="13"/>
        </w:numPr>
        <w:rPr>
          <w:rFonts w:ascii="Calibri" w:hAnsi="Calibri" w:cs="Calibri"/>
        </w:rPr>
      </w:pPr>
      <w:r>
        <w:rPr>
          <w:rFonts w:ascii="Calibri" w:hAnsi="Calibri" w:cs="Calibri"/>
        </w:rPr>
        <w:t>Life Expectant at Birth in the nation</w:t>
      </w:r>
      <w:r w:rsidR="00B45189">
        <w:rPr>
          <w:rFonts w:ascii="Calibri" w:hAnsi="Calibri" w:cs="Calibri"/>
        </w:rPr>
        <w:t xml:space="preserve"> based on the country, date of information. Count of life expectant and rank.</w:t>
      </w:r>
    </w:p>
    <w:p w:rsidR="00B45189" w:rsidRPr="00B45189" w:rsidRDefault="00B45189" w:rsidP="00B45189">
      <w:pPr>
        <w:ind w:left="1080"/>
        <w:rPr>
          <w:rFonts w:ascii="Calibri" w:hAnsi="Calibri" w:cs="Calibri"/>
        </w:rPr>
      </w:pPr>
      <w:r>
        <w:rPr>
          <w:rFonts w:ascii="Calibri" w:hAnsi="Calibri" w:cs="Calibri"/>
          <w:noProof/>
        </w:rPr>
        <w:drawing>
          <wp:inline distT="0" distB="0" distL="0" distR="0">
            <wp:extent cx="3022608" cy="2202024"/>
            <wp:effectExtent l="19050" t="0" r="6342"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a:srcRect/>
                    <a:stretch>
                      <a:fillRect/>
                    </a:stretch>
                  </pic:blipFill>
                  <pic:spPr bwMode="auto">
                    <a:xfrm>
                      <a:off x="0" y="0"/>
                      <a:ext cx="3022536" cy="2201972"/>
                    </a:xfrm>
                    <a:prstGeom prst="rect">
                      <a:avLst/>
                    </a:prstGeom>
                    <a:noFill/>
                    <a:ln w="9525">
                      <a:noFill/>
                      <a:miter lim="800000"/>
                      <a:headEnd/>
                      <a:tailEnd/>
                    </a:ln>
                  </pic:spPr>
                </pic:pic>
              </a:graphicData>
            </a:graphic>
          </wp:inline>
        </w:drawing>
      </w:r>
    </w:p>
    <w:p w:rsidR="00B45189" w:rsidRDefault="00B45189" w:rsidP="00B45189">
      <w:pPr>
        <w:pStyle w:val="ListParagraph"/>
        <w:ind w:left="1440"/>
        <w:rPr>
          <w:rFonts w:ascii="Calibri" w:hAnsi="Calibri" w:cs="Calibri"/>
        </w:rPr>
      </w:pPr>
    </w:p>
    <w:p w:rsidR="00B45189" w:rsidRDefault="00B45189" w:rsidP="005B4AC6">
      <w:pPr>
        <w:pStyle w:val="ListParagraph"/>
        <w:numPr>
          <w:ilvl w:val="0"/>
          <w:numId w:val="13"/>
        </w:numPr>
        <w:rPr>
          <w:rFonts w:ascii="Calibri" w:hAnsi="Calibri" w:cs="Calibri"/>
        </w:rPr>
      </w:pPr>
      <w:r>
        <w:rPr>
          <w:rFonts w:ascii="Calibri" w:hAnsi="Calibri" w:cs="Calibri"/>
        </w:rPr>
        <w:t xml:space="preserve">Smartphone users </w:t>
      </w:r>
    </w:p>
    <w:p w:rsidR="00B45189" w:rsidRDefault="00B45189" w:rsidP="00B45189">
      <w:pPr>
        <w:pStyle w:val="ListParagraph"/>
        <w:ind w:left="1440"/>
        <w:rPr>
          <w:rFonts w:ascii="Calibri" w:hAnsi="Calibri" w:cs="Calibri"/>
        </w:rPr>
      </w:pPr>
      <w:r>
        <w:rPr>
          <w:rFonts w:ascii="Calibri" w:hAnsi="Calibri" w:cs="Calibri"/>
        </w:rPr>
        <w:t>In the graph below, Japan is the country with the highest use of smart phones.</w:t>
      </w:r>
    </w:p>
    <w:p w:rsidR="00B45189" w:rsidRDefault="00B45189" w:rsidP="00B45189">
      <w:pPr>
        <w:pStyle w:val="ListParagraph"/>
        <w:ind w:left="1440"/>
        <w:rPr>
          <w:rFonts w:ascii="Calibri" w:hAnsi="Calibri" w:cs="Calibri"/>
        </w:rPr>
      </w:pPr>
      <w:r>
        <w:rPr>
          <w:rFonts w:ascii="Calibri" w:hAnsi="Calibri" w:cs="Calibri"/>
          <w:noProof/>
        </w:rPr>
        <w:lastRenderedPageBreak/>
        <w:drawing>
          <wp:inline distT="0" distB="0" distL="0" distR="0">
            <wp:extent cx="3041620" cy="2413518"/>
            <wp:effectExtent l="19050" t="0" r="638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srcRect/>
                    <a:stretch>
                      <a:fillRect/>
                    </a:stretch>
                  </pic:blipFill>
                  <pic:spPr bwMode="auto">
                    <a:xfrm>
                      <a:off x="0" y="0"/>
                      <a:ext cx="3042183" cy="2413965"/>
                    </a:xfrm>
                    <a:prstGeom prst="rect">
                      <a:avLst/>
                    </a:prstGeom>
                    <a:noFill/>
                    <a:ln w="9525">
                      <a:noFill/>
                      <a:miter lim="800000"/>
                      <a:headEnd/>
                      <a:tailEnd/>
                    </a:ln>
                  </pic:spPr>
                </pic:pic>
              </a:graphicData>
            </a:graphic>
          </wp:inline>
        </w:drawing>
      </w:r>
    </w:p>
    <w:p w:rsidR="005B4AC6" w:rsidRDefault="005B4AC6" w:rsidP="005B4AC6">
      <w:pPr>
        <w:pStyle w:val="ListParagraph"/>
        <w:ind w:left="1440"/>
        <w:rPr>
          <w:noProof/>
        </w:rPr>
      </w:pPr>
    </w:p>
    <w:p w:rsidR="00B45189" w:rsidRDefault="00B45189" w:rsidP="005B4AC6">
      <w:pPr>
        <w:pStyle w:val="ListParagraph"/>
        <w:ind w:left="1440"/>
        <w:rPr>
          <w:noProof/>
        </w:rPr>
      </w:pPr>
    </w:p>
    <w:p w:rsidR="00B45189" w:rsidRDefault="00B45189" w:rsidP="005B4AC6">
      <w:pPr>
        <w:pStyle w:val="ListParagraph"/>
        <w:ind w:left="1440"/>
        <w:rPr>
          <w:noProof/>
        </w:rPr>
      </w:pPr>
    </w:p>
    <w:p w:rsidR="00B45189" w:rsidRDefault="00275D03" w:rsidP="00275D03">
      <w:pPr>
        <w:pStyle w:val="ListParagraph"/>
        <w:numPr>
          <w:ilvl w:val="0"/>
          <w:numId w:val="13"/>
        </w:numPr>
      </w:pPr>
      <w:r>
        <w:t>Life expectant at birth by measure. Hong Kong is the highest with a sum of life expectant at birth at 84 900</w:t>
      </w:r>
    </w:p>
    <w:p w:rsidR="00275D03" w:rsidRDefault="00275D03" w:rsidP="00275D03">
      <w:r>
        <w:rPr>
          <w:noProof/>
        </w:rPr>
        <w:drawing>
          <wp:inline distT="0" distB="0" distL="0" distR="0">
            <wp:extent cx="2431791" cy="1851594"/>
            <wp:effectExtent l="19050" t="0" r="6609"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cstate="print"/>
                    <a:srcRect/>
                    <a:stretch>
                      <a:fillRect/>
                    </a:stretch>
                  </pic:blipFill>
                  <pic:spPr bwMode="auto">
                    <a:xfrm>
                      <a:off x="0" y="0"/>
                      <a:ext cx="2432604" cy="1852213"/>
                    </a:xfrm>
                    <a:prstGeom prst="rect">
                      <a:avLst/>
                    </a:prstGeom>
                    <a:noFill/>
                    <a:ln w="9525">
                      <a:noFill/>
                      <a:miter lim="800000"/>
                      <a:headEnd/>
                      <a:tailEnd/>
                    </a:ln>
                  </pic:spPr>
                </pic:pic>
              </a:graphicData>
            </a:graphic>
          </wp:inline>
        </w:drawing>
      </w:r>
    </w:p>
    <w:p w:rsidR="005B4AC6" w:rsidRDefault="005B4AC6" w:rsidP="0098392B">
      <w:pPr>
        <w:pStyle w:val="ListParagraph"/>
      </w:pPr>
    </w:p>
    <w:p w:rsidR="000C4CC4" w:rsidRDefault="000C4CC4" w:rsidP="0098392B">
      <w:pPr>
        <w:pStyle w:val="ListParagraph"/>
      </w:pPr>
    </w:p>
    <w:p w:rsidR="000C4CC4" w:rsidRDefault="000C4CC4" w:rsidP="000C4CC4">
      <w:pPr>
        <w:pStyle w:val="ListParagraph"/>
        <w:numPr>
          <w:ilvl w:val="0"/>
          <w:numId w:val="13"/>
        </w:numPr>
      </w:pPr>
      <w:r>
        <w:t>Dashboard</w:t>
      </w:r>
    </w:p>
    <w:p w:rsidR="000C4CC4" w:rsidRDefault="000C4CC4" w:rsidP="000C4CC4">
      <w:r>
        <w:rPr>
          <w:noProof/>
        </w:rPr>
        <w:lastRenderedPageBreak/>
        <w:drawing>
          <wp:inline distT="0" distB="0" distL="0" distR="0">
            <wp:extent cx="4764444" cy="242920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5" cstate="print"/>
                    <a:srcRect/>
                    <a:stretch>
                      <a:fillRect/>
                    </a:stretch>
                  </pic:blipFill>
                  <pic:spPr bwMode="auto">
                    <a:xfrm>
                      <a:off x="0" y="0"/>
                      <a:ext cx="4766130" cy="2430065"/>
                    </a:xfrm>
                    <a:prstGeom prst="rect">
                      <a:avLst/>
                    </a:prstGeom>
                    <a:noFill/>
                    <a:ln w="9525">
                      <a:noFill/>
                      <a:miter lim="800000"/>
                      <a:headEnd/>
                      <a:tailEnd/>
                    </a:ln>
                  </pic:spPr>
                </pic:pic>
              </a:graphicData>
            </a:graphic>
          </wp:inline>
        </w:drawing>
      </w:r>
    </w:p>
    <w:p w:rsidR="000C4CC4" w:rsidRDefault="000C4CC4" w:rsidP="0098392B">
      <w:pPr>
        <w:pStyle w:val="ListParagraph"/>
      </w:pPr>
    </w:p>
    <w:p w:rsidR="000C4CC4" w:rsidRDefault="000C4CC4" w:rsidP="0098392B">
      <w:pPr>
        <w:pStyle w:val="ListParagraph"/>
      </w:pPr>
    </w:p>
    <w:p w:rsidR="000C4CC4" w:rsidRDefault="000C4CC4" w:rsidP="0098392B">
      <w:pPr>
        <w:pStyle w:val="ListParagraph"/>
      </w:pPr>
    </w:p>
    <w:p w:rsidR="000C4CC4" w:rsidRDefault="000C4CC4" w:rsidP="0098392B">
      <w:pPr>
        <w:pStyle w:val="ListParagraph"/>
      </w:pPr>
    </w:p>
    <w:p w:rsidR="000C4CC4" w:rsidRDefault="000C4CC4" w:rsidP="0098392B">
      <w:pPr>
        <w:pStyle w:val="ListParagraph"/>
      </w:pPr>
    </w:p>
    <w:p w:rsidR="000C4CC4" w:rsidRDefault="000C4CC4" w:rsidP="0098392B">
      <w:pPr>
        <w:pStyle w:val="ListParagraph"/>
      </w:pPr>
    </w:p>
    <w:p w:rsidR="000C4CC4" w:rsidRDefault="000C4CC4" w:rsidP="0098392B">
      <w:pPr>
        <w:pStyle w:val="ListParagraph"/>
      </w:pPr>
    </w:p>
    <w:p w:rsidR="000C4CC4" w:rsidRDefault="000C4CC4" w:rsidP="0098392B">
      <w:pPr>
        <w:pStyle w:val="ListParagraph"/>
      </w:pPr>
    </w:p>
    <w:p w:rsidR="000C4CC4" w:rsidRDefault="000C4CC4" w:rsidP="0098392B">
      <w:pPr>
        <w:pStyle w:val="ListParagraph"/>
      </w:pPr>
    </w:p>
    <w:p w:rsidR="000C4CC4" w:rsidRDefault="000C4CC4" w:rsidP="0098392B">
      <w:pPr>
        <w:pStyle w:val="ListParagraph"/>
      </w:pPr>
    </w:p>
    <w:p w:rsidR="000C4CC4" w:rsidRPr="000C4CC4" w:rsidRDefault="000C4CC4" w:rsidP="000C4CC4">
      <w:pPr>
        <w:pStyle w:val="ListParagraph"/>
        <w:numPr>
          <w:ilvl w:val="0"/>
          <w:numId w:val="5"/>
        </w:numPr>
        <w:rPr>
          <w:b/>
        </w:rPr>
      </w:pPr>
      <w:r w:rsidRPr="000C4CC4">
        <w:rPr>
          <w:b/>
        </w:rPr>
        <w:t>Conclusion</w:t>
      </w:r>
    </w:p>
    <w:p w:rsidR="000C4CC4" w:rsidRPr="000C4CC4" w:rsidRDefault="000C4CC4" w:rsidP="0098392B">
      <w:pPr>
        <w:pStyle w:val="ListParagraph"/>
        <w:rPr>
          <w:b/>
        </w:rPr>
      </w:pPr>
    </w:p>
    <w:p w:rsidR="000C4CC4" w:rsidRDefault="000C4CC4" w:rsidP="000C4CC4">
      <w:pPr>
        <w:pStyle w:val="ListParagraph"/>
        <w:numPr>
          <w:ilvl w:val="0"/>
          <w:numId w:val="5"/>
        </w:numPr>
        <w:rPr>
          <w:b/>
        </w:rPr>
      </w:pPr>
      <w:r w:rsidRPr="000C4CC4">
        <w:rPr>
          <w:b/>
        </w:rPr>
        <w:t>Summary of the findings</w:t>
      </w:r>
    </w:p>
    <w:p w:rsidR="00D759EF" w:rsidRPr="00D759EF" w:rsidRDefault="00D759EF" w:rsidP="00D759EF">
      <w:pPr>
        <w:pStyle w:val="ListParagraph"/>
        <w:rPr>
          <w:b/>
        </w:rPr>
      </w:pPr>
    </w:p>
    <w:p w:rsidR="00D759EF" w:rsidRDefault="00D759EF" w:rsidP="00D759EF">
      <w:pPr>
        <w:rPr>
          <w:b/>
        </w:rPr>
      </w:pPr>
    </w:p>
    <w:p w:rsidR="00D759EF" w:rsidRDefault="00D759EF" w:rsidP="00D759EF">
      <w:pPr>
        <w:rPr>
          <w:b/>
        </w:rPr>
      </w:pPr>
    </w:p>
    <w:p w:rsidR="00D759EF" w:rsidRPr="00D759EF" w:rsidRDefault="00D759EF" w:rsidP="00D759EF">
      <w:pPr>
        <w:rPr>
          <w:b/>
        </w:rPr>
      </w:pPr>
    </w:p>
    <w:sectPr w:rsidR="00D759EF" w:rsidRPr="00D759EF" w:rsidSect="006068AB">
      <w:footerReference w:type="default" r:id="rId26"/>
      <w:pgSz w:w="12240" w:h="15840"/>
      <w:pgMar w:top="1440" w:right="1440" w:bottom="1440" w:left="1440" w:header="720" w:footer="720" w:gutter="0"/>
      <w:pgBorders w:offsetFrom="page">
        <w:top w:val="single" w:sz="18" w:space="24" w:color="808080" w:themeColor="background1" w:themeShade="80"/>
        <w:left w:val="single" w:sz="18" w:space="24" w:color="808080" w:themeColor="background1" w:themeShade="80"/>
        <w:bottom w:val="single" w:sz="18" w:space="24" w:color="808080" w:themeColor="background1" w:themeShade="80"/>
        <w:right w:val="single" w:sz="18" w:space="24" w:color="808080" w:themeColor="background1" w:themeShade="80"/>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48E1" w:rsidRDefault="004348E1" w:rsidP="006068AB">
      <w:pPr>
        <w:spacing w:after="0" w:line="240" w:lineRule="auto"/>
      </w:pPr>
      <w:r>
        <w:separator/>
      </w:r>
    </w:p>
  </w:endnote>
  <w:endnote w:type="continuationSeparator" w:id="1">
    <w:p w:rsidR="004348E1" w:rsidRDefault="004348E1" w:rsidP="006068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3639540"/>
      <w:docPartObj>
        <w:docPartGallery w:val="Page Numbers (Bottom of Page)"/>
        <w:docPartUnique/>
      </w:docPartObj>
    </w:sdtPr>
    <w:sdtContent>
      <w:p w:rsidR="0098392B" w:rsidRDefault="0098392B">
        <w:pPr>
          <w:pStyle w:val="Footer"/>
        </w:pPr>
        <w:fldSimple w:instr=" PAGE   \* MERGEFORMAT ">
          <w:r w:rsidR="00097416">
            <w:rPr>
              <w:noProof/>
            </w:rPr>
            <w:t>4</w:t>
          </w:r>
        </w:fldSimple>
      </w:p>
    </w:sdtContent>
  </w:sdt>
  <w:p w:rsidR="0098392B" w:rsidRDefault="0098392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48E1" w:rsidRDefault="004348E1" w:rsidP="006068AB">
      <w:pPr>
        <w:spacing w:after="0" w:line="240" w:lineRule="auto"/>
      </w:pPr>
      <w:r>
        <w:separator/>
      </w:r>
    </w:p>
  </w:footnote>
  <w:footnote w:type="continuationSeparator" w:id="1">
    <w:p w:rsidR="004348E1" w:rsidRDefault="004348E1" w:rsidP="006068A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11.25pt;height:11.25pt" o:bullet="t">
        <v:imagedata r:id="rId1" o:title="mso79EA"/>
      </v:shape>
    </w:pict>
  </w:numPicBullet>
  <w:abstractNum w:abstractNumId="0">
    <w:nsid w:val="10872FBA"/>
    <w:multiLevelType w:val="hybridMultilevel"/>
    <w:tmpl w:val="91E0BA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22182A"/>
    <w:multiLevelType w:val="hybridMultilevel"/>
    <w:tmpl w:val="83C47D32"/>
    <w:lvl w:ilvl="0" w:tplc="D7E04680">
      <w:start w:val="1"/>
      <w:numFmt w:val="decimal"/>
      <w:lvlText w:val="%1."/>
      <w:lvlJc w:val="left"/>
      <w:pPr>
        <w:ind w:left="1440" w:hanging="360"/>
      </w:pPr>
      <w:rPr>
        <w:rFonts w:cstheme="minorHAnsi" w:hint="default"/>
        <w:color w:val="212529"/>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B775D18"/>
    <w:multiLevelType w:val="hybridMultilevel"/>
    <w:tmpl w:val="5B764968"/>
    <w:lvl w:ilvl="0" w:tplc="D7E04680">
      <w:start w:val="1"/>
      <w:numFmt w:val="decimal"/>
      <w:lvlText w:val="%1."/>
      <w:lvlJc w:val="left"/>
      <w:pPr>
        <w:ind w:left="1477" w:hanging="360"/>
      </w:pPr>
      <w:rPr>
        <w:rFonts w:cstheme="minorHAnsi" w:hint="default"/>
        <w:color w:val="212529"/>
      </w:rPr>
    </w:lvl>
    <w:lvl w:ilvl="1" w:tplc="04090019" w:tentative="1">
      <w:start w:val="1"/>
      <w:numFmt w:val="lowerLetter"/>
      <w:lvlText w:val="%2."/>
      <w:lvlJc w:val="left"/>
      <w:pPr>
        <w:ind w:left="2197" w:hanging="360"/>
      </w:pPr>
    </w:lvl>
    <w:lvl w:ilvl="2" w:tplc="0409001B" w:tentative="1">
      <w:start w:val="1"/>
      <w:numFmt w:val="lowerRoman"/>
      <w:lvlText w:val="%3."/>
      <w:lvlJc w:val="right"/>
      <w:pPr>
        <w:ind w:left="2917" w:hanging="180"/>
      </w:pPr>
    </w:lvl>
    <w:lvl w:ilvl="3" w:tplc="0409000F" w:tentative="1">
      <w:start w:val="1"/>
      <w:numFmt w:val="decimal"/>
      <w:lvlText w:val="%4."/>
      <w:lvlJc w:val="left"/>
      <w:pPr>
        <w:ind w:left="3637" w:hanging="360"/>
      </w:pPr>
    </w:lvl>
    <w:lvl w:ilvl="4" w:tplc="04090019" w:tentative="1">
      <w:start w:val="1"/>
      <w:numFmt w:val="lowerLetter"/>
      <w:lvlText w:val="%5."/>
      <w:lvlJc w:val="left"/>
      <w:pPr>
        <w:ind w:left="4357" w:hanging="360"/>
      </w:pPr>
    </w:lvl>
    <w:lvl w:ilvl="5" w:tplc="0409001B" w:tentative="1">
      <w:start w:val="1"/>
      <w:numFmt w:val="lowerRoman"/>
      <w:lvlText w:val="%6."/>
      <w:lvlJc w:val="right"/>
      <w:pPr>
        <w:ind w:left="5077" w:hanging="180"/>
      </w:pPr>
    </w:lvl>
    <w:lvl w:ilvl="6" w:tplc="0409000F" w:tentative="1">
      <w:start w:val="1"/>
      <w:numFmt w:val="decimal"/>
      <w:lvlText w:val="%7."/>
      <w:lvlJc w:val="left"/>
      <w:pPr>
        <w:ind w:left="5797" w:hanging="360"/>
      </w:pPr>
    </w:lvl>
    <w:lvl w:ilvl="7" w:tplc="04090019" w:tentative="1">
      <w:start w:val="1"/>
      <w:numFmt w:val="lowerLetter"/>
      <w:lvlText w:val="%8."/>
      <w:lvlJc w:val="left"/>
      <w:pPr>
        <w:ind w:left="6517" w:hanging="360"/>
      </w:pPr>
    </w:lvl>
    <w:lvl w:ilvl="8" w:tplc="0409001B" w:tentative="1">
      <w:start w:val="1"/>
      <w:numFmt w:val="lowerRoman"/>
      <w:lvlText w:val="%9."/>
      <w:lvlJc w:val="right"/>
      <w:pPr>
        <w:ind w:left="7237" w:hanging="180"/>
      </w:pPr>
    </w:lvl>
  </w:abstractNum>
  <w:abstractNum w:abstractNumId="3">
    <w:nsid w:val="2906108A"/>
    <w:multiLevelType w:val="hybridMultilevel"/>
    <w:tmpl w:val="3F482492"/>
    <w:lvl w:ilvl="0" w:tplc="74AC7B5E">
      <w:start w:val="1"/>
      <w:numFmt w:val="decimal"/>
      <w:lvlText w:val="%1."/>
      <w:lvlJc w:val="left"/>
      <w:pPr>
        <w:ind w:left="720" w:hanging="360"/>
      </w:pPr>
      <w:rPr>
        <w:rFonts w:ascii="Segoe UI" w:hAnsi="Segoe UI" w:cs="Segoe UI" w:hint="default"/>
        <w:color w:val="0D0D0D"/>
        <w:sz w:val="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350E53"/>
    <w:multiLevelType w:val="hybridMultilevel"/>
    <w:tmpl w:val="1D00E224"/>
    <w:lvl w:ilvl="0" w:tplc="04090013">
      <w:start w:val="1"/>
      <w:numFmt w:val="upperRoman"/>
      <w:lvlText w:val="%1."/>
      <w:lvlJc w:val="right"/>
      <w:pPr>
        <w:ind w:left="720" w:hanging="360"/>
      </w:pPr>
      <w:rPr>
        <w:rFonts w:hint="default"/>
        <w:color w:val="0D0D0D"/>
        <w:sz w:val="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EE17BC"/>
    <w:multiLevelType w:val="hybridMultilevel"/>
    <w:tmpl w:val="57C80D42"/>
    <w:lvl w:ilvl="0" w:tplc="D7E04680">
      <w:start w:val="1"/>
      <w:numFmt w:val="decimal"/>
      <w:lvlText w:val="%1."/>
      <w:lvlJc w:val="left"/>
      <w:pPr>
        <w:ind w:left="720" w:hanging="360"/>
      </w:pPr>
      <w:rPr>
        <w:rFonts w:cstheme="minorHAnsi" w:hint="default"/>
        <w:color w:val="2125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DD4B9C"/>
    <w:multiLevelType w:val="hybridMultilevel"/>
    <w:tmpl w:val="0CD0019A"/>
    <w:lvl w:ilvl="0" w:tplc="D7E04680">
      <w:start w:val="1"/>
      <w:numFmt w:val="decimal"/>
      <w:lvlText w:val="%1."/>
      <w:lvlJc w:val="left"/>
      <w:pPr>
        <w:ind w:left="720" w:hanging="360"/>
      </w:pPr>
      <w:rPr>
        <w:rFonts w:cstheme="minorHAnsi" w:hint="default"/>
        <w:color w:val="2125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084518"/>
    <w:multiLevelType w:val="hybridMultilevel"/>
    <w:tmpl w:val="9DE4C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8BE7693"/>
    <w:multiLevelType w:val="hybridMultilevel"/>
    <w:tmpl w:val="7676F008"/>
    <w:lvl w:ilvl="0" w:tplc="D7E04680">
      <w:start w:val="1"/>
      <w:numFmt w:val="decimal"/>
      <w:lvlText w:val="%1."/>
      <w:lvlJc w:val="left"/>
      <w:pPr>
        <w:ind w:left="720" w:hanging="360"/>
      </w:pPr>
      <w:rPr>
        <w:rFonts w:cstheme="minorHAnsi" w:hint="default"/>
        <w:color w:val="2125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5BC4F60"/>
    <w:multiLevelType w:val="hybridMultilevel"/>
    <w:tmpl w:val="37FABA6E"/>
    <w:lvl w:ilvl="0" w:tplc="74AC7B5E">
      <w:start w:val="1"/>
      <w:numFmt w:val="decimal"/>
      <w:lvlText w:val="%1."/>
      <w:lvlJc w:val="left"/>
      <w:pPr>
        <w:ind w:left="720" w:hanging="360"/>
      </w:pPr>
      <w:rPr>
        <w:rFonts w:ascii="Segoe UI" w:hAnsi="Segoe UI" w:cs="Segoe UI" w:hint="default"/>
        <w:color w:val="0D0D0D"/>
        <w:sz w:val="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E842B0F"/>
    <w:multiLevelType w:val="hybridMultilevel"/>
    <w:tmpl w:val="41C0B4C8"/>
    <w:lvl w:ilvl="0" w:tplc="D7E04680">
      <w:start w:val="1"/>
      <w:numFmt w:val="decimal"/>
      <w:lvlText w:val="%1."/>
      <w:lvlJc w:val="left"/>
      <w:pPr>
        <w:ind w:left="720" w:hanging="360"/>
      </w:pPr>
      <w:rPr>
        <w:rFonts w:cstheme="minorHAnsi" w:hint="default"/>
        <w:color w:val="2125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F075EEE"/>
    <w:multiLevelType w:val="hybridMultilevel"/>
    <w:tmpl w:val="5148AF98"/>
    <w:lvl w:ilvl="0" w:tplc="04090009">
      <w:start w:val="1"/>
      <w:numFmt w:val="bullet"/>
      <w:lvlText w:val=""/>
      <w:lvlJc w:val="left"/>
      <w:pPr>
        <w:ind w:left="720" w:hanging="360"/>
      </w:pPr>
      <w:rPr>
        <w:rFonts w:ascii="Wingdings" w:hAnsi="Wingdings" w:hint="default"/>
        <w:color w:val="2125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55121E"/>
    <w:multiLevelType w:val="hybridMultilevel"/>
    <w:tmpl w:val="53821C3A"/>
    <w:lvl w:ilvl="0" w:tplc="D7E04680">
      <w:start w:val="1"/>
      <w:numFmt w:val="decimal"/>
      <w:lvlText w:val="%1."/>
      <w:lvlJc w:val="left"/>
      <w:pPr>
        <w:ind w:left="720" w:hanging="360"/>
      </w:pPr>
      <w:rPr>
        <w:rFonts w:cstheme="minorHAnsi" w:hint="default"/>
        <w:color w:val="2125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1"/>
  </w:num>
  <w:num w:numId="4">
    <w:abstractNumId w:val="4"/>
  </w:num>
  <w:num w:numId="5">
    <w:abstractNumId w:val="9"/>
  </w:num>
  <w:num w:numId="6">
    <w:abstractNumId w:val="1"/>
  </w:num>
  <w:num w:numId="7">
    <w:abstractNumId w:val="12"/>
  </w:num>
  <w:num w:numId="8">
    <w:abstractNumId w:val="2"/>
  </w:num>
  <w:num w:numId="9">
    <w:abstractNumId w:val="10"/>
  </w:num>
  <w:num w:numId="10">
    <w:abstractNumId w:val="3"/>
  </w:num>
  <w:num w:numId="11">
    <w:abstractNumId w:val="0"/>
  </w:num>
  <w:num w:numId="12">
    <w:abstractNumId w:val="5"/>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defaultTabStop w:val="720"/>
  <w:characterSpacingControl w:val="doNotCompress"/>
  <w:footnotePr>
    <w:footnote w:id="0"/>
    <w:footnote w:id="1"/>
  </w:footnotePr>
  <w:endnotePr>
    <w:endnote w:id="0"/>
    <w:endnote w:id="1"/>
  </w:endnotePr>
  <w:compat/>
  <w:rsids>
    <w:rsidRoot w:val="00CB7636"/>
    <w:rsid w:val="00097416"/>
    <w:rsid w:val="000B7D56"/>
    <w:rsid w:val="000C4CC4"/>
    <w:rsid w:val="000D1088"/>
    <w:rsid w:val="000F4BDF"/>
    <w:rsid w:val="00140FD3"/>
    <w:rsid w:val="0015311B"/>
    <w:rsid w:val="00192FBF"/>
    <w:rsid w:val="00275D03"/>
    <w:rsid w:val="003546ED"/>
    <w:rsid w:val="003A0E50"/>
    <w:rsid w:val="004348E1"/>
    <w:rsid w:val="00524D7F"/>
    <w:rsid w:val="005B4AC6"/>
    <w:rsid w:val="00604207"/>
    <w:rsid w:val="006058C0"/>
    <w:rsid w:val="006068AB"/>
    <w:rsid w:val="0069237E"/>
    <w:rsid w:val="007D028C"/>
    <w:rsid w:val="00886BC6"/>
    <w:rsid w:val="008E1866"/>
    <w:rsid w:val="00967A15"/>
    <w:rsid w:val="0098392B"/>
    <w:rsid w:val="009D3DDA"/>
    <w:rsid w:val="00B45189"/>
    <w:rsid w:val="00CB7636"/>
    <w:rsid w:val="00CE1F4E"/>
    <w:rsid w:val="00D759EF"/>
    <w:rsid w:val="00DD6F63"/>
    <w:rsid w:val="00EE51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1F4E"/>
  </w:style>
  <w:style w:type="paragraph" w:styleId="Heading1">
    <w:name w:val="heading 1"/>
    <w:basedOn w:val="Normal"/>
    <w:next w:val="Normal"/>
    <w:link w:val="Heading1Char"/>
    <w:uiPriority w:val="9"/>
    <w:qFormat/>
    <w:rsid w:val="00CB763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59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59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7636"/>
    <w:pPr>
      <w:spacing w:after="0" w:line="240" w:lineRule="auto"/>
    </w:pPr>
    <w:rPr>
      <w:rFonts w:eastAsiaTheme="minorEastAsia"/>
    </w:rPr>
  </w:style>
  <w:style w:type="character" w:customStyle="1" w:styleId="NoSpacingChar">
    <w:name w:val="No Spacing Char"/>
    <w:basedOn w:val="DefaultParagraphFont"/>
    <w:link w:val="NoSpacing"/>
    <w:uiPriority w:val="1"/>
    <w:rsid w:val="00CB7636"/>
    <w:rPr>
      <w:rFonts w:eastAsiaTheme="minorEastAsia"/>
    </w:rPr>
  </w:style>
  <w:style w:type="paragraph" w:styleId="BalloonText">
    <w:name w:val="Balloon Text"/>
    <w:basedOn w:val="Normal"/>
    <w:link w:val="BalloonTextChar"/>
    <w:uiPriority w:val="99"/>
    <w:semiHidden/>
    <w:unhideWhenUsed/>
    <w:rsid w:val="00CB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7636"/>
    <w:rPr>
      <w:rFonts w:ascii="Tahoma" w:hAnsi="Tahoma" w:cs="Tahoma"/>
      <w:sz w:val="16"/>
      <w:szCs w:val="16"/>
    </w:rPr>
  </w:style>
  <w:style w:type="character" w:customStyle="1" w:styleId="Heading1Char">
    <w:name w:val="Heading 1 Char"/>
    <w:basedOn w:val="DefaultParagraphFont"/>
    <w:link w:val="Heading1"/>
    <w:uiPriority w:val="9"/>
    <w:rsid w:val="00CB763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B7636"/>
    <w:pPr>
      <w:outlineLvl w:val="9"/>
    </w:pPr>
  </w:style>
  <w:style w:type="paragraph" w:styleId="Header">
    <w:name w:val="header"/>
    <w:basedOn w:val="Normal"/>
    <w:link w:val="HeaderChar"/>
    <w:uiPriority w:val="99"/>
    <w:semiHidden/>
    <w:unhideWhenUsed/>
    <w:rsid w:val="006068A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068AB"/>
  </w:style>
  <w:style w:type="paragraph" w:styleId="Footer">
    <w:name w:val="footer"/>
    <w:basedOn w:val="Normal"/>
    <w:link w:val="FooterChar"/>
    <w:uiPriority w:val="99"/>
    <w:unhideWhenUsed/>
    <w:rsid w:val="006068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68AB"/>
  </w:style>
  <w:style w:type="paragraph" w:styleId="ListParagraph">
    <w:name w:val="List Paragraph"/>
    <w:basedOn w:val="Normal"/>
    <w:uiPriority w:val="34"/>
    <w:qFormat/>
    <w:rsid w:val="00886BC6"/>
    <w:pPr>
      <w:ind w:left="720"/>
      <w:contextualSpacing/>
    </w:pPr>
  </w:style>
  <w:style w:type="character" w:styleId="Hyperlink">
    <w:name w:val="Hyperlink"/>
    <w:basedOn w:val="DefaultParagraphFont"/>
    <w:uiPriority w:val="99"/>
    <w:semiHidden/>
    <w:unhideWhenUsed/>
    <w:rsid w:val="00EE519F"/>
    <w:rPr>
      <w:color w:val="0563C1"/>
      <w:u w:val="single"/>
    </w:rPr>
  </w:style>
  <w:style w:type="character" w:styleId="FollowedHyperlink">
    <w:name w:val="FollowedHyperlink"/>
    <w:basedOn w:val="DefaultParagraphFont"/>
    <w:uiPriority w:val="99"/>
    <w:semiHidden/>
    <w:unhideWhenUsed/>
    <w:rsid w:val="00EE519F"/>
    <w:rPr>
      <w:color w:val="954F72"/>
      <w:u w:val="single"/>
    </w:rPr>
  </w:style>
  <w:style w:type="paragraph" w:customStyle="1" w:styleId="font0">
    <w:name w:val="font0"/>
    <w:basedOn w:val="Normal"/>
    <w:rsid w:val="00EE519F"/>
    <w:pPr>
      <w:spacing w:before="100" w:beforeAutospacing="1" w:after="100" w:afterAutospacing="1" w:line="240" w:lineRule="auto"/>
    </w:pPr>
    <w:rPr>
      <w:rFonts w:ascii="Calibri" w:eastAsia="Times New Roman" w:hAnsi="Calibri" w:cs="Calibri"/>
      <w:color w:val="000000"/>
    </w:rPr>
  </w:style>
  <w:style w:type="paragraph" w:customStyle="1" w:styleId="xl64">
    <w:name w:val="xl64"/>
    <w:basedOn w:val="Normal"/>
    <w:rsid w:val="00EE519F"/>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65">
    <w:name w:val="xl65"/>
    <w:basedOn w:val="Normal"/>
    <w:rsid w:val="00EE519F"/>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66">
    <w:name w:val="xl66"/>
    <w:basedOn w:val="Normal"/>
    <w:rsid w:val="00EE51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7">
    <w:name w:val="xl67"/>
    <w:basedOn w:val="Normal"/>
    <w:rsid w:val="00EE519F"/>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68">
    <w:name w:val="xl68"/>
    <w:basedOn w:val="Normal"/>
    <w:rsid w:val="00EE51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9">
    <w:name w:val="xl69"/>
    <w:basedOn w:val="Normal"/>
    <w:rsid w:val="00EE519F"/>
    <w:pPr>
      <w:spacing w:before="100" w:beforeAutospacing="1" w:after="100" w:afterAutospacing="1" w:line="240" w:lineRule="auto"/>
    </w:pPr>
    <w:rPr>
      <w:rFonts w:ascii="Times New Roman" w:eastAsia="Times New Roman" w:hAnsi="Times New Roman" w:cs="Times New Roman"/>
      <w:b/>
      <w:bCs/>
      <w:i/>
      <w:iCs/>
      <w:sz w:val="24"/>
      <w:szCs w:val="24"/>
    </w:rPr>
  </w:style>
  <w:style w:type="paragraph" w:styleId="TOC2">
    <w:name w:val="toc 2"/>
    <w:basedOn w:val="Normal"/>
    <w:next w:val="Normal"/>
    <w:autoRedefine/>
    <w:uiPriority w:val="39"/>
    <w:semiHidden/>
    <w:unhideWhenUsed/>
    <w:qFormat/>
    <w:rsid w:val="009D3DDA"/>
    <w:pPr>
      <w:spacing w:after="100"/>
      <w:ind w:left="220"/>
    </w:pPr>
    <w:rPr>
      <w:rFonts w:eastAsiaTheme="minorEastAsia"/>
    </w:rPr>
  </w:style>
  <w:style w:type="paragraph" w:styleId="TOC1">
    <w:name w:val="toc 1"/>
    <w:basedOn w:val="Normal"/>
    <w:next w:val="Normal"/>
    <w:autoRedefine/>
    <w:uiPriority w:val="39"/>
    <w:semiHidden/>
    <w:unhideWhenUsed/>
    <w:qFormat/>
    <w:rsid w:val="009D3DDA"/>
    <w:pPr>
      <w:spacing w:after="100"/>
    </w:pPr>
    <w:rPr>
      <w:rFonts w:eastAsiaTheme="minorEastAsia"/>
    </w:rPr>
  </w:style>
  <w:style w:type="paragraph" w:styleId="TOC3">
    <w:name w:val="toc 3"/>
    <w:basedOn w:val="Normal"/>
    <w:next w:val="Normal"/>
    <w:autoRedefine/>
    <w:uiPriority w:val="39"/>
    <w:unhideWhenUsed/>
    <w:qFormat/>
    <w:rsid w:val="009D3DDA"/>
    <w:pPr>
      <w:spacing w:after="100"/>
      <w:ind w:left="440"/>
    </w:pPr>
    <w:rPr>
      <w:rFonts w:eastAsiaTheme="minorEastAsia"/>
    </w:rPr>
  </w:style>
  <w:style w:type="character" w:customStyle="1" w:styleId="Heading2Char">
    <w:name w:val="Heading 2 Char"/>
    <w:basedOn w:val="DefaultParagraphFont"/>
    <w:link w:val="Heading2"/>
    <w:uiPriority w:val="9"/>
    <w:rsid w:val="00D759E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759EF"/>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236982807">
      <w:bodyDiv w:val="1"/>
      <w:marLeft w:val="0"/>
      <w:marRight w:val="0"/>
      <w:marTop w:val="0"/>
      <w:marBottom w:val="0"/>
      <w:divBdr>
        <w:top w:val="none" w:sz="0" w:space="0" w:color="auto"/>
        <w:left w:val="none" w:sz="0" w:space="0" w:color="auto"/>
        <w:bottom w:val="none" w:sz="0" w:space="0" w:color="auto"/>
        <w:right w:val="none" w:sz="0" w:space="0" w:color="auto"/>
      </w:divBdr>
    </w:div>
    <w:div w:id="304093265">
      <w:bodyDiv w:val="1"/>
      <w:marLeft w:val="0"/>
      <w:marRight w:val="0"/>
      <w:marTop w:val="0"/>
      <w:marBottom w:val="0"/>
      <w:divBdr>
        <w:top w:val="none" w:sz="0" w:space="0" w:color="auto"/>
        <w:left w:val="none" w:sz="0" w:space="0" w:color="auto"/>
        <w:bottom w:val="none" w:sz="0" w:space="0" w:color="auto"/>
        <w:right w:val="none" w:sz="0" w:space="0" w:color="auto"/>
      </w:divBdr>
    </w:div>
    <w:div w:id="333532969">
      <w:bodyDiv w:val="1"/>
      <w:marLeft w:val="0"/>
      <w:marRight w:val="0"/>
      <w:marTop w:val="0"/>
      <w:marBottom w:val="0"/>
      <w:divBdr>
        <w:top w:val="none" w:sz="0" w:space="0" w:color="auto"/>
        <w:left w:val="none" w:sz="0" w:space="0" w:color="auto"/>
        <w:bottom w:val="none" w:sz="0" w:space="0" w:color="auto"/>
        <w:right w:val="none" w:sz="0" w:space="0" w:color="auto"/>
      </w:divBdr>
    </w:div>
    <w:div w:id="740714808">
      <w:bodyDiv w:val="1"/>
      <w:marLeft w:val="0"/>
      <w:marRight w:val="0"/>
      <w:marTop w:val="0"/>
      <w:marBottom w:val="0"/>
      <w:divBdr>
        <w:top w:val="none" w:sz="0" w:space="0" w:color="auto"/>
        <w:left w:val="none" w:sz="0" w:space="0" w:color="auto"/>
        <w:bottom w:val="none" w:sz="0" w:space="0" w:color="auto"/>
        <w:right w:val="none" w:sz="0" w:space="0" w:color="auto"/>
      </w:divBdr>
    </w:div>
    <w:div w:id="1783189636">
      <w:bodyDiv w:val="1"/>
      <w:marLeft w:val="0"/>
      <w:marRight w:val="0"/>
      <w:marTop w:val="0"/>
      <w:marBottom w:val="0"/>
      <w:divBdr>
        <w:top w:val="none" w:sz="0" w:space="0" w:color="auto"/>
        <w:left w:val="none" w:sz="0" w:space="0" w:color="auto"/>
        <w:bottom w:val="none" w:sz="0" w:space="0" w:color="auto"/>
        <w:right w:val="none" w:sz="0" w:space="0" w:color="auto"/>
      </w:divBdr>
      <w:divsChild>
        <w:div w:id="265119685">
          <w:marLeft w:val="0"/>
          <w:marRight w:val="0"/>
          <w:marTop w:val="0"/>
          <w:marBottom w:val="0"/>
          <w:divBdr>
            <w:top w:val="single" w:sz="2" w:space="0" w:color="E3E3E3"/>
            <w:left w:val="single" w:sz="2" w:space="0" w:color="E3E3E3"/>
            <w:bottom w:val="single" w:sz="2" w:space="0" w:color="E3E3E3"/>
            <w:right w:val="single" w:sz="2" w:space="0" w:color="E3E3E3"/>
          </w:divBdr>
          <w:divsChild>
            <w:div w:id="343672446">
              <w:marLeft w:val="0"/>
              <w:marRight w:val="0"/>
              <w:marTop w:val="0"/>
              <w:marBottom w:val="0"/>
              <w:divBdr>
                <w:top w:val="single" w:sz="2" w:space="0" w:color="E3E3E3"/>
                <w:left w:val="single" w:sz="2" w:space="0" w:color="E3E3E3"/>
                <w:bottom w:val="single" w:sz="2" w:space="0" w:color="E3E3E3"/>
                <w:right w:val="single" w:sz="2" w:space="0" w:color="E3E3E3"/>
              </w:divBdr>
              <w:divsChild>
                <w:div w:id="213346729">
                  <w:marLeft w:val="0"/>
                  <w:marRight w:val="0"/>
                  <w:marTop w:val="0"/>
                  <w:marBottom w:val="0"/>
                  <w:divBdr>
                    <w:top w:val="single" w:sz="2" w:space="2" w:color="E3E3E3"/>
                    <w:left w:val="single" w:sz="2" w:space="0" w:color="E3E3E3"/>
                    <w:bottom w:val="single" w:sz="2" w:space="0" w:color="E3E3E3"/>
                    <w:right w:val="single" w:sz="2" w:space="0" w:color="E3E3E3"/>
                  </w:divBdr>
                  <w:divsChild>
                    <w:div w:id="205726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70412082">
          <w:marLeft w:val="0"/>
          <w:marRight w:val="0"/>
          <w:marTop w:val="0"/>
          <w:marBottom w:val="0"/>
          <w:divBdr>
            <w:top w:val="single" w:sz="2" w:space="0" w:color="E3E3E3"/>
            <w:left w:val="single" w:sz="2" w:space="0" w:color="E3E3E3"/>
            <w:bottom w:val="single" w:sz="2" w:space="0" w:color="E3E3E3"/>
            <w:right w:val="single" w:sz="2" w:space="0" w:color="E3E3E3"/>
          </w:divBdr>
          <w:divsChild>
            <w:div w:id="281041451">
              <w:marLeft w:val="0"/>
              <w:marRight w:val="0"/>
              <w:marTop w:val="0"/>
              <w:marBottom w:val="0"/>
              <w:divBdr>
                <w:top w:val="single" w:sz="2" w:space="0" w:color="E3E3E3"/>
                <w:left w:val="single" w:sz="2" w:space="0" w:color="E3E3E3"/>
                <w:bottom w:val="single" w:sz="2" w:space="0" w:color="E3E3E3"/>
                <w:right w:val="single" w:sz="2" w:space="0" w:color="E3E3E3"/>
              </w:divBdr>
              <w:divsChild>
                <w:div w:id="1150944360">
                  <w:marLeft w:val="0"/>
                  <w:marRight w:val="0"/>
                  <w:marTop w:val="0"/>
                  <w:marBottom w:val="0"/>
                  <w:divBdr>
                    <w:top w:val="single" w:sz="2" w:space="0" w:color="E3E3E3"/>
                    <w:left w:val="single" w:sz="2" w:space="0" w:color="E3E3E3"/>
                    <w:bottom w:val="single" w:sz="2" w:space="0" w:color="E3E3E3"/>
                    <w:right w:val="single" w:sz="2" w:space="0" w:color="E3E3E3"/>
                  </w:divBdr>
                  <w:divsChild>
                    <w:div w:id="148401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3160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1C94BF39C36416FA98D9BF6C376AC7B"/>
        <w:category>
          <w:name w:val="General"/>
          <w:gallery w:val="placeholder"/>
        </w:category>
        <w:types>
          <w:type w:val="bbPlcHdr"/>
        </w:types>
        <w:behaviors>
          <w:behavior w:val="content"/>
        </w:behaviors>
        <w:guid w:val="{7C481096-349C-4BFC-A29D-8778A48BF901}"/>
      </w:docPartPr>
      <w:docPartBody>
        <w:p w:rsidR="00847750" w:rsidRDefault="00847750" w:rsidP="00847750">
          <w:pPr>
            <w:pStyle w:val="71C94BF39C36416FA98D9BF6C376AC7B"/>
          </w:pPr>
          <w:r>
            <w:rPr>
              <w:rFonts w:asciiTheme="majorHAnsi" w:eastAsiaTheme="majorEastAsia" w:hAnsiTheme="majorHAnsi" w:cstheme="majorBidi"/>
              <w:sz w:val="72"/>
              <w:szCs w:val="72"/>
            </w:rPr>
            <w:t>[Type the document title]</w:t>
          </w:r>
        </w:p>
      </w:docPartBody>
    </w:docPart>
    <w:docPart>
      <w:docPartPr>
        <w:name w:val="B2A70222442E475C8F906A53FCB5489F"/>
        <w:category>
          <w:name w:val="General"/>
          <w:gallery w:val="placeholder"/>
        </w:category>
        <w:types>
          <w:type w:val="bbPlcHdr"/>
        </w:types>
        <w:behaviors>
          <w:behavior w:val="content"/>
        </w:behaviors>
        <w:guid w:val="{C0E7EC3B-BDB0-45D0-BA36-AC142839FA7B}"/>
      </w:docPartPr>
      <w:docPartBody>
        <w:p w:rsidR="00847750" w:rsidRDefault="00847750" w:rsidP="00847750">
          <w:pPr>
            <w:pStyle w:val="B2A70222442E475C8F906A53FCB5489F"/>
          </w:pPr>
          <w:r>
            <w:rPr>
              <w:rFonts w:asciiTheme="majorHAnsi" w:eastAsiaTheme="majorEastAsia" w:hAnsiTheme="majorHAnsi" w:cstheme="majorBidi"/>
              <w:sz w:val="36"/>
              <w:szCs w:val="36"/>
            </w:rPr>
            <w:t>[Pick the date]</w:t>
          </w:r>
        </w:p>
      </w:docPartBody>
    </w:docPart>
    <w:docPart>
      <w:docPartPr>
        <w:name w:val="4B09F29A50994102B17A0946E0F8CD80"/>
        <w:category>
          <w:name w:val="General"/>
          <w:gallery w:val="placeholder"/>
        </w:category>
        <w:types>
          <w:type w:val="bbPlcHdr"/>
        </w:types>
        <w:behaviors>
          <w:behavior w:val="content"/>
        </w:behaviors>
        <w:guid w:val="{2CA05695-F1EE-4457-90C6-0E680F861026}"/>
      </w:docPartPr>
      <w:docPartBody>
        <w:p w:rsidR="00847750" w:rsidRDefault="00847750" w:rsidP="00847750">
          <w:pPr>
            <w:pStyle w:val="4B09F29A50994102B17A0946E0F8CD80"/>
          </w:pPr>
          <w:r>
            <w:rPr>
              <w:color w:val="4F81BD" w:themeColor="accent1"/>
              <w:sz w:val="200"/>
              <w:szCs w:val="200"/>
            </w:rPr>
            <w:t>[Year]</w:t>
          </w:r>
        </w:p>
      </w:docPartBody>
    </w:docPart>
    <w:docPart>
      <w:docPartPr>
        <w:name w:val="FC0B884EC8044788AC7A868AC40C18C8"/>
        <w:category>
          <w:name w:val="General"/>
          <w:gallery w:val="placeholder"/>
        </w:category>
        <w:types>
          <w:type w:val="bbPlcHdr"/>
        </w:types>
        <w:behaviors>
          <w:behavior w:val="content"/>
        </w:behaviors>
        <w:guid w:val="{FD66D9F8-B56D-4688-AE43-0E1FBB717508}"/>
      </w:docPartPr>
      <w:docPartBody>
        <w:p w:rsidR="00847750" w:rsidRDefault="00847750" w:rsidP="00847750">
          <w:pPr>
            <w:pStyle w:val="FC0B884EC8044788AC7A868AC40C18C8"/>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4E2B101233AD48B79C00886D5F3BFCBD"/>
        <w:category>
          <w:name w:val="General"/>
          <w:gallery w:val="placeholder"/>
        </w:category>
        <w:types>
          <w:type w:val="bbPlcHdr"/>
        </w:types>
        <w:behaviors>
          <w:behavior w:val="content"/>
        </w:behaviors>
        <w:guid w:val="{CED88FF2-1125-4104-AB06-BFFA109DBE28}"/>
      </w:docPartPr>
      <w:docPartBody>
        <w:p w:rsidR="00847750" w:rsidRDefault="00847750" w:rsidP="00847750">
          <w:pPr>
            <w:pStyle w:val="4E2B101233AD48B79C00886D5F3BFCBD"/>
          </w:pPr>
          <w:r>
            <w:rPr>
              <w:rFonts w:asciiTheme="majorHAnsi" w:eastAsiaTheme="majorEastAsia" w:hAnsiTheme="majorHAnsi" w:cstheme="majorBidi"/>
              <w:sz w:val="36"/>
              <w:szCs w:val="36"/>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47750"/>
    <w:rsid w:val="008477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C11A1757BB4A91970F8D064F486CB4">
    <w:name w:val="44C11A1757BB4A91970F8D064F486CB4"/>
    <w:rsid w:val="00847750"/>
  </w:style>
  <w:style w:type="paragraph" w:customStyle="1" w:styleId="1B4B1DC22A734C2E869E0221ADB4AB55">
    <w:name w:val="1B4B1DC22A734C2E869E0221ADB4AB55"/>
    <w:rsid w:val="00847750"/>
  </w:style>
  <w:style w:type="paragraph" w:customStyle="1" w:styleId="FB698672CEF04E258F43F39A291814E8">
    <w:name w:val="FB698672CEF04E258F43F39A291814E8"/>
    <w:rsid w:val="00847750"/>
  </w:style>
  <w:style w:type="paragraph" w:customStyle="1" w:styleId="32E07362BEBD4A4B8730EA6276F65D03">
    <w:name w:val="32E07362BEBD4A4B8730EA6276F65D03"/>
    <w:rsid w:val="00847750"/>
  </w:style>
  <w:style w:type="paragraph" w:customStyle="1" w:styleId="379AC43CE2FE4221903F2B8EE05AF9C9">
    <w:name w:val="379AC43CE2FE4221903F2B8EE05AF9C9"/>
    <w:rsid w:val="00847750"/>
  </w:style>
  <w:style w:type="paragraph" w:customStyle="1" w:styleId="F027F29E6B7142FC90268D6A9B123E31">
    <w:name w:val="F027F29E6B7142FC90268D6A9B123E31"/>
    <w:rsid w:val="00847750"/>
  </w:style>
  <w:style w:type="paragraph" w:customStyle="1" w:styleId="095777E9B3B8443B93E4A8073D5A4769">
    <w:name w:val="095777E9B3B8443B93E4A8073D5A4769"/>
    <w:rsid w:val="00847750"/>
  </w:style>
  <w:style w:type="paragraph" w:customStyle="1" w:styleId="04AB0ED3FE4244F9807BEB60A010FD98">
    <w:name w:val="04AB0ED3FE4244F9807BEB60A010FD98"/>
    <w:rsid w:val="00847750"/>
  </w:style>
  <w:style w:type="paragraph" w:customStyle="1" w:styleId="71C94BF39C36416FA98D9BF6C376AC7B">
    <w:name w:val="71C94BF39C36416FA98D9BF6C376AC7B"/>
    <w:rsid w:val="00847750"/>
  </w:style>
  <w:style w:type="paragraph" w:customStyle="1" w:styleId="B2A70222442E475C8F906A53FCB5489F">
    <w:name w:val="B2A70222442E475C8F906A53FCB5489F"/>
    <w:rsid w:val="00847750"/>
  </w:style>
  <w:style w:type="paragraph" w:customStyle="1" w:styleId="4B09F29A50994102B17A0946E0F8CD80">
    <w:name w:val="4B09F29A50994102B17A0946E0F8CD80"/>
    <w:rsid w:val="00847750"/>
  </w:style>
  <w:style w:type="paragraph" w:customStyle="1" w:styleId="FC0B884EC8044788AC7A868AC40C18C8">
    <w:name w:val="FC0B884EC8044788AC7A868AC40C18C8"/>
    <w:rsid w:val="00847750"/>
  </w:style>
  <w:style w:type="paragraph" w:customStyle="1" w:styleId="4E2B101233AD48B79C00886D5F3BFCBD">
    <w:name w:val="4E2B101233AD48B79C00886D5F3BFCBD"/>
    <w:rsid w:val="00847750"/>
  </w:style>
  <w:style w:type="paragraph" w:customStyle="1" w:styleId="EB8F596385204EA6B2C74A05D4B572BE">
    <w:name w:val="EB8F596385204EA6B2C74A05D4B572BE"/>
    <w:rsid w:val="00847750"/>
  </w:style>
  <w:style w:type="paragraph" w:customStyle="1" w:styleId="34EA9572573A4412BBA2AF14CEE524DB">
    <w:name w:val="34EA9572573A4412BBA2AF14CEE524DB"/>
    <w:rsid w:val="00847750"/>
  </w:style>
  <w:style w:type="paragraph" w:customStyle="1" w:styleId="B734B8C3CDBE459AB60A4E34449EE92B">
    <w:name w:val="B734B8C3CDBE459AB60A4E34449EE92B"/>
    <w:rsid w:val="00847750"/>
  </w:style>
  <w:style w:type="paragraph" w:customStyle="1" w:styleId="AACEC648226246F0A8AC3E44867B50C3">
    <w:name w:val="AACEC648226246F0A8AC3E44867B50C3"/>
    <w:rsid w:val="00847750"/>
  </w:style>
  <w:style w:type="paragraph" w:customStyle="1" w:styleId="3217EB44F5AB4E64A0C8224F7EE56B2A">
    <w:name w:val="3217EB44F5AB4E64A0C8224F7EE56B2A"/>
    <w:rsid w:val="00847750"/>
  </w:style>
  <w:style w:type="paragraph" w:customStyle="1" w:styleId="D4C27A9735B74D568955DF1C2CEFB157">
    <w:name w:val="D4C27A9735B74D568955DF1C2CEFB157"/>
    <w:rsid w:val="00847750"/>
  </w:style>
  <w:style w:type="paragraph" w:customStyle="1" w:styleId="337369B916F94ECF87D609856316F7CA">
    <w:name w:val="337369B916F94ECF87D609856316F7CA"/>
    <w:rsid w:val="00847750"/>
  </w:style>
  <w:style w:type="paragraph" w:customStyle="1" w:styleId="8C2C9BDC2BBF451CAD0072EDCD6AF655">
    <w:name w:val="8C2C9BDC2BBF451CAD0072EDCD6AF655"/>
    <w:rsid w:val="00847750"/>
  </w:style>
  <w:style w:type="paragraph" w:customStyle="1" w:styleId="178715E4F38042459836D9E40CC7D049">
    <w:name w:val="178715E4F38042459836D9E40CC7D049"/>
    <w:rsid w:val="00847750"/>
  </w:style>
  <w:style w:type="paragraph" w:customStyle="1" w:styleId="247A962ACDF3479299A038538B1086DF">
    <w:name w:val="247A962ACDF3479299A038538B1086DF"/>
    <w:rsid w:val="00847750"/>
  </w:style>
  <w:style w:type="paragraph" w:customStyle="1" w:styleId="F69746BCCDC64C0FAE08A7913A00BF91">
    <w:name w:val="F69746BCCDC64C0FAE08A7913A00BF91"/>
    <w:rsid w:val="00847750"/>
  </w:style>
  <w:style w:type="paragraph" w:customStyle="1" w:styleId="383242EBE56A45F3B56A4D496428A2CD">
    <w:name w:val="383242EBE56A45F3B56A4D496428A2CD"/>
    <w:rsid w:val="00847750"/>
  </w:style>
  <w:style w:type="paragraph" w:customStyle="1" w:styleId="01FE1E71B2C2425C80EA9799CB69571D">
    <w:name w:val="01FE1E71B2C2425C80EA9799CB69571D"/>
    <w:rsid w:val="00847750"/>
  </w:style>
  <w:style w:type="paragraph" w:customStyle="1" w:styleId="E1BBD35D0C7841D99AAE28A22DDB6D8A">
    <w:name w:val="E1BBD35D0C7841D99AAE28A22DDB6D8A"/>
    <w:rsid w:val="00847750"/>
  </w:style>
  <w:style w:type="paragraph" w:customStyle="1" w:styleId="14B7BBD89A0D4D629A6F2F1F3DCF95EF">
    <w:name w:val="14B7BBD89A0D4D629A6F2F1F3DCF95EF"/>
    <w:rsid w:val="00847750"/>
  </w:style>
  <w:style w:type="paragraph" w:customStyle="1" w:styleId="F40E1940FC184CE0B6320BB069DF79E4">
    <w:name w:val="F40E1940FC184CE0B6320BB069DF79E4"/>
    <w:rsid w:val="00847750"/>
  </w:style>
  <w:style w:type="paragraph" w:customStyle="1" w:styleId="3447C643310449C49E4C6410AA38B74F">
    <w:name w:val="3447C643310449C49E4C6410AA38B74F"/>
    <w:rsid w:val="00847750"/>
  </w:style>
  <w:style w:type="paragraph" w:customStyle="1" w:styleId="8AE0F2A5507146188C2B1B5CC7797191">
    <w:name w:val="8AE0F2A5507146188C2B1B5CC7797191"/>
    <w:rsid w:val="00847750"/>
  </w:style>
  <w:style w:type="paragraph" w:customStyle="1" w:styleId="7E9C47D4165A4835B98FBEC92F5F22FB">
    <w:name w:val="7E9C47D4165A4835B98FBEC92F5F22FB"/>
    <w:rsid w:val="00847750"/>
  </w:style>
  <w:style w:type="paragraph" w:customStyle="1" w:styleId="9B07F30D40474131A9ADEE81BCC4EA0E">
    <w:name w:val="9B07F30D40474131A9ADEE81BCC4EA0E"/>
    <w:rsid w:val="0084775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2024-05-17T00:00:00</PublishDate>
  <Abstract>A. Data visualization to help transform information into insights on data from the nation’s GDP, Life expectant at birth and Smart phone users. Objective of the data is to drive meaningful business outcomes and improved experiences.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048A47-7184-4B16-9C76-2239A4003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12</Pages>
  <Words>834</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Report on Wealth of Nations</vt:lpstr>
    </vt:vector>
  </TitlesOfParts>
  <Company/>
  <LinksUpToDate>false</LinksUpToDate>
  <CharactersWithSpaces>5577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Wealth of Nations</dc:title>
  <dc:subject>Bilqis Lawal</dc:subject>
  <dc:creator>hp</dc:creator>
  <cp:lastModifiedBy>hp</cp:lastModifiedBy>
  <cp:revision>1</cp:revision>
  <dcterms:created xsi:type="dcterms:W3CDTF">2024-05-17T12:48:00Z</dcterms:created>
  <dcterms:modified xsi:type="dcterms:W3CDTF">2024-05-21T02:22:00Z</dcterms:modified>
</cp:coreProperties>
</file>