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ED5" w:rsidRDefault="007D263B" w:rsidP="005C0E84">
      <w:pPr>
        <w:pStyle w:val="Heading1"/>
      </w:pPr>
      <w:r>
        <w:t>Release Specific</w:t>
      </w:r>
      <w:r w:rsidR="005C0E84">
        <w:t xml:space="preserve"> (June)</w:t>
      </w:r>
      <w:r>
        <w:t xml:space="preserve"> </w:t>
      </w:r>
      <w:r w:rsidR="005C0E84">
        <w:t xml:space="preserve">Manual </w:t>
      </w:r>
      <w:r>
        <w:t>Instructions:</w:t>
      </w:r>
    </w:p>
    <w:p w:rsidR="002B05BE" w:rsidRDefault="002B05BE" w:rsidP="005C0E84">
      <w:pPr>
        <w:pStyle w:val="Heading2"/>
      </w:pPr>
    </w:p>
    <w:p w:rsidR="005C0E84" w:rsidRDefault="005C0E84" w:rsidP="002B05BE">
      <w:pPr>
        <w:pStyle w:val="Heading2"/>
        <w:numPr>
          <w:ilvl w:val="0"/>
          <w:numId w:val="7"/>
        </w:numPr>
      </w:pPr>
      <w:r>
        <w:t>Org and Project Updates</w:t>
      </w:r>
    </w:p>
    <w:p w:rsidR="005C0E84" w:rsidRPr="005C0E84" w:rsidRDefault="005C0E84" w:rsidP="005C0E84"/>
    <w:p w:rsidR="007D263B" w:rsidRDefault="00157D7E">
      <w:pPr>
        <w:rPr>
          <w:rFonts w:ascii="Helvetica" w:hAnsi="Helvetica" w:cs="Helvetica"/>
          <w:color w:val="444444"/>
          <w:sz w:val="27"/>
          <w:szCs w:val="27"/>
          <w:shd w:val="clear" w:color="auto" w:fill="E6E6E6"/>
        </w:rPr>
      </w:pPr>
      <w:r>
        <w:rPr>
          <w:rFonts w:ascii="Helvetica" w:hAnsi="Helvetica" w:cs="Helvetica"/>
          <w:color w:val="444444"/>
          <w:sz w:val="27"/>
          <w:szCs w:val="27"/>
          <w:shd w:val="clear" w:color="auto" w:fill="E6E6E6"/>
        </w:rPr>
        <w:t>US</w:t>
      </w:r>
      <w:proofErr w:type="gramStart"/>
      <w:r>
        <w:rPr>
          <w:rFonts w:ascii="Helvetica" w:hAnsi="Helvetica" w:cs="Helvetica"/>
          <w:color w:val="444444"/>
          <w:sz w:val="27"/>
          <w:szCs w:val="27"/>
          <w:shd w:val="clear" w:color="auto" w:fill="E6E6E6"/>
        </w:rPr>
        <w:t>5273 :</w:t>
      </w:r>
      <w:proofErr w:type="gramEnd"/>
      <w:r>
        <w:rPr>
          <w:rFonts w:ascii="Helvetica" w:hAnsi="Helvetica" w:cs="Helvetica"/>
          <w:color w:val="444444"/>
          <w:sz w:val="27"/>
          <w:szCs w:val="27"/>
          <w:shd w:val="clear" w:color="auto" w:fill="E6E6E6"/>
        </w:rPr>
        <w:t xml:space="preserve"> </w:t>
      </w:r>
      <w:r w:rsidRPr="00157D7E">
        <w:rPr>
          <w:rFonts w:ascii="Helvetica" w:hAnsi="Helvetica" w:cs="Helvetica"/>
          <w:color w:val="444444"/>
          <w:sz w:val="27"/>
          <w:szCs w:val="27"/>
          <w:shd w:val="clear" w:color="auto" w:fill="E6E6E6"/>
        </w:rPr>
        <w:t>New Services and SC Roles and Groups</w:t>
      </w:r>
    </w:p>
    <w:p w:rsidR="005C0E84" w:rsidRPr="005C0E84" w:rsidRDefault="005C0E84" w:rsidP="005C0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E84">
        <w:rPr>
          <w:rFonts w:ascii="Arial" w:eastAsia="Times New Roman" w:hAnsi="Arial" w:cs="Arial"/>
          <w:color w:val="000000"/>
          <w:sz w:val="18"/>
          <w:szCs w:val="18"/>
        </w:rPr>
        <w:t>New Roles per Russ:</w:t>
      </w:r>
    </w:p>
    <w:p w:rsidR="005C0E84" w:rsidRPr="00444117" w:rsidRDefault="005C0E84" w:rsidP="005C0E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44117">
        <w:rPr>
          <w:rFonts w:ascii="Arial" w:eastAsia="Times New Roman" w:hAnsi="Arial" w:cs="Arial"/>
          <w:color w:val="000000"/>
          <w:sz w:val="18"/>
          <w:szCs w:val="18"/>
        </w:rPr>
        <w:t>New Main Group:</w:t>
      </w:r>
      <w:r w:rsidRPr="00444117">
        <w:rPr>
          <w:rFonts w:ascii="Calibri" w:eastAsia="Times New Roman" w:hAnsi="Calibri" w:cs="Arial"/>
          <w:color w:val="000000"/>
        </w:rPr>
        <w:t> </w:t>
      </w:r>
      <w:r w:rsidRPr="00444117">
        <w:rPr>
          <w:rFonts w:ascii="Arial" w:eastAsia="Times New Roman" w:hAnsi="Arial" w:cs="Arial"/>
          <w:color w:val="000000"/>
          <w:sz w:val="18"/>
          <w:szCs w:val="18"/>
        </w:rPr>
        <w:t>under SUPPLY CHAIN</w:t>
      </w:r>
      <w:proofErr w:type="gramStart"/>
      <w:r w:rsidRPr="00444117">
        <w:rPr>
          <w:rFonts w:ascii="Arial" w:eastAsia="Times New Roman" w:hAnsi="Arial" w:cs="Arial"/>
          <w:color w:val="000000"/>
          <w:sz w:val="18"/>
          <w:szCs w:val="18"/>
        </w:rPr>
        <w:t>…..</w:t>
      </w:r>
      <w:proofErr w:type="gramEnd"/>
      <w:r w:rsidRPr="00444117">
        <w:rPr>
          <w:rFonts w:ascii="Arial" w:eastAsia="Times New Roman" w:hAnsi="Arial" w:cs="Arial"/>
          <w:color w:val="000000"/>
          <w:sz w:val="18"/>
          <w:szCs w:val="18"/>
        </w:rPr>
        <w:t>add Sourcing Team as additional Main Group</w:t>
      </w:r>
    </w:p>
    <w:p w:rsidR="005C0E84" w:rsidRPr="00444117" w:rsidRDefault="005C0E84" w:rsidP="005C0E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44117">
        <w:rPr>
          <w:rFonts w:ascii="Arial" w:eastAsia="Times New Roman" w:hAnsi="Arial" w:cs="Arial"/>
          <w:color w:val="000000"/>
          <w:sz w:val="18"/>
          <w:szCs w:val="18"/>
        </w:rPr>
        <w:t>under new Sourcing Team Group add new Role of Sourcing - this new role will utilize the Consumer license for View only access.</w:t>
      </w:r>
    </w:p>
    <w:p w:rsidR="005C0E84" w:rsidRPr="00444117" w:rsidRDefault="005C0E84" w:rsidP="005C0E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44117">
        <w:rPr>
          <w:rFonts w:ascii="Arial" w:eastAsia="Times New Roman" w:hAnsi="Arial" w:cs="Arial"/>
          <w:color w:val="000000"/>
          <w:sz w:val="18"/>
          <w:szCs w:val="18"/>
        </w:rPr>
        <w:t>under Operations Main Group, add new Role of Operator this new role will utilize the Consumer license for View only access.</w:t>
      </w:r>
    </w:p>
    <w:p w:rsidR="005C0E84" w:rsidRPr="00444117" w:rsidRDefault="005C0E84" w:rsidP="005C0E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44117">
        <w:rPr>
          <w:rFonts w:ascii="Arial" w:eastAsia="Times New Roman" w:hAnsi="Arial" w:cs="Arial"/>
          <w:color w:val="000000"/>
          <w:sz w:val="18"/>
          <w:szCs w:val="18"/>
        </w:rPr>
        <w:t>If possible, </w:t>
      </w:r>
      <w:proofErr w:type="gramStart"/>
      <w:r w:rsidRPr="00444117">
        <w:rPr>
          <w:rFonts w:ascii="Arial" w:eastAsia="Times New Roman" w:hAnsi="Arial" w:cs="Arial"/>
          <w:color w:val="000000"/>
          <w:sz w:val="18"/>
          <w:szCs w:val="18"/>
        </w:rPr>
        <w:t>Under  ENGINEERING</w:t>
      </w:r>
      <w:proofErr w:type="gramEnd"/>
      <w:r w:rsidRPr="00444117">
        <w:rPr>
          <w:rFonts w:ascii="Arial" w:eastAsia="Times New Roman" w:hAnsi="Arial" w:cs="Arial"/>
          <w:color w:val="000000"/>
          <w:sz w:val="18"/>
          <w:szCs w:val="18"/>
        </w:rPr>
        <w:t xml:space="preserve"> delete Main Group  Service Technologies</w:t>
      </w:r>
    </w:p>
    <w:p w:rsidR="005C0E84" w:rsidRPr="00444117" w:rsidRDefault="00444117" w:rsidP="005C0E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​</w:t>
      </w:r>
      <w:r w:rsidR="005C0E84" w:rsidRPr="00444117">
        <w:rPr>
          <w:rFonts w:ascii="Arial" w:eastAsia="Times New Roman" w:hAnsi="Arial" w:cs="Arial"/>
          <w:color w:val="000000"/>
          <w:sz w:val="18"/>
          <w:szCs w:val="18"/>
        </w:rPr>
        <w:t>under SERVICES …add new Role of Field Service   -  this new role will utilize the Consumer license for View only access.</w:t>
      </w:r>
    </w:p>
    <w:p w:rsidR="005C0E84" w:rsidRPr="00444117" w:rsidRDefault="005C0E84" w:rsidP="005C0E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44117">
        <w:rPr>
          <w:rFonts w:ascii="Arial" w:eastAsia="Times New Roman" w:hAnsi="Arial" w:cs="Arial"/>
          <w:color w:val="000000"/>
          <w:sz w:val="18"/>
          <w:szCs w:val="18"/>
        </w:rPr>
        <w:t>If possible, Change Name of existing Security Groups</w:t>
      </w:r>
    </w:p>
    <w:p w:rsidR="005C0E84" w:rsidRPr="005C0E84" w:rsidRDefault="005C0E84" w:rsidP="005C0E84">
      <w:pPr>
        <w:spacing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</w:rPr>
      </w:pPr>
      <w:r w:rsidRPr="00444117">
        <w:rPr>
          <w:rFonts w:ascii="Arial" w:eastAsia="Times New Roman" w:hAnsi="Arial" w:cs="Arial"/>
          <w:color w:val="000000"/>
          <w:sz w:val="18"/>
          <w:szCs w:val="18"/>
        </w:rPr>
        <w:t>                  Service Technologies – (C) </w:t>
      </w:r>
      <w:r w:rsidR="00444117" w:rsidRPr="00444117">
        <w:rPr>
          <w:rFonts w:ascii="Arial" w:eastAsia="Times New Roman" w:hAnsi="Arial" w:cs="Arial"/>
          <w:color w:val="000000"/>
          <w:sz w:val="18"/>
          <w:szCs w:val="18"/>
        </w:rPr>
        <w:sym w:font="Wingdings" w:char="F0E0"/>
      </w:r>
      <w:r w:rsidR="0044411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444117">
        <w:rPr>
          <w:rFonts w:ascii="Arial" w:eastAsia="Times New Roman" w:hAnsi="Arial" w:cs="Arial"/>
          <w:color w:val="000000"/>
          <w:sz w:val="18"/>
          <w:szCs w:val="18"/>
        </w:rPr>
        <w:t>Services- (C)</w:t>
      </w:r>
      <w:r w:rsidRPr="00444117">
        <w:rPr>
          <w:rFonts w:ascii="Arial" w:eastAsia="Times New Roman" w:hAnsi="Arial" w:cs="Arial"/>
          <w:color w:val="000000"/>
          <w:sz w:val="18"/>
          <w:szCs w:val="18"/>
        </w:rPr>
        <w:br/>
        <w:t>                  Service Technologies – (R) </w:t>
      </w:r>
      <w:r w:rsidR="00444117" w:rsidRPr="00444117">
        <w:rPr>
          <w:rFonts w:ascii="Arial" w:eastAsia="Times New Roman" w:hAnsi="Arial" w:cs="Arial"/>
          <w:color w:val="000000"/>
          <w:sz w:val="18"/>
          <w:szCs w:val="18"/>
        </w:rPr>
        <w:sym w:font="Wingdings" w:char="F0E0"/>
      </w:r>
      <w:r w:rsidRPr="00444117">
        <w:rPr>
          <w:rFonts w:ascii="Arial" w:eastAsia="Times New Roman" w:hAnsi="Arial" w:cs="Arial"/>
          <w:color w:val="000000"/>
          <w:sz w:val="18"/>
          <w:szCs w:val="18"/>
        </w:rPr>
        <w:t> Services– (R)</w:t>
      </w:r>
    </w:p>
    <w:p w:rsidR="00157D7E" w:rsidRDefault="00157D7E"/>
    <w:p w:rsidR="00157D7E" w:rsidRDefault="00157D7E"/>
    <w:p w:rsidR="00444117" w:rsidRDefault="00444117">
      <w:r w:rsidRPr="00444117">
        <w:rPr>
          <w:highlight w:val="yellow"/>
        </w:rPr>
        <w:t>NOTE: Below Manual instructions should be performed before executing the ANT scripts</w:t>
      </w:r>
    </w:p>
    <w:p w:rsidR="00157D7E" w:rsidRDefault="00157D7E"/>
    <w:p w:rsidR="00444117" w:rsidRPr="00157D7E" w:rsidRDefault="00444117" w:rsidP="004441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Manual </w:t>
      </w:r>
      <w:r w:rsidRPr="00157D7E">
        <w:rPr>
          <w:b/>
          <w:sz w:val="28"/>
          <w:szCs w:val="28"/>
        </w:rPr>
        <w:t>Changes to Project</w:t>
      </w:r>
      <w:r>
        <w:rPr>
          <w:b/>
          <w:sz w:val="28"/>
          <w:szCs w:val="28"/>
        </w:rPr>
        <w:t>s</w:t>
      </w:r>
    </w:p>
    <w:p w:rsidR="00444117" w:rsidRDefault="00444117" w:rsidP="00444117">
      <w:r>
        <w:t>Login on Projects Module.</w:t>
      </w:r>
    </w:p>
    <w:p w:rsidR="00444117" w:rsidRDefault="00444117" w:rsidP="00444117">
      <w:r>
        <w:rPr>
          <w:noProof/>
        </w:rPr>
        <w:drawing>
          <wp:inline distT="0" distB="0" distL="0" distR="0" wp14:anchorId="47404F25" wp14:editId="09291F7A">
            <wp:extent cx="351472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17" w:rsidRDefault="00444117" w:rsidP="00444117"/>
    <w:p w:rsidR="00444117" w:rsidRDefault="00444117" w:rsidP="00444117">
      <w:r>
        <w:t>Rename the “Services Technologies” Project to “Services”</w:t>
      </w:r>
    </w:p>
    <w:p w:rsidR="00444117" w:rsidRDefault="00444117" w:rsidP="00444117"/>
    <w:p w:rsidR="00444117" w:rsidRDefault="00444117" w:rsidP="00444117">
      <w:r>
        <w:rPr>
          <w:noProof/>
        </w:rPr>
        <w:lastRenderedPageBreak/>
        <w:drawing>
          <wp:inline distT="0" distB="0" distL="0" distR="0" wp14:anchorId="09A9476B" wp14:editId="3E257AE9">
            <wp:extent cx="3095625" cy="18344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7320" cy="184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17" w:rsidRDefault="00444117" w:rsidP="00444117"/>
    <w:p w:rsidR="00444117" w:rsidRDefault="00444117" w:rsidP="00444117">
      <w:r>
        <w:t xml:space="preserve">Update the Id, Name and Descriptions </w:t>
      </w:r>
      <w:r w:rsidR="00174261">
        <w:t>accordingly</w:t>
      </w:r>
      <w:r>
        <w:t>.</w:t>
      </w:r>
    </w:p>
    <w:p w:rsidR="00444117" w:rsidRDefault="00444117" w:rsidP="00444117">
      <w:r>
        <w:rPr>
          <w:noProof/>
        </w:rPr>
        <w:drawing>
          <wp:inline distT="0" distB="0" distL="0" distR="0" wp14:anchorId="3EE90879" wp14:editId="0CF6DCE8">
            <wp:extent cx="3183255" cy="233438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645" cy="234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17" w:rsidRDefault="00444117" w:rsidP="00444117">
      <w:r>
        <w:rPr>
          <w:noProof/>
        </w:rPr>
        <w:drawing>
          <wp:inline distT="0" distB="0" distL="0" distR="0" wp14:anchorId="758566AD" wp14:editId="19C0F61B">
            <wp:extent cx="3183454" cy="2314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078" cy="232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17" w:rsidRDefault="00444117" w:rsidP="00444117"/>
    <w:p w:rsidR="0074165A" w:rsidRDefault="0074165A">
      <w:pPr>
        <w:rPr>
          <w:b/>
          <w:sz w:val="28"/>
          <w:szCs w:val="28"/>
        </w:rPr>
      </w:pPr>
    </w:p>
    <w:p w:rsidR="007D263B" w:rsidRPr="00157D7E" w:rsidRDefault="005C0E8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Manual </w:t>
      </w:r>
      <w:r w:rsidR="007D263B" w:rsidRPr="00157D7E">
        <w:rPr>
          <w:b/>
          <w:sz w:val="28"/>
          <w:szCs w:val="28"/>
        </w:rPr>
        <w:t>Changes to Organization:</w:t>
      </w:r>
    </w:p>
    <w:p w:rsidR="00157D7E" w:rsidRDefault="00157D7E" w:rsidP="007D263B">
      <w:pPr>
        <w:pStyle w:val="ListParagraph"/>
        <w:numPr>
          <w:ilvl w:val="0"/>
          <w:numId w:val="2"/>
        </w:numPr>
      </w:pPr>
      <w:r>
        <w:t>Login to Organization Module</w:t>
      </w:r>
    </w:p>
    <w:p w:rsidR="007D263B" w:rsidRDefault="007D263B" w:rsidP="007D263B">
      <w:pPr>
        <w:pStyle w:val="ListParagraph"/>
        <w:numPr>
          <w:ilvl w:val="0"/>
          <w:numId w:val="2"/>
        </w:numPr>
      </w:pPr>
      <w:r>
        <w:t>Manually Delete the group – “Services Technologies”</w:t>
      </w:r>
    </w:p>
    <w:p w:rsidR="007D263B" w:rsidRDefault="007D263B" w:rsidP="007D263B">
      <w:pPr>
        <w:pStyle w:val="ListParagraph"/>
        <w:numPr>
          <w:ilvl w:val="0"/>
          <w:numId w:val="2"/>
        </w:numPr>
      </w:pPr>
      <w:r>
        <w:t xml:space="preserve">First remove the users/roles from the group </w:t>
      </w:r>
      <w:r w:rsidR="00F646CE">
        <w:t>to</w:t>
      </w:r>
      <w:r>
        <w:t xml:space="preserve"> cut the references</w:t>
      </w:r>
    </w:p>
    <w:p w:rsidR="007D263B" w:rsidRDefault="007D263B">
      <w:r>
        <w:rPr>
          <w:noProof/>
        </w:rPr>
        <w:drawing>
          <wp:inline distT="0" distB="0" distL="0" distR="0">
            <wp:extent cx="3821866" cy="44672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692" cy="44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3B" w:rsidRDefault="007D263B"/>
    <w:p w:rsidR="005C0E84" w:rsidRDefault="005C0E84"/>
    <w:p w:rsidR="00157D7E" w:rsidRDefault="00157D7E"/>
    <w:p w:rsidR="00444117" w:rsidRDefault="00444117"/>
    <w:p w:rsidR="00444117" w:rsidRDefault="00444117"/>
    <w:p w:rsidR="00444117" w:rsidRDefault="00444117"/>
    <w:p w:rsidR="00444117" w:rsidRDefault="00444117"/>
    <w:p w:rsidR="00444117" w:rsidRDefault="00444117"/>
    <w:p w:rsidR="00444117" w:rsidRDefault="00444117"/>
    <w:p w:rsidR="00444117" w:rsidRDefault="00444117" w:rsidP="00444117">
      <w:r w:rsidRPr="00444117">
        <w:rPr>
          <w:highlight w:val="yellow"/>
        </w:rPr>
        <w:lastRenderedPageBreak/>
        <w:t>NOTE: Any additions to the Organization will be taken care by the ANT scripts.</w:t>
      </w:r>
    </w:p>
    <w:p w:rsidR="00444117" w:rsidRDefault="00444117"/>
    <w:p w:rsidR="00444117" w:rsidRDefault="00444117">
      <w:r>
        <w:rPr>
          <w:noProof/>
        </w:rPr>
        <w:drawing>
          <wp:inline distT="0" distB="0" distL="0" distR="0" wp14:anchorId="3CB6BCB0" wp14:editId="4971816E">
            <wp:extent cx="2926080" cy="24688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17" w:rsidRDefault="00444117">
      <w:r>
        <w:rPr>
          <w:noProof/>
        </w:rPr>
        <w:drawing>
          <wp:inline distT="0" distB="0" distL="0" distR="0" wp14:anchorId="4DA324BA" wp14:editId="06C4CBC4">
            <wp:extent cx="2667000" cy="160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261" w:rsidRDefault="00174261"/>
    <w:p w:rsidR="00174261" w:rsidRDefault="00174261"/>
    <w:p w:rsidR="00174261" w:rsidRPr="00174261" w:rsidRDefault="00174261">
      <w:pPr>
        <w:rPr>
          <w:b/>
          <w:sz w:val="32"/>
          <w:u w:val="single"/>
        </w:rPr>
      </w:pPr>
      <w:r w:rsidRPr="00174261">
        <w:rPr>
          <w:b/>
          <w:sz w:val="32"/>
          <w:u w:val="single"/>
        </w:rPr>
        <w:t xml:space="preserve">Dispatcher Module for 3DPDF needs timeout increased </w:t>
      </w:r>
    </w:p>
    <w:p w:rsidR="00174261" w:rsidRPr="00174261" w:rsidRDefault="00174261" w:rsidP="00174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6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74261" w:rsidRDefault="00174261" w:rsidP="00174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transmodule.properties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file for the 3D PDF translation module. </w:t>
      </w:r>
    </w:p>
    <w:p w:rsidR="00174261" w:rsidRDefault="00174261" w:rsidP="00174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 the </w:t>
      </w:r>
      <w:proofErr w:type="spellStart"/>
      <w:r w:rsidRPr="00174261">
        <w:rPr>
          <w:rFonts w:ascii="Times New Roman" w:eastAsia="Times New Roman" w:hAnsi="Times New Roman" w:cs="Times New Roman"/>
          <w:b/>
          <w:sz w:val="24"/>
          <w:szCs w:val="24"/>
        </w:rPr>
        <w:t>MaximumProgress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 to 200.</w:t>
      </w:r>
    </w:p>
    <w:p w:rsidR="00174261" w:rsidRPr="00174261" w:rsidRDefault="00174261" w:rsidP="00174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 the </w:t>
      </w:r>
      <w:proofErr w:type="spellStart"/>
      <w:r w:rsidRPr="00174261">
        <w:rPr>
          <w:rFonts w:ascii="Times New Roman" w:eastAsia="Times New Roman" w:hAnsi="Times New Roman" w:cs="Times New Roman"/>
          <w:b/>
          <w:sz w:val="24"/>
          <w:szCs w:val="24"/>
        </w:rPr>
        <w:t>MaximumTasks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 to 1.</w:t>
      </w:r>
    </w:p>
    <w:p w:rsidR="00174261" w:rsidRDefault="00174261">
      <w:bookmarkStart w:id="0" w:name="_GoBack"/>
      <w:bookmarkEnd w:id="0"/>
    </w:p>
    <w:sectPr w:rsidR="0017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85DF2"/>
    <w:multiLevelType w:val="multilevel"/>
    <w:tmpl w:val="8C6C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24679"/>
    <w:multiLevelType w:val="hybridMultilevel"/>
    <w:tmpl w:val="204A0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C40B4"/>
    <w:multiLevelType w:val="multilevel"/>
    <w:tmpl w:val="F2B4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609E9"/>
    <w:multiLevelType w:val="multilevel"/>
    <w:tmpl w:val="A850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048AC"/>
    <w:multiLevelType w:val="hybridMultilevel"/>
    <w:tmpl w:val="5860E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C6B37"/>
    <w:multiLevelType w:val="multilevel"/>
    <w:tmpl w:val="F334C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0679A6"/>
    <w:multiLevelType w:val="hybridMultilevel"/>
    <w:tmpl w:val="6DE8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DE3"/>
    <w:rsid w:val="000438CD"/>
    <w:rsid w:val="00157D7E"/>
    <w:rsid w:val="00174261"/>
    <w:rsid w:val="002B05BE"/>
    <w:rsid w:val="00444117"/>
    <w:rsid w:val="004C0861"/>
    <w:rsid w:val="005C0E84"/>
    <w:rsid w:val="0074165A"/>
    <w:rsid w:val="007D263B"/>
    <w:rsid w:val="008B2DE3"/>
    <w:rsid w:val="00A45041"/>
    <w:rsid w:val="00A769B3"/>
    <w:rsid w:val="00C01ED5"/>
    <w:rsid w:val="00F6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4F4F"/>
  <w15:chartTrackingRefBased/>
  <w15:docId w15:val="{866D2820-2956-42B0-A525-D372CAAD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6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Uppaluri, Naraharirao (GE Transportation, Non-GE)</dc:creator>
  <cp:keywords/>
  <dc:description/>
  <cp:lastModifiedBy>Geladin, Daniel (GE Transportation)</cp:lastModifiedBy>
  <cp:revision>7</cp:revision>
  <dcterms:created xsi:type="dcterms:W3CDTF">2018-04-18T15:58:00Z</dcterms:created>
  <dcterms:modified xsi:type="dcterms:W3CDTF">2018-04-19T17:37:00Z</dcterms:modified>
</cp:coreProperties>
</file>