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路由网关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16:55</w:t>
      </w:r>
    </w:p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微服务架构中，需要几个基础的服务治理组件，包括服务注册与发现、服务消费、负载均衡、断路器、智能路由、配置管理等，由这几个基础组件相互协作，共同组建了一个简单的微服务系统。一个简单的微服务系统如下图：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15075" cy="7991475"/>
            <wp:effectExtent l="0" t="0" r="0" b="0"/>
            <wp:docPr id="1" name="图片 1" descr="Az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240" w:afterAutospacing="0" w:line="380" w:lineRule="atLeast"/>
        <w:rPr>
          <w:rFonts w:ascii="-apple-system" w:hAnsi="-apple-system" w:cs="Calibri"/>
          <w:color w:val="4F4F4F"/>
        </w:rPr>
      </w:pPr>
      <w:r>
        <w:rPr>
          <w:rFonts w:ascii="-apple-system" w:hAnsi="-apple-system" w:cs="Calibri"/>
          <w:b/>
          <w:bCs/>
          <w:color w:val="4F4F4F"/>
          <w:shd w:val="clear" w:color="auto" w:fill="FFFFFF"/>
        </w:rPr>
        <w:t>注意：</w:t>
      </w:r>
      <w:r>
        <w:rPr>
          <w:rFonts w:ascii="-apple-system" w:hAnsi="-apple-system" w:cs="Calibri"/>
          <w:b/>
          <w:bCs/>
          <w:color w:val="4F4F4F"/>
          <w:shd w:val="clear" w:color="auto" w:fill="FFFFFF"/>
        </w:rPr>
        <w:t>A</w:t>
      </w:r>
      <w:r>
        <w:rPr>
          <w:rFonts w:ascii="-apple-system" w:hAnsi="-apple-system" w:cs="Calibri"/>
          <w:b/>
          <w:bCs/>
          <w:color w:val="4F4F4F"/>
          <w:shd w:val="clear" w:color="auto" w:fill="FFFFFF"/>
        </w:rPr>
        <w:t>服务和</w:t>
      </w:r>
      <w:r>
        <w:rPr>
          <w:rFonts w:ascii="-apple-system" w:hAnsi="-apple-system" w:cs="Calibri"/>
          <w:b/>
          <w:bCs/>
          <w:color w:val="4F4F4F"/>
          <w:shd w:val="clear" w:color="auto" w:fill="FFFFFF"/>
        </w:rPr>
        <w:t>B</w:t>
      </w:r>
      <w:r>
        <w:rPr>
          <w:rFonts w:ascii="-apple-system" w:hAnsi="-apple-system" w:cs="Calibri"/>
          <w:b/>
          <w:bCs/>
          <w:color w:val="4F4F4F"/>
          <w:shd w:val="clear" w:color="auto" w:fill="FFFFFF"/>
        </w:rPr>
        <w:t>服务是可以相互调用的。并且配置服务也是注册到服务注册中心的。</w:t>
      </w:r>
    </w:p>
    <w:p w:rsidR="00000000" w:rsidRDefault="00BD004A">
      <w:pPr>
        <w:pStyle w:val="a3"/>
        <w:spacing w:before="0" w:beforeAutospacing="0" w:after="240" w:afterAutospacing="0" w:line="380" w:lineRule="atLeast"/>
        <w:rPr>
          <w:rFonts w:ascii="-apple-system" w:hAnsi="-apple-system" w:cs="Calibri"/>
          <w:color w:val="4F4F4F"/>
        </w:rPr>
      </w:pPr>
      <w:r>
        <w:rPr>
          <w:rFonts w:ascii="-apple-system" w:hAnsi="-apple-system" w:cs="Calibri"/>
          <w:color w:val="4F4F4F"/>
          <w:shd w:val="clear" w:color="auto" w:fill="FFFFFF"/>
        </w:rPr>
        <w:t>在</w:t>
      </w:r>
      <w:r>
        <w:rPr>
          <w:rFonts w:ascii="-apple-system" w:hAnsi="-apple-system" w:cs="Calibri"/>
          <w:color w:val="4F4F4F"/>
          <w:shd w:val="clear" w:color="auto" w:fill="FFFFFF"/>
        </w:rPr>
        <w:t xml:space="preserve">Spring </w:t>
      </w:r>
      <w:r>
        <w:rPr>
          <w:rFonts w:ascii="-apple-system" w:hAnsi="-apple-system" w:cs="Calibri"/>
          <w:color w:val="4F4F4F"/>
          <w:shd w:val="clear" w:color="auto" w:fill="FFFFFF"/>
        </w:rPr>
        <w:t>Cloud</w:t>
      </w:r>
      <w:r>
        <w:rPr>
          <w:rFonts w:ascii="-apple-system" w:hAnsi="-apple-system" w:cs="Calibri"/>
          <w:color w:val="4F4F4F"/>
          <w:shd w:val="clear" w:color="auto" w:fill="FFFFFF"/>
        </w:rPr>
        <w:t>微服务系统中，一种常见的负载均衡方式是，客户端的请求首先经过负载均衡（</w:t>
      </w:r>
      <w:r>
        <w:rPr>
          <w:rFonts w:ascii="-apple-system" w:hAnsi="-apple-system" w:cs="Calibri"/>
          <w:color w:val="4F4F4F"/>
          <w:shd w:val="clear" w:color="auto" w:fill="FFFFFF"/>
        </w:rPr>
        <w:t>zuul</w:t>
      </w:r>
      <w:r>
        <w:rPr>
          <w:rFonts w:ascii="-apple-system" w:hAnsi="-apple-system" w:cs="Calibri"/>
          <w:color w:val="4F4F4F"/>
          <w:shd w:val="clear" w:color="auto" w:fill="FFFFFF"/>
        </w:rPr>
        <w:t>、</w:t>
      </w:r>
      <w:r>
        <w:rPr>
          <w:rFonts w:ascii="-apple-system" w:hAnsi="-apple-system" w:cs="Calibri"/>
          <w:color w:val="4F4F4F"/>
          <w:shd w:val="clear" w:color="auto" w:fill="FFFFFF"/>
        </w:rPr>
        <w:t>Ngnix</w:t>
      </w:r>
      <w:r>
        <w:rPr>
          <w:rFonts w:ascii="-apple-system" w:hAnsi="-apple-system" w:cs="Calibri"/>
          <w:color w:val="4F4F4F"/>
          <w:shd w:val="clear" w:color="auto" w:fill="FFFFFF"/>
        </w:rPr>
        <w:t>），再到达服务网关（</w:t>
      </w:r>
      <w:r>
        <w:rPr>
          <w:rFonts w:ascii="-apple-system" w:hAnsi="-apple-system" w:cs="Calibri"/>
          <w:color w:val="4F4F4F"/>
          <w:shd w:val="clear" w:color="auto" w:fill="FFFFFF"/>
        </w:rPr>
        <w:t>zuul</w:t>
      </w:r>
      <w:r>
        <w:rPr>
          <w:rFonts w:ascii="-apple-system" w:hAnsi="-apple-system" w:cs="Calibri"/>
          <w:color w:val="4F4F4F"/>
          <w:shd w:val="clear" w:color="auto" w:fill="FFFFFF"/>
        </w:rPr>
        <w:t>集群），然后再到具体的服。服务统一注册到高可用的服务注册中心集群，服务的所有的配置文件由配置服务管理（下一篇文章讲述），配置服务的配置文件放在</w:t>
      </w:r>
      <w:r>
        <w:rPr>
          <w:rFonts w:ascii="-apple-system" w:hAnsi="-apple-system" w:cs="Calibri"/>
          <w:color w:val="4F4F4F"/>
          <w:shd w:val="clear" w:color="auto" w:fill="FFFFFF"/>
        </w:rPr>
        <w:t>git</w:t>
      </w:r>
      <w:r>
        <w:rPr>
          <w:rFonts w:ascii="-apple-system" w:hAnsi="-apple-system" w:cs="Calibri"/>
          <w:color w:val="4F4F4F"/>
          <w:shd w:val="clear" w:color="auto" w:fill="FFFFFF"/>
        </w:rPr>
        <w:t>仓库，方便开发人员随时改配置。</w:t>
      </w:r>
    </w:p>
    <w:p w:rsidR="00000000" w:rsidRDefault="00BD004A">
      <w:pPr>
        <w:pStyle w:val="2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1.zuul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简介</w:t>
      </w:r>
    </w:p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Zuul</w:t>
      </w:r>
      <w:r>
        <w:rPr>
          <w:rFonts w:ascii="微软雅黑" w:eastAsia="微软雅黑" w:hAnsi="微软雅黑" w:cs="Calibri" w:hint="eastAsia"/>
          <w:sz w:val="22"/>
          <w:szCs w:val="22"/>
        </w:rPr>
        <w:t>的主要功能是路由转发和过滤器。路由功能是微服务的一部分，比如／</w:t>
      </w:r>
      <w:r>
        <w:rPr>
          <w:rFonts w:ascii="微软雅黑" w:eastAsia="微软雅黑" w:hAnsi="微软雅黑" w:cs="Calibri" w:hint="eastAsia"/>
          <w:sz w:val="22"/>
          <w:szCs w:val="22"/>
        </w:rPr>
        <w:t>api/user</w:t>
      </w:r>
      <w:r>
        <w:rPr>
          <w:rFonts w:ascii="微软雅黑" w:eastAsia="微软雅黑" w:hAnsi="微软雅黑" w:cs="Calibri" w:hint="eastAsia"/>
          <w:sz w:val="22"/>
          <w:szCs w:val="22"/>
        </w:rPr>
        <w:t>转发到到</w:t>
      </w:r>
      <w:r>
        <w:rPr>
          <w:rFonts w:ascii="微软雅黑" w:eastAsia="微软雅黑" w:hAnsi="微软雅黑" w:cs="Calibri" w:hint="eastAsia"/>
          <w:sz w:val="22"/>
          <w:szCs w:val="22"/>
        </w:rPr>
        <w:t>user</w:t>
      </w:r>
      <w:r>
        <w:rPr>
          <w:rFonts w:ascii="微软雅黑" w:eastAsia="微软雅黑" w:hAnsi="微软雅黑" w:cs="Calibri" w:hint="eastAsia"/>
          <w:sz w:val="22"/>
          <w:szCs w:val="22"/>
        </w:rPr>
        <w:t>服务，</w:t>
      </w:r>
      <w:r>
        <w:rPr>
          <w:rFonts w:ascii="微软雅黑" w:eastAsia="微软雅黑" w:hAnsi="微软雅黑" w:cs="Calibri" w:hint="eastAsia"/>
          <w:sz w:val="22"/>
          <w:szCs w:val="22"/>
        </w:rPr>
        <w:t>/api/shop</w:t>
      </w:r>
      <w:r>
        <w:rPr>
          <w:rFonts w:ascii="微软雅黑" w:eastAsia="微软雅黑" w:hAnsi="微软雅黑" w:cs="Calibri" w:hint="eastAsia"/>
          <w:sz w:val="22"/>
          <w:szCs w:val="22"/>
        </w:rPr>
        <w:t>转发到到</w:t>
      </w:r>
      <w:r>
        <w:rPr>
          <w:rFonts w:ascii="微软雅黑" w:eastAsia="微软雅黑" w:hAnsi="微软雅黑" w:cs="Calibri" w:hint="eastAsia"/>
          <w:sz w:val="22"/>
          <w:szCs w:val="22"/>
        </w:rPr>
        <w:t>shop</w:t>
      </w:r>
      <w:r>
        <w:rPr>
          <w:rFonts w:ascii="微软雅黑" w:eastAsia="微软雅黑" w:hAnsi="微软雅黑" w:cs="Calibri" w:hint="eastAsia"/>
          <w:sz w:val="22"/>
          <w:szCs w:val="22"/>
        </w:rPr>
        <w:t>服务。</w:t>
      </w:r>
      <w:r>
        <w:rPr>
          <w:rFonts w:ascii="微软雅黑" w:eastAsia="微软雅黑" w:hAnsi="微软雅黑" w:cs="Calibri" w:hint="eastAsia"/>
          <w:sz w:val="22"/>
          <w:szCs w:val="22"/>
        </w:rPr>
        <w:t>zuul</w:t>
      </w:r>
      <w:r>
        <w:rPr>
          <w:rFonts w:ascii="微软雅黑" w:eastAsia="微软雅黑" w:hAnsi="微软雅黑" w:cs="Calibri" w:hint="eastAsia"/>
          <w:sz w:val="22"/>
          <w:szCs w:val="22"/>
        </w:rPr>
        <w:t>默认和</w:t>
      </w:r>
      <w:r>
        <w:rPr>
          <w:rFonts w:ascii="微软雅黑" w:eastAsia="微软雅黑" w:hAnsi="微软雅黑" w:cs="Calibri" w:hint="eastAsia"/>
          <w:sz w:val="22"/>
          <w:szCs w:val="22"/>
        </w:rPr>
        <w:t>Ribbon</w:t>
      </w:r>
      <w:r>
        <w:rPr>
          <w:rFonts w:ascii="微软雅黑" w:eastAsia="微软雅黑" w:hAnsi="微软雅黑" w:cs="Calibri" w:hint="eastAsia"/>
          <w:sz w:val="22"/>
          <w:szCs w:val="22"/>
        </w:rPr>
        <w:t>结合实现了负</w:t>
      </w:r>
      <w:r>
        <w:rPr>
          <w:rFonts w:ascii="微软雅黑" w:eastAsia="微软雅黑" w:hAnsi="微软雅黑" w:cs="Calibri" w:hint="eastAsia"/>
          <w:sz w:val="22"/>
          <w:szCs w:val="22"/>
        </w:rPr>
        <w:t>载均衡的功能。</w:t>
      </w:r>
    </w:p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240" w:afterAutospacing="0" w:line="380" w:lineRule="atLeast"/>
        <w:rPr>
          <w:rFonts w:ascii="-apple-system" w:hAnsi="-apple-system" w:cs="Calibri" w:hint="eastAsia"/>
          <w:color w:val="4F4F4F"/>
        </w:rPr>
      </w:pPr>
      <w:r>
        <w:rPr>
          <w:rFonts w:ascii="-apple-system" w:hAnsi="-apple-system" w:cs="Calibri"/>
          <w:color w:val="4F4F4F"/>
          <w:shd w:val="clear" w:color="auto" w:fill="FFFFFF"/>
        </w:rPr>
        <w:t>zuul</w:t>
      </w:r>
      <w:r>
        <w:rPr>
          <w:rFonts w:ascii="-apple-system" w:hAnsi="-apple-system" w:cs="Calibri"/>
          <w:color w:val="4F4F4F"/>
          <w:shd w:val="clear" w:color="auto" w:fill="FFFFFF"/>
        </w:rPr>
        <w:t>有以下功能：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Authentication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Insights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Stress Testing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Canary Testing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Dynamic Routing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Service Migration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Load Shedding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Security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Static Response handling</w:t>
      </w:r>
    </w:p>
    <w:p w:rsidR="00000000" w:rsidRDefault="00BD004A">
      <w:pPr>
        <w:numPr>
          <w:ilvl w:val="0"/>
          <w:numId w:val="1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Active/Active traffic management</w:t>
      </w:r>
    </w:p>
    <w:p w:rsidR="00000000" w:rsidRDefault="00BD004A">
      <w:pPr>
        <w:pStyle w:val="a3"/>
        <w:spacing w:before="120" w:beforeAutospacing="0" w:after="0" w:afterAutospacing="0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 </w:t>
      </w:r>
    </w:p>
    <w:p w:rsidR="00000000" w:rsidRDefault="00BD004A">
      <w:pPr>
        <w:pStyle w:val="2"/>
        <w:spacing w:before="120" w:beforeAutospacing="0" w:after="0" w:afterAutospacing="0"/>
        <w:rPr>
          <w:rFonts w:ascii="Calibri" w:hAnsi="Calibri" w:cs="Calibri" w:hint="eastAsia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2.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创建工程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620250" cy="8305800"/>
            <wp:effectExtent l="0" t="0" r="0" b="0"/>
            <wp:docPr id="2" name="图片 2" descr="New Module &#10;Dependencies &#10;Core &#10;Web &#10;Template Engines &#10;SQL &#10;NoSQL &#10;Integration &#10;Cloud Core &#10;Cloud Config &#10;Cloud Discovery &#10;oud Routing &#10;Cloud Circuit Breaker &#10;Cloud Tracing &#10;Cloud Messaging &#10;Cloud AWS &#10;Cloud Contract &#10;Pivotal Cloud Foundry &#10;Azure &#10;Spring Cloud GCP &#10;Ops &#10;Spring Boot 2.0.1 &#10;Zuul &#10;J Gateway &#10;Ribbon &#10;Feign &#10;Zuul &#10;Intelligent and programmable routing with &#10;spring-cloud- netflix Zuul &#10;A Routing and Filtering &#10;Previous &#10;Selected Dependencies &#10;Cloud Routing &#10;zuul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dule &#10;Dependencies &#10;Core &#10;Web &#10;Template Engines &#10;SQL &#10;NoSQL &#10;Integration &#10;Cloud Core &#10;Cloud Config &#10;Cloud Discovery &#10;oud Routing &#10;Cloud Circuit Breaker &#10;Cloud Tracing &#10;Cloud Messaging &#10;Cloud AWS &#10;Cloud Contract &#10;Pivotal Cloud Foundry &#10;Azure &#10;Spring Cloud GCP &#10;Ops &#10;Spring Boot 2.0.1 &#10;Zuul &#10;J Gateway &#10;Ribbon &#10;Feign &#10;Zuul &#10;Intelligent and programmable routing with &#10;spring-cloud- netflix Zuul &#10;A Routing and Filtering &#10;Previous &#10;Selected Dependencies &#10;Cloud Routing &#10;zuul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在其入口</w:t>
      </w:r>
      <w:r>
        <w:rPr>
          <w:rFonts w:ascii="微软雅黑" w:eastAsia="微软雅黑" w:hAnsi="微软雅黑" w:cs="Calibri" w:hint="eastAsia"/>
          <w:sz w:val="22"/>
          <w:szCs w:val="22"/>
        </w:rPr>
        <w:t>applicaton</w:t>
      </w:r>
      <w:r>
        <w:rPr>
          <w:rFonts w:ascii="微软雅黑" w:eastAsia="微软雅黑" w:hAnsi="微软雅黑" w:cs="Calibri" w:hint="eastAsia"/>
          <w:sz w:val="22"/>
          <w:szCs w:val="22"/>
        </w:rPr>
        <w:t>类加上注解</w:t>
      </w:r>
      <w:r>
        <w:rPr>
          <w:rFonts w:ascii="微软雅黑" w:eastAsia="微软雅黑" w:hAnsi="微软雅黑" w:cs="Calibri" w:hint="eastAsia"/>
          <w:sz w:val="22"/>
          <w:szCs w:val="22"/>
        </w:rPr>
        <w:t>@EnableZuulProxy</w:t>
      </w:r>
      <w:r>
        <w:rPr>
          <w:rFonts w:ascii="微软雅黑" w:eastAsia="微软雅黑" w:hAnsi="微软雅黑" w:cs="Calibri" w:hint="eastAsia"/>
          <w:sz w:val="22"/>
          <w:szCs w:val="22"/>
        </w:rPr>
        <w:t>，开启</w:t>
      </w:r>
      <w:r>
        <w:rPr>
          <w:rFonts w:ascii="微软雅黑" w:eastAsia="微软雅黑" w:hAnsi="微软雅黑" w:cs="Calibri" w:hint="eastAsia"/>
          <w:sz w:val="22"/>
          <w:szCs w:val="22"/>
        </w:rPr>
        <w:t>zuul</w:t>
      </w:r>
      <w:r>
        <w:rPr>
          <w:rFonts w:ascii="微软雅黑" w:eastAsia="微软雅黑" w:hAnsi="微软雅黑" w:cs="Calibri" w:hint="eastAsia"/>
          <w:sz w:val="22"/>
          <w:szCs w:val="22"/>
        </w:rPr>
        <w:t>的功能：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639050" cy="3057525"/>
            <wp:effectExtent l="0" t="0" r="0" b="9525"/>
            <wp:docPr id="3" name="图片 3" descr="J@SpringBootApplication &#10;@EnableEurekaServer &#10;public class ServiceZuulApplication { &#10;public static void main (StringC] args) I &#10;SpringAppl ication. run(ServiceZuu1App1ication. class, &#10;args)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@SpringBootApplication &#10;@EnableEurekaServer &#10;public class ServiceZuulApplication { &#10;public static void main (StringC] args) I &#10;SpringAppl ication. run(ServiceZuu1App1ication. class, &#10;args) 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配置文件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943850" cy="6438900"/>
            <wp:effectExtent l="0" t="0" r="0" b="0"/>
            <wp:docPr id="4" name="图片 4" descr="leureka : &#10;client: &#10;serviceUr1 : &#10;defaul tZone : &#10;I server : &#10;port: 8769 &#10;I spring: &#10;appl i cation: &#10;http://localhost : 8761/eureka/ &#10;name: service—zuu &#10;Izuul : &#10;routes: &#10;apl—a: &#10;path: &#10;serviceld: &#10;service-ri bbon &#10;api—b: &#10;path: &#10;sr.rvirr•ld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ureka : &#10;client: &#10;serviceUr1 : &#10;defaul tZone : &#10;I server : &#10;port: 8769 &#10;I spring: &#10;appl i cation: &#10;http://localhost : 8761/eureka/ &#10;name: service—zuu &#10;Izuul : &#10;routes: &#10;apl—a: &#10;path: &#10;serviceld: &#10;service-ri bbon &#10;api—b: &#10;path: &#10;sr.rvirr•ld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D004A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首先指定服务注册中心的地址为</w:t>
      </w:r>
      <w:hyperlink r:id="rId11" w:history="1">
        <w:r>
          <w:rPr>
            <w:rStyle w:val="a4"/>
            <w:rFonts w:ascii="-apple-system" w:hAnsi="-apple-system" w:cs="Calibri"/>
            <w:shd w:val="clear" w:color="auto" w:fill="FFFFFF"/>
          </w:rPr>
          <w:t>http://localhost:8761/eureka/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，服务的端口为</w:t>
      </w:r>
      <w:r>
        <w:rPr>
          <w:rFonts w:ascii="微软雅黑" w:eastAsia="微软雅黑" w:hAnsi="微软雅黑" w:cs="Calibri" w:hint="eastAsia"/>
          <w:sz w:val="22"/>
          <w:szCs w:val="22"/>
        </w:rPr>
        <w:t>8769</w:t>
      </w:r>
      <w:r>
        <w:rPr>
          <w:rFonts w:ascii="微软雅黑" w:eastAsia="微软雅黑" w:hAnsi="微软雅黑" w:cs="Calibri" w:hint="eastAsia"/>
          <w:sz w:val="22"/>
          <w:szCs w:val="22"/>
        </w:rPr>
        <w:t>，服务名为</w:t>
      </w:r>
      <w:r>
        <w:rPr>
          <w:rFonts w:ascii="微软雅黑" w:eastAsia="微软雅黑" w:hAnsi="微软雅黑" w:cs="Calibri" w:hint="eastAsia"/>
          <w:sz w:val="22"/>
          <w:szCs w:val="22"/>
        </w:rPr>
        <w:t>service-zuul</w:t>
      </w:r>
      <w:r>
        <w:rPr>
          <w:rFonts w:ascii="微软雅黑" w:eastAsia="微软雅黑" w:hAnsi="微软雅黑" w:cs="Calibri" w:hint="eastAsia"/>
          <w:sz w:val="22"/>
          <w:szCs w:val="22"/>
        </w:rPr>
        <w:t>；以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/api-a/ </w:t>
      </w:r>
      <w:r>
        <w:rPr>
          <w:rFonts w:ascii="微软雅黑" w:eastAsia="微软雅黑" w:hAnsi="微软雅黑" w:cs="Calibri" w:hint="eastAsia"/>
          <w:sz w:val="22"/>
          <w:szCs w:val="22"/>
        </w:rPr>
        <w:t>开头的请求都转发给</w:t>
      </w:r>
      <w:r>
        <w:rPr>
          <w:rFonts w:ascii="微软雅黑" w:eastAsia="微软雅黑" w:hAnsi="微软雅黑" w:cs="Calibri" w:hint="eastAsia"/>
          <w:sz w:val="22"/>
          <w:szCs w:val="22"/>
        </w:rPr>
        <w:t>service-ribbon</w:t>
      </w:r>
      <w:r>
        <w:rPr>
          <w:rFonts w:ascii="微软雅黑" w:eastAsia="微软雅黑" w:hAnsi="微软雅黑" w:cs="Calibri" w:hint="eastAsia"/>
          <w:sz w:val="22"/>
          <w:szCs w:val="22"/>
        </w:rPr>
        <w:t>服务；以</w:t>
      </w:r>
      <w:r>
        <w:rPr>
          <w:rFonts w:ascii="微软雅黑" w:eastAsia="微软雅黑" w:hAnsi="微软雅黑" w:cs="Calibri" w:hint="eastAsia"/>
          <w:sz w:val="22"/>
          <w:szCs w:val="22"/>
        </w:rPr>
        <w:t>/api-b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开头的请求都转发给</w:t>
      </w:r>
      <w:r>
        <w:rPr>
          <w:rFonts w:ascii="微软雅黑" w:eastAsia="微软雅黑" w:hAnsi="微软雅黑" w:cs="Calibri" w:hint="eastAsia"/>
          <w:sz w:val="22"/>
          <w:szCs w:val="22"/>
        </w:rPr>
        <w:t>service-feign</w:t>
      </w:r>
      <w:r>
        <w:rPr>
          <w:rFonts w:ascii="微软雅黑" w:eastAsia="微软雅黑" w:hAnsi="微软雅黑" w:cs="Calibri" w:hint="eastAsia"/>
          <w:sz w:val="22"/>
          <w:szCs w:val="22"/>
        </w:rPr>
        <w:t>服务；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http://localhost:8769/api-a/test?name=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齐涛</w:t>
        </w:r>
      </w:hyperlink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a4"/>
            <w:rFonts w:ascii="Calibri" w:hAnsi="Calibri" w:cs="Calibri"/>
            <w:sz w:val="22"/>
            <w:szCs w:val="22"/>
          </w:rPr>
          <w:t>http://localhost:8769/api-b/test?name=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齐涛</w:t>
        </w:r>
      </w:hyperlink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2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3.zuul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的服务过滤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839575" cy="9305925"/>
            <wp:effectExtent l="0" t="0" r="9525" b="9525"/>
            <wp:docPr id="5" name="图片 5" descr="@Component &#10;public class MyFi1ter extends ZuulFi1ter &#10;private static Logger logger = LoggerFactory. getLogger(MyFil ter. class) &#10;@0verr i d &#10;public String filterType() &#10;return FilterConstants. PRE T JPE &#10;@0verride &#10;public int filter0rder() ( return 0; &#10;@0verride &#10;public boolean shouldFi1ter() { return true: &#10;@0verride &#10;public Object run() &#10;RequestContext context = RequestContext. getCurrentContext() &#10;context. getRequest ( ) • &#10;HttpServ1etRequest request = &#10;jogger. info (String. &#10;request. getMethod ( ) , request. getRequestLRL ( ) . toString &#10;Object accessToken = request. getParameter( s: &quot;token&quot;) &#10;if (accessToken == null) { &#10;jogger. is empty&quot;) &#10;context. setSendZuu1Response (false) &#10;context. setResponseStatusCode (401) &#10;context. getResponse() . getWriter() . write( s: &#10;&quot;token is empty&quot;)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Component &#10;public class MyFi1ter extends ZuulFi1ter &#10;private static Logger logger = LoggerFactory. getLogger(MyFil ter. class) &#10;@0verr i d &#10;public String filterType() &#10;return FilterConstants. PRE T JPE &#10;@0verride &#10;public int filter0rder() ( return 0; &#10;@0verride &#10;public boolean shouldFi1ter() { return true: &#10;@0verride &#10;public Object run() &#10;RequestContext context = RequestContext. getCurrentContext() &#10;context. getRequest ( ) • &#10;HttpServ1etRequest request = &#10;jogger. info (String. &#10;request. getMethod ( ) , request. getRequestLRL ( ) . toString &#10;Object accessToken = request. getParameter( s: &quot;token&quot;) &#10;if (accessToken == null) { &#10;jogger. is empty&quot;) &#10;context. setSendZuu1Response (false) &#10;context. setResponseStatusCode (401) &#10;context. getResponse() . getWriter() . write( s: &#10;&quot;token is empty&quot;) •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575" cy="93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filterType</w:t>
      </w:r>
      <w:r>
        <w:rPr>
          <w:rFonts w:ascii="微软雅黑" w:eastAsia="微软雅黑" w:hAnsi="微软雅黑" w:cs="Calibri" w:hint="eastAsia"/>
          <w:sz w:val="22"/>
          <w:szCs w:val="22"/>
        </w:rPr>
        <w:t>：返回一个字符串代表过滤器的类型，在</w:t>
      </w:r>
      <w:r>
        <w:rPr>
          <w:rFonts w:ascii="微软雅黑" w:eastAsia="微软雅黑" w:hAnsi="微软雅黑" w:cs="Calibri" w:hint="eastAsia"/>
          <w:sz w:val="22"/>
          <w:szCs w:val="22"/>
        </w:rPr>
        <w:t>zuul</w:t>
      </w:r>
      <w:r>
        <w:rPr>
          <w:rFonts w:ascii="微软雅黑" w:eastAsia="微软雅黑" w:hAnsi="微软雅黑" w:cs="Calibri" w:hint="eastAsia"/>
          <w:sz w:val="22"/>
          <w:szCs w:val="22"/>
        </w:rPr>
        <w:t>中定义了四种不同生命周期</w:t>
      </w:r>
      <w:r>
        <w:rPr>
          <w:rFonts w:ascii="微软雅黑" w:eastAsia="微软雅黑" w:hAnsi="微软雅黑" w:cs="Calibri" w:hint="eastAsia"/>
          <w:sz w:val="22"/>
          <w:szCs w:val="22"/>
        </w:rPr>
        <w:t>的过滤器类型，具体如下：</w:t>
      </w: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D004A">
      <w:pPr>
        <w:numPr>
          <w:ilvl w:val="0"/>
          <w:numId w:val="2"/>
        </w:numPr>
        <w:spacing w:before="120"/>
        <w:ind w:left="540"/>
        <w:textAlignment w:val="center"/>
        <w:rPr>
          <w:rFonts w:ascii="Calibri" w:hAnsi="Calibri" w:cs="Calibri" w:hint="eastAsia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pre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：路由之前</w:t>
      </w:r>
    </w:p>
    <w:p w:rsidR="00000000" w:rsidRDefault="00BD004A">
      <w:pPr>
        <w:numPr>
          <w:ilvl w:val="0"/>
          <w:numId w:val="2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routing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：路由之时</w:t>
      </w:r>
    </w:p>
    <w:p w:rsidR="00000000" w:rsidRDefault="00BD004A">
      <w:pPr>
        <w:numPr>
          <w:ilvl w:val="0"/>
          <w:numId w:val="2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post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路由之后</w:t>
      </w:r>
    </w:p>
    <w:p w:rsidR="00000000" w:rsidRDefault="00BD004A">
      <w:pPr>
        <w:numPr>
          <w:ilvl w:val="0"/>
          <w:numId w:val="2"/>
        </w:numPr>
        <w:spacing w:before="120"/>
        <w:ind w:left="54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error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：发送错误调用</w:t>
      </w:r>
    </w:p>
    <w:p w:rsidR="00000000" w:rsidRDefault="00BD004A">
      <w:pPr>
        <w:pStyle w:val="a3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filterOrder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过滤的顺序</w:t>
      </w:r>
    </w:p>
    <w:p w:rsidR="00000000" w:rsidRDefault="00BD004A">
      <w:pPr>
        <w:pStyle w:val="a3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shouldFilter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这里可以写逻辑判断，是否要过滤，本文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true,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永远过滤。</w:t>
      </w:r>
    </w:p>
    <w:p w:rsidR="00000000" w:rsidRDefault="00BD004A">
      <w:pPr>
        <w:pStyle w:val="a3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run</w:t>
      </w:r>
      <w:r>
        <w:rPr>
          <w:rFonts w:ascii="微软雅黑" w:eastAsia="微软雅黑" w:hAnsi="微软雅黑" w:cs="Calibri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过滤器的具体逻辑。可用很复杂，包括查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sql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，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nosql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去判断该请求到底有没有权限访问。</w:t>
      </w:r>
    </w:p>
    <w:p w:rsidR="00000000" w:rsidRDefault="00BD004A">
      <w:pPr>
        <w:pStyle w:val="a3"/>
        <w:spacing w:before="120" w:beforeAutospacing="0" w:after="0" w:afterAutospacing="0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 </w:t>
      </w:r>
    </w:p>
    <w:p w:rsidR="00000000" w:rsidRDefault="00BD004A">
      <w:pPr>
        <w:pStyle w:val="a3"/>
        <w:spacing w:before="12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  <w:shd w:val="clear" w:color="auto" w:fill="FFFFFF"/>
        </w:rPr>
        <w:t>访问</w:t>
      </w:r>
      <w:r>
        <w:rPr>
          <w:rFonts w:ascii="Calibri" w:hAnsi="Calibri" w:cs="Calibri"/>
          <w:sz w:val="22"/>
          <w:szCs w:val="22"/>
        </w:rPr>
        <w:t>http://localhost:8769/api-a/test?name=%E9%BD%90%E6%B6%9B</w:t>
      </w:r>
      <w:r>
        <w:rPr>
          <w:rFonts w:ascii="微软雅黑" w:eastAsia="微软雅黑" w:hAnsi="微软雅黑" w:cs="Calibri" w:hint="eastAsia"/>
          <w:sz w:val="22"/>
          <w:szCs w:val="22"/>
        </w:rPr>
        <w:t>时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5059025" cy="2228850"/>
            <wp:effectExtent l="0" t="0" r="9525" b="0"/>
            <wp:docPr id="6" name="图片 6" descr="Eureka &#10;token is empty &#10;localhost:8765/test?nat &#10;localhost:8769/api-a/tc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ureka &#10;token is empty &#10;localhost:8765/test?nat &#10;localhost:8769/api-a/tc x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访问</w:t>
      </w:r>
      <w:r>
        <w:rPr>
          <w:rFonts w:ascii="Calibri" w:hAnsi="Calibri" w:cs="Calibri"/>
          <w:sz w:val="22"/>
          <w:szCs w:val="22"/>
        </w:rPr>
        <w:t>http://localhost:8769/api-a/test?name=%E9%BD%90%E6%B6%9B&amp;token=111</w:t>
      </w:r>
      <w:r>
        <w:rPr>
          <w:rFonts w:ascii="微软雅黑" w:eastAsia="微软雅黑" w:hAnsi="微软雅黑" w:cs="Calibri" w:hint="eastAsia"/>
          <w:sz w:val="22"/>
          <w:szCs w:val="22"/>
        </w:rPr>
        <w:t>时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5078075" cy="2343150"/>
            <wp:effectExtent l="0" t="0" r="9525" b="0"/>
            <wp:docPr id="7" name="图片 7" descr="Eureka &#10;i am from 8763 &#10;local x &#10;localhost:8769/api-a/tc x &#10;=1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ureka &#10;i am from 8763 &#10;local x &#10;localhost:8769/api-a/tc x &#10;=111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00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04A" w:rsidRDefault="00BD004A" w:rsidP="00BD004A">
      <w:r>
        <w:separator/>
      </w:r>
    </w:p>
  </w:endnote>
  <w:endnote w:type="continuationSeparator" w:id="0">
    <w:p w:rsidR="00BD004A" w:rsidRDefault="00BD004A" w:rsidP="00BD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04A" w:rsidRDefault="00BD004A" w:rsidP="00BD004A">
      <w:r>
        <w:separator/>
      </w:r>
    </w:p>
  </w:footnote>
  <w:footnote w:type="continuationSeparator" w:id="0">
    <w:p w:rsidR="00BD004A" w:rsidRDefault="00BD004A" w:rsidP="00BD0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535"/>
    <w:multiLevelType w:val="multilevel"/>
    <w:tmpl w:val="11A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735F72"/>
    <w:multiLevelType w:val="multilevel"/>
    <w:tmpl w:val="C63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4A"/>
    <w:rsid w:val="00BD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F9D4C2-CB9F-4B94-A121-3ED14696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BD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004A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00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004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769/api-b/test?name=&#40784;&#28059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769/api-a/test?name=&#40784;&#28059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61/eurek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涛</dc:creator>
  <cp:keywords/>
  <dc:description/>
  <cp:lastModifiedBy>齐 涛</cp:lastModifiedBy>
  <cp:revision>2</cp:revision>
  <dcterms:created xsi:type="dcterms:W3CDTF">2018-05-09T00:50:00Z</dcterms:created>
  <dcterms:modified xsi:type="dcterms:W3CDTF">2018-05-09T00:50:00Z</dcterms:modified>
</cp:coreProperties>
</file>