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新就业群体友好驿站服务与诉求响应平台</w:t>
      </w:r>
    </w:p>
    <w:p>
      <w:pPr>
        <w:pStyle w:val="Heading1"/>
      </w:pPr>
      <w:r>
        <w:t>三端功能玩法与规则说明书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副标题：用户端 · 驿站端 · 管理员端 功能清单、玩法说明与业务规则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版本：v1.0（依据程序当前实现整理）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编制日期：依项目当前状态</w:t>
      </w:r>
    </w:p>
    <w:p>
      <w:pPr>
        <w:pStyle w:val="Heading2"/>
      </w:pPr>
      <w:r>
        <w:t>编写说明</w:t>
      </w:r>
    </w:p>
    <w:p>
      <w:pPr>
        <w:pStyle w:val="Heading3"/>
      </w:pPr>
      <w:r>
        <w:t>一、编写依据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本说明书以</w:t>
      </w:r>
      <w:r>
        <w:rPr>
          <w:rFonts w:ascii="Times New Roman" w:hAnsi="Times New Roman" w:eastAsia="宋体"/>
          <w:b/>
          <w:sz w:val="24"/>
        </w:rPr>
        <w:t>开题报告</w:t>
      </w:r>
      <w:r>
        <w:rPr>
          <w:rFonts w:ascii="Times New Roman" w:hAnsi="Times New Roman" w:eastAsia="宋体"/>
          <w:sz w:val="24"/>
        </w:rPr>
        <w:t>与</w:t>
      </w:r>
      <w:r>
        <w:rPr>
          <w:rFonts w:ascii="Times New Roman" w:hAnsi="Times New Roman" w:eastAsia="宋体"/>
          <w:b/>
          <w:sz w:val="24"/>
        </w:rPr>
        <w:t>中期报告</w:t>
      </w:r>
      <w:r>
        <w:rPr>
          <w:rFonts w:ascii="Times New Roman" w:hAnsi="Times New Roman" w:eastAsia="宋体"/>
          <w:sz w:val="24"/>
        </w:rPr>
        <w:t>为基点，逐条对照</w:t>
      </w:r>
      <w:r>
        <w:rPr>
          <w:rFonts w:ascii="Times New Roman" w:hAnsi="Times New Roman" w:eastAsia="宋体"/>
          <w:b/>
          <w:sz w:val="24"/>
        </w:rPr>
        <w:t>程序实际实现</w:t>
      </w:r>
      <w:r>
        <w:rPr>
          <w:rFonts w:ascii="Times New Roman" w:hAnsi="Times New Roman" w:eastAsia="宋体"/>
          <w:sz w:val="24"/>
        </w:rPr>
        <w:t>整理，三者的优先级关系如下：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808"/>
        <w:gridCol w:w="4131"/>
        <w:gridCol w:w="4133"/>
      </w:tblGrid>
      <w:tr>
        <w:trPr>
          <w:tblHeader w:val="true"/>
        </w:trPr>
        <w:tc>
          <w:tcPr>
            <w:tcW w:type="dxa" w:w="80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type="dxa" w:w="413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依据</w:t>
            </w:r>
          </w:p>
        </w:tc>
        <w:tc>
          <w:tcPr>
            <w:tcW w:type="dxa" w:w="413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作用</w:t>
            </w:r>
          </w:p>
        </w:tc>
      </w:tr>
      <w:tr>
        <w:tc>
          <w:tcPr>
            <w:tcW w:type="dxa" w:w="8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1（基点）</w:t>
            </w:r>
          </w:p>
        </w:tc>
        <w:tc>
          <w:tcPr>
            <w:tcW w:type="dxa" w:w="413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开题报告《基于SpringBoot+Vue的新就业群体驿站服务平台设计与实现》——7 个模块、21 项功能</w:t>
            </w:r>
          </w:p>
        </w:tc>
        <w:tc>
          <w:tcPr>
            <w:tcW w:type="dxa" w:w="413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决定功能分类骨架，保证说明书与开题范围一致</w:t>
            </w:r>
          </w:p>
        </w:tc>
      </w:tr>
      <w:tr>
        <w:tc>
          <w:tcPr>
            <w:tcW w:type="dxa" w:w="8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2（基点）</w:t>
            </w:r>
          </w:p>
        </w:tc>
        <w:tc>
          <w:tcPr>
            <w:tcW w:type="dxa" w:w="413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中期报告——普通用户 / 驿站管理员 / 平台管理员 三类角色、7 个模块</w:t>
            </w:r>
          </w:p>
        </w:tc>
        <w:tc>
          <w:tcPr>
            <w:tcW w:type="dxa" w:w="413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决定「三端」划分与角色职责边界</w:t>
            </w:r>
          </w:p>
        </w:tc>
      </w:tr>
      <w:tr>
        <w:tc>
          <w:tcPr>
            <w:tcW w:type="dxa" w:w="8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3（事实）</w:t>
            </w:r>
          </w:p>
        </w:tc>
        <w:tc>
          <w:tcPr>
            <w:tcW w:type="dxa" w:w="413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程序实际实现（后端控制器与 </w:t>
            </w:r>
            <w:r>
              <w:rPr>
                <w:rFonts w:ascii="Consolas" w:hAnsi="Consolas" w:eastAsia="Consolas"/>
                <w:color w:val="606060"/>
                <w:sz w:val="15"/>
              </w:rPr>
              <w:t>@RequireRole</w:t>
            </w:r>
            <w:r>
              <w:rPr>
                <w:rFonts w:ascii="Times New Roman" w:hAnsi="Times New Roman" w:eastAsia="宋体"/>
                <w:sz w:val="18"/>
              </w:rPr>
              <w:t xml:space="preserve">、数据库 </w:t>
            </w:r>
            <w:r>
              <w:rPr>
                <w:rFonts w:ascii="Consolas" w:hAnsi="Consolas" w:eastAsia="Consolas"/>
                <w:color w:val="606060"/>
                <w:sz w:val="15"/>
              </w:rPr>
              <w:t>schema.sql</w:t>
            </w:r>
            <w:r>
              <w:rPr>
                <w:rFonts w:ascii="Times New Roman" w:hAnsi="Times New Roman" w:eastAsia="宋体"/>
                <w:sz w:val="18"/>
              </w:rPr>
              <w:t>、前端页面与接口封装、</w:t>
            </w:r>
            <w:r>
              <w:rPr>
                <w:rFonts w:ascii="Consolas" w:hAnsi="Consolas" w:eastAsia="Consolas"/>
                <w:color w:val="606060"/>
                <w:sz w:val="15"/>
              </w:rPr>
              <w:t>docs/接口文档.md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413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决定每个功能的真实玩法与规则，凡文档与代码不一致处一律以代码为准并另行标注</w:t>
            </w:r>
          </w:p>
        </w:tc>
      </w:tr>
    </w:tbl>
    <w:p/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sz w:val="24"/>
        </w:rPr>
        <w:t xml:space="preserve">：开题报告提出的 </w:t>
      </w:r>
      <w:r>
        <w:rPr>
          <w:rFonts w:ascii="Times New Roman" w:hAnsi="Times New Roman" w:eastAsia="宋体"/>
          <w:b/>
          <w:sz w:val="24"/>
        </w:rPr>
        <w:t>7 个模块、21 项功能全部有对应的程序实现</w:t>
      </w:r>
      <w:r>
        <w:rPr>
          <w:rFonts w:ascii="Times New Roman" w:hAnsi="Times New Roman" w:eastAsia="宋体"/>
          <w:sz w:val="24"/>
        </w:rPr>
        <w:t>；中期报告提出的</w:t>
      </w:r>
      <w:r>
        <w:rPr>
          <w:rFonts w:ascii="Times New Roman" w:hAnsi="Times New Roman" w:eastAsia="宋体"/>
          <w:b/>
          <w:sz w:val="24"/>
        </w:rPr>
        <w:t>三类角色</w:t>
      </w:r>
      <w:r>
        <w:rPr>
          <w:rFonts w:ascii="Times New Roman" w:hAnsi="Times New Roman" w:eastAsia="宋体"/>
          <w:sz w:val="24"/>
        </w:rPr>
        <w:t xml:space="preserve">在代码中落地为 </w:t>
      </w:r>
      <w:r>
        <w:rPr>
          <w:rFonts w:ascii="Times New Roman" w:hAnsi="Times New Roman" w:eastAsia="宋体"/>
          <w:b/>
          <w:sz w:val="24"/>
        </w:rPr>
        <w:t>4 个角色编码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Consolas"/>
          <w:color w:val="606060"/>
          <w:sz w:val="21"/>
        </w:rPr>
        <w:t>USER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Consolas" w:hAnsi="Consolas" w:eastAsia="Consolas"/>
          <w:color w:val="606060"/>
          <w:sz w:val="21"/>
        </w:rPr>
        <w:t>STATION_ADMIN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Consolas" w:hAnsi="Consolas" w:eastAsia="Consolas"/>
          <w:color w:val="606060"/>
          <w:sz w:val="21"/>
        </w:rPr>
        <w:t>PLATFORM_ADMIN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Consolas" w:hAnsi="Consolas" w:eastAsia="Consolas"/>
          <w:color w:val="606060"/>
          <w:sz w:val="21"/>
        </w:rPr>
        <w:t>SUPER_ADMIN</w:t>
      </w:r>
      <w:r>
        <w:rPr>
          <w:rFonts w:ascii="Times New Roman" w:hAnsi="Times New Roman" w:eastAsia="宋体"/>
          <w:sz w:val="24"/>
        </w:rPr>
        <w:t xml:space="preserve">），其中 </w:t>
      </w:r>
      <w:r>
        <w:rPr>
          <w:rFonts w:ascii="Consolas" w:hAnsi="Consolas" w:eastAsia="Consolas"/>
          <w:color w:val="606060"/>
          <w:sz w:val="21"/>
        </w:rPr>
        <w:t>SUPER_ADMIN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Consolas"/>
          <w:color w:val="606060"/>
          <w:sz w:val="21"/>
        </w:rPr>
        <w:t>PLATFORM_ADMIN</w:t>
      </w:r>
      <w:r>
        <w:rPr>
          <w:rFonts w:ascii="Times New Roman" w:hAnsi="Times New Roman" w:eastAsia="宋体"/>
          <w:sz w:val="24"/>
        </w:rPr>
        <w:t xml:space="preserve"> 共用同一套界面，差异只在账号与角色管理范围。</w:t>
      </w:r>
    </w:p>
    <w:p>
      <w:pPr>
        <w:pStyle w:val="Heading3"/>
      </w:pPr>
      <w:r>
        <w:t>二、三个端的划分与角色映射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636"/>
        <w:gridCol w:w="2228"/>
        <w:gridCol w:w="1830"/>
        <w:gridCol w:w="1273"/>
        <w:gridCol w:w="3105"/>
      </w:tblGrid>
      <w:tr>
        <w:trPr>
          <w:tblHeader w:val="true"/>
        </w:trPr>
        <w:tc>
          <w:tcPr>
            <w:tcW w:type="dxa" w:w="63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端</w:t>
            </w:r>
          </w:p>
        </w:tc>
        <w:tc>
          <w:tcPr>
            <w:tcW w:type="dxa" w:w="222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角色编码</w:t>
            </w:r>
          </w:p>
        </w:tc>
        <w:tc>
          <w:tcPr>
            <w:tcW w:type="dxa" w:w="183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角色名称</w:t>
            </w:r>
          </w:p>
        </w:tc>
        <w:tc>
          <w:tcPr>
            <w:tcW w:type="dxa" w:w="127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演示账号</w:t>
            </w:r>
          </w:p>
        </w:tc>
        <w:tc>
          <w:tcPr>
            <w:tcW w:type="dxa" w:w="3105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进入方式</w:t>
            </w:r>
          </w:p>
        </w:tc>
      </w:tr>
      <w:tr>
        <w:tc>
          <w:tcPr>
            <w:tcW w:type="dxa" w:w="6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用户端</w:t>
            </w:r>
          </w:p>
        </w:tc>
        <w:tc>
          <w:tcPr>
            <w:tcW w:type="dxa" w:w="2228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USER</w:t>
            </w:r>
          </w:p>
        </w:tc>
        <w:tc>
          <w:tcPr>
            <w:tcW w:type="dxa" w:w="183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普通用户（新就业群体）</w:t>
            </w:r>
          </w:p>
        </w:tc>
        <w:tc>
          <w:tcPr>
            <w:tcW w:type="dxa" w:w="1273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rider_xiaowang</w:t>
            </w:r>
          </w:p>
        </w:tc>
        <w:tc>
          <w:tcPr>
            <w:tcW w:type="dxa" w:w="31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登录后进入首页工作台 </w:t>
            </w:r>
            <w:r>
              <w:rPr>
                <w:rFonts w:ascii="Consolas" w:hAnsi="Consolas" w:eastAsia="Consolas"/>
                <w:color w:val="606060"/>
                <w:sz w:val="15"/>
              </w:rPr>
              <w:t>/</w:t>
            </w:r>
          </w:p>
        </w:tc>
      </w:tr>
      <w:tr>
        <w:tc>
          <w:tcPr>
            <w:tcW w:type="dxa" w:w="6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驿站端</w:t>
            </w:r>
          </w:p>
        </w:tc>
        <w:tc>
          <w:tcPr>
            <w:tcW w:type="dxa" w:w="2228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STATION_ADMIN</w:t>
            </w:r>
          </w:p>
        </w:tc>
        <w:tc>
          <w:tcPr>
            <w:tcW w:type="dxa" w:w="183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驿站管理员</w:t>
            </w:r>
          </w:p>
        </w:tc>
        <w:tc>
          <w:tcPr>
            <w:tcW w:type="dxa" w:w="1273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station_admin_01</w:t>
            </w:r>
          </w:p>
        </w:tc>
        <w:tc>
          <w:tcPr>
            <w:tcW w:type="dxa" w:w="31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登录后点「管理工作台」进入 </w:t>
            </w:r>
            <w:r>
              <w:rPr>
                <w:rFonts w:ascii="Consolas" w:hAnsi="Consolas" w:eastAsia="Consolas"/>
                <w:color w:val="606060"/>
                <w:sz w:val="15"/>
              </w:rPr>
              <w:t>/admin</w:t>
            </w:r>
          </w:p>
        </w:tc>
      </w:tr>
      <w:tr>
        <w:tc>
          <w:tcPr>
            <w:tcW w:type="dxa" w:w="6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管理员端</w:t>
            </w:r>
          </w:p>
        </w:tc>
        <w:tc>
          <w:tcPr>
            <w:tcW w:type="dxa" w:w="2228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PLATFORM_ADMIN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606060"/>
                <w:sz w:val="15"/>
              </w:rPr>
              <w:t>SUPER_ADMIN</w:t>
            </w:r>
          </w:p>
        </w:tc>
        <w:tc>
          <w:tcPr>
            <w:tcW w:type="dxa" w:w="183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平台管理员 / 超级管理员</w:t>
            </w:r>
          </w:p>
        </w:tc>
        <w:tc>
          <w:tcPr>
            <w:tcW w:type="dxa" w:w="1273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platform_admin</w:t>
            </w:r>
          </w:p>
        </w:tc>
        <w:tc>
          <w:tcPr>
            <w:tcW w:type="dxa" w:w="31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登录后进入 </w:t>
            </w:r>
            <w:r>
              <w:rPr>
                <w:rFonts w:ascii="Consolas" w:hAnsi="Consolas" w:eastAsia="Consolas"/>
                <w:color w:val="606060"/>
                <w:sz w:val="15"/>
              </w:rPr>
              <w:t>/admin</w:t>
            </w:r>
            <w:r>
              <w:rPr>
                <w:rFonts w:ascii="Times New Roman" w:hAnsi="Times New Roman" w:eastAsia="宋体"/>
                <w:sz w:val="18"/>
              </w:rPr>
              <w:t>，可见全部 11 个标签页</w:t>
            </w:r>
          </w:p>
        </w:tc>
      </w:tr>
    </w:tbl>
    <w:p/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 xml:space="preserve">演示账号密码均为 </w:t>
      </w:r>
      <w:r>
        <w:rPr>
          <w:rFonts w:ascii="Consolas" w:hAnsi="Consolas" w:eastAsia="Consolas"/>
          <w:color w:val="606060"/>
          <w:sz w:val="21"/>
        </w:rPr>
        <w:t>password</w:t>
      </w:r>
      <w:r>
        <w:rPr>
          <w:rFonts w:ascii="Times New Roman" w:hAnsi="Times New Roman" w:eastAsia="宋体"/>
          <w:sz w:val="24"/>
        </w:rPr>
        <w:t>；生产配置下不会自动创建演示账号。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三个端的相互关系可以概括为一句话：</w:t>
      </w:r>
      <w:r>
        <w:rPr>
          <w:rFonts w:ascii="Times New Roman" w:hAnsi="Times New Roman" w:eastAsia="宋体"/>
          <w:b/>
          <w:sz w:val="24"/>
        </w:rPr>
        <w:t>用户端提需求、驿站端办本驿站的事、管理员端管全局并督办闭环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用户端</w:t>
      </w:r>
      <w:r>
        <w:rPr>
          <w:rFonts w:ascii="Times New Roman" w:hAnsi="Times New Roman" w:eastAsia="宋体"/>
          <w:sz w:val="24"/>
        </w:rPr>
        <w:t>：提交预约、提交诉求、报名活动、评价服务，是全部业务数据的起点。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驿站端</w:t>
      </w:r>
      <w:r>
        <w:rPr>
          <w:rFonts w:ascii="Times New Roman" w:hAnsi="Times New Roman" w:eastAsia="宋体"/>
          <w:sz w:val="24"/>
        </w:rPr>
        <w:t>：只处理「本驿站」范围的事——预约按</w:t>
      </w:r>
      <w:r>
        <w:rPr>
          <w:rFonts w:ascii="Times New Roman" w:hAnsi="Times New Roman" w:eastAsia="宋体"/>
          <w:b/>
          <w:sz w:val="24"/>
        </w:rPr>
        <w:t>驿站</w:t>
      </w:r>
      <w:r>
        <w:rPr>
          <w:rFonts w:ascii="Times New Roman" w:hAnsi="Times New Roman" w:eastAsia="宋体"/>
          <w:sz w:val="24"/>
        </w:rPr>
        <w:t>过滤，诉求按</w:t>
      </w:r>
      <w:r>
        <w:rPr>
          <w:rFonts w:ascii="Times New Roman" w:hAnsi="Times New Roman" w:eastAsia="宋体"/>
          <w:b/>
          <w:sz w:val="24"/>
        </w:rPr>
        <w:t>驿站所在区域</w:t>
      </w:r>
      <w:r>
        <w:rPr>
          <w:rFonts w:ascii="Times New Roman" w:hAnsi="Times New Roman" w:eastAsia="宋体"/>
          <w:sz w:val="24"/>
        </w:rPr>
        <w:t>过滤。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管理员端</w:t>
      </w:r>
      <w:r>
        <w:rPr>
          <w:rFonts w:ascii="Times New Roman" w:hAnsi="Times New Roman" w:eastAsia="宋体"/>
          <w:sz w:val="24"/>
        </w:rPr>
        <w:t>：维护驿站与服务项目、分派与督办诉求、管理资讯公告与活动、管理账号与角色、导出全平台报表。</w:t>
      </w:r>
    </w:p>
    <w:p>
      <w:pPr>
        <w:pStyle w:val="Heading3"/>
      </w:pPr>
      <w:r>
        <w:t>三、标注约定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为了让说明书既能用于论文与答辩，又不夸大实现程度，全文使用以下标注：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2843"/>
        <w:gridCol w:w="6229"/>
      </w:tblGrid>
      <w:tr>
        <w:trPr>
          <w:tblHeader w:val="true"/>
        </w:trPr>
        <w:tc>
          <w:tcPr>
            <w:tcW w:type="dxa" w:w="284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标注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</w:tr>
      <w:tr>
        <w:tc>
          <w:tcPr>
            <w:tcW w:type="dxa" w:w="28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【已实现】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前后端均有代码，可在系统中实际点通</w:t>
            </w:r>
          </w:p>
        </w:tc>
      </w:tr>
      <w:tr>
        <w:tc>
          <w:tcPr>
            <w:tcW w:type="dxa" w:w="28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【已实现·前端未开放】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后端接口已实现并放行该角色，但前端界面未对该角色开放入口</w:t>
            </w:r>
          </w:p>
        </w:tc>
      </w:tr>
      <w:tr>
        <w:tc>
          <w:tcPr>
            <w:tcW w:type="dxa" w:w="28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【设计延伸·待实现】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属于业务玩法设计，程序当前</w:t>
            </w:r>
            <w:r>
              <w:rPr>
                <w:rFonts w:ascii="Times New Roman" w:hAnsi="Times New Roman" w:eastAsia="宋体"/>
                <w:b/>
                <w:sz w:val="18"/>
              </w:rPr>
              <w:t>没有</w:t>
            </w:r>
            <w:r>
              <w:rPr>
                <w:rFonts w:ascii="Times New Roman" w:hAnsi="Times New Roman" w:eastAsia="宋体"/>
                <w:sz w:val="18"/>
              </w:rPr>
              <w:t>对应表结构与接口，答辩时须如实说明</w:t>
            </w:r>
          </w:p>
        </w:tc>
      </w:tr>
      <w:tr>
        <w:tc>
          <w:tcPr>
            <w:tcW w:type="dxa" w:w="28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【数据边界】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涉及数据来源与可信度的说明，不可作为结论性成绩表述</w:t>
            </w:r>
          </w:p>
        </w:tc>
      </w:tr>
    </w:tbl>
    <w:p/>
    <w:p>
      <w:pPr>
        <w:pStyle w:val="Heading3"/>
      </w:pPr>
      <w:r>
        <w:t>四、数据边界声明（重要）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本说明书描述的是</w:t>
      </w:r>
      <w:r>
        <w:rPr>
          <w:rFonts w:ascii="Times New Roman" w:hAnsi="Times New Roman" w:eastAsia="宋体"/>
          <w:b/>
          <w:sz w:val="24"/>
        </w:rPr>
        <w:t>功能与规则</w:t>
      </w:r>
      <w:r>
        <w:rPr>
          <w:rFonts w:ascii="Times New Roman" w:hAnsi="Times New Roman" w:eastAsia="宋体"/>
          <w:sz w:val="24"/>
        </w:rPr>
        <w:t>，不等于业务成效。引用时须遵守以下边界：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驿站名录共 </w:t>
      </w:r>
      <w:r>
        <w:rPr>
          <w:rFonts w:ascii="Times New Roman" w:hAnsi="Times New Roman" w:eastAsia="宋体"/>
          <w:b/>
          <w:sz w:val="24"/>
        </w:rPr>
        <w:t>1344 条、覆盖 7 个城市</w:t>
      </w:r>
      <w:r>
        <w:rPr>
          <w:rFonts w:ascii="Times New Roman" w:hAnsi="Times New Roman" w:eastAsia="宋体"/>
          <w:sz w:val="24"/>
        </w:rPr>
        <w:t>（北京 550、杭州 267、武汉 174、成都 172、深圳 117、上海 36、广州 28），逐条记录来源名称、链接、发布日期与核对日期；</w:t>
      </w:r>
      <w:r>
        <w:rPr>
          <w:rFonts w:ascii="Consolas" w:hAnsi="Consolas" w:eastAsia="Consolas"/>
          <w:color w:val="606060"/>
          <w:sz w:val="21"/>
        </w:rPr>
        <w:t>data_status</w:t>
      </w:r>
      <w:r>
        <w:rPr>
          <w:rFonts w:ascii="Times New Roman" w:hAnsi="Times New Roman" w:eastAsia="宋体"/>
          <w:sz w:val="24"/>
        </w:rPr>
        <w:t xml:space="preserve"> 分 </w:t>
      </w:r>
      <w:r>
        <w:rPr>
          <w:rFonts w:ascii="Consolas" w:hAnsi="Consolas" w:eastAsia="Consolas"/>
          <w:color w:val="606060"/>
          <w:sz w:val="21"/>
        </w:rPr>
        <w:t>VERIFIED</w:t>
      </w:r>
      <w:r>
        <w:rPr>
          <w:rFonts w:ascii="Times New Roman" w:hAnsi="Times New Roman" w:eastAsia="宋体"/>
          <w:sz w:val="24"/>
        </w:rPr>
        <w:t xml:space="preserve">（可逐条核对）/ </w:t>
      </w:r>
      <w:r>
        <w:rPr>
          <w:rFonts w:ascii="Consolas" w:hAnsi="Consolas" w:eastAsia="Consolas"/>
          <w:color w:val="606060"/>
          <w:sz w:val="21"/>
        </w:rPr>
        <w:t>PARTIAL</w:t>
      </w:r>
      <w:r>
        <w:rPr>
          <w:rFonts w:ascii="Times New Roman" w:hAnsi="Times New Roman" w:eastAsia="宋体"/>
          <w:sz w:val="24"/>
        </w:rPr>
        <w:t xml:space="preserve">（部分字段为批次级描述）/ </w:t>
      </w:r>
      <w:r>
        <w:rPr>
          <w:rFonts w:ascii="Consolas" w:hAnsi="Consolas" w:eastAsia="Consolas"/>
          <w:color w:val="606060"/>
          <w:sz w:val="21"/>
        </w:rPr>
        <w:t>MANUAL</w:t>
      </w:r>
      <w:r>
        <w:rPr>
          <w:rFonts w:ascii="Times New Roman" w:hAnsi="Times New Roman" w:eastAsia="宋体"/>
          <w:sz w:val="24"/>
        </w:rPr>
        <w:t>（后台录入）三档。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7 个城市的公开来源</w:t>
      </w:r>
      <w:r>
        <w:rPr>
          <w:rFonts w:ascii="Times New Roman" w:hAnsi="Times New Roman" w:eastAsia="宋体"/>
          <w:b/>
          <w:sz w:val="24"/>
        </w:rPr>
        <w:t>均未提供点位坐标</w:t>
      </w:r>
      <w:r>
        <w:rPr>
          <w:rFonts w:ascii="Times New Roman" w:hAnsi="Times New Roman" w:eastAsia="宋体"/>
          <w:sz w:val="24"/>
        </w:rPr>
        <w:t xml:space="preserve">，坐标由高德地图地理编码派生（1247/1344，93%），以 </w:t>
      </w:r>
      <w:r>
        <w:rPr>
          <w:rFonts w:ascii="Consolas" w:hAnsi="Consolas" w:eastAsia="Consolas"/>
          <w:color w:val="606060"/>
          <w:sz w:val="21"/>
        </w:rPr>
        <w:t>geocode_source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Consolas" w:hAnsi="Consolas" w:eastAsia="Consolas"/>
          <w:color w:val="606060"/>
          <w:sz w:val="21"/>
        </w:rPr>
        <w:t>geocode_at</w:t>
      </w:r>
      <w:r>
        <w:rPr>
          <w:rFonts w:ascii="Times New Roman" w:hAnsi="Times New Roman" w:eastAsia="宋体"/>
          <w:sz w:val="24"/>
        </w:rPr>
        <w:t xml:space="preserve"> 单独记录、</w:t>
      </w:r>
      <w:r>
        <w:rPr>
          <w:rFonts w:ascii="Times New Roman" w:hAnsi="Times New Roman" w:eastAsia="宋体"/>
          <w:b/>
          <w:sz w:val="24"/>
        </w:rPr>
        <w:t>不参与 `data_status` 判定</w:t>
      </w:r>
      <w:r>
        <w:rPr>
          <w:rFonts w:ascii="Times New Roman" w:hAnsi="Times New Roman" w:eastAsia="宋体"/>
          <w:sz w:val="24"/>
        </w:rPr>
        <w:t>，误差可达数百米。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营业时间与联系电话为</w:t>
      </w:r>
      <w:r>
        <w:rPr>
          <w:rFonts w:ascii="Times New Roman" w:hAnsi="Times New Roman" w:eastAsia="宋体"/>
          <w:b/>
          <w:sz w:val="24"/>
        </w:rPr>
        <w:t>第三方数据</w:t>
      </w:r>
      <w:r>
        <w:rPr>
          <w:rFonts w:ascii="Times New Roman" w:hAnsi="Times New Roman" w:eastAsia="宋体"/>
          <w:sz w:val="24"/>
        </w:rPr>
        <w:t>（高德同步），合并后 1146 条有营业时间、408 条有电话；</w:t>
      </w:r>
      <w:r>
        <w:rPr>
          <w:rFonts w:ascii="Times New Roman" w:hAnsi="Times New Roman" w:eastAsia="宋体"/>
          <w:b/>
          <w:sz w:val="24"/>
        </w:rPr>
        <w:t>没有营业时间时界面显示「营业时间待核验」，绝不显示「营业中」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服务设施（饮水/充电/热饭等）</w:t>
      </w:r>
      <w:r>
        <w:rPr>
          <w:rFonts w:ascii="Times New Roman" w:hAnsi="Times New Roman" w:eastAsia="宋体"/>
          <w:b/>
          <w:sz w:val="24"/>
        </w:rPr>
        <w:t>全部来自公开来源文本</w:t>
      </w:r>
      <w:r>
        <w:rPr>
          <w:rFonts w:ascii="Times New Roman" w:hAnsi="Times New Roman" w:eastAsia="宋体"/>
          <w:sz w:val="24"/>
        </w:rPr>
        <w:t>（共 6413 条服务项目记录），高德地图不提供该结构化字段。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演示账号、演示活动，以及预约、诉求、报名、评价等运行时数据均为</w:t>
      </w:r>
      <w:r>
        <w:rPr>
          <w:rFonts w:ascii="Times New Roman" w:hAnsi="Times New Roman" w:eastAsia="宋体"/>
          <w:b/>
          <w:sz w:val="24"/>
        </w:rPr>
        <w:t>演示内容</w:t>
      </w:r>
      <w:r>
        <w:rPr>
          <w:rFonts w:ascii="Times New Roman" w:hAnsi="Times New Roman" w:eastAsia="宋体"/>
          <w:sz w:val="24"/>
        </w:rPr>
        <w:t>；统计指标是「对系统内已记录数据」的实时聚合，</w:t>
      </w:r>
      <w:r>
        <w:rPr>
          <w:rFonts w:ascii="Times New Roman" w:hAnsi="Times New Roman" w:eastAsia="宋体"/>
          <w:b/>
          <w:sz w:val="24"/>
        </w:rPr>
        <w:t>不代表真实业务成效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不得声称：已完成实地核实、是所在城市的完整清单、点位当前仍开放、坐标精确、已完成生产级安全审计或大规模并发验证。</w:t>
      </w:r>
    </w:p>
    <w:p>
      <w:pPr>
        <w:pStyle w:val="Heading2"/>
      </w:pPr>
      <w:r>
        <w:t>统计总览</w:t>
      </w:r>
    </w:p>
    <w:p>
      <w:pPr>
        <w:pStyle w:val="Heading3"/>
      </w:pPr>
      <w:r>
        <w:t>表 0-1 三端功能点统计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170"/>
        <w:gridCol w:w="1170"/>
        <w:gridCol w:w="6732"/>
      </w:tblGrid>
      <w:tr>
        <w:trPr>
          <w:tblHeader w:val="true"/>
        </w:trPr>
        <w:tc>
          <w:tcPr>
            <w:tcW w:type="dxa" w:w="117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端</w:t>
            </w:r>
          </w:p>
        </w:tc>
        <w:tc>
          <w:tcPr>
            <w:tcW w:type="dxa" w:w="117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功能点数</w:t>
            </w:r>
          </w:p>
        </w:tc>
        <w:tc>
          <w:tcPr>
            <w:tcW w:type="dxa" w:w="673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17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17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67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认证登录、首页工作台、驿站查询与地图、驿站详情、收藏、服务预约、预约记录与取消、诉求提交、我的诉求与进度、诉求评价、活动报名、政策资讯与公告、驿站服务评价、消息中心、数据统计（用户视角）、个人中心、城市定位与切换</w:t>
            </w:r>
          </w:p>
        </w:tc>
      </w:tr>
      <w:tr>
        <w:tc>
          <w:tcPr>
            <w:tcW w:type="dxa" w:w="117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</w:t>
            </w:r>
          </w:p>
        </w:tc>
        <w:tc>
          <w:tcPr>
            <w:tcW w:type="dxa" w:w="117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67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运营概览（本驿站口径）、预约审核、诉求接收与响应、诉求处理记录与留痕、活动管理、报名记录查看、本驿站服务项目维护、报表导出、通知公告触达、爱心物资补给（设计延伸）</w:t>
            </w:r>
          </w:p>
        </w:tc>
      </w:tr>
      <w:tr>
        <w:tc>
          <w:tcPr>
            <w:tcW w:type="dxa" w:w="117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管理员端</w:t>
            </w:r>
          </w:p>
        </w:tc>
        <w:tc>
          <w:tcPr>
            <w:tcW w:type="dxa" w:w="117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67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运营概览与统计看板、全域预约审核、诉求分派与闭环督办、驿站管理、服务项目管理、资讯管理、公告管理、活动管理、报名记录管理、账号管理、角色权限、报表导出与数据口径</w:t>
            </w:r>
          </w:p>
        </w:tc>
      </w:tr>
      <w:tr>
        <w:tc>
          <w:tcPr>
            <w:tcW w:type="dxa" w:w="117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合计</w:t>
            </w:r>
          </w:p>
        </w:tc>
        <w:tc>
          <w:tcPr>
            <w:tcW w:type="dxa" w:w="117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39</w:t>
            </w:r>
          </w:p>
        </w:tc>
        <w:tc>
          <w:tcPr>
            <w:tcW w:type="dxa" w:w="67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覆盖开题报告全部 7 个模块、21 项功能</w:t>
            </w:r>
          </w:p>
        </w:tc>
      </w:tr>
    </w:tbl>
    <w:p/>
    <w:p>
      <w:pPr>
        <w:pStyle w:val="Heading3"/>
      </w:pPr>
      <w:r>
        <w:t>表 0-2 接口按端归属统计（共 73 个接口 / 14 个业务分组）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3915"/>
        <w:gridCol w:w="763"/>
        <w:gridCol w:w="4394"/>
      </w:tblGrid>
      <w:tr>
        <w:trPr>
          <w:tblHeader w:val="true"/>
        </w:trPr>
        <w:tc>
          <w:tcPr>
            <w:tcW w:type="dxa" w:w="3915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归属</w:t>
            </w:r>
          </w:p>
        </w:tc>
        <w:tc>
          <w:tcPr>
            <w:tcW w:type="dxa" w:w="76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接口数</w:t>
            </w:r>
          </w:p>
        </w:tc>
        <w:tc>
          <w:tcPr>
            <w:tcW w:type="dxa" w:w="439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91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无需登录（公开接口）</w:t>
            </w:r>
          </w:p>
        </w:tc>
        <w:tc>
          <w:tcPr>
            <w:tcW w:type="dxa" w:w="7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22</w:t>
            </w:r>
          </w:p>
        </w:tc>
        <w:tc>
          <w:tcPr>
            <w:tcW w:type="dxa" w:w="439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认证 3、城市 3、统计概览与趋势与排行 3、驿站查询 4、驿站服务项目查询 2、资讯 2、公告 2、服务评价查询 2、活动列表 1</w:t>
            </w:r>
          </w:p>
        </w:tc>
      </w:tr>
      <w:tr>
        <w:tc>
          <w:tcPr>
            <w:tcW w:type="dxa" w:w="391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登录后用户端业务接口</w:t>
            </w:r>
          </w:p>
        </w:tc>
        <w:tc>
          <w:tcPr>
            <w:tcW w:type="dxa" w:w="7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439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 5、预约 3、活动报名与我的报名 2、服务评价提交与我的评价 2、个人资料 2</w:t>
            </w:r>
          </w:p>
        </w:tc>
      </w:tr>
      <w:tr>
        <w:tc>
          <w:tcPr>
            <w:tcW w:type="dxa" w:w="391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驿站管理员及以上可用（驿站端 + 管理员端）</w:t>
            </w:r>
          </w:p>
        </w:tc>
        <w:tc>
          <w:tcPr>
            <w:tcW w:type="dxa" w:w="7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31</w:t>
            </w:r>
          </w:p>
        </w:tc>
        <w:tc>
          <w:tcPr>
            <w:tcW w:type="dxa" w:w="439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活动管理后台 4、报名记录 1、工作流概览 1、诉求后台 3、预约后台 2、报表导出 1、资讯管理 4、公告管理 4、驿站管理 5、服务项目管理 4、账号状态与列表 2</w:t>
            </w:r>
          </w:p>
        </w:tc>
      </w:tr>
      <w:tr>
        <w:tc>
          <w:tcPr>
            <w:tcW w:type="dxa" w:w="391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仅平台管理员及以上（管理员端专属）</w:t>
            </w:r>
          </w:p>
        </w:tc>
        <w:tc>
          <w:tcPr>
            <w:tcW w:type="dxa" w:w="7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439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账号分页查询、账号详情、账号资料修改、账号角色分配、角色列表、账号状态修改</w:t>
            </w:r>
          </w:p>
        </w:tc>
      </w:tr>
      <w:tr>
        <w:tc>
          <w:tcPr>
            <w:tcW w:type="dxa" w:w="391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合计</w:t>
            </w:r>
          </w:p>
        </w:tc>
        <w:tc>
          <w:tcPr>
            <w:tcW w:type="dxa" w:w="7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73</w:t>
            </w:r>
          </w:p>
        </w:tc>
        <w:tc>
          <w:tcPr>
            <w:tcW w:type="dxa" w:w="439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分组明细见 </w:t>
            </w:r>
            <w:r>
              <w:rPr>
                <w:rFonts w:ascii="Consolas" w:hAnsi="Consolas" w:eastAsia="Consolas"/>
                <w:color w:val="606060"/>
                <w:sz w:val="15"/>
              </w:rPr>
              <w:t>docs/接口文档.md</w:t>
            </w:r>
          </w:p>
        </w:tc>
      </w:tr>
    </w:tbl>
    <w:p/>
    <w:p>
      <w:pPr>
        <w:pStyle w:val="Heading3"/>
      </w:pPr>
      <w:r>
        <w:t>表 0-3 页面与模块统计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2626"/>
        <w:gridCol w:w="954"/>
        <w:gridCol w:w="5492"/>
      </w:tblGrid>
      <w:tr>
        <w:trPr>
          <w:tblHeader w:val="true"/>
        </w:trPr>
        <w:tc>
          <w:tcPr>
            <w:tcW w:type="dxa" w:w="262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统计项</w:t>
            </w:r>
          </w:p>
        </w:tc>
        <w:tc>
          <w:tcPr>
            <w:tcW w:type="dxa" w:w="95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数量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62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前端路由</w:t>
            </w:r>
          </w:p>
        </w:tc>
        <w:tc>
          <w:tcPr>
            <w:tcW w:type="dxa" w:w="95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/login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Consolas" w:hAnsi="Consolas" w:eastAsia="Consolas"/>
                <w:color w:val="606060"/>
                <w:sz w:val="15"/>
              </w:rPr>
              <w:t>/</w:t>
            </w:r>
            <w:r>
              <w:rPr>
                <w:rFonts w:ascii="Times New Roman" w:hAnsi="Times New Roman" w:eastAsia="宋体"/>
                <w:sz w:val="18"/>
              </w:rPr>
              <w:t>（首页工作台）、</w:t>
            </w:r>
            <w:r>
              <w:rPr>
                <w:rFonts w:ascii="Consolas" w:hAnsi="Consolas" w:eastAsia="Consolas"/>
                <w:color w:val="606060"/>
                <w:sz w:val="15"/>
              </w:rPr>
              <w:t>/admin</w:t>
            </w:r>
            <w:r>
              <w:rPr>
                <w:rFonts w:ascii="Times New Roman" w:hAnsi="Times New Roman" w:eastAsia="宋体"/>
                <w:sz w:val="18"/>
              </w:rPr>
              <w:t>（管理工作台）</w:t>
            </w:r>
          </w:p>
        </w:tc>
      </w:tr>
      <w:tr>
        <w:tc>
          <w:tcPr>
            <w:tcW w:type="dxa" w:w="262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用户端模块（侧栏入口）</w:t>
            </w:r>
          </w:p>
        </w:tc>
        <w:tc>
          <w:tcPr>
            <w:tcW w:type="dxa" w:w="95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驿站查询、服务预约、诉求反馈、我的诉求、活动报名、政策资讯、服务评价、消息中心、数据统计、我的收藏、个人中心（另加默认「首页」）</w:t>
            </w:r>
          </w:p>
        </w:tc>
      </w:tr>
      <w:tr>
        <w:tc>
          <w:tcPr>
            <w:tcW w:type="dxa" w:w="262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管理端标签页</w:t>
            </w:r>
          </w:p>
        </w:tc>
        <w:tc>
          <w:tcPr>
            <w:tcW w:type="dxa" w:w="95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运营概览、预约审核、诉求处理、驿站管理、服务项目管理、资讯公告管理、活动管理、报名记录、账号管理、角色权限、报表导出</w:t>
            </w:r>
          </w:p>
        </w:tc>
      </w:tr>
      <w:tr>
        <w:tc>
          <w:tcPr>
            <w:tcW w:type="dxa" w:w="262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驿站管理员可见标签页</w:t>
            </w:r>
          </w:p>
        </w:tc>
        <w:tc>
          <w:tcPr>
            <w:tcW w:type="dxa" w:w="95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运营概览、预约审核、诉求处理、活动管理、报名记录、报表导出</w:t>
            </w:r>
          </w:p>
        </w:tc>
      </w:tr>
      <w:tr>
        <w:tc>
          <w:tcPr>
            <w:tcW w:type="dxa" w:w="262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平台管理员可见标签页</w:t>
            </w:r>
          </w:p>
        </w:tc>
        <w:tc>
          <w:tcPr>
            <w:tcW w:type="dxa" w:w="95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全部</w:t>
            </w:r>
          </w:p>
        </w:tc>
      </w:tr>
      <w:tr>
        <w:tc>
          <w:tcPr>
            <w:tcW w:type="dxa" w:w="262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首页工作台指标卡</w:t>
            </w:r>
          </w:p>
        </w:tc>
        <w:tc>
          <w:tcPr>
            <w:tcW w:type="dxa" w:w="95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驿站点位、预约总量、诉求总量、诉求办结率、活动报名、服务评价均分</w:t>
            </w:r>
          </w:p>
        </w:tc>
      </w:tr>
    </w:tbl>
    <w:p/>
    <w:p>
      <w:pPr>
        <w:pStyle w:val="Heading3"/>
      </w:pPr>
      <w:r>
        <w:t>表 0-4 数据库表统计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 xml:space="preserve">代码 </w:t>
      </w:r>
      <w:r>
        <w:rPr>
          <w:rFonts w:ascii="Consolas" w:hAnsi="Consolas" w:eastAsia="Consolas"/>
          <w:color w:val="606060"/>
          <w:sz w:val="21"/>
        </w:rPr>
        <w:t>backend/src/main/resources/db/schema.sql</w:t>
      </w:r>
      <w:r>
        <w:rPr>
          <w:rFonts w:ascii="Times New Roman" w:hAnsi="Times New Roman" w:eastAsia="宋体"/>
          <w:sz w:val="24"/>
        </w:rPr>
        <w:t xml:space="preserve"> 实测 </w:t>
      </w:r>
      <w:r>
        <w:rPr>
          <w:rFonts w:ascii="Times New Roman" w:hAnsi="Times New Roman" w:eastAsia="宋体"/>
          <w:b/>
          <w:sz w:val="24"/>
        </w:rPr>
        <w:t>15 张表</w:t>
      </w:r>
      <w:r>
        <w:rPr>
          <w:rFonts w:ascii="Times New Roman" w:hAnsi="Times New Roman" w:eastAsia="宋体"/>
          <w:sz w:val="24"/>
        </w:rPr>
        <w:t xml:space="preserve">（项目文档中记载为「14 张核心数据表」，差异来自多城市改造新增的 </w:t>
      </w:r>
      <w:r>
        <w:rPr>
          <w:rFonts w:ascii="Consolas" w:hAnsi="Consolas" w:eastAsia="Consolas"/>
          <w:color w:val="606060"/>
          <w:sz w:val="21"/>
        </w:rPr>
        <w:t>city</w:t>
      </w:r>
      <w:r>
        <w:rPr>
          <w:rFonts w:ascii="Times New Roman" w:hAnsi="Times New Roman" w:eastAsia="宋体"/>
          <w:sz w:val="24"/>
        </w:rPr>
        <w:t xml:space="preserve"> 表）：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260"/>
        <w:gridCol w:w="2394"/>
        <w:gridCol w:w="5418"/>
      </w:tblGrid>
      <w:tr>
        <w:trPr>
          <w:tblHeader w:val="true"/>
        </w:trPr>
        <w:tc>
          <w:tcPr>
            <w:tcW w:type="dxa" w:w="126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分组</w:t>
            </w:r>
          </w:p>
        </w:tc>
        <w:tc>
          <w:tcPr>
            <w:tcW w:type="dxa" w:w="239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账号与权限</w:t>
            </w:r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sys_user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系统用户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sys_role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角色（内置 4 个）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sys_user_role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用户—角色关联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城市与驿站</w:t>
            </w:r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city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平台覆盖城市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station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驿站（含 7 个来源字段与 4 个数据状态字段）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station_service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驿站服务项目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服务预约</w:t>
            </w:r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service_appointment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服务预约记录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诉求闭环</w:t>
            </w:r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appeal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appeal_record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诉求处理记录（流转留痕）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appeal_evaluation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诉求办结评价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资讯公告</w:t>
            </w:r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news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政策资讯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notice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通知公告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活动与评价</w:t>
            </w:r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activity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activity_signup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活动报名（</w:t>
            </w:r>
            <w:r>
              <w:rPr>
                <w:rFonts w:ascii="Consolas" w:hAnsi="Consolas" w:eastAsia="Consolas"/>
                <w:color w:val="606060"/>
                <w:sz w:val="15"/>
              </w:rPr>
              <w:t>uk_activity_user</w:t>
            </w:r>
            <w:r>
              <w:rPr>
                <w:rFonts w:ascii="Times New Roman" w:hAnsi="Times New Roman" w:eastAsia="宋体"/>
                <w:sz w:val="18"/>
              </w:rPr>
              <w:t xml:space="preserve"> 唯一索引防重复）</w:t>
            </w:r>
          </w:p>
        </w:tc>
      </w:tr>
      <w:tr>
        <w:tc>
          <w:tcPr>
            <w:tcW w:type="dxa" w:w="1260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2394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station_evaluation</w:t>
            </w:r>
          </w:p>
        </w:tc>
        <w:tc>
          <w:tcPr>
            <w:tcW w:type="dxa" w:w="54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驿站服务评价（四维评分）</w:t>
            </w:r>
          </w:p>
        </w:tc>
      </w:tr>
    </w:tbl>
    <w:p/>
    <w:p>
      <w:pPr>
        <w:pStyle w:val="Heading3"/>
      </w:pPr>
      <w:r>
        <w:t>表 0-5 业务状态字典统计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3505"/>
        <w:gridCol w:w="824"/>
        <w:gridCol w:w="4743"/>
      </w:tblGrid>
      <w:tr>
        <w:trPr>
          <w:tblHeader w:val="true"/>
        </w:trPr>
        <w:tc>
          <w:tcPr>
            <w:tcW w:type="dxa" w:w="3505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对象</w:t>
            </w:r>
          </w:p>
        </w:tc>
        <w:tc>
          <w:tcPr>
            <w:tcW w:type="dxa" w:w="82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状态数</w:t>
            </w:r>
          </w:p>
        </w:tc>
        <w:tc>
          <w:tcPr>
            <w:tcW w:type="dxa" w:w="474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状态编码</w:t>
            </w:r>
          </w:p>
        </w:tc>
      </w:tr>
      <w:tr>
        <w:tc>
          <w:tcPr>
            <w:tcW w:type="dxa" w:w="35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服务预约</w:t>
            </w:r>
          </w:p>
        </w:tc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47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待驿站确认 / 已确认 / 已拒绝 / 已取消 / 已完成</w:t>
            </w:r>
          </w:p>
        </w:tc>
      </w:tr>
      <w:tr>
        <w:tc>
          <w:tcPr>
            <w:tcW w:type="dxa" w:w="35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</w:t>
            </w:r>
          </w:p>
        </w:tc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47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待受理 / 已分派 / 处理中 / 已办结 / 已关闭</w:t>
            </w:r>
          </w:p>
        </w:tc>
      </w:tr>
      <w:tr>
        <w:tc>
          <w:tcPr>
            <w:tcW w:type="dxa" w:w="35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</w:t>
            </w:r>
          </w:p>
        </w:tc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47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营业中 / 已停用 / 已删除（逻辑删除）</w:t>
            </w:r>
          </w:p>
        </w:tc>
      </w:tr>
      <w:tr>
        <w:tc>
          <w:tcPr>
            <w:tcW w:type="dxa" w:w="35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服务站点的营业状态（界面实时判断）</w:t>
            </w:r>
          </w:p>
        </w:tc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47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营业中 / 已打烊 / 营业时间待核验 / 已停用</w:t>
            </w:r>
          </w:p>
        </w:tc>
      </w:tr>
      <w:tr>
        <w:tc>
          <w:tcPr>
            <w:tcW w:type="dxa" w:w="35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资讯与公告</w:t>
            </w:r>
          </w:p>
        </w:tc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47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已发布 / 草稿</w:t>
            </w:r>
          </w:p>
        </w:tc>
      </w:tr>
      <w:tr>
        <w:tc>
          <w:tcPr>
            <w:tcW w:type="dxa" w:w="35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</w:t>
            </w:r>
          </w:p>
        </w:tc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47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已发布 / 草稿</w:t>
            </w:r>
          </w:p>
        </w:tc>
      </w:tr>
      <w:tr>
        <w:tc>
          <w:tcPr>
            <w:tcW w:type="dxa" w:w="35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服务项目</w:t>
            </w:r>
          </w:p>
        </w:tc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47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启用 / 停用</w:t>
            </w:r>
          </w:p>
        </w:tc>
      </w:tr>
      <w:tr>
        <w:tc>
          <w:tcPr>
            <w:tcW w:type="dxa" w:w="35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账号</w:t>
            </w:r>
          </w:p>
        </w:tc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47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正常 / 停用</w:t>
            </w:r>
          </w:p>
        </w:tc>
      </w:tr>
      <w:tr>
        <w:tc>
          <w:tcPr>
            <w:tcW w:type="dxa" w:w="350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数据来源可信度</w:t>
            </w:r>
          </w:p>
        </w:tc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47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来源可核对 / 批次级信息 / 后台录入</w:t>
            </w:r>
          </w:p>
        </w:tc>
      </w:tr>
    </w:tbl>
    <w:p/>
    <w:p>
      <w:pPr>
        <w:pStyle w:val="Heading3"/>
      </w:pPr>
      <w:r>
        <w:t>表 0-6 数据与验证规模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395"/>
        <w:gridCol w:w="4012"/>
        <w:gridCol w:w="3665"/>
      </w:tblGrid>
      <w:tr>
        <w:trPr>
          <w:tblHeader w:val="true"/>
        </w:trPr>
        <w:tc>
          <w:tcPr>
            <w:tcW w:type="dxa" w:w="1395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统计项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规模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驿站名录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1344 条 / 7 城市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backend/src/main/resources/db/stations.sql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驿站服务项目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6413 条 / 736 个去重服务名称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同上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服务项目类型分布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综合服务 2919、就餐 1275、健康 832、网络 712、充电 675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同上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有坐标的驿站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1247 / 1344（93%）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data/station-geocode.json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有营业时间的驿站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1146 / 1344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docs/驿站数据来源.md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后端测试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95 项（单元 69 + MockMvc 集成 26，12 个测试类）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README.md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前端测试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53 项（Vitest）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同上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接口回归断言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118 项 / 14 组场景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scripts/api-test.ps1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浏览器走查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38 项页面检查、24 张截图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scripts/browser-check.mjs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功能测试用例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146 条 + 缺陷回归记录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docs/测试用例文档.md</w:t>
            </w:r>
          </w:p>
        </w:tc>
      </w:tr>
      <w:tr>
        <w:tc>
          <w:tcPr>
            <w:tcW w:type="dxa" w:w="139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性能与并发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6 个接口并发压测 + 4 项并发正确性校验</w:t>
            </w:r>
          </w:p>
        </w:tc>
        <w:tc>
          <w:tcPr>
            <w:tcW w:type="dxa" w:w="3665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docs/性能与并发测试报告.md</w:t>
            </w:r>
          </w:p>
        </w:tc>
      </w:tr>
    </w:tbl>
    <w:p/>
    <w:p>
      <w:pPr>
        <w:pStyle w:val="Heading1"/>
      </w:pPr>
      <w:r>
        <w:t>第 1 章 用户端（普通用户 USER）</w:t>
      </w:r>
    </w:p>
    <w:p>
      <w:pPr>
        <w:pStyle w:val="Heading2"/>
      </w:pPr>
      <w:r>
        <w:t>1.1 用户端定位与使用方式【已实现】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功能定位</w:t>
      </w:r>
      <w:r>
        <w:rPr>
          <w:rFonts w:ascii="Times New Roman" w:hAnsi="Times New Roman" w:eastAsia="宋体"/>
          <w:sz w:val="24"/>
        </w:rPr>
        <w:t>：用户端是外卖骑手、快递员、网约车司机等新就业群体使用的一侧，解决「附近有哪些友好驿站、能提供什么服务、有事怎么提前联系、遇到问题怎么反映、反映后办到哪一步」五个问题。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玩法（怎么用）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打开系统 → 进入登录页 → 用账号密码登录，或直接点三个演示账号按钮中的一个。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登录成功后进入</w:t>
      </w:r>
      <w:r>
        <w:rPr>
          <w:rFonts w:ascii="Times New Roman" w:hAnsi="Times New Roman" w:eastAsia="宋体"/>
          <w:b/>
          <w:sz w:val="24"/>
        </w:rPr>
        <w:t>首页工作台</w:t>
      </w:r>
      <w:r>
        <w:rPr>
          <w:rFonts w:ascii="Times New Roman" w:hAnsi="Times New Roman" w:eastAsia="宋体"/>
          <w:sz w:val="24"/>
        </w:rPr>
        <w:t>，左侧是 11 个模块的侧栏入口，顶栏可切换城市、看未读消息角标、进个人中心。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首页给出 6 张平台指标卡、附近驿站地图与列表、我的预约、我的诉求进度、政策资讯与近 6 个月趋势图。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点侧栏任一模块即在首页右侧区域切换到该模块（用户端模块</w:t>
      </w:r>
      <w:r>
        <w:rPr>
          <w:rFonts w:ascii="Times New Roman" w:hAnsi="Times New Roman" w:eastAsia="宋体"/>
          <w:b/>
          <w:sz w:val="24"/>
        </w:rPr>
        <w:t>不是独立页面</w:t>
      </w:r>
      <w:r>
        <w:rPr>
          <w:rFonts w:ascii="Times New Roman" w:hAnsi="Times New Roman" w:eastAsia="宋体"/>
          <w:sz w:val="24"/>
        </w:rPr>
        <w:t>，而是首页内的视图切换）。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用户端的 11 个模块全部需要登录，未登录访问会跳转 </w:t>
      </w:r>
      <w:r>
        <w:rPr>
          <w:rFonts w:ascii="Consolas" w:hAnsi="Consolas" w:eastAsia="Consolas"/>
          <w:color w:val="606060"/>
          <w:sz w:val="21"/>
        </w:rPr>
        <w:t>/login?redirect=&lt;原地址&gt;</w:t>
      </w:r>
      <w:r>
        <w:rPr>
          <w:rFonts w:ascii="Times New Roman" w:hAnsi="Times New Roman" w:eastAsia="宋体"/>
          <w:sz w:val="24"/>
        </w:rPr>
        <w:t>，登录后自动回到原地址。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用户端接口共 36 个（22 个公开 + 14 个登录后业务接口）。越权、未登录分别返回 401 / 403，前端统一提示后端返回的中文消息。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用户角色不能进入管理工作台：路由守卫判定角色不在 </w:t>
      </w:r>
      <w:r>
        <w:rPr>
          <w:rFonts w:ascii="Consolas" w:hAnsi="Consolas" w:eastAsia="Consolas"/>
          <w:color w:val="606060"/>
          <w:sz w:val="21"/>
        </w:rPr>
        <w:t>STATION_ADMIN / PLATFORM_ADMIN / SUPER_ADMIN</w:t>
      </w:r>
      <w:r>
        <w:rPr>
          <w:rFonts w:ascii="Times New Roman" w:hAnsi="Times New Roman" w:eastAsia="宋体"/>
          <w:sz w:val="24"/>
        </w:rPr>
        <w:t xml:space="preserve"> 时直接跳回首页。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：为模块一至模块六提供用户侧入口。</w:t>
      </w:r>
    </w:p>
    <w:p>
      <w:pPr>
        <w:pStyle w:val="Heading2"/>
      </w:pPr>
      <w:r>
        <w:t>1.2 用户注册与登录【已实现】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登录页提供账号、密码两个输入框，密码可切换明文显示，支持回车提交。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页面内置</w:t>
      </w:r>
      <w:r>
        <w:rPr>
          <w:rFonts w:ascii="Times New Roman" w:hAnsi="Times New Roman" w:eastAsia="宋体"/>
          <w:b/>
          <w:sz w:val="24"/>
        </w:rPr>
        <w:t>三个演示账号快捷按钮</w:t>
      </w:r>
      <w:r>
        <w:rPr>
          <w:rFonts w:ascii="Times New Roman" w:hAnsi="Times New Roman" w:eastAsia="宋体"/>
          <w:sz w:val="24"/>
        </w:rPr>
        <w:t xml:space="preserve">：普通用户 </w:t>
      </w:r>
      <w:r>
        <w:rPr>
          <w:rFonts w:ascii="Consolas" w:hAnsi="Consolas" w:eastAsia="Consolas"/>
          <w:color w:val="606060"/>
          <w:sz w:val="21"/>
        </w:rPr>
        <w:t>rider_xiaowang</w:t>
      </w:r>
      <w:r>
        <w:rPr>
          <w:rFonts w:ascii="Times New Roman" w:hAnsi="Times New Roman" w:eastAsia="宋体"/>
          <w:sz w:val="24"/>
        </w:rPr>
        <w:t xml:space="preserve">（浏览服务）、驿站管理员 </w:t>
      </w:r>
      <w:r>
        <w:rPr>
          <w:rFonts w:ascii="Consolas" w:hAnsi="Consolas" w:eastAsia="Consolas"/>
          <w:color w:val="606060"/>
          <w:sz w:val="21"/>
        </w:rPr>
        <w:t>station_admin_01</w:t>
      </w:r>
      <w:r>
        <w:rPr>
          <w:rFonts w:ascii="Times New Roman" w:hAnsi="Times New Roman" w:eastAsia="宋体"/>
          <w:sz w:val="24"/>
        </w:rPr>
        <w:t xml:space="preserve">（管理驿站）、平台管理员 </w:t>
      </w:r>
      <w:r>
        <w:rPr>
          <w:rFonts w:ascii="Consolas" w:hAnsi="Consolas" w:eastAsia="Consolas"/>
          <w:color w:val="606060"/>
          <w:sz w:val="21"/>
        </w:rPr>
        <w:t>platform_admin</w:t>
      </w:r>
      <w:r>
        <w:rPr>
          <w:rFonts w:ascii="Times New Roman" w:hAnsi="Times New Roman" w:eastAsia="宋体"/>
          <w:sz w:val="24"/>
        </w:rPr>
        <w:t xml:space="preserve">（运营工作台）；点击即填入账号与固定密码 </w:t>
      </w:r>
      <w:r>
        <w:rPr>
          <w:rFonts w:ascii="Consolas" w:hAnsi="Consolas" w:eastAsia="Consolas"/>
          <w:color w:val="606060"/>
          <w:sz w:val="21"/>
        </w:rPr>
        <w:t>password</w:t>
      </w:r>
      <w:r>
        <w:rPr>
          <w:rFonts w:ascii="Times New Roman" w:hAnsi="Times New Roman" w:eastAsia="宋体"/>
          <w:sz w:val="24"/>
        </w:rPr>
        <w:t>，当前选中的按钮高亮。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登录成功后写入本地会话（token 与角色），按角色映射中文角色名：</w:t>
      </w:r>
      <w:r>
        <w:rPr>
          <w:rFonts w:ascii="Consolas" w:hAnsi="Consolas" w:eastAsia="Consolas"/>
          <w:color w:val="606060"/>
          <w:sz w:val="21"/>
        </w:rPr>
        <w:t>USER→普通用户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color w:val="606060"/>
          <w:sz w:val="21"/>
        </w:rPr>
        <w:t>STATION_ADMIN→驿站管理员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color w:val="606060"/>
          <w:sz w:val="21"/>
        </w:rPr>
        <w:t>PLATFORM_ADMIN→平台管理员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color w:val="606060"/>
          <w:sz w:val="21"/>
        </w:rPr>
        <w:t>SUPER_ADMIN→超级管理员</w:t>
      </w:r>
      <w:r>
        <w:rPr>
          <w:rFonts w:ascii="Times New Roman" w:hAnsi="Times New Roman" w:eastAsia="宋体"/>
          <w:sz w:val="24"/>
        </w:rPr>
        <w:t>（未知角色回落「普通用户」）。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必填校验</w:t>
      </w:r>
      <w:r>
        <w:rPr>
          <w:rFonts w:ascii="Times New Roman" w:hAnsi="Times New Roman" w:eastAsia="宋体"/>
          <w:sz w:val="24"/>
        </w:rPr>
        <w:t>：账号或密码为空 → 「请输入用户名和密码」。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凭证校验</w:t>
      </w:r>
      <w:r>
        <w:rPr>
          <w:rFonts w:ascii="Times New Roman" w:hAnsi="Times New Roman" w:eastAsia="宋体"/>
          <w:sz w:val="24"/>
        </w:rPr>
        <w:t>：登录接口未返回 token → 本地报「登录接口未返回有效凭证」。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失败提示</w:t>
      </w:r>
      <w:r>
        <w:rPr>
          <w:rFonts w:ascii="Times New Roman" w:hAnsi="Times New Roman" w:eastAsia="宋体"/>
          <w:sz w:val="24"/>
        </w:rPr>
        <w:t>：后端未启动 → 「无法连接服务端，请确认后端已启动（8080）」；凭据失效（401）→ 「登录凭证已失效，请重新登录」；其他 → 展示后端返回的中文消息或「登录服务暂时不可用，请稍后重试」。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会话策略</w:t>
      </w:r>
      <w:r>
        <w:rPr>
          <w:rFonts w:ascii="Times New Roman" w:hAnsi="Times New Roman" w:eastAsia="宋体"/>
          <w:sz w:val="24"/>
        </w:rPr>
        <w:t>：任意请求返回 401 时，前端自动清除本地 token 与角色并整页跳回登录页。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注册说明</w:t>
      </w:r>
      <w:r>
        <w:rPr>
          <w:rFonts w:ascii="Times New Roman" w:hAnsi="Times New Roman" w:eastAsia="宋体"/>
          <w:sz w:val="24"/>
        </w:rPr>
        <w:t xml:space="preserve">：后端已提供 </w:t>
      </w:r>
      <w:r>
        <w:rPr>
          <w:rFonts w:ascii="Consolas" w:hAnsi="Consolas" w:eastAsia="Consolas"/>
          <w:color w:val="606060"/>
          <w:sz w:val="21"/>
        </w:rPr>
        <w:t>POST /api/auth/register</w:t>
      </w:r>
      <w:r>
        <w:rPr>
          <w:rFonts w:ascii="Times New Roman" w:hAnsi="Times New Roman" w:eastAsia="宋体"/>
          <w:sz w:val="24"/>
        </w:rPr>
        <w:t>（用户名 + 手机号 + 密码，注册为普通用户），但</w:t>
      </w:r>
      <w:r>
        <w:rPr>
          <w:rFonts w:ascii="Times New Roman" w:hAnsi="Times New Roman" w:eastAsia="宋体"/>
          <w:b/>
          <w:sz w:val="24"/>
        </w:rPr>
        <w:t>前端当前没有注册页面与调用入口</w:t>
      </w:r>
      <w:r>
        <w:rPr>
          <w:rFonts w:ascii="Times New Roman" w:hAnsi="Times New Roman" w:eastAsia="宋体"/>
          <w:sz w:val="24"/>
        </w:rPr>
        <w:t>，属【已实现·前端未开放】；演示与答辩均以三个演示账号登录。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：用户注册与登录功能。</w:t>
      </w:r>
    </w:p>
    <w:p>
      <w:pPr>
        <w:pStyle w:val="Heading2"/>
      </w:pPr>
      <w:r>
        <w:t>1.3 个人中心（个人信息维护）【已实现】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：侧栏「个人中心」→ 查看并修改本人资料 → 点保存。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表单字段与规则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152"/>
        <w:gridCol w:w="1296"/>
        <w:gridCol w:w="6624"/>
      </w:tblGrid>
      <w:tr>
        <w:trPr>
          <w:tblHeader w:val="true"/>
        </w:trPr>
        <w:tc>
          <w:tcPr>
            <w:tcW w:type="dxa" w:w="115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129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662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1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账号</w:t>
            </w:r>
          </w:p>
        </w:tc>
        <w:tc>
          <w:tcPr>
            <w:tcW w:type="dxa" w:w="12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只读文本</w:t>
            </w:r>
          </w:p>
        </w:tc>
        <w:tc>
          <w:tcPr>
            <w:tcW w:type="dxa" w:w="66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取自当前登录账号，不可修改</w:t>
            </w:r>
          </w:p>
        </w:tc>
      </w:tr>
      <w:tr>
        <w:tc>
          <w:tcPr>
            <w:tcW w:type="dxa" w:w="1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姓名</w:t>
            </w:r>
          </w:p>
        </w:tc>
        <w:tc>
          <w:tcPr>
            <w:tcW w:type="dxa" w:w="12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</w:t>
            </w:r>
          </w:p>
        </w:tc>
        <w:tc>
          <w:tcPr>
            <w:tcW w:type="dxa" w:w="66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可改，前端无长度校验</w:t>
            </w:r>
          </w:p>
        </w:tc>
      </w:tr>
      <w:tr>
        <w:tc>
          <w:tcPr>
            <w:tcW w:type="dxa" w:w="1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手机号</w:t>
            </w:r>
          </w:p>
        </w:tc>
        <w:tc>
          <w:tcPr>
            <w:tcW w:type="dxa" w:w="12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</w:t>
            </w:r>
          </w:p>
        </w:tc>
        <w:tc>
          <w:tcPr>
            <w:tcW w:type="dxa" w:w="66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可改，</w:t>
            </w:r>
            <w:r>
              <w:rPr>
                <w:rFonts w:ascii="Times New Roman" w:hAnsi="Times New Roman" w:eastAsia="宋体"/>
                <w:b/>
                <w:sz w:val="18"/>
              </w:rPr>
              <w:t>前端未做手机号格式校验</w:t>
            </w:r>
          </w:p>
        </w:tc>
      </w:tr>
      <w:tr>
        <w:tc>
          <w:tcPr>
            <w:tcW w:type="dxa" w:w="1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职业类型</w:t>
            </w:r>
          </w:p>
        </w:tc>
        <w:tc>
          <w:tcPr>
            <w:tcW w:type="dxa" w:w="12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下拉 5 项</w:t>
            </w:r>
          </w:p>
        </w:tc>
        <w:tc>
          <w:tcPr>
            <w:tcW w:type="dxa" w:w="66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外卖骑手 / 快递员 / 网约车司机 / 驿站管理员 / 平台管理员</w:t>
            </w:r>
          </w:p>
        </w:tc>
      </w:tr>
      <w:tr>
        <w:tc>
          <w:tcPr>
            <w:tcW w:type="dxa" w:w="1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所属区域</w:t>
            </w:r>
          </w:p>
        </w:tc>
        <w:tc>
          <w:tcPr>
            <w:tcW w:type="dxa" w:w="12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下拉</w:t>
            </w:r>
          </w:p>
        </w:tc>
        <w:tc>
          <w:tcPr>
            <w:tcW w:type="dxa" w:w="66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取自当前城市的区域分布统计，兜底「全部区域」</w:t>
            </w:r>
          </w:p>
        </w:tc>
      </w:tr>
      <w:tr>
        <w:tc>
          <w:tcPr>
            <w:tcW w:type="dxa" w:w="1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角色</w:t>
            </w:r>
          </w:p>
        </w:tc>
        <w:tc>
          <w:tcPr>
            <w:tcW w:type="dxa" w:w="12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只读标签</w:t>
            </w:r>
          </w:p>
        </w:tc>
        <w:tc>
          <w:tcPr>
            <w:tcW w:type="dxa" w:w="66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显示当前角色中文名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保存成功提示「个人资料已保存」，并同步更新顶栏显示的姓名。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主按钮「刷新资料」→ 「资料已刷新」（重新拉取本人资料）。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用户端</w:t>
      </w:r>
      <w:r>
        <w:rPr>
          <w:rFonts w:ascii="Times New Roman" w:hAnsi="Times New Roman" w:eastAsia="宋体"/>
          <w:b/>
          <w:sz w:val="24"/>
        </w:rPr>
        <w:t>只能修改自己的资料</w:t>
      </w:r>
      <w:r>
        <w:rPr>
          <w:rFonts w:ascii="Times New Roman" w:hAnsi="Times New Roman" w:eastAsia="宋体"/>
          <w:sz w:val="24"/>
        </w:rPr>
        <w:t>；修改他人资料、启停他人账号属于管理员端能力。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：个人信息维护功能。</w:t>
      </w:r>
    </w:p>
    <w:p>
      <w:pPr>
        <w:pStyle w:val="Heading2"/>
      </w:pPr>
      <w:r>
        <w:t>1.4 首页工作台【已实现】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：登录后的默认落地页，一屏看完平台概况、附近驿站、我的待办与最新资讯。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页面构成与规则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顶栏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侧栏折叠按钮；城市下拉（显示为「城市名（驿站数）」）；「管理工作台」按钮（仅管理角色可见）；未读消息铃铛（</w:t>
      </w:r>
      <w:r>
        <w:rPr>
          <w:rFonts w:ascii="Consolas" w:hAnsi="Consolas" w:eastAsia="Consolas"/>
          <w:color w:val="606060"/>
          <w:sz w:val="21"/>
        </w:rPr>
        <w:t>:max="99"</w:t>
      </w:r>
      <w:r>
        <w:rPr>
          <w:rFonts w:ascii="Times New Roman" w:hAnsi="Times New Roman" w:eastAsia="宋体"/>
          <w:sz w:val="24"/>
        </w:rPr>
        <w:t>，无未读时隐藏）；角色标签；头像下拉（个人中心 / 刷新数据 / 退出登录）。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全局搜索框</w:t>
      </w:r>
      <w:r>
        <w:rPr>
          <w:rFonts w:ascii="Times New Roman" w:hAnsi="Times New Roman" w:eastAsia="宋体"/>
          <w:sz w:val="24"/>
        </w:rPr>
        <w:t>：占位文案为「搜索驿站、服务、政策、资讯等」；【数据边界】该搜索框</w:t>
      </w:r>
      <w:r>
        <w:rPr>
          <w:rFonts w:ascii="Times New Roman" w:hAnsi="Times New Roman" w:eastAsia="宋体"/>
          <w:b/>
          <w:sz w:val="24"/>
        </w:rPr>
        <w:t>实际只过滤首页「我的诉求进度」列表</w:t>
      </w:r>
      <w:r>
        <w:rPr>
          <w:rFonts w:ascii="Times New Roman" w:hAnsi="Times New Roman" w:eastAsia="宋体"/>
          <w:sz w:val="24"/>
        </w:rPr>
        <w:t>（按诉求标题或状态匹配），不影响驿站列表、资讯或地图。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定位未覆盖时会显示「未覆盖」提示标签，悬停显示降级说明（见 1.16）。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数据提示条</w:t>
      </w:r>
      <w:r>
        <w:rPr>
          <w:rFonts w:ascii="Times New Roman" w:hAnsi="Times New Roman" w:eastAsia="宋体"/>
          <w:sz w:val="24"/>
        </w:rPr>
        <w:t>：显示数据状态与口径，原文形如</w:t>
      </w:r>
    </w:p>
    <w:p>
      <w:pPr>
        <w:spacing w:lineRule="exact" w:line="460" w:before="0" w:after="0"/>
        <w:ind w:firstLineChars="200" w:firstLine="480"/>
      </w:pPr>
      <w:r>
        <w:rPr>
          <w:rFonts w:ascii="Consolas" w:hAnsi="Consolas" w:eastAsia="Consolas"/>
          <w:color w:val="606060"/>
          <w:sz w:val="21"/>
        </w:rPr>
        <w:t>当前城市：杭州（驿站查询与地图按该城市过滤）；统计口径：本系统数据库当前记录，为全平台汇总；生成时间 …。指标均为后端实时聚合结果。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6 张指标卡</w:t>
      </w:r>
      <w:r>
        <w:rPr>
          <w:rFonts w:ascii="Times New Roman" w:hAnsi="Times New Roman" w:eastAsia="宋体"/>
          <w:sz w:val="24"/>
        </w:rPr>
        <w:t>（顺序固定，窄屏自动折行）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指标卡 | 取值 | 副说明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--- | --- | ---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驿站点位 | 全平台驿站总数 | 全平台营业中 N 个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预约总量 | 预约总条数 | 近 30 天 N 条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诉求总量 | 诉求总件数 | 待处理 N 件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诉求办结率 | 百分比（保留 1 位小数） | 已办结 N 件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活动报名 | 报名总人次 | 活动 N 场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服务评价均分 | 平均分 / 5 | 评价 N 条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【数据边界】六张卡为</w:t>
      </w:r>
      <w:r>
        <w:rPr>
          <w:rFonts w:ascii="Times New Roman" w:hAnsi="Times New Roman" w:eastAsia="宋体"/>
          <w:b/>
          <w:sz w:val="24"/>
        </w:rPr>
        <w:t>全平台口径</w:t>
      </w:r>
      <w:r>
        <w:rPr>
          <w:rFonts w:ascii="Times New Roman" w:hAnsi="Times New Roman" w:eastAsia="宋体"/>
          <w:sz w:val="24"/>
        </w:rPr>
        <w:t>，不随顶栏城市切换而变化；驿站查询与地图才按城市过滤。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友好驿站点位地图 + 附近驿站列表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地图标题副文案：有定位时「{城市} · 已标注 N 个点位 · 共 N 个 · 按离你最近排序」，无定位时「共 N 个 · 未获得定位，按平台顺序」。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列表每行：驿站名称、距离（有定位时按 Haversine 计算，保留 1 位小数并升序）、营业状态标签、开放时间、两个按钮「地图定位」「提前联系」。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「地图定位」→ 地图定位到该驿站；连续点击同一驿站也会重新触发定位。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「提前联系」→ 直接跳到「服务预约」模块并自动选中该驿站、弹出预约表单</w:t>
      </w:r>
      <w:r>
        <w:rPr>
          <w:rFonts w:ascii="Times New Roman" w:hAnsi="Times New Roman" w:eastAsia="宋体"/>
          <w:sz w:val="24"/>
        </w:rPr>
        <w:t>，这是首页到预约的最短路径。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三个次要列表（各取前 5 条）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我的预约：服务事项、驿站、日期、状态标签；空态「暂无预约记录」。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我的诉求进度：诉求标题 + 状态标签；空态「还没有提交过诉求」。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政策资讯：资讯（取 4 条）与公告（取 3 条）合并按日期倒序取 5 条；空态「暂无资讯」。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服务数据趋势图（近 6 个自然月）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默认收起</w:t>
      </w:r>
      <w:r>
        <w:rPr>
          <w:rFonts w:ascii="Times New Roman" w:hAnsi="Times New Roman" w:eastAsia="宋体"/>
          <w:sz w:val="24"/>
        </w:rPr>
        <w:t>，点「展开」后绘制；可点「刷新」重取。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系列：预约量（柱）、诉求量（柱）、办结率（折线，右轴 0~100%）；某月无诉求时办结率断线（不连零）。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数据全为 0 时不画坐标轴，改为空状态文案：「还没有可统计的服务数据 / 平台尚无预约、诉求或报名记录。产生业务数据后，这里会按自然月自动聚合。」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响应式</w:t>
      </w:r>
      <w:r>
        <w:rPr>
          <w:rFonts w:ascii="Times New Roman" w:hAnsi="Times New Roman" w:eastAsia="宋体"/>
          <w:sz w:val="24"/>
        </w:rPr>
        <w:t>：窗口宽度 ≤ 900px 时侧栏自动收起为浮层，点击遮罩或导航后收起。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：数据统计看板功能（用户视角）。</w:t>
      </w:r>
    </w:p>
    <w:p>
      <w:pPr>
        <w:pStyle w:val="Heading2"/>
      </w:pPr>
      <w:r>
        <w:t>1.5 附近驿站查询与地图【已实现】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：侧栏「驿站查询」→ 用关键字 / 区域 / 服务类型 / 启用状态筛选 → 点左侧任意一行 → 右侧显示该驿站地图与详情。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筛选条件与规则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649"/>
        <w:gridCol w:w="1099"/>
        <w:gridCol w:w="6324"/>
      </w:tblGrid>
      <w:tr>
        <w:trPr>
          <w:tblHeader w:val="true"/>
        </w:trPr>
        <w:tc>
          <w:tcPr>
            <w:tcW w:type="dxa" w:w="164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筛选项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632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16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关键字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</w:t>
            </w:r>
          </w:p>
        </w:tc>
        <w:tc>
          <w:tcPr>
            <w:tcW w:type="dxa" w:w="63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占位「搜索驿站名称、地址或服务项目」；回车或清空即查询；服务端按</w:t>
            </w:r>
            <w:r>
              <w:rPr>
                <w:rFonts w:ascii="Times New Roman" w:hAnsi="Times New Roman" w:eastAsia="宋体"/>
                <w:b/>
                <w:sz w:val="18"/>
              </w:rPr>
              <w:t>驿站名称或地址</w:t>
            </w:r>
            <w:r>
              <w:rPr>
                <w:rFonts w:ascii="Times New Roman" w:hAnsi="Times New Roman" w:eastAsia="宋体"/>
                <w:sz w:val="18"/>
              </w:rPr>
              <w:t>模糊匹配</w:t>
            </w:r>
          </w:p>
        </w:tc>
      </w:tr>
      <w:tr>
        <w:tc>
          <w:tcPr>
            <w:tcW w:type="dxa" w:w="16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所属区域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下拉</w:t>
            </w:r>
          </w:p>
        </w:tc>
        <w:tc>
          <w:tcPr>
            <w:tcW w:type="dxa" w:w="63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「全部区域」+ 各区域及其驿站数量（按当前城市统计、排除已删除、按数量倒序）</w:t>
            </w:r>
          </w:p>
        </w:tc>
      </w:tr>
      <w:tr>
        <w:tc>
          <w:tcPr>
            <w:tcW w:type="dxa" w:w="16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服务类型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下拉</w:t>
            </w:r>
          </w:p>
        </w:tc>
        <w:tc>
          <w:tcPr>
            <w:tcW w:type="dxa" w:w="63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「全部服务」+ 8 个常用项：休息区 / 充电 / 饮水 / 热饭 / 空调 / 免费茶水 / 应急药箱 / 换电柜；服务端按该驿站</w:t>
            </w:r>
            <w:r>
              <w:rPr>
                <w:rFonts w:ascii="Times New Roman" w:hAnsi="Times New Roman" w:eastAsia="宋体"/>
                <w:b/>
                <w:sz w:val="18"/>
              </w:rPr>
              <w:t>已启用服务项目的名称</w:t>
            </w:r>
            <w:r>
              <w:rPr>
                <w:rFonts w:ascii="Times New Roman" w:hAnsi="Times New Roman" w:eastAsia="宋体"/>
                <w:sz w:val="18"/>
              </w:rPr>
              <w:t>反查</w:t>
            </w:r>
          </w:p>
        </w:tc>
      </w:tr>
      <w:tr>
        <w:tc>
          <w:tcPr>
            <w:tcW w:type="dxa" w:w="16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只显示已启用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复选框</w:t>
            </w:r>
          </w:p>
        </w:tc>
        <w:tc>
          <w:tcPr>
            <w:tcW w:type="dxa" w:w="63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默认勾选</w:t>
            </w:r>
            <w:r>
              <w:rPr>
                <w:rFonts w:ascii="Times New Roman" w:hAnsi="Times New Roman" w:eastAsia="宋体"/>
                <w:sz w:val="18"/>
              </w:rPr>
              <w:t>；tooltip 原文说明：「按驿站是否已启用过滤（服务端字段）。是否正在营业请看每行右侧的状态标签，它按当前时间实时判断。」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分页</w:t>
      </w:r>
      <w:r>
        <w:rPr>
          <w:rFonts w:ascii="Times New Roman" w:hAnsi="Times New Roman" w:eastAsia="宋体"/>
          <w:sz w:val="24"/>
        </w:rPr>
        <w:t>：每页 12 条，「上一页 / 页码 / 下一页 / 共 N 条」；切换筛选自动回到第 1 页；序号按全局序号计算（</w:t>
      </w:r>
      <w:r>
        <w:rPr>
          <w:rFonts w:ascii="Consolas" w:hAnsi="Consolas" w:eastAsia="Consolas"/>
          <w:color w:val="606060"/>
          <w:sz w:val="21"/>
        </w:rPr>
        <w:t>(当前页-1)×12 + 行号 + 1</w:t>
      </w:r>
      <w:r>
        <w:rPr>
          <w:rFonts w:ascii="Times New Roman" w:hAnsi="Times New Roman" w:eastAsia="宋体"/>
          <w:sz w:val="24"/>
        </w:rPr>
        <w:t>）；服务端单页上限 50 条。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排序</w:t>
      </w:r>
      <w:r>
        <w:rPr>
          <w:rFonts w:ascii="Times New Roman" w:hAnsi="Times New Roman" w:eastAsia="宋体"/>
          <w:sz w:val="24"/>
        </w:rPr>
        <w:t>：按驿站 ID 升序（服务端固定）。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列表行展示</w:t>
      </w:r>
      <w:r>
        <w:rPr>
          <w:rFonts w:ascii="Times New Roman" w:hAnsi="Times New Roman" w:eastAsia="宋体"/>
          <w:sz w:val="24"/>
        </w:rPr>
        <w:t xml:space="preserve">：名称、地址（缺失显示「地址待核验」）、开放时间（缺失显示「开放时间待核验」）、驿站类型标签（缺失显示「未分类」）、最多 4 个服务标签 + </w:t>
      </w:r>
      <w:r>
        <w:rPr>
          <w:rFonts w:ascii="Consolas" w:hAnsi="Consolas" w:eastAsia="Consolas"/>
          <w:color w:val="606060"/>
          <w:sz w:val="21"/>
        </w:rPr>
        <w:t>+N</w:t>
      </w:r>
      <w:r>
        <w:rPr>
          <w:rFonts w:ascii="Times New Roman" w:hAnsi="Times New Roman" w:eastAsia="宋体"/>
          <w:sz w:val="24"/>
        </w:rPr>
        <w:t>、营业状态标签。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顶部提示条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onsolas" w:hAnsi="Consolas" w:eastAsia="Consolas"/>
          <w:color w:val="606060"/>
          <w:sz w:val="21"/>
        </w:rPr>
        <w:t>驿站名录来自公开来源，可在详情中查看来源与核对日期；{城市名}共 N 个点位（当前筛选结果），已停用的点位不提供现场服务。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空状态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onsolas" w:hAnsi="Consolas" w:eastAsia="Consolas"/>
          <w:color w:val="606060"/>
          <w:sz w:val="21"/>
        </w:rPr>
        <w:t>没有符合条件的驿站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逻辑删除的驿站不出现在前台</w:t>
      </w:r>
      <w:r>
        <w:rPr>
          <w:rFonts w:ascii="Times New Roman" w:hAnsi="Times New Roman" w:eastAsia="宋体"/>
          <w:sz w:val="24"/>
        </w:rPr>
        <w:t xml:space="preserve">（服务端统一排除 </w:t>
      </w:r>
      <w:r>
        <w:rPr>
          <w:rFonts w:ascii="Consolas" w:hAnsi="Consolas" w:eastAsia="Consolas"/>
          <w:color w:val="606060"/>
          <w:sz w:val="21"/>
        </w:rPr>
        <w:t>DELETED</w:t>
      </w:r>
      <w:r>
        <w:rPr>
          <w:rFonts w:ascii="Times New Roman" w:hAnsi="Times New Roman" w:eastAsia="宋体"/>
          <w:sz w:val="24"/>
        </w:rPr>
        <w:t>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：附近驿站查询功能。</w:t>
      </w:r>
    </w:p>
    <w:p>
      <w:pPr>
        <w:pStyle w:val="Heading2"/>
      </w:pPr>
      <w:r>
        <w:t>1.6 驿站详情查看【已实现】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：在驿站查询页选中一行，右侧详情面板展示该驿站的全部可核验信息，并可一键预约或收藏。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详情面板内容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046"/>
        <w:gridCol w:w="4012"/>
        <w:gridCol w:w="4014"/>
      </w:tblGrid>
      <w:tr>
        <w:trPr>
          <w:tblHeader w:val="true"/>
        </w:trPr>
        <w:tc>
          <w:tcPr>
            <w:tcW w:type="dxa" w:w="104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区块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401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缺失时的文案</w:t>
            </w:r>
          </w:p>
        </w:tc>
      </w:tr>
      <w:tr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地图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只标注当前选中的 1 个点位</w:t>
            </w:r>
          </w:p>
        </w:tc>
        <w:tc>
          <w:tcPr>
            <w:tcW w:type="dxa" w:w="40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基础信息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名称、区域 · 类型、详细地址、开放时间、联系电话</w:t>
            </w:r>
          </w:p>
        </w:tc>
        <w:tc>
          <w:tcPr>
            <w:tcW w:type="dxa" w:w="40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区域待核验 / 未分类 / 地址待核验 / 开放时间待核验 / 联系方式待核验</w:t>
            </w:r>
          </w:p>
        </w:tc>
      </w:tr>
      <w:tr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营业信息来源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来源公开 / 高德同步 / 来源 + 高德 三种来源标签</w:t>
            </w:r>
          </w:p>
        </w:tc>
        <w:tc>
          <w:tcPr>
            <w:tcW w:type="dxa" w:w="40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坐标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经纬度（保留 5 位小数）+「高德地图派生」标签</w:t>
            </w:r>
          </w:p>
        </w:tc>
        <w:tc>
          <w:tcPr>
            <w:tcW w:type="dxa" w:w="40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导航外链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「在高德地图中搜索该驿站」→ 新窗口打开高德搜索（驿站名称 + 地址）</w:t>
            </w:r>
          </w:p>
        </w:tc>
        <w:tc>
          <w:tcPr>
            <w:tcW w:type="dxa" w:w="40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服务设施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服务项目标签区，并注明「来自公开来源文本，高德地图未提供该字段」</w:t>
            </w:r>
          </w:p>
        </w:tc>
        <w:tc>
          <w:tcPr>
            <w:tcW w:type="dxa" w:w="40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来源未逐条给出服务设施</w:t>
            </w:r>
          </w:p>
        </w:tc>
      </w:tr>
      <w:tr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数据来源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来源名称、来源链接、发布日期、核对日期；必要时显示数据状态告警</w:t>
            </w:r>
          </w:p>
        </w:tc>
        <w:tc>
          <w:tcPr>
            <w:tcW w:type="dxa" w:w="40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操作</w:t>
            </w:r>
          </w:p>
        </w:tc>
        <w:tc>
          <w:tcPr>
            <w:tcW w:type="dxa" w:w="40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「预约服务」「收藏驿站 / 取消收藏」</w:t>
            </w:r>
          </w:p>
        </w:tc>
        <w:tc>
          <w:tcPr>
            <w:tcW w:type="dxa" w:w="40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/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详情里的服务设施与营业信息都标注来源类型，凡非来源给出的字段都会在 </w:t>
      </w:r>
      <w:r>
        <w:rPr>
          <w:rFonts w:ascii="Consolas" w:hAnsi="Consolas" w:eastAsia="Consolas"/>
          <w:color w:val="606060"/>
          <w:sz w:val="21"/>
        </w:rPr>
        <w:t>data_note</w:t>
      </w:r>
      <w:r>
        <w:rPr>
          <w:rFonts w:ascii="Times New Roman" w:hAnsi="Times New Roman" w:eastAsia="宋体"/>
          <w:sz w:val="24"/>
        </w:rPr>
        <w:t xml:space="preserve"> 中留痕并在界面提示，避免把派生数据当原始数据。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【数据边界】坐标为派生值、误差可达数百米，因此界面明确标注「高德地图派生」，并同时提供高德搜索外链作为精确核对手段。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：驿站详情查看功能。</w:t>
      </w:r>
    </w:p>
    <w:p>
      <w:pPr>
        <w:pStyle w:val="Heading2"/>
      </w:pPr>
      <w:r>
        <w:t>1.7 我的收藏【已实现】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：在驿站查询详情面板或收藏模块点「收藏驿站」；收藏后的驿站出现在侧栏「我的收藏」列表中，点任意一行</w:t>
      </w:r>
      <w:r>
        <w:rPr>
          <w:rFonts w:ascii="Times New Roman" w:hAnsi="Times New Roman" w:eastAsia="宋体"/>
          <w:b/>
          <w:sz w:val="24"/>
        </w:rPr>
        <w:t>直接打开该驿站的预约表单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收藏数据保存在</w:t>
      </w:r>
      <w:r>
        <w:rPr>
          <w:rFonts w:ascii="Times New Roman" w:hAnsi="Times New Roman" w:eastAsia="宋体"/>
          <w:b/>
          <w:sz w:val="24"/>
        </w:rPr>
        <w:t>本机浏览器</w:t>
      </w:r>
      <w:r>
        <w:rPr>
          <w:rFonts w:ascii="Times New Roman" w:hAnsi="Times New Roman" w:eastAsia="宋体"/>
          <w:sz w:val="24"/>
        </w:rPr>
        <w:t xml:space="preserve">（localStorage 键 </w:t>
      </w:r>
      <w:r>
        <w:rPr>
          <w:rFonts w:ascii="Consolas" w:hAnsi="Consolas" w:eastAsia="Consolas"/>
          <w:color w:val="606060"/>
          <w:sz w:val="21"/>
        </w:rPr>
        <w:t>friendly_station_favorites</w:t>
      </w:r>
      <w:r>
        <w:rPr>
          <w:rFonts w:ascii="Times New Roman" w:hAnsi="Times New Roman" w:eastAsia="宋体"/>
          <w:sz w:val="24"/>
        </w:rPr>
        <w:t>，存驿站 ID 数组），不上传服务端。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收藏列表 = 当前城市前 50 条驿站 ∩ 收藏 ID；行内展示驿站名称与「区域 · 前 3 个服务标签」（无服务项目时显示「服务项目待补充」）。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切换城市后，收藏的跨城市驿站因不在当前城市候选中而不显示；收藏</w:t>
      </w:r>
      <w:r>
        <w:rPr>
          <w:rFonts w:ascii="Times New Roman" w:hAnsi="Times New Roman" w:eastAsia="宋体"/>
          <w:b/>
          <w:sz w:val="24"/>
        </w:rPr>
        <w:t>不过滤已停用驿站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提示语：「已收藏该驿站」/「已取消收藏」；空态「还没有收藏驿站，可在驿站查询页收藏」；主按钮「管理收藏」→ 提示已收藏数量。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说明</w:t>
      </w:r>
      <w:r>
        <w:rPr>
          <w:rFonts w:ascii="Times New Roman" w:hAnsi="Times New Roman" w:eastAsia="宋体"/>
          <w:sz w:val="24"/>
        </w:rPr>
        <w:t>：收藏是「个人便利功能」，属性为本地数据，不进入开题报告的 7 个模块，属实现阶段的增强项。</w:t>
      </w:r>
    </w:p>
    <w:p>
      <w:pPr>
        <w:pStyle w:val="Heading2"/>
      </w:pPr>
      <w:r>
        <w:t>1.8 驿站服务预约【已实现】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功能定位（重要）</w:t>
      </w:r>
      <w:r>
        <w:rPr>
          <w:rFonts w:ascii="Times New Roman" w:hAnsi="Times New Roman" w:eastAsia="宋体"/>
          <w:sz w:val="24"/>
        </w:rPr>
        <w:t>：预约</w:t>
      </w:r>
      <w:r>
        <w:rPr>
          <w:rFonts w:ascii="Times New Roman" w:hAnsi="Times New Roman" w:eastAsia="宋体"/>
          <w:b/>
          <w:sz w:val="24"/>
        </w:rPr>
        <w:t>不是</w:t>
      </w:r>
      <w:r>
        <w:rPr>
          <w:rFonts w:ascii="Times New Roman" w:hAnsi="Times New Roman" w:eastAsia="宋体"/>
          <w:sz w:val="24"/>
        </w:rPr>
        <w:t>「预约使用饮水机、空调」这类设施，而是</w:t>
      </w:r>
      <w:r>
        <w:rPr>
          <w:rFonts w:ascii="Times New Roman" w:hAnsi="Times New Roman" w:eastAsia="宋体"/>
          <w:b/>
          <w:sz w:val="24"/>
        </w:rPr>
        <w:t>有事需要提前和驿站沟通、确认某件事是否可行</w:t>
      </w:r>
      <w:r>
        <w:rPr>
          <w:rFonts w:ascii="Times New Roman" w:hAnsi="Times New Roman" w:eastAsia="宋体"/>
          <w:sz w:val="24"/>
        </w:rPr>
        <w:t>。界面提示原文：「驿站服务预约用于有事需要提前和驿站沟通——例如借用场地、团体到访、咨询政策、志愿服务等，驿站管理员看到后会与你联系确认。」因此事项由用户</w:t>
      </w:r>
      <w:r>
        <w:rPr>
          <w:rFonts w:ascii="Times New Roman" w:hAnsi="Times New Roman" w:eastAsia="宋体"/>
          <w:b/>
          <w:sz w:val="24"/>
        </w:rPr>
        <w:t>自行填写</w:t>
      </w:r>
      <w:r>
        <w:rPr>
          <w:rFonts w:ascii="Times New Roman" w:hAnsi="Times New Roman" w:eastAsia="宋体"/>
          <w:sz w:val="24"/>
        </w:rPr>
        <w:t xml:space="preserve">，不从固定服务项目里选。数据库层面 </w:t>
      </w:r>
      <w:r>
        <w:rPr>
          <w:rFonts w:ascii="Consolas" w:hAnsi="Consolas" w:eastAsia="Consolas"/>
          <w:color w:val="606060"/>
          <w:sz w:val="21"/>
        </w:rPr>
        <w:t>service_appointment.service_name</w:t>
      </w:r>
      <w:r>
        <w:rPr>
          <w:rFonts w:ascii="Times New Roman" w:hAnsi="Times New Roman" w:eastAsia="宋体"/>
          <w:sz w:val="24"/>
        </w:rPr>
        <w:t xml:space="preserve"> 由用户填写，</w:t>
      </w:r>
      <w:r>
        <w:rPr>
          <w:rFonts w:ascii="Consolas" w:hAnsi="Consolas" w:eastAsia="Consolas"/>
          <w:color w:val="606060"/>
          <w:sz w:val="21"/>
        </w:rPr>
        <w:t>service_id</w:t>
      </w:r>
      <w:r>
        <w:rPr>
          <w:rFonts w:ascii="Times New Roman" w:hAnsi="Times New Roman" w:eastAsia="宋体"/>
          <w:sz w:val="24"/>
        </w:rPr>
        <w:t xml:space="preserve"> 仅为兼容历史数据保留。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进入「服务预约」→ 选择服务驿站（选后立即显示该驿站营业时间）。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填写「想提前沟通什么」（不超过 100 字）。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选填联系电话。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选择希望联系的日期，再选一个方便联系的时段（时段按下拉驿站营业时间自动生成）。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提交 → 提示「已提交，驿站管理员会联系你确认是否可行」→ 在下方「我的预约记录」中跟踪状态。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表单字段与校验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411"/>
        <w:gridCol w:w="3024"/>
        <w:gridCol w:w="4637"/>
      </w:tblGrid>
      <w:tr>
        <w:trPr>
          <w:tblHeader w:val="true"/>
        </w:trPr>
        <w:tc>
          <w:tcPr>
            <w:tcW w:type="dxa" w:w="141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302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463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校验与提示</w:t>
            </w:r>
          </w:p>
        </w:tc>
      </w:tr>
      <w:tr>
        <w:tc>
          <w:tcPr>
            <w:tcW w:type="dxa" w:w="141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服务驿站</w:t>
            </w:r>
          </w:p>
        </w:tc>
        <w:tc>
          <w:tcPr>
            <w:tcW w:type="dxa" w:w="30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可搜索下拉（当前城市前 50 条）</w:t>
            </w:r>
          </w:p>
        </w:tc>
        <w:tc>
          <w:tcPr>
            <w:tcW w:type="dxa" w:w="46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必选；缺失提示「请选择驿站和联系日期」</w:t>
            </w:r>
          </w:p>
        </w:tc>
      </w:tr>
      <w:tr>
        <w:tc>
          <w:tcPr>
            <w:tcW w:type="dxa" w:w="141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想提前沟通什么</w:t>
            </w:r>
          </w:p>
        </w:tc>
        <w:tc>
          <w:tcPr>
            <w:tcW w:type="dxa" w:w="30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多行文本，限 100 字并显示字数</w:t>
            </w:r>
          </w:p>
        </w:tc>
        <w:tc>
          <w:tcPr>
            <w:tcW w:type="dxa" w:w="46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去空格后必填 → 「请填写想提前沟通的事项」；超过 100 字 → 「事项说明请控制在 100 字以内」</w:t>
            </w:r>
          </w:p>
        </w:tc>
      </w:tr>
      <w:tr>
        <w:tc>
          <w:tcPr>
            <w:tcW w:type="dxa" w:w="141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联系电话</w:t>
            </w:r>
          </w:p>
        </w:tc>
        <w:tc>
          <w:tcPr>
            <w:tcW w:type="dxa" w:w="30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30 字</w:t>
            </w:r>
          </w:p>
        </w:tc>
        <w:tc>
          <w:tcPr>
            <w:tcW w:type="dxa" w:w="46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选填；一旦填写，后端按 </w:t>
            </w:r>
            <w:r>
              <w:rPr>
                <w:rFonts w:ascii="Consolas" w:hAnsi="Consolas" w:eastAsia="Consolas"/>
                <w:color w:val="606060"/>
                <w:sz w:val="15"/>
              </w:rPr>
              <w:t>数字/空格/加号/减号/括号</w:t>
            </w:r>
            <w:r>
              <w:rPr>
                <w:rFonts w:ascii="Times New Roman" w:hAnsi="Times New Roman" w:eastAsia="宋体"/>
                <w:sz w:val="18"/>
              </w:rPr>
              <w:t xml:space="preserve"> 且长度 5~30 校验，不合法 → 「联系电话格式不正确，请填写数字、空格或 -() 组成的号码」</w:t>
            </w:r>
          </w:p>
        </w:tc>
      </w:tr>
      <w:tr>
        <w:tc>
          <w:tcPr>
            <w:tcW w:type="dxa" w:w="141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希望联系的日期</w:t>
            </w:r>
          </w:p>
        </w:tc>
        <w:tc>
          <w:tcPr>
            <w:tcW w:type="dxa" w:w="30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日期选择器（YYYY-MM-DD）</w:t>
            </w:r>
          </w:p>
        </w:tc>
        <w:tc>
          <w:tcPr>
            <w:tcW w:type="dxa" w:w="46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必选（与驿站合并提示）；【数据边界】前端</w:t>
            </w:r>
            <w:r>
              <w:rPr>
                <w:rFonts w:ascii="Times New Roman" w:hAnsi="Times New Roman" w:eastAsia="宋体"/>
                <w:b/>
                <w:sz w:val="18"/>
              </w:rPr>
              <w:t>未限制不能选过去日期</w:t>
            </w:r>
            <w:r>
              <w:rPr>
                <w:rFonts w:ascii="Times New Roman" w:hAnsi="Times New Roman" w:eastAsia="宋体"/>
                <w:sz w:val="18"/>
              </w:rPr>
              <w:t>，后端解析失败时静默取今天</w:t>
            </w:r>
          </w:p>
        </w:tc>
      </w:tr>
      <w:tr>
        <w:tc>
          <w:tcPr>
            <w:tcW w:type="dxa" w:w="141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方便联系的时段</w:t>
            </w:r>
          </w:p>
        </w:tc>
        <w:tc>
          <w:tcPr>
            <w:tcW w:type="dxa" w:w="30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单选按钮组</w:t>
            </w:r>
          </w:p>
        </w:tc>
        <w:tc>
          <w:tcPr>
            <w:tcW w:type="dxa" w:w="46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必选 → 「请选择方便联系的时段」</w:t>
            </w:r>
          </w:p>
        </w:tc>
      </w:tr>
    </w:tbl>
    <w:p/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时段生成规则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驿站有可解析营业时间时，按营业区间以 </w:t>
      </w:r>
      <w:r>
        <w:rPr>
          <w:rFonts w:ascii="Times New Roman" w:hAnsi="Times New Roman" w:eastAsia="宋体"/>
          <w:b/>
          <w:sz w:val="24"/>
        </w:rPr>
        <w:t>120 分钟为步长</w:t>
      </w:r>
      <w:r>
        <w:rPr>
          <w:rFonts w:ascii="Times New Roman" w:hAnsi="Times New Roman" w:eastAsia="宋体"/>
          <w:sz w:val="24"/>
        </w:rPr>
        <w:t>切分，</w:t>
      </w:r>
      <w:r>
        <w:rPr>
          <w:rFonts w:ascii="Times New Roman" w:hAnsi="Times New Roman" w:eastAsia="宋体"/>
          <w:b/>
          <w:sz w:val="24"/>
        </w:rPr>
        <w:t>最多 4 段</w:t>
      </w:r>
      <w:r>
        <w:rPr>
          <w:rFonts w:ascii="Times New Roman" w:hAnsi="Times New Roman" w:eastAsia="宋体"/>
          <w:sz w:val="24"/>
        </w:rPr>
        <w:t>；窗口不足一个步长时直接给出整个窗口。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无营业时间、全天营业或文本无法解析时，回落为固定三段：</w:t>
      </w:r>
      <w:r>
        <w:rPr>
          <w:rFonts w:ascii="Consolas" w:hAnsi="Consolas" w:eastAsia="Consolas"/>
          <w:color w:val="606060"/>
          <w:sz w:val="21"/>
        </w:rPr>
        <w:t>09:00-11:00 / 14:00-16:00 / 18:00-20:00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切换驿站后，若原选中时段不在新列表中，自动落到第一段。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未选驿站时提示「该驿站暂无可选时段，请先选择驿站。」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预约时段校验规则（后端为准）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预约时段必须</w:t>
      </w:r>
      <w:r>
        <w:rPr>
          <w:rFonts w:ascii="Times New Roman" w:hAnsi="Times New Roman" w:eastAsia="宋体"/>
          <w:b/>
          <w:sz w:val="24"/>
        </w:rPr>
        <w:t>完整落在驿站营业时间内</w:t>
      </w:r>
      <w:r>
        <w:rPr>
          <w:rFonts w:ascii="Times New Roman" w:hAnsi="Times New Roman" w:eastAsia="宋体"/>
          <w:sz w:val="24"/>
        </w:rPr>
        <w:t>，超出返回 400 与中文提示，例如：</w:t>
      </w:r>
    </w:p>
    <w:p>
      <w:pPr>
        <w:spacing w:lineRule="exact" w:line="460" w:before="0" w:after="0"/>
        <w:ind w:firstLineChars="200" w:firstLine="480"/>
      </w:pPr>
      <w:r>
        <w:rPr>
          <w:rFonts w:ascii="Consolas" w:hAnsi="Consolas" w:eastAsia="Consolas"/>
          <w:color w:val="606060"/>
          <w:sz w:val="21"/>
        </w:rPr>
        <w:t>所选时段 22:00-23:00 不在该驿站的营业时间内（每日 8:30-22:00）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营业时间缺失或无法解析时不拦截</w:t>
      </w:r>
      <w:r>
        <w:rPr>
          <w:rFonts w:ascii="Times New Roman" w:hAnsi="Times New Roman" w:eastAsia="宋体"/>
          <w:sz w:val="24"/>
        </w:rPr>
        <w:t>（判断不了就不挡），避免因数据缺失误拒正常预约。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界面上的营业状态是前端按当前时间</w:t>
      </w:r>
      <w:r>
        <w:rPr>
          <w:rFonts w:ascii="Times New Roman" w:hAnsi="Times New Roman" w:eastAsia="宋体"/>
          <w:b/>
          <w:sz w:val="24"/>
        </w:rPr>
        <w:t>实时推算</w:t>
      </w:r>
      <w:r>
        <w:rPr>
          <w:rFonts w:ascii="Times New Roman" w:hAnsi="Times New Roman" w:eastAsia="宋体"/>
          <w:sz w:val="24"/>
        </w:rPr>
        <w:t>的展示逻辑，每分钟刷新一次，与后端校验相互独立。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预约记录与取消规则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记录列表展示：沟通事项、驿站、日期 + 时段、状态标签；空态「暂无预约记录」。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只有「待驿站确认」状态可以取消</w:t>
      </w:r>
      <w:r>
        <w:rPr>
          <w:rFonts w:ascii="Times New Roman" w:hAnsi="Times New Roman" w:eastAsia="宋体"/>
          <w:sz w:val="24"/>
        </w:rPr>
        <w:t xml:space="preserve">（后端条件更新 </w:t>
      </w:r>
      <w:r>
        <w:rPr>
          <w:rFonts w:ascii="Consolas" w:hAnsi="Consolas" w:eastAsia="Consolas"/>
          <w:color w:val="606060"/>
          <w:sz w:val="21"/>
        </w:rPr>
        <w:t>id + 用户本人 + 状态为待确认</w:t>
      </w:r>
      <w:r>
        <w:rPr>
          <w:rFonts w:ascii="Times New Roman" w:hAnsi="Times New Roman" w:eastAsia="宋体"/>
          <w:sz w:val="24"/>
        </w:rPr>
        <w:t>），取消前二次确认「确认取消「{事项}」的预约吗？」。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取消的失败提示分别为：「预约不存在」「只能取消本人提交的预约」「只有待确认的预约可以取消」。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【数据边界】预约</w:t>
      </w:r>
      <w:r>
        <w:rPr>
          <w:rFonts w:ascii="Times New Roman" w:hAnsi="Times New Roman" w:eastAsia="宋体"/>
          <w:b/>
          <w:sz w:val="24"/>
        </w:rPr>
        <w:t>没有重复提交拦截</w:t>
      </w:r>
      <w:r>
        <w:rPr>
          <w:rFonts w:ascii="Times New Roman" w:hAnsi="Times New Roman" w:eastAsia="宋体"/>
          <w:sz w:val="24"/>
        </w:rPr>
        <w:t>（同一驿站同一日期可重复提交），前端仅用按钮 loading 防连点。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：服务预约申请功能、我的预约记录功能。</w:t>
      </w:r>
    </w:p>
    <w:p>
      <w:pPr>
        <w:pStyle w:val="Heading2"/>
      </w:pPr>
      <w:r>
        <w:t>1.9 诉求反馈（提交）【已实现】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功能定位</w:t>
      </w:r>
      <w:r>
        <w:rPr>
          <w:rFonts w:ascii="Times New Roman" w:hAnsi="Times New Roman" w:eastAsia="宋体"/>
          <w:sz w:val="24"/>
        </w:rPr>
        <w:t>：新就业群体遇到驿站服务不到位、设施缺失、权益相关问题时的反映入口，是「诉求反馈与响应」闭环的起点。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：侧栏「诉求反馈」→ 填写标题、类型、区域、具体内容（可勾选匿名）→ 提交 → 右侧「我的诉求进度」时间轴立刻出现该诉求。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表单字段与规则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083"/>
        <w:gridCol w:w="1760"/>
        <w:gridCol w:w="6229"/>
      </w:tblGrid>
      <w:tr>
        <w:trPr>
          <w:tblHeader w:val="true"/>
        </w:trPr>
        <w:tc>
          <w:tcPr>
            <w:tcW w:type="dxa" w:w="108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176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108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诉求标题</w:t>
            </w:r>
          </w:p>
        </w:tc>
        <w:tc>
          <w:tcPr>
            <w:tcW w:type="dxa" w:w="17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占位「例如：希望增加夜间热饭服务」；</w:t>
            </w:r>
            <w:r>
              <w:rPr>
                <w:rFonts w:ascii="Times New Roman" w:hAnsi="Times New Roman" w:eastAsia="宋体"/>
                <w:b/>
                <w:sz w:val="18"/>
              </w:rPr>
              <w:t>前端未设长度上限</w:t>
            </w:r>
            <w:r>
              <w:rPr>
                <w:rFonts w:ascii="Times New Roman" w:hAnsi="Times New Roman" w:eastAsia="宋体"/>
                <w:sz w:val="18"/>
              </w:rPr>
              <w:t>；标题与内容共同必填</w:t>
            </w:r>
          </w:p>
        </w:tc>
      </w:tr>
      <w:tr>
        <w:tc>
          <w:tcPr>
            <w:tcW w:type="dxa" w:w="108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诉求类型</w:t>
            </w:r>
          </w:p>
        </w:tc>
        <w:tc>
          <w:tcPr>
            <w:tcW w:type="dxa" w:w="17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下拉 4 项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驿站服务 / 权益保障 / 设施建议 / 其他问题，默认「驿站服务」</w:t>
            </w:r>
          </w:p>
        </w:tc>
      </w:tr>
      <w:tr>
        <w:tc>
          <w:tcPr>
            <w:tcW w:type="dxa" w:w="108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所属区域</w:t>
            </w:r>
          </w:p>
        </w:tc>
        <w:tc>
          <w:tcPr>
            <w:tcW w:type="dxa" w:w="17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下拉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取自当前城市区域统计；进入页面时若为空自动取第一项，兜底「全部区域」</w:t>
            </w:r>
          </w:p>
        </w:tc>
      </w:tr>
      <w:tr>
        <w:tc>
          <w:tcPr>
            <w:tcW w:type="dxa" w:w="108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具体内容</w:t>
            </w:r>
          </w:p>
        </w:tc>
        <w:tc>
          <w:tcPr>
            <w:tcW w:type="dxa" w:w="17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多行文本 5 行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占位「请描述遇到的问题、发生地点和希望得到的帮助」</w:t>
            </w:r>
          </w:p>
        </w:tc>
      </w:tr>
      <w:tr>
        <w:tc>
          <w:tcPr>
            <w:tcW w:type="dxa" w:w="108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匿名提交</w:t>
            </w:r>
          </w:p>
        </w:tc>
        <w:tc>
          <w:tcPr>
            <w:tcW w:type="dxa" w:w="176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复选框</w:t>
            </w:r>
          </w:p>
        </w:tc>
        <w:tc>
          <w:tcPr>
            <w:tcW w:type="dxa" w:w="62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默认不勾选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必填校验</w:t>
      </w:r>
      <w:r>
        <w:rPr>
          <w:rFonts w:ascii="Times New Roman" w:hAnsi="Times New Roman" w:eastAsia="宋体"/>
          <w:sz w:val="24"/>
        </w:rPr>
        <w:t>：标题或内容为空 → 「请先填写诉求标题和具体内容」。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提交成功</w:t>
      </w:r>
      <w:r>
        <w:rPr>
          <w:rFonts w:ascii="Times New Roman" w:hAnsi="Times New Roman" w:eastAsia="宋体"/>
          <w:sz w:val="24"/>
        </w:rPr>
        <w:t>：提示「诉求已提交，可在"我的诉求"查看处理进度」；保留类型、区域、匿名选项，清空标题与内容，便于连续提交多条。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初始状态</w:t>
      </w:r>
      <w:r>
        <w:rPr>
          <w:rFonts w:ascii="Times New Roman" w:hAnsi="Times New Roman" w:eastAsia="宋体"/>
          <w:sz w:val="24"/>
        </w:rPr>
        <w:t>：落库时状态固定为「待受理」，并</w:t>
      </w:r>
      <w:r>
        <w:rPr>
          <w:rFonts w:ascii="Times New Roman" w:hAnsi="Times New Roman" w:eastAsia="宋体"/>
          <w:b/>
          <w:sz w:val="24"/>
        </w:rPr>
        <w:t>自动写入一条 `SUBMIT`（已提交）处理记录</w:t>
      </w:r>
      <w:r>
        <w:rPr>
          <w:rFonts w:ascii="Times New Roman" w:hAnsi="Times New Roman" w:eastAsia="宋体"/>
          <w:sz w:val="24"/>
        </w:rPr>
        <w:t>，形成闭环的第一环。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匿名规则</w:t>
      </w:r>
      <w:r>
        <w:rPr>
          <w:rFonts w:ascii="Times New Roman" w:hAnsi="Times New Roman" w:eastAsia="宋体"/>
          <w:sz w:val="24"/>
        </w:rPr>
        <w:t>：匿名只在</w:t>
      </w:r>
      <w:r>
        <w:rPr>
          <w:rFonts w:ascii="Times New Roman" w:hAnsi="Times New Roman" w:eastAsia="宋体"/>
          <w:b/>
          <w:sz w:val="24"/>
        </w:rPr>
        <w:t>管理端列表</w:t>
      </w:r>
      <w:r>
        <w:rPr>
          <w:rFonts w:ascii="Times New Roman" w:hAnsi="Times New Roman" w:eastAsia="宋体"/>
          <w:sz w:val="24"/>
        </w:rPr>
        <w:t>生效（展示为「匿名用户」）；用户本人查看自己的诉求不受影响。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受理方由类型决定</w:t>
      </w:r>
      <w:r>
        <w:rPr>
          <w:rFonts w:ascii="Times New Roman" w:hAnsi="Times New Roman" w:eastAsia="宋体"/>
          <w:sz w:val="24"/>
        </w:rPr>
        <w:t>（界面原文说明）：「诉求受理方由类型决定：驿站服务与设施建议由驿站管理员处理，其余由平台协调。」对应的受理边界文案为「驿站职责范围内的服务与设施事项」/「平台协调或转办建议；不代表行政机关受理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：诉求提交功能。</w:t>
      </w:r>
    </w:p>
    <w:p>
      <w:pPr>
        <w:pStyle w:val="Heading2"/>
      </w:pPr>
      <w:r>
        <w:t>1.10 我的诉求与进度查询【已实现】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：侧栏「我的诉求」→ 按状态筛选 → 点「查看进度」看四步流程与完整处理时间线。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筛选与列表规则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筛选按钮 4 个：</w:t>
      </w:r>
      <w:r>
        <w:rPr>
          <w:rFonts w:ascii="Times New Roman" w:hAnsi="Times New Roman" w:eastAsia="宋体"/>
          <w:b/>
          <w:sz w:val="24"/>
        </w:rPr>
        <w:t>全部 / 待受理 / 处理中 / 已办结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【数据边界】状态字典里还有「已分派」与「已关闭」两个状态，但</w:t>
      </w:r>
      <w:r>
        <w:rPr>
          <w:rFonts w:ascii="Times New Roman" w:hAnsi="Times New Roman" w:eastAsia="宋体"/>
          <w:b/>
          <w:sz w:val="24"/>
        </w:rPr>
        <w:t>筛选按钮没有对应项</w:t>
      </w:r>
      <w:r>
        <w:rPr>
          <w:rFonts w:ascii="Times New Roman" w:hAnsi="Times New Roman" w:eastAsia="宋体"/>
          <w:sz w:val="24"/>
        </w:rPr>
        <w:t>，这两类记录只能在「全部」中看到。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表格列：诉求标题、类型、区域、处理人、提交时间、当前状态、操作；空态「暂无诉求记录」。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进度展示规则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四步进度条：</w:t>
      </w:r>
      <w:r>
        <w:rPr>
          <w:rFonts w:ascii="Times New Roman" w:hAnsi="Times New Roman" w:eastAsia="宋体"/>
          <w:b/>
          <w:sz w:val="24"/>
        </w:rPr>
        <w:t>已提交 / 已受理 / 处理中 / 已办结</w:t>
      </w:r>
      <w:r>
        <w:rPr>
          <w:rFonts w:ascii="Times New Roman" w:hAnsi="Times New Roman" w:eastAsia="宋体"/>
          <w:sz w:val="24"/>
        </w:rPr>
        <w:t>；映射关系为：已办结或已关闭 → 第 4 步；处理中 → 第 3 步；已分派 → 第 2 步；其余 → 第 1 步。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时间描述：提交时间取诉求创建时间；受理/处理时间取处理记录中 </w:t>
      </w:r>
      <w:r>
        <w:rPr>
          <w:rFonts w:ascii="Consolas" w:hAnsi="Consolas" w:eastAsia="Consolas"/>
          <w:color w:val="606060"/>
          <w:sz w:val="21"/>
        </w:rPr>
        <w:t>ASSIGN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Consolas" w:hAnsi="Consolas" w:eastAsia="Consolas"/>
          <w:color w:val="606060"/>
          <w:sz w:val="21"/>
        </w:rPr>
        <w:t>HANDLE</w:t>
      </w:r>
      <w:r>
        <w:rPr>
          <w:rFonts w:ascii="Times New Roman" w:hAnsi="Times New Roman" w:eastAsia="宋体"/>
          <w:sz w:val="24"/>
        </w:rPr>
        <w:t xml:space="preserve"> 动作的时间，缺失显示「待处理」；办结时间缺失显示「待办结」。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处理时间线逐条展示：动作中文名 + 处理说明（无补充说明时显示「无补充说明」）+ 处理人 + 时间。</w:t>
      </w:r>
      <w:r>
        <w:rPr>
          <w:rFonts w:ascii="Times New Roman" w:hAnsi="Times New Roman" w:eastAsia="宋体"/>
          <w:b/>
          <w:sz w:val="24"/>
        </w:rPr>
        <w:t>这是诉求「全程留痕」在用户侧的体现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：诉求处理回复功能（用户侧查看）、我的诉求记录。</w:t>
      </w:r>
    </w:p>
    <w:p>
      <w:pPr>
        <w:pStyle w:val="Heading2"/>
      </w:pPr>
      <w:r>
        <w:t>1.11 诉求办结评价【已实现】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：在「我的诉求」中，状态为</w:t>
      </w:r>
      <w:r>
        <w:rPr>
          <w:rFonts w:ascii="Times New Roman" w:hAnsi="Times New Roman" w:eastAsia="宋体"/>
          <w:b/>
          <w:sz w:val="24"/>
        </w:rPr>
        <w:t>已办结</w:t>
      </w:r>
      <w:r>
        <w:rPr>
          <w:rFonts w:ascii="Times New Roman" w:hAnsi="Times New Roman" w:eastAsia="宋体"/>
          <w:sz w:val="24"/>
        </w:rPr>
        <w:t>的诉求行会多出一个「评价」按钮 → 弹窗给办结评分（星级）+ 填写评价内容 → 提交。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sz w:val="24"/>
        </w:rPr>
        <w:t>：只有</w:t>
      </w:r>
      <w:r>
        <w:rPr>
          <w:rFonts w:ascii="Times New Roman" w:hAnsi="Times New Roman" w:eastAsia="宋体"/>
          <w:b/>
          <w:sz w:val="24"/>
        </w:rPr>
        <w:t>本人</w:t>
      </w:r>
      <w:r>
        <w:rPr>
          <w:rFonts w:ascii="Times New Roman" w:hAnsi="Times New Roman" w:eastAsia="宋体"/>
          <w:sz w:val="24"/>
        </w:rPr>
        <w:t>提交、且状态为</w:t>
      </w:r>
      <w:r>
        <w:rPr>
          <w:rFonts w:ascii="Times New Roman" w:hAnsi="Times New Roman" w:eastAsia="宋体"/>
          <w:b/>
          <w:sz w:val="24"/>
        </w:rPr>
        <w:t>已办结</w:t>
      </w:r>
      <w:r>
        <w:rPr>
          <w:rFonts w:ascii="Times New Roman" w:hAnsi="Times New Roman" w:eastAsia="宋体"/>
          <w:sz w:val="24"/>
        </w:rPr>
        <w:t>的诉求才能评价；否则分别提示「只能评价本人提交的诉求」「诉求办结后才能评价」。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分值范围</w:t>
      </w:r>
      <w:r>
        <w:rPr>
          <w:rFonts w:ascii="Times New Roman" w:hAnsi="Times New Roman" w:eastAsia="宋体"/>
          <w:sz w:val="24"/>
        </w:rPr>
        <w:t>：1~5 分，超出提示「评价分数必须在 1 到 5 之间」；默认 5 分。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评价内容选填</w:t>
      </w:r>
      <w:r>
        <w:rPr>
          <w:rFonts w:ascii="Times New Roman" w:hAnsi="Times New Roman" w:eastAsia="宋体"/>
          <w:sz w:val="24"/>
        </w:rPr>
        <w:t>，占位「处理是否及时、结果是否满意」；空内容提交时处理记录记为「用户已评价」。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留痕</w:t>
      </w:r>
      <w:r>
        <w:rPr>
          <w:rFonts w:ascii="Times New Roman" w:hAnsi="Times New Roman" w:eastAsia="宋体"/>
          <w:sz w:val="24"/>
        </w:rPr>
        <w:t xml:space="preserve">：评价后写入一条 </w:t>
      </w:r>
      <w:r>
        <w:rPr>
          <w:rFonts w:ascii="Consolas" w:hAnsi="Consolas" w:eastAsia="Consolas"/>
          <w:color w:val="606060"/>
          <w:sz w:val="21"/>
        </w:rPr>
        <w:t>EVALUATE</w:t>
      </w:r>
      <w:r>
        <w:rPr>
          <w:rFonts w:ascii="Times New Roman" w:hAnsi="Times New Roman" w:eastAsia="宋体"/>
          <w:sz w:val="24"/>
        </w:rPr>
        <w:t xml:space="preserve"> 类型的处理记录，进入时间线。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提交成功提示「评价已提交，感谢你的反馈」。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【数据边界】诉求评价</w:t>
      </w:r>
      <w:r>
        <w:rPr>
          <w:rFonts w:ascii="Times New Roman" w:hAnsi="Times New Roman" w:eastAsia="宋体"/>
          <w:b/>
          <w:sz w:val="24"/>
        </w:rPr>
        <w:t>没有「不可重复评价」拦截</w:t>
      </w:r>
      <w:r>
        <w:rPr>
          <w:rFonts w:ascii="Times New Roman" w:hAnsi="Times New Roman" w:eastAsia="宋体"/>
          <w:sz w:val="24"/>
        </w:rPr>
        <w:t>，与驿站服务评价一致。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：诉求评价功能（诉求闭环的最后一环：提交 → 受理 → 分派 → 处理 → 办结 → 评价）。</w:t>
      </w:r>
    </w:p>
    <w:p>
      <w:pPr>
        <w:pStyle w:val="Heading2"/>
      </w:pPr>
      <w:r>
        <w:t>1.12 活动报名【已实现】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：侧栏「活动报名」→ 浏览已发布活动卡片 → 点「立即报名」→ 报名成功后按钮变为「已报名」并置灰。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卡片展示</w:t>
      </w:r>
      <w:r>
        <w:rPr>
          <w:rFonts w:ascii="Times New Roman" w:hAnsi="Times New Roman" w:eastAsia="宋体"/>
          <w:sz w:val="24"/>
        </w:rPr>
        <w:t>：驿站名标签（无驿站时显示「平台活动」）、名额标签（有余额显示「报名中」，无余额显示「已满」）、活动标题、活动地点（缺失时依次回落驿站名、「地点待确认」）、活动时间、</w:t>
      </w:r>
      <w:r>
        <w:rPr>
          <w:rFonts w:ascii="Consolas" w:hAnsi="Consolas" w:eastAsia="Consolas"/>
          <w:color w:val="606060"/>
          <w:sz w:val="21"/>
        </w:rPr>
        <w:t>已报名 N / M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报名规则（后端校验）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2474"/>
        <w:gridCol w:w="4123"/>
        <w:gridCol w:w="2475"/>
      </w:tblGrid>
      <w:tr>
        <w:trPr>
          <w:tblHeader w:val="true"/>
        </w:trPr>
        <w:tc>
          <w:tcPr>
            <w:tcW w:type="dxa" w:w="247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type="dxa" w:w="412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type="dxa" w:w="2475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提示语</w:t>
            </w:r>
          </w:p>
        </w:tc>
      </w:tr>
      <w:tr>
        <w:tc>
          <w:tcPr>
            <w:tcW w:type="dxa" w:w="247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名额校验</w:t>
            </w:r>
          </w:p>
        </w:tc>
        <w:tc>
          <w:tcPr>
            <w:tcW w:type="dxa" w:w="412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报名人数已达名额上限</w:t>
            </w:r>
          </w:p>
        </w:tc>
        <w:tc>
          <w:tcPr>
            <w:tcW w:type="dxa" w:w="247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活动名额已满</w:t>
            </w:r>
          </w:p>
        </w:tc>
      </w:tr>
      <w:tr>
        <w:tc>
          <w:tcPr>
            <w:tcW w:type="dxa" w:w="247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重复报名拦截</w:t>
            </w:r>
          </w:p>
        </w:tc>
        <w:tc>
          <w:tcPr>
            <w:tcW w:type="dxa" w:w="412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同一账号已报名该活动</w:t>
            </w:r>
          </w:p>
        </w:tc>
        <w:tc>
          <w:tcPr>
            <w:tcW w:type="dxa" w:w="247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该活动已报名</w:t>
            </w:r>
          </w:p>
        </w:tc>
      </w:tr>
      <w:tr>
        <w:tc>
          <w:tcPr>
            <w:tcW w:type="dxa" w:w="247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活动存在性</w:t>
            </w:r>
          </w:p>
        </w:tc>
        <w:tc>
          <w:tcPr>
            <w:tcW w:type="dxa" w:w="412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活动不存在</w:t>
            </w:r>
          </w:p>
        </w:tc>
        <w:tc>
          <w:tcPr>
            <w:tcW w:type="dxa" w:w="247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活动不存在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并发安全</w:t>
      </w:r>
      <w:r>
        <w:rPr>
          <w:rFonts w:ascii="Times New Roman" w:hAnsi="Times New Roman" w:eastAsia="宋体"/>
          <w:sz w:val="24"/>
        </w:rPr>
        <w:t>：报名时对活动行加锁（</w:t>
      </w:r>
      <w:r>
        <w:rPr>
          <w:rFonts w:ascii="Consolas" w:hAnsi="Consolas" w:eastAsia="Consolas"/>
          <w:color w:val="606060"/>
          <w:sz w:val="21"/>
        </w:rPr>
        <w:t>SELECT ... FOR UPDATE</w:t>
      </w:r>
      <w:r>
        <w:rPr>
          <w:rFonts w:ascii="Times New Roman" w:hAnsi="Times New Roman" w:eastAsia="宋体"/>
          <w:sz w:val="24"/>
        </w:rPr>
        <w:t xml:space="preserve">）后再校验名额，配合 </w:t>
      </w:r>
      <w:r>
        <w:rPr>
          <w:rFonts w:ascii="Consolas" w:hAnsi="Consolas" w:eastAsia="Consolas"/>
          <w:color w:val="606060"/>
          <w:sz w:val="21"/>
        </w:rPr>
        <w:t>uk_activity_user</w:t>
      </w:r>
      <w:r>
        <w:rPr>
          <w:rFonts w:ascii="Times New Roman" w:hAnsi="Times New Roman" w:eastAsia="宋体"/>
          <w:sz w:val="24"/>
        </w:rPr>
        <w:t>（活动 + 用户）唯一索引兜底，避免并发抢报超卖与重复报名。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名额上限</w:t>
      </w:r>
      <w:r>
        <w:rPr>
          <w:rFonts w:ascii="Times New Roman" w:hAnsi="Times New Roman" w:eastAsia="宋体"/>
          <w:sz w:val="24"/>
        </w:rPr>
        <w:t>：创建活动时设定，默认 50，必须大于 0（上限 9999）。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前端除提示外，还对已报名活动与已满活动直接禁用按钮；报名成功提示「已提交「{标题}」的报名申请」。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分页每页 12 条，只展示</w:t>
      </w:r>
      <w:r>
        <w:rPr>
          <w:rFonts w:ascii="Times New Roman" w:hAnsi="Times New Roman" w:eastAsia="宋体"/>
          <w:b/>
          <w:sz w:val="24"/>
        </w:rPr>
        <w:t>已发布</w:t>
      </w:r>
      <w:r>
        <w:rPr>
          <w:rFonts w:ascii="Times New Roman" w:hAnsi="Times New Roman" w:eastAsia="宋体"/>
          <w:sz w:val="24"/>
        </w:rPr>
        <w:t>活动；空态「暂无可报名活动」。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主按钮「查看我的报名」→ 提示「你已报名 N 场活动」或「还没有报名记录」。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：活动发布与报名功能（用户侧报名）。</w:t>
      </w:r>
    </w:p>
    <w:p>
      <w:pPr>
        <w:pStyle w:val="Heading2"/>
      </w:pPr>
      <w:r>
        <w:t>1.13 政策资讯与通知公告【已实现】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：侧栏「政策资讯」→ 用分类按钮筛选 → 点任意一条打开详情弹窗阅读。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分类按钮 4 个：</w:t>
      </w:r>
      <w:r>
        <w:rPr>
          <w:rFonts w:ascii="Times New Roman" w:hAnsi="Times New Roman" w:eastAsia="宋体"/>
          <w:b/>
          <w:sz w:val="24"/>
        </w:rPr>
        <w:t>全部 / 政策 / 通知 / 动态</w:t>
      </w:r>
      <w:r>
        <w:rPr>
          <w:rFonts w:ascii="Times New Roman" w:hAnsi="Times New Roman" w:eastAsia="宋体"/>
          <w:sz w:val="24"/>
        </w:rPr>
        <w:t>；除「全部」外，选中文案同时作为资讯分类与公告类型两个接口的筛选条件。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列表为</w:t>
      </w:r>
      <w:r>
        <w:rPr>
          <w:rFonts w:ascii="Times New Roman" w:hAnsi="Times New Roman" w:eastAsia="宋体"/>
          <w:b/>
          <w:sz w:val="24"/>
        </w:rPr>
        <w:t>资讯与公告合并</w:t>
      </w:r>
      <w:r>
        <w:rPr>
          <w:rFonts w:ascii="Times New Roman" w:hAnsi="Times New Roman" w:eastAsia="宋体"/>
          <w:sz w:val="24"/>
        </w:rPr>
        <w:t>展示，按日期倒序；行内显示类型标签 + 标题 + 日期。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分页</w:t>
      </w:r>
      <w:r>
        <w:rPr>
          <w:rFonts w:ascii="Times New Roman" w:hAnsi="Times New Roman" w:eastAsia="宋体"/>
          <w:sz w:val="24"/>
        </w:rPr>
        <w:t>：资讯与公告两个接口各取 8 条，因此每页最多 16 条，总数显示为两者之和。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只能看到</w:t>
      </w:r>
      <w:r>
        <w:rPr>
          <w:rFonts w:ascii="Times New Roman" w:hAnsi="Times New Roman" w:eastAsia="宋体"/>
          <w:b/>
          <w:sz w:val="24"/>
        </w:rPr>
        <w:t>已发布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Consolas"/>
          <w:color w:val="606060"/>
          <w:sz w:val="21"/>
        </w:rPr>
        <w:t>PUBLISHED</w:t>
      </w:r>
      <w:r>
        <w:rPr>
          <w:rFonts w:ascii="Times New Roman" w:hAnsi="Times New Roman" w:eastAsia="宋体"/>
          <w:sz w:val="24"/>
        </w:rPr>
        <w:t>）的内容，草稿不对外。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详情弹窗：标题 + </w:t>
      </w:r>
      <w:r>
        <w:rPr>
          <w:rFonts w:ascii="Consolas" w:hAnsi="Consolas" w:eastAsia="Consolas"/>
          <w:color w:val="606060"/>
          <w:sz w:val="21"/>
        </w:rPr>
        <w:t>类型标签 · 日期</w:t>
      </w:r>
      <w:r>
        <w:rPr>
          <w:rFonts w:ascii="Times New Roman" w:hAnsi="Times New Roman" w:eastAsia="宋体"/>
          <w:sz w:val="24"/>
        </w:rPr>
        <w:t xml:space="preserve"> + 正文；正文为空时提示「该条内容暂无正文，请以官方来源为准。」。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类型标签颜色：政策=绿、通知=蓝、动态=橙、其他=灰；空态「暂无资讯」。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首页「政策资讯」区块同时展示资讯（4 条）与公告（3 条），取前 5 条。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：资讯公告查看功能。</w:t>
      </w:r>
    </w:p>
    <w:p>
      <w:pPr>
        <w:pStyle w:val="Heading2"/>
      </w:pPr>
      <w:r>
        <w:t>1.14 驿站服务评价【已实现】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：侧栏「服务评价」→ 选择要评价的驿站 → 给 4 个维度打分 + 填写评价内容 → 提交；右侧展示该驿站的历史评价与平均分。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评价维度与规则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2942"/>
        <w:gridCol w:w="3187"/>
        <w:gridCol w:w="2943"/>
      </w:tblGrid>
      <w:tr>
        <w:trPr>
          <w:tblHeader w:val="true"/>
        </w:trPr>
        <w:tc>
          <w:tcPr>
            <w:tcW w:type="dxa" w:w="294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维度</w:t>
            </w:r>
          </w:p>
        </w:tc>
        <w:tc>
          <w:tcPr>
            <w:tcW w:type="dxa" w:w="318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294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分值</w:t>
            </w:r>
          </w:p>
        </w:tc>
      </w:tr>
      <w:tr>
        <w:tc>
          <w:tcPr>
            <w:tcW w:type="dxa" w:w="294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综合评分</w:t>
            </w:r>
          </w:p>
        </w:tc>
        <w:tc>
          <w:tcPr>
            <w:tcW w:type="dxa" w:w="318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星级，默认 5</w:t>
            </w:r>
          </w:p>
        </w:tc>
        <w:tc>
          <w:tcPr>
            <w:tcW w:type="dxa" w:w="29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1~5</w:t>
            </w:r>
          </w:p>
        </w:tc>
      </w:tr>
      <w:tr>
        <w:tc>
          <w:tcPr>
            <w:tcW w:type="dxa" w:w="294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服务评分</w:t>
            </w:r>
          </w:p>
        </w:tc>
        <w:tc>
          <w:tcPr>
            <w:tcW w:type="dxa" w:w="318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星级，默认 5</w:t>
            </w:r>
          </w:p>
        </w:tc>
        <w:tc>
          <w:tcPr>
            <w:tcW w:type="dxa" w:w="29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1~5</w:t>
            </w:r>
          </w:p>
        </w:tc>
      </w:tr>
      <w:tr>
        <w:tc>
          <w:tcPr>
            <w:tcW w:type="dxa" w:w="294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环境评分</w:t>
            </w:r>
          </w:p>
        </w:tc>
        <w:tc>
          <w:tcPr>
            <w:tcW w:type="dxa" w:w="318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星级，默认 5</w:t>
            </w:r>
          </w:p>
        </w:tc>
        <w:tc>
          <w:tcPr>
            <w:tcW w:type="dxa" w:w="29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1~5</w:t>
            </w:r>
          </w:p>
        </w:tc>
      </w:tr>
      <w:tr>
        <w:tc>
          <w:tcPr>
            <w:tcW w:type="dxa" w:w="294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设施评分</w:t>
            </w:r>
          </w:p>
        </w:tc>
        <w:tc>
          <w:tcPr>
            <w:tcW w:type="dxa" w:w="318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星级，默认 5</w:t>
            </w:r>
          </w:p>
        </w:tc>
        <w:tc>
          <w:tcPr>
            <w:tcW w:type="dxa" w:w="29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1~5</w:t>
            </w:r>
          </w:p>
        </w:tc>
      </w:tr>
      <w:tr>
        <w:tc>
          <w:tcPr>
            <w:tcW w:type="dxa" w:w="294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服务评价内容</w:t>
            </w:r>
          </w:p>
        </w:tc>
        <w:tc>
          <w:tcPr>
            <w:tcW w:type="dxa" w:w="318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多行文本 4 行</w:t>
            </w:r>
          </w:p>
        </w:tc>
        <w:tc>
          <w:tcPr>
            <w:tcW w:type="dxa" w:w="29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去空格后必填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未选驿站 → 「请选择要评价的驿站」；内容为空 → 「请填写服务评价」。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后端逐项校验：驿站必填（「评价驿站不能为空」）、驿站必须存在（「驿站不存在」）、四个评分必须落在 1~5（提示形如「综合评分必须在 1 到 5 之间」）；未单独填写时服务/环境/设施评分回落到综合评分。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提交成功提示「评价已提交，感谢你的反馈」。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历史评价区</w:t>
      </w:r>
      <w:r>
        <w:rPr>
          <w:rFonts w:ascii="Times New Roman" w:hAnsi="Times New Roman" w:eastAsia="宋体"/>
          <w:sz w:val="24"/>
        </w:rPr>
        <w:t>：标题右侧显示「N 条 · 平均 X 分」；列表显示评价人（无名称时显示「匿名用户」）、时间、只读星级、评价内容（未填时显示「未填写评价内容」）；固定展示第 1 页 10 条，无翻页控件；空态「该驿站还没有评价」。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汇总口径</w:t>
      </w:r>
      <w:r>
        <w:rPr>
          <w:rFonts w:ascii="Times New Roman" w:hAnsi="Times New Roman" w:eastAsia="宋体"/>
          <w:sz w:val="24"/>
        </w:rPr>
        <w:t>：返回评价条数与综合、服务、环境、设施四个维度的平均分，平均分保留 1 位小数，无数据时为 0.0。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</w:t>
      </w:r>
      <w:r>
        <w:rPr>
          <w:rFonts w:ascii="Times New Roman" w:hAnsi="Times New Roman" w:eastAsia="宋体"/>
          <w:b/>
          <w:sz w:val="24"/>
        </w:rPr>
        <w:t>没有「同一用户对同一驿站只能评价一次」的限制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：驿站服务评价功能。</w:t>
      </w:r>
    </w:p>
    <w:p>
      <w:pPr>
        <w:pStyle w:val="Heading2"/>
      </w:pPr>
      <w:r>
        <w:t>1.15 消息中心与未读角标【已实现】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功能定位</w:t>
      </w:r>
      <w:r>
        <w:rPr>
          <w:rFonts w:ascii="Times New Roman" w:hAnsi="Times New Roman" w:eastAsia="宋体"/>
          <w:sz w:val="24"/>
        </w:rPr>
        <w:t>：系统</w:t>
      </w:r>
      <w:r>
        <w:rPr>
          <w:rFonts w:ascii="Times New Roman" w:hAnsi="Times New Roman" w:eastAsia="宋体"/>
          <w:b/>
          <w:sz w:val="24"/>
        </w:rPr>
        <w:t>没有独立消息表</w:t>
      </w:r>
      <w:r>
        <w:rPr>
          <w:rFonts w:ascii="Times New Roman" w:hAnsi="Times New Roman" w:eastAsia="宋体"/>
          <w:sz w:val="24"/>
        </w:rPr>
        <w:t>，消息由用户自己的预约、诉求、报名记录</w:t>
      </w:r>
      <w:r>
        <w:rPr>
          <w:rFonts w:ascii="Times New Roman" w:hAnsi="Times New Roman" w:eastAsia="宋体"/>
          <w:b/>
          <w:sz w:val="24"/>
        </w:rPr>
        <w:t>实时派生</w:t>
      </w:r>
      <w:r>
        <w:rPr>
          <w:rFonts w:ascii="Times New Roman" w:hAnsi="Times New Roman" w:eastAsia="宋体"/>
          <w:sz w:val="24"/>
        </w:rPr>
        <w:t>，因此消息永远与业务数据一致。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：点顶栏铃铛或侧栏「消息中心」→ 查看消息列表 → 点击某条即标为已读 → 或点「全部标为已读」。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派生规则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864"/>
        <w:gridCol w:w="864"/>
        <w:gridCol w:w="2376"/>
        <w:gridCol w:w="4968"/>
      </w:tblGrid>
      <w:tr>
        <w:trPr>
          <w:tblHeader w:val="true"/>
        </w:trPr>
        <w:tc>
          <w:tcPr>
            <w:tcW w:type="dxa" w:w="86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消息来源</w:t>
            </w:r>
          </w:p>
        </w:tc>
        <w:tc>
          <w:tcPr>
            <w:tcW w:type="dxa" w:w="86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条数</w:t>
            </w:r>
          </w:p>
        </w:tc>
        <w:tc>
          <w:tcPr>
            <w:tcW w:type="dxa" w:w="237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标题规则</w:t>
            </w:r>
          </w:p>
        </w:tc>
        <w:tc>
          <w:tcPr>
            <w:tcW w:type="dxa" w:w="496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详情规则</w:t>
            </w:r>
          </w:p>
        </w:tc>
      </w:tr>
      <w:tr>
        <w:tc>
          <w:tcPr>
            <w:tcW w:type="dxa" w:w="86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</w:t>
            </w:r>
          </w:p>
        </w:tc>
        <w:tc>
          <w:tcPr>
            <w:tcW w:type="dxa" w:w="86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前 4 条</w:t>
            </w:r>
          </w:p>
        </w:tc>
        <w:tc>
          <w:tcPr>
            <w:tcW w:type="dxa" w:w="23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预约{状态}：{沟通事项}</w:t>
            </w:r>
          </w:p>
        </w:tc>
        <w:tc>
          <w:tcPr>
            <w:tcW w:type="dxa" w:w="4968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{驿站} · {日期} {时段}</w:t>
            </w:r>
          </w:p>
        </w:tc>
      </w:tr>
      <w:tr>
        <w:tc>
          <w:tcPr>
            <w:tcW w:type="dxa" w:w="86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</w:t>
            </w:r>
          </w:p>
        </w:tc>
        <w:tc>
          <w:tcPr>
            <w:tcW w:type="dxa" w:w="86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前 4 条</w:t>
            </w:r>
          </w:p>
        </w:tc>
        <w:tc>
          <w:tcPr>
            <w:tcW w:type="dxa" w:w="23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诉求{状态}：{标题}</w:t>
            </w:r>
          </w:p>
        </w:tc>
        <w:tc>
          <w:tcPr>
            <w:tcW w:type="dxa" w:w="4968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处理人：{处理人}</w:t>
            </w:r>
            <w:r>
              <w:rPr>
                <w:rFonts w:ascii="Times New Roman" w:hAnsi="Times New Roman" w:eastAsia="宋体"/>
                <w:sz w:val="18"/>
              </w:rPr>
              <w:t>，无处理人时显示受理边界或「等待受理」</w:t>
            </w:r>
          </w:p>
        </w:tc>
      </w:tr>
      <w:tr>
        <w:tc>
          <w:tcPr>
            <w:tcW w:type="dxa" w:w="86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活动报名</w:t>
            </w:r>
          </w:p>
        </w:tc>
        <w:tc>
          <w:tcPr>
            <w:tcW w:type="dxa" w:w="86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前 4 条</w:t>
            </w:r>
          </w:p>
        </w:tc>
        <w:tc>
          <w:tcPr>
            <w:tcW w:type="dxa" w:w="23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固定「活动报名已提交」</w:t>
            </w:r>
          </w:p>
        </w:tc>
        <w:tc>
          <w:tcPr>
            <w:tcW w:type="dxa" w:w="496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固定「报名成功后可领取活动物资」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消息上限 </w:t>
      </w:r>
      <w:r>
        <w:rPr>
          <w:rFonts w:ascii="Times New Roman" w:hAnsi="Times New Roman" w:eastAsia="宋体"/>
          <w:b/>
          <w:sz w:val="24"/>
        </w:rPr>
        <w:t>12 条</w:t>
      </w:r>
      <w:r>
        <w:rPr>
          <w:rFonts w:ascii="Times New Roman" w:hAnsi="Times New Roman" w:eastAsia="宋体"/>
          <w:sz w:val="24"/>
        </w:rPr>
        <w:t xml:space="preserve">（3 类 × 4 条）；消息键包含状态（如 </w:t>
      </w:r>
      <w:r>
        <w:rPr>
          <w:rFonts w:ascii="Consolas" w:hAnsi="Consolas" w:eastAsia="Consolas"/>
          <w:color w:val="606060"/>
          <w:sz w:val="21"/>
        </w:rPr>
        <w:t>appeal-12-RESOLVED</w:t>
      </w:r>
      <w:r>
        <w:rPr>
          <w:rFonts w:ascii="Times New Roman" w:hAnsi="Times New Roman" w:eastAsia="宋体"/>
          <w:sz w:val="24"/>
        </w:rPr>
        <w:t>），状态变化会生成新的未读消息。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颜色语义：预约已确认=绿、已拒绝=橙；诉求已办结=绿、其他=蓝；报名=蓝。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已读与角标规则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已读状态保存在</w:t>
      </w:r>
      <w:r>
        <w:rPr>
          <w:rFonts w:ascii="Times New Roman" w:hAnsi="Times New Roman" w:eastAsia="宋体"/>
          <w:b/>
          <w:sz w:val="24"/>
        </w:rPr>
        <w:t>本机浏览器</w:t>
      </w:r>
      <w:r>
        <w:rPr>
          <w:rFonts w:ascii="Times New Roman" w:hAnsi="Times New Roman" w:eastAsia="宋体"/>
          <w:sz w:val="24"/>
        </w:rPr>
        <w:t xml:space="preserve">（localStorage 键 </w:t>
      </w:r>
      <w:r>
        <w:rPr>
          <w:rFonts w:ascii="Consolas" w:hAnsi="Consolas" w:eastAsia="Consolas"/>
          <w:color w:val="606060"/>
          <w:sz w:val="21"/>
        </w:rPr>
        <w:t>friendly_station_read_messages</w:t>
      </w:r>
      <w:r>
        <w:rPr>
          <w:rFonts w:ascii="Times New Roman" w:hAnsi="Times New Roman" w:eastAsia="宋体"/>
          <w:sz w:val="24"/>
        </w:rPr>
        <w:t>）；解析失败按「全部未读」处理；写入失败（隐私模式）时仅内存生效。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顶栏未读角标与消息中心列表读同一份数据</w:t>
      </w:r>
      <w:r>
        <w:rPr>
          <w:rFonts w:ascii="Times New Roman" w:hAnsi="Times New Roman" w:eastAsia="宋体"/>
          <w:sz w:val="24"/>
        </w:rPr>
        <w:t>（共享 store），保证两处数字永远一致；每次同步时清理已不在列表中的已读键，避免无限增长。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未读数为 0 时，按钮禁用且文案变为「已全部读完」；全部标为已读后提示「消息已全部标记为已读」。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【数据边界】换设备或清理浏览器缓存后，已读状态会重新变为未读。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：为预约、诉求、活动三个模块提供消息触达（增强项）。</w:t>
      </w:r>
    </w:p>
    <w:p>
      <w:pPr>
        <w:pStyle w:val="Heading2"/>
      </w:pPr>
      <w:r>
        <w:t>1.16 城市定位与城市切换【已实现】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功能定位</w:t>
      </w:r>
      <w:r>
        <w:rPr>
          <w:rFonts w:ascii="Times New Roman" w:hAnsi="Times New Roman" w:eastAsia="宋体"/>
          <w:sz w:val="24"/>
        </w:rPr>
        <w:t>：平台是</w:t>
      </w:r>
      <w:r>
        <w:rPr>
          <w:rFonts w:ascii="Times New Roman" w:hAnsi="Times New Roman" w:eastAsia="宋体"/>
          <w:b/>
          <w:sz w:val="24"/>
        </w:rPr>
        <w:t>面向全国的多城市平台</w:t>
      </w:r>
      <w:r>
        <w:rPr>
          <w:rFonts w:ascii="Times New Roman" w:hAnsi="Times New Roman" w:eastAsia="宋体"/>
          <w:sz w:val="24"/>
        </w:rPr>
        <w:t>，驿站名录按城市归属；不同城市对同类驿站叫法不同（杭州「小哥驿站 / 城管驿站」、北京「工会驿站 / 暖新驿站」、上海「户外职工爱心接力站」、深圳「暖蜂驿站」等），系统按来源原文记录名称与类型。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首次进入的城市判断顺序（玩法规则）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本地已保存过城市且该城市仍在城市列表中 → </w:t>
      </w:r>
      <w:r>
        <w:rPr>
          <w:rFonts w:ascii="Times New Roman" w:hAnsi="Times New Roman" w:eastAsia="宋体"/>
          <w:b/>
          <w:sz w:val="24"/>
        </w:rPr>
        <w:t>直接采用，不再请求定位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否则请求浏览器定位（高精度关闭、8 秒超时、10 分钟缓存）→ 调后端定位接口做逆地理编码：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定位到的城市在平台覆盖范围内 → 使用该城市；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不在覆盖范围内 → </w:t>
      </w:r>
      <w:r>
        <w:rPr>
          <w:rFonts w:ascii="Times New Roman" w:hAnsi="Times New Roman" w:eastAsia="宋体"/>
          <w:b/>
          <w:sz w:val="24"/>
        </w:rPr>
        <w:t>降级展示最近的已覆盖城市</w:t>
      </w:r>
      <w:r>
        <w:rPr>
          <w:rFonts w:ascii="Times New Roman" w:hAnsi="Times New Roman" w:eastAsia="宋体"/>
          <w:sz w:val="24"/>
        </w:rPr>
        <w:t>，并在顶栏显示「未覆盖」标签，悬停提示原文：</w:t>
      </w:r>
    </w:p>
    <w:p>
      <w:pPr>
        <w:spacing w:lineRule="exact" w:line="460" w:before="0" w:after="0"/>
        <w:ind w:firstLineChars="200" w:firstLine="480"/>
      </w:pPr>
      <w:r>
        <w:rPr>
          <w:rFonts w:ascii="Consolas" w:hAnsi="Consolas" w:eastAsia="Consolas"/>
          <w:color w:val="606060"/>
          <w:sz w:val="21"/>
        </w:rPr>
        <w:t>您所在的城市（苏州市）暂未覆盖，已为您展示最近的上海市。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定位被拒、超时或接口失败 → 回退平台的默认城市，</w:t>
      </w:r>
      <w:r>
        <w:rPr>
          <w:rFonts w:ascii="Times New Roman" w:hAnsi="Times New Roman" w:eastAsia="宋体"/>
          <w:b/>
          <w:sz w:val="24"/>
        </w:rPr>
        <w:t>不阻塞首页渲染</w:t>
      </w:r>
      <w:r>
        <w:rPr>
          <w:rFonts w:ascii="Times New Roman" w:hAnsi="Times New Roman" w:eastAsia="宋体"/>
          <w:sz w:val="24"/>
        </w:rPr>
        <w:t>，也不显示误导性的「未覆盖」提示。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城市列表拉取失败 → 提示「城市列表加载失败」。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切换城市规则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顶栏城市下拉可手动切换（显示为「城市名（驿站数）」），切换后重新加载首页数据、附近驿站与当前模块数据，并清空已定位的驿站。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切换城市会重置：驿站查询回到第 1 页、区域筛选回到「全部区域」、清空已选驿站与时段。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哪些按城市过滤</w:t>
      </w:r>
      <w:r>
        <w:rPr>
          <w:rFonts w:ascii="Times New Roman" w:hAnsi="Times New Roman" w:eastAsia="宋体"/>
          <w:sz w:val="24"/>
        </w:rPr>
        <w:t>：驿站查询、地图、区域分布统计。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</w:t>
      </w:r>
      <w:r>
        <w:rPr>
          <w:rFonts w:ascii="Times New Roman" w:hAnsi="Times New Roman" w:eastAsia="宋体"/>
          <w:b/>
          <w:sz w:val="24"/>
        </w:rPr>
        <w:t>哪些不按城市过滤</w:t>
      </w:r>
      <w:r>
        <w:rPr>
          <w:rFonts w:ascii="Times New Roman" w:hAnsi="Times New Roman" w:eastAsia="宋体"/>
          <w:sz w:val="24"/>
        </w:rPr>
        <w:t>：6 张指标卡、数据统计模块与报表导出的统计口径是</w:t>
      </w:r>
      <w:r>
        <w:rPr>
          <w:rFonts w:ascii="Times New Roman" w:hAnsi="Times New Roman" w:eastAsia="宋体"/>
          <w:b/>
          <w:sz w:val="24"/>
        </w:rPr>
        <w:t>全平台汇总</w:t>
      </w:r>
      <w:r>
        <w:rPr>
          <w:rFonts w:ascii="Times New Roman" w:hAnsi="Times New Roman" w:eastAsia="宋体"/>
          <w:sz w:val="24"/>
        </w:rPr>
        <w:t>，首页已在提示条中明确标注这一点。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：附近驿站查询功能（多城市扩展）。</w:t>
      </w:r>
    </w:p>
    <w:p>
      <w:pPr>
        <w:pStyle w:val="Heading2"/>
      </w:pPr>
      <w:r>
        <w:t>1.17 数据统计（用户视角）【已实现】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：侧栏「数据统计」→ 查看 6 张统计卡、驿站服务预约排行、月度趋势表。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页面内容与规则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6 张统计卡</w:t>
      </w:r>
      <w:r>
        <w:rPr>
          <w:rFonts w:ascii="Times New Roman" w:hAnsi="Times New Roman" w:eastAsia="宋体"/>
          <w:sz w:val="24"/>
        </w:rPr>
        <w:t>：驿站点位、预约总量、诉求总量、诉求办结率、活动报名、服务评价均分；每张卡带进度条与一句话口径说明（如「营业中 N 个」「近 30 天 N 条」「待处理 N 条」「已办结 N 条」）。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驿站服务预约排行</w:t>
      </w:r>
      <w:r>
        <w:rPr>
          <w:rFonts w:ascii="Times New Roman" w:hAnsi="Times New Roman" w:eastAsia="宋体"/>
          <w:sz w:val="24"/>
        </w:rPr>
        <w:t>：按累计预约单量排序的 Top 10 服务项目，行内显示序号、名称、进度条与次数；标题右侧标注数据口径；空态「还没有预约数据」。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月度趋势表</w:t>
      </w:r>
      <w:r>
        <w:rPr>
          <w:rFonts w:ascii="Times New Roman" w:hAnsi="Times New Roman" w:eastAsia="宋体"/>
          <w:sz w:val="24"/>
        </w:rPr>
        <w:t>：月份 / 预约量 / 诉求量 / 活动报名 / 诉求办结率；空态「暂无趋势数据」。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主按钮「导出我的数据」</w:t>
      </w:r>
      <w:r>
        <w:rPr>
          <w:rFonts w:ascii="Times New Roman" w:hAnsi="Times New Roman" w:eastAsia="宋体"/>
          <w:sz w:val="24"/>
        </w:rPr>
        <w:t>：对普通用户</w:t>
      </w:r>
      <w:r>
        <w:rPr>
          <w:rFonts w:ascii="Times New Roman" w:hAnsi="Times New Roman" w:eastAsia="宋体"/>
          <w:b/>
          <w:sz w:val="24"/>
        </w:rPr>
        <w:t>只给出说明弹窗</w:t>
      </w:r>
      <w:r>
        <w:rPr>
          <w:rFonts w:ascii="Times New Roman" w:hAnsi="Times New Roman" w:eastAsia="宋体"/>
          <w:sz w:val="24"/>
        </w:rPr>
        <w:t>，原文为「报表导出属于管理端能力（需要管理员角色）。你可以在"管理端 → 报表导出"下载诉求、预约、驿站、报名与评价明细。」即</w:t>
      </w:r>
      <w:r>
        <w:rPr>
          <w:rFonts w:ascii="Times New Roman" w:hAnsi="Times New Roman" w:eastAsia="宋体"/>
          <w:b/>
          <w:sz w:val="24"/>
        </w:rPr>
        <w:t>用户端不提供导出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页面提示：「统计口径来自后端实时聚合，不使用固定演示值。」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【数据边界】用户端看到的是</w:t>
      </w:r>
      <w:r>
        <w:rPr>
          <w:rFonts w:ascii="Times New Roman" w:hAnsi="Times New Roman" w:eastAsia="宋体"/>
          <w:b/>
          <w:sz w:val="24"/>
        </w:rPr>
        <w:t>全平台</w:t>
      </w:r>
      <w:r>
        <w:rPr>
          <w:rFonts w:ascii="Times New Roman" w:hAnsi="Times New Roman" w:eastAsia="宋体"/>
          <w:sz w:val="24"/>
        </w:rPr>
        <w:t>聚合结果，不是个人数据；个人数据看「我的预约 / 我的诉求 / 我的报名」。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：数据统计看板功能、诉求与服务数据分析功能（用户可见部分）。</w:t>
      </w:r>
    </w:p>
    <w:p>
      <w:pPr>
        <w:pStyle w:val="Heading1"/>
      </w:pPr>
      <w:r>
        <w:t>第 2 章 驿站端（驿站管理员 STATION_ADMIN）</w:t>
      </w:r>
    </w:p>
    <w:p>
      <w:pPr>
        <w:pStyle w:val="Heading2"/>
      </w:pPr>
      <w:r>
        <w:t>2.1 驿站端定位、账号与数据范围【已实现】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功能定位</w:t>
      </w:r>
      <w:r>
        <w:rPr>
          <w:rFonts w:ascii="Times New Roman" w:hAnsi="Times New Roman" w:eastAsia="宋体"/>
          <w:sz w:val="24"/>
        </w:rPr>
        <w:t>：驿站端是</w:t>
      </w:r>
      <w:r>
        <w:rPr>
          <w:rFonts w:ascii="Times New Roman" w:hAnsi="Times New Roman" w:eastAsia="宋体"/>
          <w:b/>
          <w:sz w:val="24"/>
        </w:rPr>
        <w:t>本驿站</w:t>
      </w:r>
      <w:r>
        <w:rPr>
          <w:rFonts w:ascii="Times New Roman" w:hAnsi="Times New Roman" w:eastAsia="宋体"/>
          <w:sz w:val="24"/>
        </w:rPr>
        <w:t>的运营台。驿站管理员只做两件事——</w:t>
      </w:r>
      <w:r>
        <w:rPr>
          <w:rFonts w:ascii="Times New Roman" w:hAnsi="Times New Roman" w:eastAsia="宋体"/>
          <w:b/>
          <w:sz w:val="24"/>
        </w:rPr>
        <w:t>把用户提交的预约确认为可行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把落到本驿站职责范围内的诉求办结</w:t>
      </w:r>
      <w:r>
        <w:rPr>
          <w:rFonts w:ascii="Times New Roman" w:hAnsi="Times New Roman" w:eastAsia="宋体"/>
          <w:sz w:val="24"/>
        </w:rPr>
        <w:t>；此外可以发布本驿站的活动、查看报名情况、导出本驿站台账。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用 </w:t>
      </w:r>
      <w:r>
        <w:rPr>
          <w:rFonts w:ascii="Consolas" w:hAnsi="Consolas" w:eastAsia="Consolas"/>
          <w:color w:val="606060"/>
          <w:sz w:val="21"/>
        </w:rPr>
        <w:t>station_admin_01 / password</w:t>
      </w:r>
      <w:r>
        <w:rPr>
          <w:rFonts w:ascii="Times New Roman" w:hAnsi="Times New Roman" w:eastAsia="宋体"/>
          <w:sz w:val="24"/>
        </w:rPr>
        <w:t xml:space="preserve"> 登录（或在登录页点「驿站管理员 · 管理驿站」按钮）。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登录后首页顶栏出现「管理工作台」按钮 → 进入 </w:t>
      </w:r>
      <w:r>
        <w:rPr>
          <w:rFonts w:ascii="Consolas" w:hAnsi="Consolas" w:eastAsia="Consolas"/>
          <w:color w:val="606060"/>
          <w:sz w:val="21"/>
        </w:rPr>
        <w:t>/admin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管理工作台顶部是 5 张概览卡，下方是</w:t>
      </w:r>
      <w:r>
        <w:rPr>
          <w:rFonts w:ascii="Times New Roman" w:hAnsi="Times New Roman" w:eastAsia="宋体"/>
          <w:b/>
          <w:sz w:val="24"/>
        </w:rPr>
        <w:t>按角色显示的标签页</w:t>
      </w:r>
      <w:r>
        <w:rPr>
          <w:rFonts w:ascii="Times New Roman" w:hAnsi="Times New Roman" w:eastAsia="宋体"/>
          <w:sz w:val="24"/>
        </w:rPr>
        <w:t xml:space="preserve">；驿站管理员能看到 </w:t>
      </w:r>
      <w:r>
        <w:rPr>
          <w:rFonts w:ascii="Times New Roman" w:hAnsi="Times New Roman" w:eastAsia="宋体"/>
          <w:b/>
          <w:sz w:val="24"/>
        </w:rPr>
        <w:t>6 个标签页</w:t>
      </w:r>
      <w:r>
        <w:rPr>
          <w:rFonts w:ascii="Times New Roman" w:hAnsi="Times New Roman" w:eastAsia="宋体"/>
          <w:sz w:val="24"/>
        </w:rPr>
        <w:t>：运营概览、预约审核、诉求处理、活动管理、报名记录、报表导出。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数据范围规则（驿站端最核心的规则）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824"/>
        <w:gridCol w:w="1443"/>
        <w:gridCol w:w="3298"/>
        <w:gridCol w:w="3507"/>
      </w:tblGrid>
      <w:tr>
        <w:trPr>
          <w:tblHeader w:val="true"/>
        </w:trPr>
        <w:tc>
          <w:tcPr>
            <w:tcW w:type="dxa" w:w="82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业务</w:t>
            </w:r>
          </w:p>
        </w:tc>
        <w:tc>
          <w:tcPr>
            <w:tcW w:type="dxa" w:w="144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过滤维度</w:t>
            </w:r>
          </w:p>
        </w:tc>
        <w:tc>
          <w:tcPr>
            <w:tcW w:type="dxa" w:w="329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判定依据</w:t>
            </w:r>
          </w:p>
        </w:tc>
        <w:tc>
          <w:tcPr>
            <w:tcW w:type="dxa" w:w="350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</w:t>
            </w:r>
          </w:p>
        </w:tc>
        <w:tc>
          <w:tcPr>
            <w:tcW w:type="dxa" w:w="14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按</w:t>
            </w:r>
            <w:r>
              <w:rPr>
                <w:rFonts w:ascii="Times New Roman" w:hAnsi="Times New Roman" w:eastAsia="宋体"/>
                <w:b/>
                <w:sz w:val="18"/>
              </w:rPr>
              <w:t>驿站</w:t>
            </w:r>
          </w:p>
        </w:tc>
        <w:tc>
          <w:tcPr>
            <w:tcW w:type="dxa" w:w="3298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station.manager_id = 当前账号 id</w:t>
            </w:r>
          </w:p>
        </w:tc>
        <w:tc>
          <w:tcPr>
            <w:tcW w:type="dxa" w:w="350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只看到「我负责的驿站」的预约</w:t>
            </w:r>
          </w:p>
        </w:tc>
      </w:tr>
      <w:tr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</w:t>
            </w:r>
          </w:p>
        </w:tc>
        <w:tc>
          <w:tcPr>
            <w:tcW w:type="dxa" w:w="14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按</w:t>
            </w:r>
            <w:r>
              <w:rPr>
                <w:rFonts w:ascii="Times New Roman" w:hAnsi="Times New Roman" w:eastAsia="宋体"/>
                <w:b/>
                <w:sz w:val="18"/>
              </w:rPr>
              <w:t>驿站所在区域</w:t>
            </w:r>
          </w:p>
        </w:tc>
        <w:tc>
          <w:tcPr>
            <w:tcW w:type="dxa" w:w="329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我负责驿站的 </w:t>
            </w:r>
            <w:r>
              <w:rPr>
                <w:rFonts w:ascii="Consolas" w:hAnsi="Consolas" w:eastAsia="Consolas"/>
                <w:color w:val="606060"/>
                <w:sz w:val="15"/>
              </w:rPr>
              <w:t>area</w:t>
            </w:r>
            <w:r>
              <w:rPr>
                <w:rFonts w:ascii="Times New Roman" w:hAnsi="Times New Roman" w:eastAsia="宋体"/>
                <w:sz w:val="18"/>
              </w:rPr>
              <w:t xml:space="preserve"> 去重集合</w:t>
            </w:r>
          </w:p>
        </w:tc>
        <w:tc>
          <w:tcPr>
            <w:tcW w:type="dxa" w:w="350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诉求表没有驿站字段，因此按区域收敛</w:t>
            </w:r>
          </w:p>
        </w:tc>
      </w:tr>
      <w:tr>
        <w:tc>
          <w:tcPr>
            <w:tcW w:type="dxa" w:w="82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其他</w:t>
            </w:r>
          </w:p>
        </w:tc>
        <w:tc>
          <w:tcPr>
            <w:tcW w:type="dxa" w:w="144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不限制</w:t>
            </w:r>
          </w:p>
        </w:tc>
        <w:tc>
          <w:tcPr>
            <w:tcW w:type="dxa" w:w="329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50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活动、报名、统计概览为全局视角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后台接口契约：</w:t>
      </w:r>
      <w:r>
        <w:rPr>
          <w:rFonts w:ascii="Consolas" w:hAnsi="Consolas" w:eastAsia="Consolas"/>
          <w:color w:val="606060"/>
          <w:sz w:val="21"/>
        </w:rPr>
        <w:t>null = 不限制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onsolas" w:hAnsi="Consolas" w:eastAsia="Consolas"/>
          <w:color w:val="606060"/>
          <w:sz w:val="21"/>
        </w:rPr>
        <w:t>空集合 = 范围内无可见数据</w:t>
      </w:r>
      <w:r>
        <w:rPr>
          <w:rFonts w:ascii="Times New Roman" w:hAnsi="Times New Roman" w:eastAsia="宋体"/>
          <w:sz w:val="24"/>
        </w:rPr>
        <w:t>（返回空页而不是全部数据），这是防止越权看到全站数据的关键设计。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平台管理员与超级管理员</w:t>
      </w:r>
      <w:r>
        <w:rPr>
          <w:rFonts w:ascii="Times New Roman" w:hAnsi="Times New Roman" w:eastAsia="宋体"/>
          <w:b/>
          <w:sz w:val="24"/>
        </w:rPr>
        <w:t>不做</w:t>
      </w:r>
      <w:r>
        <w:rPr>
          <w:rFonts w:ascii="Times New Roman" w:hAnsi="Times New Roman" w:eastAsia="宋体"/>
          <w:sz w:val="24"/>
        </w:rPr>
        <w:t>范围收敛，看到全部数据；即「同一套界面、不同数据范围」。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界面上同步给出说明原文：「标签页按角色显示，后端接口另有权限校验；驿站管理员只看到自己所负责驿站的预约，以及负责驿站所在区域的诉求。」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若某账号未被分配到任何驿站（</w:t>
      </w:r>
      <w:r>
        <w:rPr>
          <w:rFonts w:ascii="Consolas" w:hAnsi="Consolas" w:eastAsia="Consolas"/>
          <w:color w:val="606060"/>
          <w:sz w:val="21"/>
        </w:rPr>
        <w:t>manager_id</w:t>
      </w:r>
      <w:r>
        <w:rPr>
          <w:rFonts w:ascii="Times New Roman" w:hAnsi="Times New Roman" w:eastAsia="宋体"/>
          <w:sz w:val="24"/>
        </w:rPr>
        <w:t xml:space="preserve"> 为空），其驿站范围为空集合，预约列表将返回空页——这是</w:t>
      </w:r>
      <w:r>
        <w:rPr>
          <w:rFonts w:ascii="Times New Roman" w:hAnsi="Times New Roman" w:eastAsia="宋体"/>
          <w:b/>
          <w:sz w:val="24"/>
        </w:rPr>
        <w:t>预期行为</w:t>
      </w:r>
      <w:r>
        <w:rPr>
          <w:rFonts w:ascii="Times New Roman" w:hAnsi="Times New Roman" w:eastAsia="宋体"/>
          <w:sz w:val="24"/>
        </w:rPr>
        <w:t>而非故障。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：角色权限管理功能（驿站管理员侧）。</w:t>
      </w:r>
    </w:p>
    <w:p>
      <w:pPr>
        <w:pStyle w:val="Heading2"/>
      </w:pPr>
      <w:r>
        <w:t>2.2 运营概览（本驿站口径）【已实现】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：进入工作台默认落在「运营概览」→ 点左上「刷新」拉取最新数据。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页面内容与规则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8 张统计卡</w:t>
      </w:r>
      <w:r>
        <w:rPr>
          <w:rFonts w:ascii="Times New Roman" w:hAnsi="Times New Roman" w:eastAsia="宋体"/>
          <w:sz w:val="24"/>
        </w:rPr>
        <w:t>：驿站总数、预约总数（近 30 天 / 待审核）、诉求总数、诉求办结率（百分比）、诉求处理记录、活动总数、活动报名、服务评价（平均评分）。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口径行</w:t>
      </w:r>
      <w:r>
        <w:rPr>
          <w:rFonts w:ascii="Times New Roman" w:hAnsi="Times New Roman" w:eastAsia="宋体"/>
          <w:sz w:val="24"/>
        </w:rPr>
        <w:t xml:space="preserve">：直接展示后端返回的 </w:t>
      </w:r>
      <w:r>
        <w:rPr>
          <w:rFonts w:ascii="Consolas" w:hAnsi="Consolas" w:eastAsia="Consolas"/>
          <w:color w:val="606060"/>
          <w:sz w:val="21"/>
        </w:rPr>
        <w:t>dataScope</w:t>
      </w:r>
      <w:r>
        <w:rPr>
          <w:rFonts w:ascii="Times New Roman" w:hAnsi="Times New Roman" w:eastAsia="宋体"/>
          <w:sz w:val="24"/>
        </w:rPr>
        <w:t xml:space="preserve">（数据口径）与 </w:t>
      </w:r>
      <w:r>
        <w:rPr>
          <w:rFonts w:ascii="Consolas" w:hAnsi="Consolas" w:eastAsia="Consolas"/>
          <w:color w:val="606060"/>
          <w:sz w:val="21"/>
        </w:rPr>
        <w:t>dataStatus</w:t>
      </w:r>
      <w:r>
        <w:rPr>
          <w:rFonts w:ascii="Times New Roman" w:hAnsi="Times New Roman" w:eastAsia="宋体"/>
          <w:sz w:val="24"/>
        </w:rPr>
        <w:t>（数据状态）两个字段，不写死文案。数据库模式显示「本系统数据库当前记录」，内存演示模式显示「内存演示数据（服务重启后清空）」。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服务项目排行表</w:t>
      </w:r>
      <w:r>
        <w:rPr>
          <w:rFonts w:ascii="Times New Roman" w:hAnsi="Times New Roman" w:eastAsia="宋体"/>
          <w:sz w:val="24"/>
        </w:rPr>
        <w:t>：排名、服务项目名、预约单量、相对占比（进度条 + 百分比）；列头说明「按累计预约单量排序，最多展示前 10 项」；排序与截断由后端完成；空态「暂无预约数据，无法生成排行」。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工作流概览描述表</w:t>
      </w:r>
      <w:r>
        <w:rPr>
          <w:rFonts w:ascii="Times New Roman" w:hAnsi="Times New Roman" w:eastAsia="宋体"/>
          <w:sz w:val="24"/>
        </w:rPr>
        <w:t>：预约记录总数、待审核预约、诉求记录总数、待处理诉求、已办结诉求、活动报名数、诉求评价数、概览数据状态、统计生成时间、当前操作角色。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【数据边界】概览数字来自后端实时聚合，</w:t>
      </w:r>
      <w:r>
        <w:rPr>
          <w:rFonts w:ascii="Times New Roman" w:hAnsi="Times New Roman" w:eastAsia="宋体"/>
          <w:b/>
          <w:sz w:val="24"/>
        </w:rPr>
        <w:t>是全平台口径</w:t>
      </w:r>
      <w:r>
        <w:rPr>
          <w:rFonts w:ascii="Times New Roman" w:hAnsi="Times New Roman" w:eastAsia="宋体"/>
          <w:sz w:val="24"/>
        </w:rPr>
        <w:t>，当前版本未按驿站收敛；它与「报表导出」共用同一套指标口径。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本页</w:t>
      </w:r>
      <w:r>
        <w:rPr>
          <w:rFonts w:ascii="Times New Roman" w:hAnsi="Times New Roman" w:eastAsia="宋体"/>
          <w:b/>
          <w:sz w:val="24"/>
        </w:rPr>
        <w:t>无任何写操作</w:t>
      </w:r>
      <w:r>
        <w:rPr>
          <w:rFonts w:ascii="Times New Roman" w:hAnsi="Times New Roman" w:eastAsia="宋体"/>
          <w:sz w:val="24"/>
        </w:rPr>
        <w:t>，纯查看。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：数据统计看板功能。</w:t>
      </w:r>
    </w:p>
    <w:p>
      <w:pPr>
        <w:pStyle w:val="Heading2"/>
      </w:pPr>
      <w:r>
        <w:t>2.3 预约审核【已实现】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：标签页「预约审核」→ 用关键字或状态筛选 → 对「待驿站确认」的预约点「确认」或「拒绝」→ 需要了解细节时点「详情」。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查询条件与列表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关键字（占位「搜索预约人、驿站或服务项目」，回车或清空即查询）；状态下拉 5 项：待驿站确认 / 已确认 / 已拒绝 / 已取消 / 已完成；「查询」「重置」；右侧显示「共 N 条预约」。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列：编号、预约人、服务驿站、服务项目（用户填写的沟通事项）、预约日期、预约时段、状态标签、审核说明（悬停查看全文）、提交时间、操作。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分页每页 10 条，可切 10 / 20 / 50；后端单页上限 200。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审核动作与规则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718"/>
        <w:gridCol w:w="1437"/>
        <w:gridCol w:w="4131"/>
        <w:gridCol w:w="2786"/>
      </w:tblGrid>
      <w:tr>
        <w:trPr>
          <w:tblHeader w:val="true"/>
        </w:trPr>
        <w:tc>
          <w:tcPr>
            <w:tcW w:type="dxa" w:w="71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动作</w:t>
            </w:r>
          </w:p>
        </w:tc>
        <w:tc>
          <w:tcPr>
            <w:tcW w:type="dxa" w:w="143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可点条件</w:t>
            </w:r>
          </w:p>
        </w:tc>
        <w:tc>
          <w:tcPr>
            <w:tcW w:type="dxa" w:w="413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交互</w:t>
            </w:r>
          </w:p>
        </w:tc>
        <w:tc>
          <w:tcPr>
            <w:tcW w:type="dxa" w:w="278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7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确认</w:t>
            </w:r>
          </w:p>
        </w:tc>
        <w:tc>
          <w:tcPr>
            <w:tcW w:type="dxa" w:w="14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仅「待驿站确认」</w:t>
            </w:r>
          </w:p>
        </w:tc>
        <w:tc>
          <w:tcPr>
            <w:tcW w:type="dxa" w:w="413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二次确认弹窗</w:t>
            </w:r>
          </w:p>
        </w:tc>
        <w:tc>
          <w:tcPr>
            <w:tcW w:type="dxa" w:w="2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 → 已确认，审核说明留空</w:t>
            </w:r>
          </w:p>
        </w:tc>
      </w:tr>
      <w:tr>
        <w:tc>
          <w:tcPr>
            <w:tcW w:type="dxa" w:w="7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拒绝</w:t>
            </w:r>
          </w:p>
        </w:tc>
        <w:tc>
          <w:tcPr>
            <w:tcW w:type="dxa" w:w="14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仅「待驿站确认」</w:t>
            </w:r>
          </w:p>
        </w:tc>
        <w:tc>
          <w:tcPr>
            <w:tcW w:type="dxa" w:w="413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输入框要求填写拒绝原因（去空格后不可为空，否则提示「请填写拒绝原因」）</w:t>
            </w:r>
          </w:p>
        </w:tc>
        <w:tc>
          <w:tcPr>
            <w:tcW w:type="dxa" w:w="2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 → 已拒绝，原因写入审核说明</w:t>
            </w:r>
          </w:p>
        </w:tc>
      </w:tr>
      <w:tr>
        <w:tc>
          <w:tcPr>
            <w:tcW w:type="dxa" w:w="7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详情</w:t>
            </w:r>
          </w:p>
        </w:tc>
        <w:tc>
          <w:tcPr>
            <w:tcW w:type="dxa" w:w="14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任意状态</w:t>
            </w:r>
          </w:p>
        </w:tc>
        <w:tc>
          <w:tcPr>
            <w:tcW w:type="dxa" w:w="413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只读弹窗，展示 9 个字段</w:t>
            </w:r>
          </w:p>
        </w:tc>
        <w:tc>
          <w:tcPr>
            <w:tcW w:type="dxa" w:w="2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不改数据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状态机规则</w:t>
      </w:r>
      <w:r>
        <w:rPr>
          <w:rFonts w:ascii="Times New Roman" w:hAnsi="Times New Roman" w:eastAsia="宋体"/>
          <w:sz w:val="24"/>
        </w:rPr>
        <w:t>：只有「待驿站确认」可以流转到「已确认」或「已拒绝」；已确认、已拒绝、已取消、已完成都是终态，界面上不再提供操作按钮。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并发保护</w:t>
      </w:r>
      <w:r>
        <w:rPr>
          <w:rFonts w:ascii="Times New Roman" w:hAnsi="Times New Roman" w:eastAsia="宋体"/>
          <w:sz w:val="24"/>
        </w:rPr>
        <w:t>：审核采用</w:t>
      </w:r>
      <w:r>
        <w:rPr>
          <w:rFonts w:ascii="Times New Roman" w:hAnsi="Times New Roman" w:eastAsia="宋体"/>
          <w:b/>
          <w:sz w:val="24"/>
        </w:rPr>
        <w:t>条件更新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Consolas"/>
          <w:color w:val="606060"/>
          <w:sz w:val="21"/>
        </w:rPr>
        <w:t>WHERE id=? AND status='待驿站确认'</w:t>
      </w:r>
      <w:r>
        <w:rPr>
          <w:rFonts w:ascii="Times New Roman" w:hAnsi="Times New Roman" w:eastAsia="宋体"/>
          <w:sz w:val="24"/>
        </w:rPr>
        <w:t>），两人同时处理同一单时只有一人成功；失败时区分提示「预约不存在」与「该预约已处理，不能重复审核」。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【数据边界】后端</w:t>
      </w:r>
      <w:r>
        <w:rPr>
          <w:rFonts w:ascii="Times New Roman" w:hAnsi="Times New Roman" w:eastAsia="宋体"/>
          <w:b/>
          <w:sz w:val="24"/>
        </w:rPr>
        <w:t>不强制</w:t>
      </w:r>
      <w:r>
        <w:rPr>
          <w:rFonts w:ascii="Times New Roman" w:hAnsi="Times New Roman" w:eastAsia="宋体"/>
          <w:sz w:val="24"/>
        </w:rPr>
        <w:t>拒绝原因非空（缺省为空字符串），必填是前端交互约束。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【数据边界】「已完成」状态在代码中</w:t>
      </w:r>
      <w:r>
        <w:rPr>
          <w:rFonts w:ascii="Times New Roman" w:hAnsi="Times New Roman" w:eastAsia="宋体"/>
          <w:b/>
          <w:sz w:val="24"/>
        </w:rPr>
        <w:t>没有任何入口可以置入</w:t>
      </w:r>
      <w:r>
        <w:rPr>
          <w:rFonts w:ascii="Times New Roman" w:hAnsi="Times New Roman" w:eastAsia="宋体"/>
          <w:sz w:val="24"/>
        </w:rPr>
        <w:t>（属预留状态），因此实际可达的预约状态只有 4 个：待驿站确认 → 已确认 / 已拒绝 / 已取消；管理台也</w:t>
      </w:r>
      <w:r>
        <w:rPr>
          <w:rFonts w:ascii="Times New Roman" w:hAnsi="Times New Roman" w:eastAsia="宋体"/>
          <w:b/>
          <w:sz w:val="24"/>
        </w:rPr>
        <w:t>没有</w:t>
      </w:r>
      <w:r>
        <w:rPr>
          <w:rFonts w:ascii="Times New Roman" w:hAnsi="Times New Roman" w:eastAsia="宋体"/>
          <w:sz w:val="24"/>
        </w:rPr>
        <w:t>「完成」和「取消」按钮。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【数据边界】驿站端只能处理</w:t>
      </w:r>
      <w:r>
        <w:rPr>
          <w:rFonts w:ascii="Times New Roman" w:hAnsi="Times New Roman" w:eastAsia="宋体"/>
          <w:b/>
          <w:sz w:val="24"/>
        </w:rPr>
        <w:t>本驿站</w:t>
      </w:r>
      <w:r>
        <w:rPr>
          <w:rFonts w:ascii="Times New Roman" w:hAnsi="Times New Roman" w:eastAsia="宋体"/>
          <w:sz w:val="24"/>
        </w:rPr>
        <w:t>的预约（见 2.1 数据范围）。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：预约审核与处理功能。</w:t>
      </w:r>
    </w:p>
    <w:p>
      <w:pPr>
        <w:pStyle w:val="Heading2"/>
      </w:pPr>
      <w:r>
        <w:t>2.4 诉求接收与响应（驿站端核心功能）【已实现】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功能定位</w:t>
      </w:r>
      <w:r>
        <w:rPr>
          <w:rFonts w:ascii="Times New Roman" w:hAnsi="Times New Roman" w:eastAsia="宋体"/>
          <w:sz w:val="24"/>
        </w:rPr>
        <w:t>：驿站端是诉求闭环里「</w:t>
      </w:r>
      <w:r>
        <w:rPr>
          <w:rFonts w:ascii="Times New Roman" w:hAnsi="Times New Roman" w:eastAsia="宋体"/>
          <w:b/>
          <w:sz w:val="24"/>
        </w:rPr>
        <w:t>办</w:t>
      </w:r>
      <w:r>
        <w:rPr>
          <w:rFonts w:ascii="Times New Roman" w:hAnsi="Times New Roman" w:eastAsia="宋体"/>
          <w:sz w:val="24"/>
        </w:rPr>
        <w:t>」的一环。用户在用户端提交诉求 → 系统按</w:t>
      </w:r>
      <w:r>
        <w:rPr>
          <w:rFonts w:ascii="Times New Roman" w:hAnsi="Times New Roman" w:eastAsia="宋体"/>
          <w:b/>
          <w:sz w:val="24"/>
        </w:rPr>
        <w:t>诉求类型</w:t>
      </w:r>
      <w:r>
        <w:rPr>
          <w:rFonts w:ascii="Times New Roman" w:hAnsi="Times New Roman" w:eastAsia="宋体"/>
          <w:sz w:val="24"/>
        </w:rPr>
        <w:t>判定受理方 → 属于驿站职责范围的（「驿站服务」「设施建议」）由</w:t>
      </w:r>
      <w:r>
        <w:rPr>
          <w:rFonts w:ascii="Times New Roman" w:hAnsi="Times New Roman" w:eastAsia="宋体"/>
          <w:b/>
          <w:sz w:val="24"/>
        </w:rPr>
        <w:t>驿站管理员</w:t>
      </w:r>
      <w:r>
        <w:rPr>
          <w:rFonts w:ascii="Times New Roman" w:hAnsi="Times New Roman" w:eastAsia="宋体"/>
          <w:sz w:val="24"/>
        </w:rPr>
        <w:t>处理，其余由平台管理员协调；驿站端在自己负责的</w:t>
      </w:r>
      <w:r>
        <w:rPr>
          <w:rFonts w:ascii="Times New Roman" w:hAnsi="Times New Roman" w:eastAsia="宋体"/>
          <w:b/>
          <w:sz w:val="24"/>
        </w:rPr>
        <w:t>区域</w:t>
      </w:r>
      <w:r>
        <w:rPr>
          <w:rFonts w:ascii="Times New Roman" w:hAnsi="Times New Roman" w:eastAsia="宋体"/>
          <w:sz w:val="24"/>
        </w:rPr>
        <w:t>内看到这些诉求，并通过「分派 → 处理中 → 办结 / 关闭」把事办完。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玩法（标准处理流程）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进入「诉求处理」标签页 → 用关键字（标题 / 类型 / 区域）或状态筛选，看到落到本区域范围内的诉求。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行内可直接看到：编号、诉求标题、类型、区域、提交人（匿名诉求额外挂「匿名」标签）、</w:t>
      </w:r>
      <w:r>
        <w:rPr>
          <w:rFonts w:ascii="Times New Roman" w:hAnsi="Times New Roman" w:eastAsia="宋体"/>
          <w:b/>
          <w:sz w:val="24"/>
        </w:rPr>
        <w:t>受理边界</w:t>
      </w:r>
      <w:r>
        <w:rPr>
          <w:rFonts w:ascii="Times New Roman" w:hAnsi="Times New Roman" w:eastAsia="宋体"/>
          <w:sz w:val="24"/>
        </w:rPr>
        <w:t>、状态、处理人、受理方、提交时间。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点「分派」→ 弹出该诉求的摘要（诉求标题 / 当前状态 / 受理方 / 受理边界）+ 一个「分派说明」输入框，填写处理人与办理要求后提交 → 状态变为「已分派」。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事情开始办时点「处理中」→ 填「处理进展说明」（可留空）→ 状态变为「处理中」。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事情办完点「办结」→ </w:t>
      </w:r>
      <w:r>
        <w:rPr>
          <w:rFonts w:ascii="Times New Roman" w:hAnsi="Times New Roman" w:eastAsia="宋体"/>
          <w:b/>
          <w:sz w:val="24"/>
        </w:rPr>
        <w:t>必须填写处理说明</w:t>
      </w:r>
      <w:r>
        <w:rPr>
          <w:rFonts w:ascii="Times New Roman" w:hAnsi="Times New Roman" w:eastAsia="宋体"/>
          <w:sz w:val="24"/>
        </w:rPr>
        <w:t>（前端强制：未填会提示「办结诉求必须填写处理说明」，输入框占位「请填写处理说明，办结后不可修改」）→ 状态变为「已办结」，同时写入办结时间。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若诉求不属于驿站职责或无法办理，点「关闭」→ 填「关闭原因」（可留空）→ 状态变为「已关闭」。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任意状态的行都点得开「记录」按钮，查看完整处理时间线（谁、什么时候、做了什么、说了什么）。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四种动作的规则对照表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697"/>
        <w:gridCol w:w="697"/>
        <w:gridCol w:w="1046"/>
        <w:gridCol w:w="3663"/>
        <w:gridCol w:w="697"/>
        <w:gridCol w:w="2272"/>
      </w:tblGrid>
      <w:tr>
        <w:trPr>
          <w:tblHeader w:val="true"/>
        </w:trPr>
        <w:tc>
          <w:tcPr>
            <w:tcW w:type="dxa" w:w="69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动作</w:t>
            </w:r>
          </w:p>
        </w:tc>
        <w:tc>
          <w:tcPr>
            <w:tcW w:type="dxa" w:w="69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目标状态</w:t>
            </w:r>
          </w:p>
        </w:tc>
        <w:tc>
          <w:tcPr>
            <w:tcW w:type="dxa" w:w="104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说明字段</w:t>
            </w:r>
          </w:p>
        </w:tc>
        <w:tc>
          <w:tcPr>
            <w:tcW w:type="dxa" w:w="366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69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字数上限</w:t>
            </w:r>
          </w:p>
        </w:tc>
        <w:tc>
          <w:tcPr>
            <w:tcW w:type="dxa" w:w="227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成功提示</w:t>
            </w:r>
          </w:p>
        </w:tc>
      </w:tr>
      <w:tr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分派</w:t>
            </w:r>
          </w:p>
        </w:tc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已分派</w:t>
            </w:r>
          </w:p>
        </w:tc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分派说明</w:t>
            </w:r>
          </w:p>
        </w:tc>
        <w:tc>
          <w:tcPr>
            <w:tcW w:type="dxa" w:w="36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否（可留空，后端默认记为「已分派处理人」）</w:t>
            </w:r>
          </w:p>
        </w:tc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200 字</w:t>
            </w:r>
          </w:p>
        </w:tc>
        <w:tc>
          <w:tcPr>
            <w:tcW w:type="dxa" w:w="227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诉求已分派</w:t>
            </w:r>
          </w:p>
        </w:tc>
      </w:tr>
      <w:tr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处理中</w:t>
            </w:r>
          </w:p>
        </w:tc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处理中</w:t>
            </w:r>
          </w:p>
        </w:tc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处理进展说明</w:t>
            </w:r>
          </w:p>
        </w:tc>
        <w:tc>
          <w:tcPr>
            <w:tcW w:type="dxa" w:w="36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否（留空则记录为状态名「处理中」）</w:t>
            </w:r>
          </w:p>
        </w:tc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300 字</w:t>
            </w:r>
          </w:p>
        </w:tc>
        <w:tc>
          <w:tcPr>
            <w:tcW w:type="dxa" w:w="227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诉求状态已更新为标记处理中</w:t>
            </w:r>
          </w:p>
        </w:tc>
      </w:tr>
      <w:tr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办结</w:t>
            </w:r>
          </w:p>
        </w:tc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已办结</w:t>
            </w:r>
          </w:p>
        </w:tc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处理说明</w:t>
            </w:r>
          </w:p>
        </w:tc>
        <w:tc>
          <w:tcPr>
            <w:tcW w:type="dxa" w:w="36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</w:t>
            </w:r>
          </w:p>
        </w:tc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300 字</w:t>
            </w:r>
          </w:p>
        </w:tc>
        <w:tc>
          <w:tcPr>
            <w:tcW w:type="dxa" w:w="227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诉求状态已更新为办结诉求</w:t>
            </w:r>
          </w:p>
        </w:tc>
      </w:tr>
      <w:tr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关闭</w:t>
            </w:r>
          </w:p>
        </w:tc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已关闭</w:t>
            </w:r>
          </w:p>
        </w:tc>
        <w:tc>
          <w:tcPr>
            <w:tcW w:type="dxa" w:w="104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关闭原因</w:t>
            </w:r>
          </w:p>
        </w:tc>
        <w:tc>
          <w:tcPr>
            <w:tcW w:type="dxa" w:w="36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否（留空则记录为状态名「已关闭」）</w:t>
            </w:r>
          </w:p>
        </w:tc>
        <w:tc>
          <w:tcPr>
            <w:tcW w:type="dxa" w:w="6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300 字</w:t>
            </w:r>
          </w:p>
        </w:tc>
        <w:tc>
          <w:tcPr>
            <w:tcW w:type="dxa" w:w="227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诉求状态已更新为关闭诉求</w:t>
            </w:r>
          </w:p>
        </w:tc>
      </w:tr>
    </w:tbl>
    <w:p/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状态机与边界规则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可继续处理的状态：</w:t>
      </w:r>
      <w:r>
        <w:rPr>
          <w:rFonts w:ascii="Times New Roman" w:hAnsi="Times New Roman" w:eastAsia="宋体"/>
          <w:b/>
          <w:sz w:val="24"/>
        </w:rPr>
        <w:t>待受理 / 已分派 / 处理中</w:t>
      </w:r>
      <w:r>
        <w:rPr>
          <w:rFonts w:ascii="Times New Roman" w:hAnsi="Times New Roman" w:eastAsia="宋体"/>
          <w:sz w:val="24"/>
        </w:rPr>
        <w:t>；「已办结」「已关闭」为终态，四个动作按钮全部禁用，只能看记录。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越界操作的提示语：「该诉求已办结或关闭，不能再次分派」「该诉求已办结或关闭，不能重复处理」。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处理状态白名单：处理接口只接受「处理中 / 已办结 / 已关闭」三个值，否则提示「诉求处理状态只能是 PROCESSING、RESOLVED 或 CLOSED」。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分派规则（重要）</w:t>
      </w:r>
      <w:r>
        <w:rPr>
          <w:rFonts w:ascii="Times New Roman" w:hAnsi="Times New Roman" w:eastAsia="宋体"/>
          <w:sz w:val="24"/>
        </w:rPr>
        <w:t>：分派接口</w:t>
      </w:r>
      <w:r>
        <w:rPr>
          <w:rFonts w:ascii="Times New Roman" w:hAnsi="Times New Roman" w:eastAsia="宋体"/>
          <w:b/>
          <w:sz w:val="24"/>
        </w:rPr>
        <w:t>没有指定处理人的参数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onsolas" w:hAnsi="Consolas" w:eastAsia="Consolas"/>
          <w:color w:val="606060"/>
          <w:sz w:val="21"/>
        </w:rPr>
        <w:t>handler_id</w:t>
      </w:r>
      <w:r>
        <w:rPr>
          <w:rFonts w:ascii="Times New Roman" w:hAnsi="Times New Roman" w:eastAsia="宋体"/>
          <w:sz w:val="24"/>
        </w:rPr>
        <w:t xml:space="preserve"> 固定记为</w:t>
      </w:r>
      <w:r>
        <w:rPr>
          <w:rFonts w:ascii="Times New Roman" w:hAnsi="Times New Roman" w:eastAsia="宋体"/>
          <w:b/>
          <w:sz w:val="24"/>
        </w:rPr>
        <w:t>当前操作人</w:t>
      </w:r>
      <w:r>
        <w:rPr>
          <w:rFonts w:ascii="Times New Roman" w:hAnsi="Times New Roman" w:eastAsia="宋体"/>
          <w:sz w:val="24"/>
        </w:rPr>
        <w:t>。因此「要派给谁」是通过</w:t>
      </w:r>
      <w:r>
        <w:rPr>
          <w:rFonts w:ascii="Times New Roman" w:hAnsi="Times New Roman" w:eastAsia="宋体"/>
          <w:b/>
          <w:sz w:val="24"/>
        </w:rPr>
        <w:t>分派说明文字</w:t>
      </w:r>
      <w:r>
        <w:rPr>
          <w:rFonts w:ascii="Times New Roman" w:hAnsi="Times New Roman" w:eastAsia="宋体"/>
          <w:sz w:val="24"/>
        </w:rPr>
        <w:t>表达的（界面占位原文：「填写处理人、办理要求等（可留空，后端默认记录为已分派处理人）」）。这是当前实现的真实边界，答辩时不应表述为「支持指派给指定人员」。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受理方与受理边界由诉求类型决定</w:t>
      </w:r>
      <w:r>
        <w:rPr>
          <w:rFonts w:ascii="Times New Roman" w:hAnsi="Times New Roman" w:eastAsia="宋体"/>
          <w:sz w:val="24"/>
        </w:rPr>
        <w:t>：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诉求类型 | 受理方 | 受理边界文案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--- | --- | ---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驿站服务 | 所属驿站管理员 | 驿站职责范围内的服务与设施事项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设施建议 | 所属驿站管理员 | 驿站职责范围内的服务与设施事项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权益保障 | 平台管理员 | 平台协调或转办建议；不代表行政机关受理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| 其他问题 | 平台管理员 | 平台协调或转办建议；不代表行政机关受理 |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【数据边界】诉求类型在后端是</w:t>
      </w:r>
      <w:r>
        <w:rPr>
          <w:rFonts w:ascii="Times New Roman" w:hAnsi="Times New Roman" w:eastAsia="宋体"/>
          <w:b/>
          <w:sz w:val="24"/>
        </w:rPr>
        <w:t>自由文本</w:t>
      </w:r>
      <w:r>
        <w:rPr>
          <w:rFonts w:ascii="Times New Roman" w:hAnsi="Times New Roman" w:eastAsia="宋体"/>
          <w:sz w:val="24"/>
        </w:rPr>
        <w:t>（默认「其他问题」），只有「驿站服务」和「设施建议」被识别为驿站侧受理；用户端提供 4 个选项，接口文档记载的选项也是 4 项，二者一致。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匿名规则</w:t>
      </w:r>
      <w:r>
        <w:rPr>
          <w:rFonts w:ascii="Times New Roman" w:hAnsi="Times New Roman" w:eastAsia="宋体"/>
          <w:sz w:val="24"/>
        </w:rPr>
        <w:t>：匿名诉求在管理端列表把提交人显示为「匿名用户」，</w:t>
      </w:r>
      <w:r>
        <w:rPr>
          <w:rFonts w:ascii="Times New Roman" w:hAnsi="Times New Roman" w:eastAsia="宋体"/>
          <w:b/>
          <w:sz w:val="24"/>
        </w:rPr>
        <w:t>但诉求内容与区域照常可见</w:t>
      </w:r>
      <w:r>
        <w:rPr>
          <w:rFonts w:ascii="Times New Roman" w:hAnsi="Times New Roman" w:eastAsia="宋体"/>
          <w:sz w:val="24"/>
        </w:rPr>
        <w:t>——因为区域是分派依据。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范围规则</w:t>
      </w:r>
      <w:r>
        <w:rPr>
          <w:rFonts w:ascii="Times New Roman" w:hAnsi="Times New Roman" w:eastAsia="宋体"/>
          <w:sz w:val="24"/>
        </w:rPr>
        <w:t>：驿站管理员看到的是</w:t>
      </w:r>
      <w:r>
        <w:rPr>
          <w:rFonts w:ascii="Times New Roman" w:hAnsi="Times New Roman" w:eastAsia="宋体"/>
          <w:b/>
          <w:sz w:val="24"/>
        </w:rPr>
        <w:t>本驿站所在区域</w:t>
      </w:r>
      <w:r>
        <w:rPr>
          <w:rFonts w:ascii="Times New Roman" w:hAnsi="Times New Roman" w:eastAsia="宋体"/>
          <w:sz w:val="24"/>
        </w:rPr>
        <w:t>的诉求（不是本驿站专属），因此同一区域内多个驿站的诉求会同时出现；这是「按区域收敛」的必然结果。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落库与留痕</w:t>
      </w:r>
      <w:r>
        <w:rPr>
          <w:rFonts w:ascii="Times New Roman" w:hAnsi="Times New Roman" w:eastAsia="宋体"/>
          <w:sz w:val="24"/>
        </w:rPr>
        <w:t>：提交、分派、处理、办结、关闭、评价每个动作都会写入一条处理记录，形成不可编辑的时间线。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：诉求分派与处理功能、诉求处理回复功能。</w:t>
      </w:r>
    </w:p>
    <w:p>
      <w:pPr>
        <w:pStyle w:val="Heading2"/>
      </w:pPr>
      <w:r>
        <w:t>2.5 诉求处理记录与留痕【已实现】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：在「诉求处理」中任意一行点「记录」→ 弹窗上半部分是该诉求摘要（诉求标题、当前状态、提交人、提交时间、办结时间、受理方、诉求内容），下半部分是处理时间线。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时间线规则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每条记录显示：动作中文名、处理说明（无内容时显示「无补充说明」）、处理人姓名、时间。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记录按时间升序排列，全程</w:t>
      </w:r>
      <w:r>
        <w:rPr>
          <w:rFonts w:ascii="Times New Roman" w:hAnsi="Times New Roman" w:eastAsia="宋体"/>
          <w:b/>
          <w:sz w:val="24"/>
        </w:rPr>
        <w:t>只增不改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动作字典共 6 种：提交诉求（SUBMIT）、分派处理人（ASSIGN）、处理中（HANDLE）、办结（RESOLVE）、关闭（CLOSE）、用户评价（EVALUATE）。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处理人姓名取账号的姓名，未填姓名时回退显示账号名。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空态「暂无处理记录」。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：诉求处理回复功能（过程留痕）。</w:t>
      </w:r>
    </w:p>
    <w:p>
      <w:pPr>
        <w:pStyle w:val="Heading2"/>
      </w:pPr>
      <w:r>
        <w:t>2.6 活动管理与报名记录【已实现】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「活动管理」标签页 → 关键字 / 状态筛选 → 新增活动、编辑、查看、删除。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页面内部可在「活动列表 / 报名记录」两个区块间切换（独立的「报名记录」标签页则直接进入报名区块，不显示切换按钮）。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活动表单字段与规则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967"/>
        <w:gridCol w:w="2540"/>
        <w:gridCol w:w="5565"/>
      </w:tblGrid>
      <w:tr>
        <w:trPr>
          <w:tblHeader w:val="true"/>
        </w:trPr>
        <w:tc>
          <w:tcPr>
            <w:tcW w:type="dxa" w:w="96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活动名称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80 字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必填 → 「请填写活动名称」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举办驿站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可搜索下拉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必填 → 「请选择举办驿站」；新增时默认取列表第一条；后端校验驿站存在，否则「驿站不存在」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活动时间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日期时间选择器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必填 → 「请选择活动时间」；格式 </w:t>
            </w:r>
            <w:r>
              <w:rPr>
                <w:rFonts w:ascii="Consolas" w:hAnsi="Consolas" w:eastAsia="Consolas"/>
                <w:color w:val="606060"/>
                <w:sz w:val="15"/>
              </w:rPr>
              <w:t>YYYY-MM-DD HH:mm:ss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活动地点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120 字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选填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名额上限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数字输入，范围 1~9999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必填，默认 30；后端要求必须大于 0，否则「活动名额必须大于 0」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活动内容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多行文本，限 1000 字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选填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单选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已发布 / 草稿，默认已发布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活动列表行显示名额占用情况 </w:t>
      </w:r>
      <w:r>
        <w:rPr>
          <w:rFonts w:ascii="Consolas" w:hAnsi="Consolas" w:eastAsia="Consolas"/>
          <w:color w:val="606060"/>
          <w:sz w:val="21"/>
        </w:rPr>
        <w:t>已报名 / 上限</w:t>
      </w:r>
      <w:r>
        <w:rPr>
          <w:rFonts w:ascii="Times New Roman" w:hAnsi="Times New Roman" w:eastAsia="宋体"/>
          <w:sz w:val="24"/>
        </w:rPr>
        <w:t>，无名额时挂「已满」标签，否则显示「余 N」。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删除活动为</w:t>
      </w:r>
      <w:r>
        <w:rPr>
          <w:rFonts w:ascii="Times New Roman" w:hAnsi="Times New Roman" w:eastAsia="宋体"/>
          <w:b/>
          <w:sz w:val="24"/>
        </w:rPr>
        <w:t>物理删除</w:t>
      </w:r>
      <w:r>
        <w:rPr>
          <w:rFonts w:ascii="Times New Roman" w:hAnsi="Times New Roman" w:eastAsia="宋体"/>
          <w:sz w:val="24"/>
        </w:rPr>
        <w:t>，会二次确认并明确提示「已产生的报名记录不会被删除」。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报名记录区块</w:t>
      </w:r>
      <w:r>
        <w:rPr>
          <w:rFonts w:ascii="Times New Roman" w:hAnsi="Times New Roman" w:eastAsia="宋体"/>
          <w:sz w:val="24"/>
        </w:rPr>
        <w:t>：无筛选、无分页，只有「刷新」按钮；列：编号、活动名称、报名人、联系电话、报名状态、报名时间。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【数据边界】当前</w:t>
      </w:r>
      <w:r>
        <w:rPr>
          <w:rFonts w:ascii="Times New Roman" w:hAnsi="Times New Roman" w:eastAsia="宋体"/>
          <w:b/>
          <w:sz w:val="24"/>
        </w:rPr>
        <w:t>没有签到功能</w:t>
      </w:r>
      <w:r>
        <w:rPr>
          <w:rFonts w:ascii="Times New Roman" w:hAnsi="Times New Roman" w:eastAsia="宋体"/>
          <w:sz w:val="24"/>
        </w:rPr>
        <w:t>（既无签到按钮，数据库报名表也没有签到时间/签到状态字段）；活动列表也没有导出按钮（导出统一在「报表导出」）。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报名状态由后端写入为「已提交报名」。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：活动发布与报名功能（管理侧）。</w:t>
      </w:r>
    </w:p>
    <w:p>
      <w:pPr>
        <w:pStyle w:val="Heading2"/>
      </w:pPr>
      <w:r>
        <w:t>2.7 本驿站服务项目维护【已实现·前端未开放】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说明</w:t>
      </w:r>
      <w:r>
        <w:rPr>
          <w:rFonts w:ascii="Times New Roman" w:hAnsi="Times New Roman" w:eastAsia="宋体"/>
          <w:sz w:val="24"/>
        </w:rPr>
        <w:t>：这是一个</w:t>
      </w:r>
      <w:r>
        <w:rPr>
          <w:rFonts w:ascii="Times New Roman" w:hAnsi="Times New Roman" w:eastAsia="宋体"/>
          <w:b/>
          <w:sz w:val="24"/>
        </w:rPr>
        <w:t>前后端权限口径不一致</w:t>
      </w:r>
      <w:r>
        <w:rPr>
          <w:rFonts w:ascii="Times New Roman" w:hAnsi="Times New Roman" w:eastAsia="宋体"/>
          <w:sz w:val="24"/>
        </w:rPr>
        <w:t>的已知点，必须如实说明。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后端</w:t>
      </w:r>
      <w:r>
        <w:rPr>
          <w:rFonts w:ascii="Times New Roman" w:hAnsi="Times New Roman" w:eastAsia="宋体"/>
          <w:sz w:val="24"/>
        </w:rPr>
        <w:t xml:space="preserve">：服务项目的新增、修改、启停、删除四个接口均放行 </w:t>
      </w:r>
      <w:r>
        <w:rPr>
          <w:rFonts w:ascii="Consolas" w:hAnsi="Consolas" w:eastAsia="Consolas"/>
          <w:color w:val="606060"/>
          <w:sz w:val="21"/>
        </w:rPr>
        <w:t>STATION_ADMIN</w:t>
      </w:r>
      <w:r>
        <w:rPr>
          <w:rFonts w:ascii="Times New Roman" w:hAnsi="Times New Roman" w:eastAsia="宋体"/>
          <w:sz w:val="24"/>
        </w:rPr>
        <w:t>（即驿站管理员在接口层面</w:t>
      </w:r>
      <w:r>
        <w:rPr>
          <w:rFonts w:ascii="Times New Roman" w:hAnsi="Times New Roman" w:eastAsia="宋体"/>
          <w:b/>
          <w:sz w:val="24"/>
        </w:rPr>
        <w:t>有权</w:t>
      </w:r>
      <w:r>
        <w:rPr>
          <w:rFonts w:ascii="Times New Roman" w:hAnsi="Times New Roman" w:eastAsia="宋体"/>
          <w:sz w:val="24"/>
        </w:rPr>
        <w:t>维护服务项目）。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前端</w:t>
      </w:r>
      <w:r>
        <w:rPr>
          <w:rFonts w:ascii="Times New Roman" w:hAnsi="Times New Roman" w:eastAsia="宋体"/>
          <w:sz w:val="24"/>
        </w:rPr>
        <w:t>：管理台的「服务项目管理」标签页标记为</w:t>
      </w:r>
      <w:r>
        <w:rPr>
          <w:rFonts w:ascii="Times New Roman" w:hAnsi="Times New Roman" w:eastAsia="宋体"/>
          <w:b/>
          <w:sz w:val="24"/>
        </w:rPr>
        <w:t>仅平台管理员可见</w:t>
      </w:r>
      <w:r>
        <w:rPr>
          <w:rFonts w:ascii="Times New Roman" w:hAnsi="Times New Roman" w:eastAsia="宋体"/>
          <w:sz w:val="24"/>
        </w:rPr>
        <w:t>，驿站管理员看不到入口。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因此对驿站管理员而言，该功能当前状态是「接口已实现、界面未开放」。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接口层的功能与规则（平台管理员在界面上的实际用法见 3.6）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876"/>
        <w:gridCol w:w="7196"/>
      </w:tblGrid>
      <w:tr>
        <w:trPr>
          <w:tblHeader w:val="true"/>
        </w:trPr>
        <w:tc>
          <w:tcPr>
            <w:tcW w:type="dxa" w:w="187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所属驿站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必填 → 「驿站不能为空」；驿站必须存在，否则「驿站不存在」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服务名称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必填 → 「服务名称不能为空」，最长 80 字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服务类型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默认「综合服务」（GENERAL），可自定义；预置 8 项：充电 / 热饭 / 饮水 / 休息 / 法律咨询 / 车辆检修 / 医疗急救 / 政策咨询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是否需要预约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开关，默认「无需预约」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启用 / 停用，默认启用；只允许 1 或 0，否则「服务项目状态只能是 1 或 0」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删除服务项目是</w:t>
      </w:r>
      <w:r>
        <w:rPr>
          <w:rFonts w:ascii="Times New Roman" w:hAnsi="Times New Roman" w:eastAsia="宋体"/>
          <w:b/>
          <w:sz w:val="24"/>
        </w:rPr>
        <w:t>物理删除</w:t>
      </w:r>
      <w:r>
        <w:rPr>
          <w:rFonts w:ascii="Times New Roman" w:hAnsi="Times New Roman" w:eastAsia="宋体"/>
          <w:sz w:val="24"/>
        </w:rPr>
        <w:t>，不存在时提示「服务项目不存在」。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</w:t>
      </w:r>
      <w:r>
        <w:rPr>
          <w:rFonts w:ascii="Times New Roman" w:hAnsi="Times New Roman" w:eastAsia="宋体"/>
          <w:b/>
          <w:sz w:val="24"/>
        </w:rPr>
        <w:t>数据库中全部 6413 条服务项目的「是否需要预约」字段均为 0（无需预约）</w:t>
      </w:r>
      <w:r>
        <w:rPr>
          <w:rFonts w:ascii="Times New Roman" w:hAnsi="Times New Roman" w:eastAsia="宋体"/>
          <w:sz w:val="24"/>
        </w:rPr>
        <w:t>。也就是说，「饮水 / 充电 / 热饭」这类设施性服务都不需要预约；用户端的「服务预约」是</w:t>
      </w:r>
      <w:r>
        <w:rPr>
          <w:rFonts w:ascii="Times New Roman" w:hAnsi="Times New Roman" w:eastAsia="宋体"/>
          <w:b/>
          <w:sz w:val="24"/>
        </w:rPr>
        <w:t>提前联系驿站商量一件事</w:t>
      </w:r>
      <w:r>
        <w:rPr>
          <w:rFonts w:ascii="Times New Roman" w:hAnsi="Times New Roman" w:eastAsia="宋体"/>
          <w:sz w:val="24"/>
        </w:rPr>
        <w:t>，与这些设施服务是两条线。这一点在答辩中容易被追问，建议主动说明。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：驿站服务配置功能。</w:t>
      </w:r>
    </w:p>
    <w:p>
      <w:pPr>
        <w:pStyle w:val="Heading2"/>
      </w:pPr>
      <w:r>
        <w:t>2.8 报表导出【已实现】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：「报表导出」标签页 → 5 张导出卡 → 点任意一张的「导出 CSV」直接下载文件；页面同时展示 13 项指标口径表与数据口径说明。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5 类报表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344"/>
        <w:gridCol w:w="2576"/>
        <w:gridCol w:w="5152"/>
      </w:tblGrid>
      <w:tr>
        <w:trPr>
          <w:tblHeader w:val="true"/>
        </w:trPr>
        <w:tc>
          <w:tcPr>
            <w:tcW w:type="dxa" w:w="134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报表</w:t>
            </w:r>
          </w:p>
        </w:tc>
        <w:tc>
          <w:tcPr>
            <w:tcW w:type="dxa" w:w="257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文件名</w:t>
            </w:r>
          </w:p>
        </w:tc>
        <w:tc>
          <w:tcPr>
            <w:tcW w:type="dxa" w:w="515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</w:tr>
      <w:tr>
        <w:tc>
          <w:tcPr>
            <w:tcW w:type="dxa" w:w="134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诉求台账</w:t>
            </w:r>
          </w:p>
        </w:tc>
        <w:tc>
          <w:tcPr>
            <w:tcW w:type="dxa" w:w="25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appeals.csv</w:t>
            </w:r>
          </w:p>
        </w:tc>
        <w:tc>
          <w:tcPr>
            <w:tcW w:type="dxa" w:w="5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编号 / 诉求标题 / 诉求类型 / 所属区域 / 提交人 / 匿名 / 当前状态 / 受理方 / 处理人 / 提交时间 / 办结时间</w:t>
            </w:r>
          </w:p>
        </w:tc>
      </w:tr>
      <w:tr>
        <w:tc>
          <w:tcPr>
            <w:tcW w:type="dxa" w:w="134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预约台账</w:t>
            </w:r>
          </w:p>
        </w:tc>
        <w:tc>
          <w:tcPr>
            <w:tcW w:type="dxa" w:w="25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appointments.csv</w:t>
            </w:r>
          </w:p>
        </w:tc>
        <w:tc>
          <w:tcPr>
            <w:tcW w:type="dxa" w:w="5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编号 / 服务驿站 / 服务项目 / 预约日期 / 预约时段 / 当前状态 / 预约人 / 审核说明 / 提交时间</w:t>
            </w:r>
          </w:p>
        </w:tc>
      </w:tr>
      <w:tr>
        <w:tc>
          <w:tcPr>
            <w:tcW w:type="dxa" w:w="134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驿站台账</w:t>
            </w:r>
          </w:p>
        </w:tc>
        <w:tc>
          <w:tcPr>
            <w:tcW w:type="dxa" w:w="25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stations.csv</w:t>
            </w:r>
          </w:p>
        </w:tc>
        <w:tc>
          <w:tcPr>
            <w:tcW w:type="dxa" w:w="5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编号 / 驿站名称 / 驿站类型 / 所属区域 / 详细地址 / 联系电话 / 开放时间 / 状态 / 服务项目 / 数据来源 / 来源地址 / 来源发布日期 / 核对日期 / 数据状态 / 创建时间（</w:t>
            </w:r>
            <w:r>
              <w:rPr>
                <w:rFonts w:ascii="Times New Roman" w:hAnsi="Times New Roman" w:eastAsia="宋体"/>
                <w:b/>
                <w:sz w:val="18"/>
              </w:rPr>
              <w:t>已逻辑删除的驿站不导出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c>
          <w:tcPr>
            <w:tcW w:type="dxa" w:w="134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活动报名台账</w:t>
            </w:r>
          </w:p>
        </w:tc>
        <w:tc>
          <w:tcPr>
            <w:tcW w:type="dxa" w:w="25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activity-signups.csv</w:t>
            </w:r>
          </w:p>
        </w:tc>
        <w:tc>
          <w:tcPr>
            <w:tcW w:type="dxa" w:w="5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编号 / 活动名称 / 报名人 / 联系电话 / 报名状态 / 报名时间</w:t>
            </w:r>
          </w:p>
        </w:tc>
      </w:tr>
      <w:tr>
        <w:tc>
          <w:tcPr>
            <w:tcW w:type="dxa" w:w="134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服务评价台账</w:t>
            </w:r>
          </w:p>
        </w:tc>
        <w:tc>
          <w:tcPr>
            <w:tcW w:type="dxa" w:w="25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station-evaluations.csv</w:t>
            </w:r>
          </w:p>
        </w:tc>
        <w:tc>
          <w:tcPr>
            <w:tcW w:type="dxa" w:w="51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编号 / 评价驿站 / 评价人 / 综合评分 / 服务评分 / 环境评分 / 设施评分 / 评价内容 / 评价时间</w:t>
            </w:r>
          </w:p>
        </w:tc>
      </w:tr>
    </w:tbl>
    <w:p/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单次导出</w:t>
      </w:r>
      <w:r>
        <w:rPr>
          <w:rFonts w:ascii="Times New Roman" w:hAnsi="Times New Roman" w:eastAsia="宋体"/>
          <w:b/>
          <w:sz w:val="24"/>
        </w:rPr>
        <w:t>上限 5000 行</w:t>
      </w:r>
      <w:r>
        <w:rPr>
          <w:rFonts w:ascii="Times New Roman" w:hAnsi="Times New Roman" w:eastAsia="宋体"/>
          <w:sz w:val="24"/>
        </w:rPr>
        <w:t>；导出内容与列表口径一致。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文件为 UTF-8 </w:t>
      </w:r>
      <w:r>
        <w:rPr>
          <w:rFonts w:ascii="Times New Roman" w:hAnsi="Times New Roman" w:eastAsia="宋体"/>
          <w:b/>
          <w:sz w:val="24"/>
        </w:rPr>
        <w:t>带 BOM</w:t>
      </w:r>
      <w:r>
        <w:rPr>
          <w:rFonts w:ascii="Times New Roman" w:hAnsi="Times New Roman" w:eastAsia="宋体"/>
          <w:sz w:val="24"/>
        </w:rPr>
        <w:t>，Excel 打开中文不乱码；字段含逗号、引号、换行时自动加引号转义。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导出需要登录且具备管理角色，否则提示「导出失败（HTTP 状态码），请确认已登录且具备导出权限」。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【数据边界】导出接口当前</w:t>
      </w:r>
      <w:r>
        <w:rPr>
          <w:rFonts w:ascii="Times New Roman" w:hAnsi="Times New Roman" w:eastAsia="宋体"/>
          <w:b/>
          <w:sz w:val="24"/>
        </w:rPr>
        <w:t>不受数据范围限制</w:t>
      </w:r>
      <w:r>
        <w:rPr>
          <w:rFonts w:ascii="Times New Roman" w:hAnsi="Times New Roman" w:eastAsia="宋体"/>
          <w:sz w:val="24"/>
        </w:rPr>
        <w:t>（一律取全量、传空范围），因此驿站管理员导出的报表是</w:t>
      </w:r>
      <w:r>
        <w:rPr>
          <w:rFonts w:ascii="Times New Roman" w:hAnsi="Times New Roman" w:eastAsia="宋体"/>
          <w:b/>
          <w:sz w:val="24"/>
        </w:rPr>
        <w:t>全平台数据</w:t>
      </w:r>
      <w:r>
        <w:rPr>
          <w:rFonts w:ascii="Times New Roman" w:hAnsi="Times New Roman" w:eastAsia="宋体"/>
          <w:sz w:val="24"/>
        </w:rPr>
        <w:t>，与列表页看到的范围不一致。这是已知实现细节，不应表述为「只能导出本驿站数据」。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【数据边界】导出中不包含「诉求处理记录明细」与「评价四维汇总」两类，页面上的 13 项指标口径表是说明性的，不随导出文件一同输出。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：诉求与服务数据分析功能（数据输出侧）。</w:t>
      </w:r>
    </w:p>
    <w:p>
      <w:pPr>
        <w:pStyle w:val="Heading2"/>
      </w:pPr>
      <w:r>
        <w:t>2.9 资讯公告与通知的触达【已实现·只读】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资讯与公告的</w:t>
      </w:r>
      <w:r>
        <w:rPr>
          <w:rFonts w:ascii="Times New Roman" w:hAnsi="Times New Roman" w:eastAsia="宋体"/>
          <w:b/>
          <w:sz w:val="24"/>
        </w:rPr>
        <w:t>写操作</w:t>
      </w:r>
      <w:r>
        <w:rPr>
          <w:rFonts w:ascii="Times New Roman" w:hAnsi="Times New Roman" w:eastAsia="宋体"/>
          <w:sz w:val="24"/>
        </w:rPr>
        <w:t>（新增/修改/删除）在接口层放行了驿站管理员，但前端未对驿站管理员开放「资讯公告管理」标签页；驿站管理员在前台以</w:t>
      </w:r>
      <w:r>
        <w:rPr>
          <w:rFonts w:ascii="Times New Roman" w:hAnsi="Times New Roman" w:eastAsia="宋体"/>
          <w:b/>
          <w:sz w:val="24"/>
        </w:rPr>
        <w:t>普通阅读者</w:t>
      </w:r>
      <w:r>
        <w:rPr>
          <w:rFonts w:ascii="Times New Roman" w:hAnsi="Times New Roman" w:eastAsia="宋体"/>
          <w:sz w:val="24"/>
        </w:rPr>
        <w:t>身份查看已发布内容。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平台管理员发布的公告可指定投放对象（全部用户 / 新就业群体用户 / 驿站管理员 / 平台管理员），其中「驿站管理员」即为面向驿站端的通知渠道。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【数据边界】系统</w:t>
      </w:r>
      <w:r>
        <w:rPr>
          <w:rFonts w:ascii="Times New Roman" w:hAnsi="Times New Roman" w:eastAsia="宋体"/>
          <w:b/>
          <w:sz w:val="24"/>
        </w:rPr>
        <w:t>没有站内推送或短信</w:t>
      </w:r>
      <w:r>
        <w:rPr>
          <w:rFonts w:ascii="Times New Roman" w:hAnsi="Times New Roman" w:eastAsia="宋体"/>
          <w:sz w:val="24"/>
        </w:rPr>
        <w:t>；「触达」在实现上表现为：公告出现在对应角色的「政策资讯」列表与首页资讯区块中。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：通知公告管理功能（触达侧）。</w:t>
      </w:r>
    </w:p>
    <w:p>
      <w:pPr>
        <w:pStyle w:val="Heading2"/>
      </w:pPr>
      <w:r>
        <w:t>2.10 延伸玩法设计：驿站爱心物资补给与「用完自觉回补」【设计延伸·待实现】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b/>
          <w:color w:val="444444"/>
          <w:sz w:val="21"/>
        </w:rPr>
        <w:t>重要说明</w:t>
      </w:r>
      <w:r>
        <w:rPr>
          <w:rFonts w:ascii="Times New Roman" w:hAnsi="Times New Roman" w:eastAsia="宋体"/>
          <w:color w:val="444444"/>
          <w:sz w:val="21"/>
        </w:rPr>
        <w:t>：本节描述的是</w:t>
      </w:r>
      <w:r>
        <w:rPr>
          <w:rFonts w:ascii="Times New Roman" w:hAnsi="Times New Roman" w:eastAsia="宋体"/>
          <w:b/>
          <w:color w:val="444444"/>
          <w:sz w:val="21"/>
        </w:rPr>
        <w:t>业务玩法设计</w:t>
      </w:r>
      <w:r>
        <w:rPr>
          <w:rFonts w:ascii="Times New Roman" w:hAnsi="Times New Roman" w:eastAsia="宋体"/>
          <w:color w:val="444444"/>
          <w:sz w:val="21"/>
        </w:rPr>
        <w:t>，用于说明驿站端「接收诉求反馈」能力的自然延伸。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程序当前</w:t>
      </w:r>
      <w:r>
        <w:rPr>
          <w:rFonts w:ascii="Times New Roman" w:hAnsi="Times New Roman" w:eastAsia="宋体"/>
          <w:b/>
          <w:color w:val="444444"/>
          <w:sz w:val="21"/>
        </w:rPr>
        <w:t>没有</w:t>
      </w:r>
      <w:r>
        <w:rPr>
          <w:rFonts w:ascii="Times New Roman" w:hAnsi="Times New Roman" w:eastAsia="宋体"/>
          <w:color w:val="444444"/>
          <w:sz w:val="21"/>
        </w:rPr>
        <w:t>物资台账表、没有领取/回补接口、没有库存字段；数据库里与服务物资相关的仅是驿站服务项目中的名称文本（如「爱心雨具」「共享雨衣」「雨具借用」「补给区」等，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服务项目全库 6413 条中，名称含「雨」的记录约 69 条，另有一批「补给区」记录）。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因此本节内容</w:t>
      </w:r>
      <w:r>
        <w:rPr>
          <w:rFonts w:ascii="Times New Roman" w:hAnsi="Times New Roman" w:eastAsia="宋体"/>
          <w:b/>
          <w:color w:val="444444"/>
          <w:sz w:val="21"/>
        </w:rPr>
        <w:t>只能在答辩中作为设计延伸与改进方向陈述，不能声称已实现</w:t>
      </w:r>
      <w:r>
        <w:rPr>
          <w:rFonts w:ascii="Times New Roman" w:hAnsi="Times New Roman" w:eastAsia="宋体"/>
          <w:color w:val="444444"/>
          <w:sz w:val="21"/>
        </w:rPr>
        <w:t>。</w:t>
      </w:r>
    </w:p>
    <w:p>
      <w:pPr>
        <w:pStyle w:val="Heading3"/>
      </w:pPr>
      <w:r>
        <w:t>2.10.1 场景来源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驿站常设「免费领取雨衣 / 共享雨具」这类便民物资。现实中会出现一个正向循环：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某驿站在服务项目里配置了「免费领取雨衣」→ 一名骑手在暴雨天取用了一件 → 事后这位骑手为了感谢驿站，自行购买了一批雨衣放到驿站，供后来的人继续取用。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这个循环把「</w:t>
      </w:r>
      <w:r>
        <w:rPr>
          <w:rFonts w:ascii="Times New Roman" w:hAnsi="Times New Roman" w:eastAsia="宋体"/>
          <w:b/>
          <w:sz w:val="24"/>
        </w:rPr>
        <w:t>驿站提供服务 → 用户使用服务 → 用户反哺服务</w:t>
      </w:r>
      <w:r>
        <w:rPr>
          <w:rFonts w:ascii="Times New Roman" w:hAnsi="Times New Roman" w:eastAsia="宋体"/>
          <w:sz w:val="24"/>
        </w:rPr>
        <w:t>」串了起来，是「新就业群体友好驿站」最有说服力的玩法之一。它天然落在驿站端的「接收诉求反馈」能力上：骑手的谢意与补货行为，本质上是一条</w:t>
      </w:r>
      <w:r>
        <w:rPr>
          <w:rFonts w:ascii="Times New Roman" w:hAnsi="Times New Roman" w:eastAsia="宋体"/>
          <w:b/>
          <w:sz w:val="24"/>
        </w:rPr>
        <w:t>正向反馈</w:t>
      </w:r>
      <w:r>
        <w:rPr>
          <w:rFonts w:ascii="Times New Roman" w:hAnsi="Times New Roman" w:eastAsia="宋体"/>
          <w:sz w:val="24"/>
        </w:rPr>
        <w:t>，需要被驿站接收、确认、致谢并公示。</w:t>
      </w:r>
    </w:p>
    <w:p>
      <w:pPr>
        <w:pStyle w:val="Heading3"/>
      </w:pPr>
      <w:r>
        <w:t>2.10.2 玩法设计（面向驿站端）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927"/>
        <w:gridCol w:w="1927"/>
        <w:gridCol w:w="5218"/>
      </w:tblGrid>
      <w:tr>
        <w:trPr>
          <w:tblHeader w:val="true"/>
        </w:trPr>
        <w:tc>
          <w:tcPr>
            <w:tcW w:type="dxa" w:w="192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环节</w:t>
            </w:r>
          </w:p>
        </w:tc>
        <w:tc>
          <w:tcPr>
            <w:tcW w:type="dxa" w:w="192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谁来做</w:t>
            </w:r>
          </w:p>
        </w:tc>
        <w:tc>
          <w:tcPr>
            <w:tcW w:type="dxa" w:w="521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玩法</w:t>
            </w:r>
          </w:p>
        </w:tc>
      </w:tr>
      <w:tr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 物资上架</w:t>
            </w:r>
          </w:p>
        </w:tc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驿站管理员</w:t>
            </w:r>
          </w:p>
        </w:tc>
        <w:tc>
          <w:tcPr>
            <w:tcW w:type="dxa" w:w="52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在驿站服务项目里把「爱心雨具」标记为</w:t>
            </w:r>
            <w:r>
              <w:rPr>
                <w:rFonts w:ascii="Times New Roman" w:hAnsi="Times New Roman" w:eastAsia="宋体"/>
                <w:b/>
                <w:sz w:val="18"/>
              </w:rPr>
              <w:t>可领取物资</w:t>
            </w:r>
            <w:r>
              <w:rPr>
                <w:rFonts w:ascii="Times New Roman" w:hAnsi="Times New Roman" w:eastAsia="宋体"/>
                <w:sz w:val="18"/>
              </w:rPr>
              <w:t>（区别于「加水 / 充电」这类设施服务），设定初始数量与每人限领件数</w:t>
            </w:r>
          </w:p>
        </w:tc>
      </w:tr>
      <w:tr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2. 用户取用</w:t>
            </w:r>
          </w:p>
        </w:tc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52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在驿站详情页看到「可领取：爱心雨衣（余 N 件）」，点「我要领取」生成一条领取记录（不涉及支付）</w:t>
            </w:r>
          </w:p>
        </w:tc>
      </w:tr>
      <w:tr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3. 库存提醒</w:t>
            </w:r>
          </w:p>
        </w:tc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</w:t>
            </w:r>
          </w:p>
        </w:tc>
        <w:tc>
          <w:tcPr>
            <w:tcW w:type="dxa" w:w="52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物资余量低于阈值或清零时，在驿站端出现「待补充」提醒，可一键转成一条</w:t>
            </w:r>
            <w:r>
              <w:rPr>
                <w:rFonts w:ascii="Times New Roman" w:hAnsi="Times New Roman" w:eastAsia="宋体"/>
                <w:b/>
                <w:sz w:val="18"/>
              </w:rPr>
              <w:t>驿站内部诉求</w:t>
            </w:r>
            <w:r>
              <w:rPr>
                <w:rFonts w:ascii="Times New Roman" w:hAnsi="Times New Roman" w:eastAsia="宋体"/>
                <w:sz w:val="18"/>
              </w:rPr>
              <w:t>（类型「驿站服务」、区域为本驿站所在区域）</w:t>
            </w:r>
          </w:p>
        </w:tc>
      </w:tr>
      <w:tr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4. 骑手回补</w:t>
            </w:r>
          </w:p>
        </w:tc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52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用户可在该驿站发起「我要补充物资」，填写补充物资名称与数量（例如「雨衣 × 20」），提交后形成一条</w:t>
            </w:r>
            <w:r>
              <w:rPr>
                <w:rFonts w:ascii="Times New Roman" w:hAnsi="Times New Roman" w:eastAsia="宋体"/>
                <w:b/>
                <w:sz w:val="18"/>
              </w:rPr>
              <w:t>正向反馈诉求</w:t>
            </w:r>
          </w:p>
        </w:tc>
      </w:tr>
      <w:tr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5. 驿站接收与致谢</w:t>
            </w:r>
          </w:p>
        </w:tc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</w:t>
            </w:r>
          </w:p>
        </w:tc>
        <w:tc>
          <w:tcPr>
            <w:tcW w:type="dxa" w:w="52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驿站管理员在「诉求处理」中收到该反馈，走既有闭环：分派 → 处理中 → 办结；办结说明里写明「已收到雨衣 20 件，已上架」</w:t>
            </w:r>
          </w:p>
        </w:tc>
      </w:tr>
      <w:tr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6. 公示与激励</w:t>
            </w:r>
          </w:p>
        </w:tc>
        <w:tc>
          <w:tcPr>
            <w:tcW w:type="dxa" w:w="192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 / 管理员端</w:t>
            </w:r>
          </w:p>
        </w:tc>
        <w:tc>
          <w:tcPr>
            <w:tcW w:type="dxa" w:w="521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驿站端可在驿站详情页展示「感谢 @爱心骑手 补充雨衣 20 件」；平台管理员可在概览中统计「物资补充次数」「爱心榜」</w:t>
            </w:r>
          </w:p>
        </w:tc>
      </w:tr>
    </w:tbl>
    <w:p/>
    <w:p>
      <w:pPr>
        <w:pStyle w:val="Heading3"/>
      </w:pPr>
      <w:r>
        <w:t>2.10.3 规则设计（建议值，落地时需重新评审）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领取规则</w:t>
      </w:r>
      <w:r>
        <w:rPr>
          <w:rFonts w:ascii="Times New Roman" w:hAnsi="Times New Roman" w:eastAsia="宋体"/>
          <w:sz w:val="24"/>
        </w:rPr>
        <w:t>：同一账号对同一物资每日限领 1 件（可配置）；领取不消耗积分、不收费；领取记录不可删除，只可作废。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库存规则</w:t>
      </w:r>
      <w:r>
        <w:rPr>
          <w:rFonts w:ascii="Times New Roman" w:hAnsi="Times New Roman" w:eastAsia="宋体"/>
          <w:sz w:val="24"/>
        </w:rPr>
        <w:t>：库存 = 上架数量 + 用户补充数量 − 已领取数量；不允许为负；余量为 0 时前台显示「暂已领完」而不是隐藏入口（隐藏会让后来的人以为驿站没有这项服务）。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回补规则</w:t>
      </w:r>
      <w:r>
        <w:rPr>
          <w:rFonts w:ascii="Times New Roman" w:hAnsi="Times New Roman" w:eastAsia="宋体"/>
          <w:sz w:val="24"/>
        </w:rPr>
        <w:t>：补充物资由用户自愿发起，数量为正整数，需填写物资名称；驿站管理员</w:t>
      </w:r>
      <w:r>
        <w:rPr>
          <w:rFonts w:ascii="Times New Roman" w:hAnsi="Times New Roman" w:eastAsia="宋体"/>
          <w:b/>
          <w:sz w:val="24"/>
        </w:rPr>
        <w:t>办结即视为确认收到</w:t>
      </w:r>
      <w:r>
        <w:rPr>
          <w:rFonts w:ascii="Times New Roman" w:hAnsi="Times New Roman" w:eastAsia="宋体"/>
          <w:sz w:val="24"/>
        </w:rPr>
        <w:t>，未办结不增加库存。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反馈闭环规则</w:t>
      </w:r>
      <w:r>
        <w:rPr>
          <w:rFonts w:ascii="Times New Roman" w:hAnsi="Times New Roman" w:eastAsia="宋体"/>
          <w:sz w:val="24"/>
        </w:rPr>
        <w:t>：物资类诉求沿用既有 5 状态与 6 动作（提交 / 分派 / 处理中 / 办结 / 关闭 / 评价），不新增状态；</w:t>
      </w:r>
      <w:r>
        <w:rPr>
          <w:rFonts w:ascii="Times New Roman" w:hAnsi="Times New Roman" w:eastAsia="宋体"/>
          <w:b/>
          <w:sz w:val="24"/>
        </w:rPr>
        <w:t>结存数量变化必须留痕</w:t>
      </w:r>
      <w:r>
        <w:rPr>
          <w:rFonts w:ascii="Times New Roman" w:hAnsi="Times New Roman" w:eastAsia="宋体"/>
          <w:sz w:val="24"/>
        </w:rPr>
        <w:t>（谁在什么时候补了多少、领了多少）。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匿名规则</w:t>
      </w:r>
      <w:r>
        <w:rPr>
          <w:rFonts w:ascii="Times New Roman" w:hAnsi="Times New Roman" w:eastAsia="宋体"/>
          <w:sz w:val="24"/>
        </w:rPr>
        <w:t>：领取可匿名；</w:t>
      </w:r>
      <w:r>
        <w:rPr>
          <w:rFonts w:ascii="Times New Roman" w:hAnsi="Times New Roman" w:eastAsia="宋体"/>
          <w:b/>
          <w:sz w:val="24"/>
        </w:rPr>
        <w:t>补充行为不建议匿名</w:t>
      </w:r>
      <w:r>
        <w:rPr>
          <w:rFonts w:ascii="Times New Roman" w:hAnsi="Times New Roman" w:eastAsia="宋体"/>
          <w:sz w:val="24"/>
        </w:rPr>
        <w:t>（致谢与公示需要署名，且平台需要防止虚假申报），或提供「匿名补充 + 驿站仅公示数量」的折中方案。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边界规则</w:t>
      </w:r>
      <w:r>
        <w:rPr>
          <w:rFonts w:ascii="Times New Roman" w:hAnsi="Times New Roman" w:eastAsia="宋体"/>
          <w:sz w:val="24"/>
        </w:rPr>
        <w:t>：平台只做「登记与公示」，不对物资质量与安全作承诺；建议在驿站详情页标注「物资由社会力量自愿提供，请按需取用」。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数据边界</w:t>
      </w:r>
      <w:r>
        <w:rPr>
          <w:rFonts w:ascii="Times New Roman" w:hAnsi="Times New Roman" w:eastAsia="宋体"/>
          <w:sz w:val="24"/>
        </w:rPr>
        <w:t>：物资数量属于</w:t>
      </w:r>
      <w:r>
        <w:rPr>
          <w:rFonts w:ascii="Times New Roman" w:hAnsi="Times New Roman" w:eastAsia="宋体"/>
          <w:b/>
          <w:sz w:val="24"/>
        </w:rPr>
        <w:t>运行时记录</w:t>
      </w:r>
      <w:r>
        <w:rPr>
          <w:rFonts w:ascii="Times New Roman" w:hAnsi="Times New Roman" w:eastAsia="宋体"/>
          <w:sz w:val="24"/>
        </w:rPr>
        <w:t>，与驿站名录一样不代表真实库存；演示数据须明确标注。</w:t>
      </w:r>
    </w:p>
    <w:p>
      <w:pPr>
        <w:pStyle w:val="Heading3"/>
      </w:pPr>
      <w:r>
        <w:t>2.10.4 落地所需改动（供后续开发参考）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344"/>
        <w:gridCol w:w="7728"/>
      </w:tblGrid>
      <w:tr>
        <w:trPr>
          <w:tblHeader w:val="true"/>
        </w:trPr>
        <w:tc>
          <w:tcPr>
            <w:tcW w:type="dxa" w:w="134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层面</w:t>
            </w:r>
          </w:p>
        </w:tc>
        <w:tc>
          <w:tcPr>
            <w:tcW w:type="dxa" w:w="772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需要的改动</w:t>
            </w:r>
          </w:p>
        </w:tc>
      </w:tr>
      <w:tr>
        <w:tc>
          <w:tcPr>
            <w:tcW w:type="dxa" w:w="134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数据库</w:t>
            </w:r>
          </w:p>
        </w:tc>
        <w:tc>
          <w:tcPr>
            <w:tcW w:type="dxa" w:w="772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新增物资表（驿站、物资名称、上架数量、已领取、剩余、状态）与领取/补充记录表；或在 </w:t>
            </w:r>
            <w:r>
              <w:rPr>
                <w:rFonts w:ascii="Consolas" w:hAnsi="Consolas" w:eastAsia="Consolas"/>
                <w:color w:val="606060"/>
                <w:sz w:val="15"/>
              </w:rPr>
              <w:t>station_service</w:t>
            </w:r>
            <w:r>
              <w:rPr>
                <w:rFonts w:ascii="Times New Roman" w:hAnsi="Times New Roman" w:eastAsia="宋体"/>
                <w:sz w:val="18"/>
              </w:rPr>
              <w:t xml:space="preserve"> 上扩展数量与限领字段</w:t>
            </w:r>
          </w:p>
        </w:tc>
      </w:tr>
      <w:tr>
        <w:tc>
          <w:tcPr>
            <w:tcW w:type="dxa" w:w="134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后端</w:t>
            </w:r>
          </w:p>
        </w:tc>
        <w:tc>
          <w:tcPr>
            <w:tcW w:type="dxa" w:w="772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物资查询与领取接口（需并发安全，参照活动报名的行锁 + 唯一索引做法）、补充申报接口、余量阈值提醒</w:t>
            </w:r>
          </w:p>
        </w:tc>
      </w:tr>
      <w:tr>
        <w:tc>
          <w:tcPr>
            <w:tcW w:type="dxa" w:w="134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前端</w:t>
            </w:r>
          </w:p>
        </w:tc>
        <w:tc>
          <w:tcPr>
            <w:tcW w:type="dxa" w:w="772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用户端驿站详情的「可领取物资」区与领取/补充入口；驿站端的「物资台账」区块与待补充提醒</w:t>
            </w:r>
          </w:p>
        </w:tc>
      </w:tr>
      <w:tr>
        <w:tc>
          <w:tcPr>
            <w:tcW w:type="dxa" w:w="134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统计</w:t>
            </w:r>
          </w:p>
        </w:tc>
        <w:tc>
          <w:tcPr>
            <w:tcW w:type="dxa" w:w="772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概览增加「物资领取次数 / 补充次数 / 参与人数」三项指标</w:t>
            </w:r>
          </w:p>
        </w:tc>
      </w:tr>
    </w:tbl>
    <w:p/>
    <w:p>
      <w:pPr>
        <w:pStyle w:val="Heading3"/>
      </w:pPr>
      <w:r>
        <w:t>2.10.5 与既有功能的衔接点（说明为什么这是自然延伸）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入口现成</w:t>
      </w:r>
      <w:r>
        <w:rPr>
          <w:rFonts w:ascii="Times New Roman" w:hAnsi="Times New Roman" w:eastAsia="宋体"/>
          <w:sz w:val="24"/>
        </w:rPr>
        <w:t>：驿站服务项目里已有「爱心雨具 / 共享雨衣 / 补给区」等名称，扩展的是</w:t>
      </w:r>
      <w:r>
        <w:rPr>
          <w:rFonts w:ascii="Times New Roman" w:hAnsi="Times New Roman" w:eastAsia="宋体"/>
          <w:b/>
          <w:sz w:val="24"/>
        </w:rPr>
        <w:t>数量与流水</w:t>
      </w:r>
      <w:r>
        <w:rPr>
          <w:rFonts w:ascii="Times New Roman" w:hAnsi="Times New Roman" w:eastAsia="宋体"/>
          <w:sz w:val="24"/>
        </w:rPr>
        <w:t>，不是新概念。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闭环现成</w:t>
      </w:r>
      <w:r>
        <w:rPr>
          <w:rFonts w:ascii="Times New Roman" w:hAnsi="Times New Roman" w:eastAsia="宋体"/>
          <w:sz w:val="24"/>
        </w:rPr>
        <w:t>：诉求的 5 状态 6 动作与处理记录留痕机制可以直接承接「回补反馈」，无需新增状态机。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范围现成</w:t>
      </w:r>
      <w:r>
        <w:rPr>
          <w:rFonts w:ascii="Times New Roman" w:hAnsi="Times New Roman" w:eastAsia="宋体"/>
          <w:sz w:val="24"/>
        </w:rPr>
        <w:t>：诉求本来就按驿站所在区域收敛，物资反馈天然落在正确的驿站手上。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统计现成</w:t>
      </w:r>
      <w:r>
        <w:rPr>
          <w:rFonts w:ascii="Times New Roman" w:hAnsi="Times New Roman" w:eastAsia="宋体"/>
          <w:sz w:val="24"/>
        </w:rPr>
        <w:t>：概览与报表导出框架可直接增加物资指标。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：诉求反馈与响应模块的延伸（正向反馈子场景）；</w:t>
      </w:r>
      <w:r>
        <w:rPr>
          <w:rFonts w:ascii="Times New Roman" w:hAnsi="Times New Roman" w:eastAsia="宋体"/>
          <w:b/>
          <w:sz w:val="24"/>
        </w:rPr>
        <w:t>不属于</w:t>
      </w:r>
      <w:r>
        <w:rPr>
          <w:rFonts w:ascii="Times New Roman" w:hAnsi="Times New Roman" w:eastAsia="宋体"/>
          <w:sz w:val="24"/>
        </w:rPr>
        <w:t>开题已列出的 21 项功能。</w:t>
      </w:r>
    </w:p>
    <w:p>
      <w:pPr>
        <w:pStyle w:val="Heading1"/>
      </w:pPr>
      <w:r>
        <w:t>第 3 章 管理员端（平台管理员 PLATFORM_ADMIN / 超级管理员 SUPER_ADMIN）</w:t>
      </w:r>
    </w:p>
    <w:p>
      <w:pPr>
        <w:pStyle w:val="Heading2"/>
      </w:pPr>
      <w:r>
        <w:t>3.1 管理员端定位与权限矩阵【已实现】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功能定位</w:t>
      </w:r>
      <w:r>
        <w:rPr>
          <w:rFonts w:ascii="Times New Roman" w:hAnsi="Times New Roman" w:eastAsia="宋体"/>
          <w:sz w:val="24"/>
        </w:rPr>
        <w:t>：管理员端是平台的「总管」——维护驿站与服务项目、分派与督办诉求、管理资讯公告与活动、管理账号与角色、导出全平台报表。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 xml:space="preserve">：用 </w:t>
      </w:r>
      <w:r>
        <w:rPr>
          <w:rFonts w:ascii="Consolas" w:hAnsi="Consolas" w:eastAsia="Consolas"/>
          <w:color w:val="606060"/>
          <w:sz w:val="21"/>
        </w:rPr>
        <w:t>platform_admin / password</w:t>
      </w:r>
      <w:r>
        <w:rPr>
          <w:rFonts w:ascii="Times New Roman" w:hAnsi="Times New Roman" w:eastAsia="宋体"/>
          <w:sz w:val="24"/>
        </w:rPr>
        <w:t xml:space="preserve"> 登录 → 进入管理工作台 → 11 个标签页全部可见；顶部显示绿色「平台管理员」标签。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权限矩阵（后端 `@RequireRole` 为准）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3136"/>
        <w:gridCol w:w="896"/>
        <w:gridCol w:w="2800"/>
        <w:gridCol w:w="1120"/>
        <w:gridCol w:w="1120"/>
      </w:tblGrid>
      <w:tr>
        <w:trPr>
          <w:tblHeader w:val="true"/>
        </w:trPr>
        <w:tc>
          <w:tcPr>
            <w:tcW w:type="dxa" w:w="313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能力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普通用户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驿站管理员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平台管理员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超级管理员</w:t>
            </w:r>
          </w:p>
        </w:tc>
      </w:tr>
      <w:tr>
        <w:tc>
          <w:tcPr>
            <w:tcW w:type="dxa" w:w="31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用户端全部功能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31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运营概览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31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预约审核 / 诉求处理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✅（本驿站 / 本区域）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✅（全域）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✅（全域）</w:t>
            </w:r>
          </w:p>
        </w:tc>
      </w:tr>
      <w:tr>
        <w:tc>
          <w:tcPr>
            <w:tcW w:type="dxa" w:w="31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活动管理 / 报名记录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31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报表导出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✅（实际为全量）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31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✅（接口放行、界面未开放）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31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服务项目管理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✅（接口放行、界面未开放）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31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资讯 / 公告管理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✅（接口放行、界面未开放）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31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账号管理（资料、启停、角色）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31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角色权限查看</w:t>
            </w:r>
          </w:p>
        </w:tc>
        <w:tc>
          <w:tcPr>
            <w:tcW w:type="dxa" w:w="8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280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1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</w:tbl>
    <w:p/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权限机制规则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注解可标在</w:t>
      </w:r>
      <w:r>
        <w:rPr>
          <w:rFonts w:ascii="Times New Roman" w:hAnsi="Times New Roman" w:eastAsia="宋体"/>
          <w:b/>
          <w:sz w:val="24"/>
        </w:rPr>
        <w:t>方法</w:t>
      </w:r>
      <w:r>
        <w:rPr>
          <w:rFonts w:ascii="Times New Roman" w:hAnsi="Times New Roman" w:eastAsia="宋体"/>
          <w:sz w:val="24"/>
        </w:rPr>
        <w:t>或</w:t>
      </w:r>
      <w:r>
        <w:rPr>
          <w:rFonts w:ascii="Times New Roman" w:hAnsi="Times New Roman" w:eastAsia="宋体"/>
          <w:b/>
          <w:sz w:val="24"/>
        </w:rPr>
        <w:t>控制器类</w:t>
      </w:r>
      <w:r>
        <w:rPr>
          <w:rFonts w:ascii="Times New Roman" w:hAnsi="Times New Roman" w:eastAsia="宋体"/>
          <w:sz w:val="24"/>
        </w:rPr>
        <w:t>上；同时存在时</w:t>
      </w:r>
      <w:r>
        <w:rPr>
          <w:rFonts w:ascii="Times New Roman" w:hAnsi="Times New Roman" w:eastAsia="宋体"/>
          <w:b/>
          <w:sz w:val="24"/>
        </w:rPr>
        <w:t>方法级覆盖类级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校验顺序：先看有没有 </w:t>
      </w:r>
      <w:r>
        <w:rPr>
          <w:rFonts w:ascii="Consolas" w:hAnsi="Consolas" w:eastAsia="Consolas"/>
          <w:color w:val="606060"/>
          <w:sz w:val="21"/>
        </w:rPr>
        <w:t>@RequireRole</w:t>
      </w:r>
      <w:r>
        <w:rPr>
          <w:rFonts w:ascii="Times New Roman" w:hAnsi="Times New Roman" w:eastAsia="宋体"/>
          <w:sz w:val="24"/>
        </w:rPr>
        <w:t>——</w:t>
      </w:r>
      <w:r>
        <w:rPr>
          <w:rFonts w:ascii="Times New Roman" w:hAnsi="Times New Roman" w:eastAsia="宋体"/>
          <w:b/>
          <w:sz w:val="24"/>
        </w:rPr>
        <w:t>没有注解的接口完全公开</w:t>
      </w:r>
      <w:r>
        <w:rPr>
          <w:rFonts w:ascii="Times New Roman" w:hAnsi="Times New Roman" w:eastAsia="宋体"/>
          <w:sz w:val="24"/>
        </w:rPr>
        <w:t>（不需要 token）；有注解但无 token → 401「请先登录」；token 有效但角色不在白名单 → 403「当前角色无权执行此操作」；token 解析失败或过期 → 401「登录凭证已失效，请重新登录」。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前端隐藏标签页只是体验优化</w:t>
      </w:r>
      <w:r>
        <w:rPr>
          <w:rFonts w:ascii="Times New Roman" w:hAnsi="Times New Roman" w:eastAsia="宋体"/>
          <w:sz w:val="24"/>
        </w:rPr>
        <w:t xml:space="preserve">，真正的门禁在后端；页面底部明确写着「前端按角色隐藏标签页只是体验优化，后端每个接口都带有 </w:t>
      </w:r>
      <w:r>
        <w:rPr>
          <w:rFonts w:ascii="Consolas" w:hAnsi="Consolas" w:eastAsia="Consolas"/>
          <w:color w:val="606060"/>
          <w:sz w:val="21"/>
        </w:rPr>
        <w:t>@RequireRole</w:t>
      </w:r>
      <w:r>
        <w:rPr>
          <w:rFonts w:ascii="Times New Roman" w:hAnsi="Times New Roman" w:eastAsia="宋体"/>
          <w:sz w:val="24"/>
        </w:rPr>
        <w:t xml:space="preserve"> 校验，越权请求会被拒绝」。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会话规则</w:t>
      </w:r>
      <w:r>
        <w:rPr>
          <w:rFonts w:ascii="Times New Roman" w:hAnsi="Times New Roman" w:eastAsia="宋体"/>
          <w:sz w:val="24"/>
        </w:rPr>
        <w:t xml:space="preserve">：登录发放 JWT，默认有效期 </w:t>
      </w:r>
      <w:r>
        <w:rPr>
          <w:rFonts w:ascii="Times New Roman" w:hAnsi="Times New Roman" w:eastAsia="宋体"/>
          <w:b/>
          <w:sz w:val="24"/>
        </w:rPr>
        <w:t>120 分钟</w:t>
      </w:r>
      <w:r>
        <w:rPr>
          <w:rFonts w:ascii="Times New Roman" w:hAnsi="Times New Roman" w:eastAsia="宋体"/>
          <w:sz w:val="24"/>
        </w:rPr>
        <w:t>；JWT 为无状态凭证，因此</w:t>
      </w:r>
      <w:r>
        <w:rPr>
          <w:rFonts w:ascii="Times New Roman" w:hAnsi="Times New Roman" w:eastAsia="宋体"/>
          <w:b/>
          <w:sz w:val="24"/>
        </w:rPr>
        <w:t>修改角色或停用账号不会让已签发的 token 立即失效</w:t>
      </w:r>
      <w:r>
        <w:rPr>
          <w:rFonts w:ascii="Times New Roman" w:hAnsi="Times New Roman" w:eastAsia="宋体"/>
          <w:sz w:val="24"/>
        </w:rPr>
        <w:t>（只影响下次登录）。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【数据边界】超级管理员与平台管理员</w:t>
      </w:r>
      <w:r>
        <w:rPr>
          <w:rFonts w:ascii="Times New Roman" w:hAnsi="Times New Roman" w:eastAsia="宋体"/>
          <w:b/>
          <w:sz w:val="24"/>
        </w:rPr>
        <w:t>共用同一套界面与按钮</w:t>
      </w:r>
      <w:r>
        <w:rPr>
          <w:rFonts w:ascii="Times New Roman" w:hAnsi="Times New Roman" w:eastAsia="宋体"/>
          <w:sz w:val="24"/>
        </w:rPr>
        <w:t>，代码里没有按「超级管理员」进一步区分按钮可用性；差异只体现在角色说明文案与账号/角色管理的授权范围上。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：角色权限管理功能。</w:t>
      </w:r>
    </w:p>
    <w:p>
      <w:pPr>
        <w:pStyle w:val="Heading2"/>
      </w:pPr>
      <w:r>
        <w:t>3.2 运营概览与统计看板【已实现】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 xml:space="preserve">：进入工作台即见顶部 5 张概览卡（驿站数量、预约记录、诉求记录、活动报名、服务评价，各带 </w:t>
      </w:r>
      <w:r>
        <w:rPr>
          <w:rFonts w:ascii="Consolas" w:hAnsi="Consolas" w:eastAsia="Consolas"/>
          <w:color w:val="606060"/>
          <w:sz w:val="21"/>
        </w:rPr>
        <w:t>待处理 / 全部</w:t>
      </w:r>
      <w:r>
        <w:rPr>
          <w:rFonts w:ascii="Times New Roman" w:hAnsi="Times New Roman" w:eastAsia="宋体"/>
          <w:sz w:val="24"/>
        </w:rPr>
        <w:t xml:space="preserve"> 之类的副说明），再到「运营概览」标签页看完整数据。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运营概览标签页内容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8 张统计卡：驿站总数、预约总数（近 30 天 / 待审核）、诉求总数、诉求办结率、诉求处理记录、活动总数、活动报名、服务评价平均分。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服务项目预约排行 Top 10（含相对占比进度条）。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工作流概览描述表：预约记录总数、待审核预约、诉求记录总数、待处理诉求、已办结诉求、活动报名数、诉求评价数、概览数据状态、统计生成时间、当前操作角色。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13 项指标口径（报表导出页同表，可在答辩中直接引用）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2116"/>
        <w:gridCol w:w="6956"/>
      </w:tblGrid>
      <w:tr>
        <w:trPr>
          <w:tblHeader w:val="true"/>
        </w:trPr>
        <w:tc>
          <w:tcPr>
            <w:tcW w:type="dxa" w:w="211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口径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驿站总数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营业中 + 已停用，</w:t>
            </w:r>
            <w:r>
              <w:rPr>
                <w:rFonts w:ascii="Times New Roman" w:hAnsi="Times New Roman" w:eastAsia="宋体"/>
                <w:b/>
                <w:sz w:val="18"/>
              </w:rPr>
              <w:t>不含已删除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预约总数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全部预约记录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近 30 天预约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按创建时间落在近 30 天内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待审核预约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状态为「待驿站确认」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诉求总数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全部诉求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待处理诉求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未办结且未关闭（待受理 / 已分派 / 处理中）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已办结诉求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状态为「已办结」（</w:t>
            </w:r>
            <w:r>
              <w:rPr>
                <w:rFonts w:ascii="Times New Roman" w:hAnsi="Times New Roman" w:eastAsia="宋体"/>
                <w:b/>
                <w:sz w:val="18"/>
              </w:rPr>
              <w:t>不含已关闭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诉求办结率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已办结 ÷ 诉求总数，保留 1 位小数；分母为 0 时返回 0.0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诉求处理记录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流转记录条数合计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活动总数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含草稿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已发布活动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状态为已发布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活动报名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报名记录总数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服务评价与均分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评价条数与平均分（保留 1 位小数，无数据为 0.0）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【数据边界】概览为</w:t>
      </w:r>
      <w:r>
        <w:rPr>
          <w:rFonts w:ascii="Times New Roman" w:hAnsi="Times New Roman" w:eastAsia="宋体"/>
          <w:b/>
          <w:sz w:val="24"/>
        </w:rPr>
        <w:t>实时聚合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onsolas" w:hAnsi="Consolas" w:eastAsia="Consolas"/>
          <w:color w:val="606060"/>
          <w:sz w:val="21"/>
        </w:rPr>
        <w:t>generatedAt</w:t>
      </w:r>
      <w:r>
        <w:rPr>
          <w:rFonts w:ascii="Times New Roman" w:hAnsi="Times New Roman" w:eastAsia="宋体"/>
          <w:sz w:val="24"/>
        </w:rPr>
        <w:t xml:space="preserve"> 给出统计生成时间；「办结率」分子只算「已办结」，因此「已关闭」的诉求不计入办结，会拉低办结率。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【数据边界】该页</w:t>
      </w:r>
      <w:r>
        <w:rPr>
          <w:rFonts w:ascii="Times New Roman" w:hAnsi="Times New Roman" w:eastAsia="宋体"/>
          <w:b/>
          <w:sz w:val="24"/>
        </w:rPr>
        <w:t>不受数据范围收敛</w:t>
      </w:r>
      <w:r>
        <w:rPr>
          <w:rFonts w:ascii="Times New Roman" w:hAnsi="Times New Roman" w:eastAsia="宋体"/>
          <w:sz w:val="24"/>
        </w:rPr>
        <w:t>，平台与驿站管理员看到的是同一套全平台指标。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：数据统计看板功能。</w:t>
      </w:r>
    </w:p>
    <w:p>
      <w:pPr>
        <w:pStyle w:val="Heading2"/>
      </w:pPr>
      <w:r>
        <w:t>3.3 全域预约审核与监督【已实现】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玩法与规则</w:t>
      </w:r>
      <w:r>
        <w:rPr>
          <w:rFonts w:ascii="Times New Roman" w:hAnsi="Times New Roman" w:eastAsia="宋体"/>
          <w:sz w:val="24"/>
        </w:rPr>
        <w:t>：界面上与驿站端的「预约审核」完全一致（同一组件、同一套状态机与提示语），差别只在</w:t>
      </w:r>
      <w:r>
        <w:rPr>
          <w:rFonts w:ascii="Times New Roman" w:hAnsi="Times New Roman" w:eastAsia="宋体"/>
          <w:b/>
          <w:sz w:val="24"/>
        </w:rPr>
        <w:t>数据范围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平台管理员看到</w:t>
      </w:r>
      <w:r>
        <w:rPr>
          <w:rFonts w:ascii="Times New Roman" w:hAnsi="Times New Roman" w:eastAsia="宋体"/>
          <w:b/>
          <w:sz w:val="24"/>
        </w:rPr>
        <w:t>全平台</w:t>
      </w:r>
      <w:r>
        <w:rPr>
          <w:rFonts w:ascii="Times New Roman" w:hAnsi="Times New Roman" w:eastAsia="宋体"/>
          <w:sz w:val="24"/>
        </w:rPr>
        <w:t>预约，可对任意驿站的「待驿站确认」预约执行确认或拒绝。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拒绝必须填写原因（前端约束），确认无需说明。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同一单只能被处理一次（条件更新 + 「该预约已处理，不能重复审核」）。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监督用法</w:t>
      </w:r>
      <w:r>
        <w:rPr>
          <w:rFonts w:ascii="Times New Roman" w:hAnsi="Times New Roman" w:eastAsia="宋体"/>
          <w:sz w:val="24"/>
        </w:rPr>
        <w:t>：用状态下拉分别筛出「待驿站确认」（看哪些驿站没及时处理）、「已拒绝」（看拒绝原因是否合理）、「已取消」（看用户为什么取消），是最直接的运营监督方式。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：预约审核与处理功能（全域）。</w:t>
      </w:r>
    </w:p>
    <w:p>
      <w:pPr>
        <w:pStyle w:val="Heading2"/>
      </w:pPr>
      <w:r>
        <w:t>3.4 诉求分派与闭环督办【已实现】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玩法与规则</w:t>
      </w:r>
      <w:r>
        <w:rPr>
          <w:rFonts w:ascii="Times New Roman" w:hAnsi="Times New Roman" w:eastAsia="宋体"/>
          <w:sz w:val="24"/>
        </w:rPr>
        <w:t>：界面与驿站端「诉求处理」一致，差别同样在数据范围与督办视角：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平台管理员看到</w:t>
      </w:r>
      <w:r>
        <w:rPr>
          <w:rFonts w:ascii="Times New Roman" w:hAnsi="Times New Roman" w:eastAsia="宋体"/>
          <w:b/>
          <w:sz w:val="24"/>
        </w:rPr>
        <w:t>全平台所有区域</w:t>
      </w:r>
      <w:r>
        <w:rPr>
          <w:rFonts w:ascii="Times New Roman" w:hAnsi="Times New Roman" w:eastAsia="宋体"/>
          <w:sz w:val="24"/>
        </w:rPr>
        <w:t>的诉求，包括「权益保障」「其他问题」这两类</w:t>
      </w:r>
      <w:r>
        <w:rPr>
          <w:rFonts w:ascii="Times New Roman" w:hAnsi="Times New Roman" w:eastAsia="宋体"/>
          <w:b/>
          <w:sz w:val="24"/>
        </w:rPr>
        <w:t>只有平台能受理</w:t>
      </w:r>
      <w:r>
        <w:rPr>
          <w:rFonts w:ascii="Times New Roman" w:hAnsi="Times New Roman" w:eastAsia="宋体"/>
          <w:sz w:val="24"/>
        </w:rPr>
        <w:t>的诉求（受理边界文案为「平台协调或转办建议；不代表行政机关受理」）。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四个动作（分派 / 处理中 / 办结 / 关闭）与驿站端完全相同，办结必须填处理说明、分派说明可留空、终态不可再操作。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处理记录时间线全程留痕，可用于督办与追责。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督办用法（玩法建议）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筛「待受理」→ 看有没有长时间没人认领的诉求，主动点「分派」把处理要求写清楚。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筛「处理中」→ 看进度停滞的诉求，用「分派说明」补充要求后再次推动。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筛「已办结」→ 核对处理说明是否具体；结合用户评价判断处理质量。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在「运营概览」看「待处理诉求」与「诉求办结率」两个指标，作为区域服务质量的粗略信号。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：诉求分派与处理功能、诉求与服务数据分析功能。</w:t>
      </w:r>
    </w:p>
    <w:p>
      <w:pPr>
        <w:pStyle w:val="Heading2"/>
      </w:pPr>
      <w:r>
        <w:t>3.5 驿站管理【已实现】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：「驿站管理」标签页 → 关键字（名称或地址）/ 区域 / 状态筛选 → 新增、编辑、启停、删除。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页面上的数据来源说明区</w:t>
      </w:r>
      <w:r>
        <w:rPr>
          <w:rFonts w:ascii="Times New Roman" w:hAnsi="Times New Roman" w:eastAsia="宋体"/>
          <w:sz w:val="24"/>
        </w:rPr>
        <w:t>（三种数据状态语义，答辩时可直接引用）：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463"/>
        <w:gridCol w:w="6438"/>
        <w:gridCol w:w="1171"/>
      </w:tblGrid>
      <w:tr>
        <w:trPr>
          <w:tblHeader w:val="true"/>
        </w:trPr>
        <w:tc>
          <w:tcPr>
            <w:tcW w:type="dxa" w:w="146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标签</w:t>
            </w:r>
          </w:p>
        </w:tc>
        <w:tc>
          <w:tcPr>
            <w:tcW w:type="dxa" w:w="643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  <w:tc>
          <w:tcPr>
            <w:tcW w:type="dxa" w:w="117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颜色</w:t>
            </w:r>
          </w:p>
        </w:tc>
      </w:tr>
      <w:tr>
        <w:tc>
          <w:tcPr>
            <w:tcW w:type="dxa" w:w="14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来源可核对</w:t>
            </w:r>
          </w:p>
        </w:tc>
        <w:tc>
          <w:tcPr>
            <w:tcW w:type="dxa" w:w="643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名称、地址、区域等字段可从公开来源逐条回溯</w:t>
            </w:r>
          </w:p>
        </w:tc>
        <w:tc>
          <w:tcPr>
            <w:tcW w:type="dxa" w:w="117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绿</w:t>
            </w:r>
          </w:p>
        </w:tc>
      </w:tr>
      <w:tr>
        <w:tc>
          <w:tcPr>
            <w:tcW w:type="dxa" w:w="14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批次级信息</w:t>
            </w:r>
          </w:p>
        </w:tc>
        <w:tc>
          <w:tcPr>
            <w:tcW w:type="dxa" w:w="643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名称地址来自名录，服务设施等为该批次统一描述</w:t>
            </w:r>
          </w:p>
        </w:tc>
        <w:tc>
          <w:tcPr>
            <w:tcW w:type="dxa" w:w="117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橙</w:t>
            </w:r>
          </w:p>
        </w:tc>
      </w:tr>
      <w:tr>
        <w:tc>
          <w:tcPr>
            <w:tcW w:type="dxa" w:w="146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后台录入</w:t>
            </w:r>
          </w:p>
        </w:tc>
        <w:tc>
          <w:tcPr>
            <w:tcW w:type="dxa" w:w="643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管理员录入、无公开来源</w:t>
            </w:r>
          </w:p>
        </w:tc>
        <w:tc>
          <w:tcPr>
            <w:tcW w:type="dxa" w:w="117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灰</w:t>
            </w:r>
          </w:p>
        </w:tc>
      </w:tr>
    </w:tbl>
    <w:p/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并提示：「来源发布时均在开放状态，是否持续开放请重新核实」。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列表列</w:t>
      </w:r>
      <w:r>
        <w:rPr>
          <w:rFonts w:ascii="Times New Roman" w:hAnsi="Times New Roman" w:eastAsia="宋体"/>
          <w:sz w:val="24"/>
        </w:rPr>
        <w:t>：编号、驿站名称、类型（缺失显示「未分类」）、所属区域、详细地址、联系电话、开放时间、服务项目（多标签）、状态标签、数据来源（标签 + 来源名称 + 可点开的来源链接）、创建时间、操作。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新增 / 编辑表单字段与校验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967"/>
        <w:gridCol w:w="2540"/>
        <w:gridCol w:w="5565"/>
      </w:tblGrid>
      <w:tr>
        <w:trPr>
          <w:tblHeader w:val="true"/>
        </w:trPr>
        <w:tc>
          <w:tcPr>
            <w:tcW w:type="dxa" w:w="96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驿站名称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60 字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  <w:r>
              <w:rPr>
                <w:rFonts w:ascii="Times New Roman" w:hAnsi="Times New Roman" w:eastAsia="宋体"/>
                <w:sz w:val="18"/>
              </w:rPr>
              <w:t xml:space="preserve"> → 「驿站名称不能为空」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所属区域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30 字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  <w:r>
              <w:rPr>
                <w:rFonts w:ascii="Times New Roman" w:hAnsi="Times New Roman" w:eastAsia="宋体"/>
                <w:sz w:val="18"/>
              </w:rPr>
              <w:t xml:space="preserve"> → 「所属区域不能为空」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驿站类型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可搜索可自定义下拉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选填；预置：小哥驿站 / 城管驿站 / 其他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详细地址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多行文本，限 120 字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  <w:r>
              <w:rPr>
                <w:rFonts w:ascii="Times New Roman" w:hAnsi="Times New Roman" w:eastAsia="宋体"/>
                <w:sz w:val="18"/>
              </w:rPr>
              <w:t xml:space="preserve"> → 「详细地址不能为空」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联系电话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20 字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选填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开放时间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40 字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选填；格式示例 </w:t>
            </w:r>
            <w:r>
              <w:rPr>
                <w:rFonts w:ascii="Consolas" w:hAnsi="Consolas" w:eastAsia="Consolas"/>
                <w:color w:val="606060"/>
                <w:sz w:val="15"/>
              </w:rPr>
              <w:t>08:00-20:00</w:t>
            </w:r>
            <w:r>
              <w:rPr>
                <w:rFonts w:ascii="Times New Roman" w:hAnsi="Times New Roman" w:eastAsia="宋体"/>
                <w:sz w:val="18"/>
              </w:rPr>
              <w:t>；</w:t>
            </w:r>
            <w:r>
              <w:rPr>
                <w:rFonts w:ascii="Times New Roman" w:hAnsi="Times New Roman" w:eastAsia="宋体"/>
                <w:b/>
                <w:sz w:val="18"/>
              </w:rPr>
              <w:t>该字段是预约时段校验的输入</w:t>
            </w:r>
          </w:p>
        </w:tc>
      </w:tr>
      <w:tr>
        <w:tc>
          <w:tcPr>
            <w:tcW w:type="dxa" w:w="9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</w:t>
            </w:r>
          </w:p>
        </w:tc>
        <w:tc>
          <w:tcPr>
            <w:tcW w:type="dxa" w:w="25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单选：营业中 / 已停用</w:t>
            </w:r>
          </w:p>
        </w:tc>
        <w:tc>
          <w:tcPr>
            <w:tcW w:type="dxa" w:w="556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表单中</w:t>
            </w:r>
            <w:r>
              <w:rPr>
                <w:rFonts w:ascii="Times New Roman" w:hAnsi="Times New Roman" w:eastAsia="宋体"/>
                <w:b/>
                <w:sz w:val="18"/>
              </w:rPr>
              <w:t>不提供</w:t>
            </w:r>
            <w:r>
              <w:rPr>
                <w:rFonts w:ascii="Times New Roman" w:hAnsi="Times New Roman" w:eastAsia="宋体"/>
                <w:sz w:val="18"/>
              </w:rPr>
              <w:t>「已删除」选项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编辑态额外只读展示「数据来源」块（来源名称、来源地址、发布日期、核对日期、补充说明），</w:t>
      </w:r>
      <w:r>
        <w:rPr>
          <w:rFonts w:ascii="Times New Roman" w:hAnsi="Times New Roman" w:eastAsia="宋体"/>
          <w:b/>
          <w:sz w:val="24"/>
        </w:rPr>
        <w:t>来源信息不可编辑</w:t>
      </w:r>
      <w:r>
        <w:rPr>
          <w:rFonts w:ascii="Times New Roman" w:hAnsi="Times New Roman" w:eastAsia="宋体"/>
          <w:sz w:val="24"/>
        </w:rPr>
        <w:t>；若为后台录入数据，弹窗会提示「后台录入数据，无公开来源」。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后端在新增时会</w:t>
      </w:r>
      <w:r>
        <w:rPr>
          <w:rFonts w:ascii="Times New Roman" w:hAnsi="Times New Roman" w:eastAsia="宋体"/>
          <w:b/>
          <w:sz w:val="24"/>
        </w:rPr>
        <w:t>强制标记来源为「后台录入」</w:t>
      </w:r>
      <w:r>
        <w:rPr>
          <w:rFonts w:ascii="Times New Roman" w:hAnsi="Times New Roman" w:eastAsia="宋体"/>
          <w:sz w:val="24"/>
        </w:rPr>
        <w:t>，并写入说明「后台录入，未标注公开来源」，核对日期记为当天——即</w:t>
      </w:r>
      <w:r>
        <w:rPr>
          <w:rFonts w:ascii="Times New Roman" w:hAnsi="Times New Roman" w:eastAsia="宋体"/>
          <w:b/>
          <w:sz w:val="24"/>
        </w:rPr>
        <w:t>人工新增的驿站不会被伪装成有公开来源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【数据边界】新增/编辑接口不写经纬度，因此后台手工新增的驿站</w:t>
      </w:r>
      <w:r>
        <w:rPr>
          <w:rFonts w:ascii="Times New Roman" w:hAnsi="Times New Roman" w:eastAsia="宋体"/>
          <w:b/>
          <w:sz w:val="24"/>
        </w:rPr>
        <w:t>没有坐标</w:t>
      </w:r>
      <w:r>
        <w:rPr>
          <w:rFonts w:ascii="Times New Roman" w:hAnsi="Times New Roman" w:eastAsia="宋体"/>
          <w:sz w:val="24"/>
        </w:rPr>
        <w:t>，不会出现在地图点位上；城市码缺省为杭州（330100）。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三个操作按钮的规则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722"/>
        <w:gridCol w:w="2067"/>
        <w:gridCol w:w="5283"/>
      </w:tblGrid>
      <w:tr>
        <w:trPr>
          <w:tblHeader w:val="true"/>
        </w:trPr>
        <w:tc>
          <w:tcPr>
            <w:tcW w:type="dxa" w:w="172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操作</w:t>
            </w:r>
          </w:p>
        </w:tc>
        <w:tc>
          <w:tcPr>
            <w:tcW w:type="dxa" w:w="206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可用条件</w:t>
            </w:r>
          </w:p>
        </w:tc>
        <w:tc>
          <w:tcPr>
            <w:tcW w:type="dxa" w:w="528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规则与提示</w:t>
            </w:r>
          </w:p>
        </w:tc>
      </w:tr>
      <w:tr>
        <w:tc>
          <w:tcPr>
            <w:tcW w:type="dxa" w:w="172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编辑</w:t>
            </w:r>
          </w:p>
        </w:tc>
        <w:tc>
          <w:tcPr>
            <w:tcW w:type="dxa" w:w="2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状态不是「已删除」</w:t>
            </w:r>
          </w:p>
        </w:tc>
        <w:tc>
          <w:tcPr>
            <w:tcW w:type="dxa" w:w="528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回填表单；状态归一为营业中 / 已停用两者之一</w:t>
            </w:r>
          </w:p>
        </w:tc>
      </w:tr>
      <w:tr>
        <w:tc>
          <w:tcPr>
            <w:tcW w:type="dxa" w:w="172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停用 / 恢复营业</w:t>
            </w:r>
          </w:p>
        </w:tc>
        <w:tc>
          <w:tcPr>
            <w:tcW w:type="dxa" w:w="2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状态不是「已删除」</w:t>
            </w:r>
          </w:p>
        </w:tc>
        <w:tc>
          <w:tcPr>
            <w:tcW w:type="dxa" w:w="528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停用确认原文「停用后「X」在前台将不再展示，确定停用吗？」；恢复确认「确定将「X」恢复为营业中吗？」；成功提示「驿站已停用」/「驿站已恢复营业」</w:t>
            </w:r>
          </w:p>
        </w:tc>
      </w:tr>
      <w:tr>
        <w:tc>
          <w:tcPr>
            <w:tcW w:type="dxa" w:w="172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逻辑删除</w:t>
            </w:r>
          </w:p>
        </w:tc>
        <w:tc>
          <w:tcPr>
            <w:tcW w:type="dxa" w:w="2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状态不是「已删除」</w:t>
            </w:r>
          </w:p>
        </w:tc>
        <w:tc>
          <w:tcPr>
            <w:tcW w:type="dxa" w:w="528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确认原文明确「删除…为逻辑删除：逻辑删除后前台不再展示，管理端仍可查询到该记录」，按钮文案「逻辑删除」；成功提示「驿站已逻辑删除」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状态枚举与含义：营业中（OPEN）/ 已停用（CLOSED）/ 已删除（DELETED）。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状态接口只接受 </w:t>
      </w:r>
      <w:r>
        <w:rPr>
          <w:rFonts w:ascii="Consolas" w:hAnsi="Consolas" w:eastAsia="Consolas"/>
          <w:color w:val="606060"/>
          <w:sz w:val="21"/>
        </w:rPr>
        <w:t>OPEN</w:t>
      </w:r>
      <w:r>
        <w:rPr>
          <w:rFonts w:ascii="Times New Roman" w:hAnsi="Times New Roman" w:eastAsia="宋体"/>
          <w:sz w:val="24"/>
        </w:rPr>
        <w:t xml:space="preserve"> 或 </w:t>
      </w:r>
      <w:r>
        <w:rPr>
          <w:rFonts w:ascii="Consolas" w:hAnsi="Consolas" w:eastAsia="Consolas"/>
          <w:color w:val="606060"/>
          <w:sz w:val="21"/>
        </w:rPr>
        <w:t>CLOSED</w:t>
      </w:r>
      <w:r>
        <w:rPr>
          <w:rFonts w:ascii="Times New Roman" w:hAnsi="Times New Roman" w:eastAsia="宋体"/>
          <w:sz w:val="24"/>
        </w:rPr>
        <w:t>，其他值提示「驿站状态只能是 OPEN 或 CLOSED」；</w:t>
      </w:r>
      <w:r>
        <w:rPr>
          <w:rFonts w:ascii="Times New Roman" w:hAnsi="Times New Roman" w:eastAsia="宋体"/>
          <w:b/>
          <w:sz w:val="24"/>
        </w:rPr>
        <w:t>不允许通过状态接口置为已删除</w:t>
      </w:r>
      <w:r>
        <w:rPr>
          <w:rFonts w:ascii="Times New Roman" w:hAnsi="Times New Roman" w:eastAsia="宋体"/>
          <w:sz w:val="24"/>
        </w:rPr>
        <w:t>，删除走独立的逻辑删除接口。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前台 vs 后台的可见性规则</w:t>
      </w:r>
      <w:r>
        <w:rPr>
          <w:rFonts w:ascii="Times New Roman" w:hAnsi="Times New Roman" w:eastAsia="宋体"/>
          <w:sz w:val="24"/>
        </w:rPr>
        <w:t>：前台驿站查询</w:t>
      </w:r>
      <w:r>
        <w:rPr>
          <w:rFonts w:ascii="Times New Roman" w:hAnsi="Times New Roman" w:eastAsia="宋体"/>
          <w:b/>
          <w:sz w:val="24"/>
        </w:rPr>
        <w:t>排除已删除</w:t>
      </w:r>
      <w:r>
        <w:rPr>
          <w:rFonts w:ascii="Times New Roman" w:hAnsi="Times New Roman" w:eastAsia="宋体"/>
          <w:sz w:val="24"/>
        </w:rPr>
        <w:t>；后台列表</w:t>
      </w:r>
      <w:r>
        <w:rPr>
          <w:rFonts w:ascii="Times New Roman" w:hAnsi="Times New Roman" w:eastAsia="宋体"/>
          <w:b/>
          <w:sz w:val="24"/>
        </w:rPr>
        <w:t>包含已删除</w:t>
      </w:r>
      <w:r>
        <w:rPr>
          <w:rFonts w:ascii="Times New Roman" w:hAnsi="Times New Roman" w:eastAsia="宋体"/>
          <w:sz w:val="24"/>
        </w:rPr>
        <w:t>；「已停用」在前台仍可被查到（只是标注不提供现场服务），但前台默认勾选了「只显示已启用」，因此实际呈现为已过滤。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分页每页 10 条，可切 10 / 20 / 50。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：驿站信息管理功能。</w:t>
      </w:r>
    </w:p>
    <w:p>
      <w:pPr>
        <w:pStyle w:val="Heading2"/>
      </w:pPr>
      <w:r>
        <w:t>3.6 服务项目管理【已实现】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 xml:space="preserve">：「服务项目管理」标签页 → </w:t>
      </w:r>
      <w:r>
        <w:rPr>
          <w:rFonts w:ascii="Times New Roman" w:hAnsi="Times New Roman" w:eastAsia="宋体"/>
          <w:b/>
          <w:sz w:val="24"/>
        </w:rPr>
        <w:t>必须先选择一个驿站</w:t>
      </w:r>
      <w:r>
        <w:rPr>
          <w:rFonts w:ascii="Times New Roman" w:hAnsi="Times New Roman" w:eastAsia="宋体"/>
          <w:sz w:val="24"/>
        </w:rPr>
        <w:t>（未选时提示「请先选择驿站，再查看和维护该驿站的服务项目。」且「新增服务项目」按钮禁用）→ 按服务名称搜索 → 新增、编辑、启停、删除。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列表列</w:t>
      </w:r>
      <w:r>
        <w:rPr>
          <w:rFonts w:ascii="Times New Roman" w:hAnsi="Times New Roman" w:eastAsia="宋体"/>
          <w:sz w:val="24"/>
        </w:rPr>
        <w:t>：编号、所属驿站、服务名称、服务类型、是否需要预约（需预约=橙 / 无需预约=灰）、状态（启用=绿 / 停用=灰）、创建时间、操作。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表单字段与校验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432"/>
        <w:gridCol w:w="2148"/>
        <w:gridCol w:w="5492"/>
      </w:tblGrid>
      <w:tr>
        <w:trPr>
          <w:tblHeader w:val="true"/>
        </w:trPr>
        <w:tc>
          <w:tcPr>
            <w:tcW w:type="dxa" w:w="143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214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1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所属驿站</w:t>
            </w:r>
          </w:p>
        </w:tc>
        <w:tc>
          <w:tcPr>
            <w:tcW w:type="dxa" w:w="214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可搜索下拉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  <w:r>
              <w:rPr>
                <w:rFonts w:ascii="Times New Roman" w:hAnsi="Times New Roman" w:eastAsia="宋体"/>
                <w:sz w:val="18"/>
              </w:rPr>
              <w:t xml:space="preserve"> → 「请选择所属驿站」；后端校验「驿站不能为空」「驿站不存在」</w:t>
            </w:r>
          </w:p>
        </w:tc>
      </w:tr>
      <w:tr>
        <w:tc>
          <w:tcPr>
            <w:tcW w:type="dxa" w:w="1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服务名称</w:t>
            </w:r>
          </w:p>
        </w:tc>
        <w:tc>
          <w:tcPr>
            <w:tcW w:type="dxa" w:w="214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40 字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  <w:r>
              <w:rPr>
                <w:rFonts w:ascii="Times New Roman" w:hAnsi="Times New Roman" w:eastAsia="宋体"/>
                <w:sz w:val="18"/>
              </w:rPr>
              <w:t xml:space="preserve"> → 「请填写服务名称」；后端「服务名称不能为空」</w:t>
            </w:r>
          </w:p>
        </w:tc>
      </w:tr>
      <w:tr>
        <w:tc>
          <w:tcPr>
            <w:tcW w:type="dxa" w:w="1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服务类型</w:t>
            </w:r>
          </w:p>
        </w:tc>
        <w:tc>
          <w:tcPr>
            <w:tcW w:type="dxa" w:w="214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可搜索可自定义下拉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选填；预置 8 项：充电 / 热饭 / 饮水 / 休息 / 法律咨询 / 车辆检修 / 医疗急救 / 政策咨询</w:t>
            </w:r>
          </w:p>
        </w:tc>
      </w:tr>
      <w:tr>
        <w:tc>
          <w:tcPr>
            <w:tcW w:type="dxa" w:w="1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是否需要预约</w:t>
            </w:r>
          </w:p>
        </w:tc>
        <w:tc>
          <w:tcPr>
            <w:tcW w:type="dxa" w:w="214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开关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选填，默认「无需预约」</w:t>
            </w:r>
          </w:p>
        </w:tc>
      </w:tr>
      <w:tr>
        <w:tc>
          <w:tcPr>
            <w:tcW w:type="dxa" w:w="1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</w:t>
            </w:r>
          </w:p>
        </w:tc>
        <w:tc>
          <w:tcPr>
            <w:tcW w:type="dxa" w:w="214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单选：启用 / 停用</w:t>
            </w:r>
          </w:p>
        </w:tc>
        <w:tc>
          <w:tcPr>
            <w:tcW w:type="dxa" w:w="549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默认启用；只接受 1 或 0，否则「服务项目状态只能是 1 或 0」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启停切换</w:t>
      </w:r>
      <w:r>
        <w:rPr>
          <w:rFonts w:ascii="Times New Roman" w:hAnsi="Times New Roman" w:eastAsia="宋体"/>
          <w:b/>
          <w:sz w:val="24"/>
        </w:rPr>
        <w:t>没有二次确认</w:t>
      </w:r>
      <w:r>
        <w:rPr>
          <w:rFonts w:ascii="Times New Roman" w:hAnsi="Times New Roman" w:eastAsia="宋体"/>
          <w:sz w:val="24"/>
        </w:rPr>
        <w:t>，直接生效，提示「服务项目已启用 / 已停用」。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删除会二次确认「确定删除服务项目「X」吗？删除后该服务不再对外展示。」，成功删除后前台不再展示该服务项目。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【数据边界】全库 6413 条服务项目的「是否需要预约」</w:t>
      </w:r>
      <w:r>
        <w:rPr>
          <w:rFonts w:ascii="Times New Roman" w:hAnsi="Times New Roman" w:eastAsia="宋体"/>
          <w:b/>
          <w:sz w:val="24"/>
        </w:rPr>
        <w:t>全部为 0</w:t>
      </w:r>
      <w:r>
        <w:rPr>
          <w:rFonts w:ascii="Times New Roman" w:hAnsi="Times New Roman" w:eastAsia="宋体"/>
          <w:sz w:val="24"/>
        </w:rPr>
        <w:t>，因此该字段目前只是预留能力，界面上全部显示「无需预约」（详见 2.7 的说明）。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服务项目是</w:t>
      </w:r>
      <w:r>
        <w:rPr>
          <w:rFonts w:ascii="Times New Roman" w:hAnsi="Times New Roman" w:eastAsia="宋体"/>
          <w:b/>
          <w:sz w:val="24"/>
        </w:rPr>
        <w:t>驿站查询的服务筛选依据</w:t>
      </w:r>
      <w:r>
        <w:rPr>
          <w:rFonts w:ascii="Times New Roman" w:hAnsi="Times New Roman" w:eastAsia="宋体"/>
          <w:sz w:val="24"/>
        </w:rPr>
        <w:t>，也是驿站详情页「服务设施」区的内容来源。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：驿站服务配置功能。</w:t>
      </w:r>
    </w:p>
    <w:p>
      <w:pPr>
        <w:pStyle w:val="Heading2"/>
      </w:pPr>
      <w:r>
        <w:t>3.7 资讯管理【已实现】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：「资讯公告管理」标签页 → 切到「资讯管理」→ 关键字 / 分类 / 状态筛选 → 新增、查看、编辑、删除。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字段与规则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980"/>
        <w:gridCol w:w="2451"/>
        <w:gridCol w:w="5641"/>
      </w:tblGrid>
      <w:tr>
        <w:trPr>
          <w:tblHeader w:val="true"/>
        </w:trPr>
        <w:tc>
          <w:tcPr>
            <w:tcW w:type="dxa" w:w="98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98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标题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80 字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  <w:r>
              <w:rPr>
                <w:rFonts w:ascii="Times New Roman" w:hAnsi="Times New Roman" w:eastAsia="宋体"/>
                <w:sz w:val="18"/>
              </w:rPr>
              <w:t xml:space="preserve"> → 「请填写标题」；后端「资讯标题不能为空」</w:t>
            </w:r>
          </w:p>
        </w:tc>
      </w:tr>
      <w:tr>
        <w:tc>
          <w:tcPr>
            <w:tcW w:type="dxa" w:w="98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分类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下拉 4 项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政策 / 通知 / 动态 / 服务，默认政策</w:t>
            </w:r>
          </w:p>
        </w:tc>
      </w:tr>
      <w:tr>
        <w:tc>
          <w:tcPr>
            <w:tcW w:type="dxa" w:w="98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内容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多行文本，</w:t>
            </w:r>
            <w:r>
              <w:rPr>
                <w:rFonts w:ascii="Times New Roman" w:hAnsi="Times New Roman" w:eastAsia="宋体"/>
                <w:b/>
                <w:sz w:val="18"/>
              </w:rPr>
              <w:t>限 2000 字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  <w:r>
              <w:rPr>
                <w:rFonts w:ascii="Times New Roman" w:hAnsi="Times New Roman" w:eastAsia="宋体"/>
                <w:sz w:val="18"/>
              </w:rPr>
              <w:t xml:space="preserve"> → 「请填写正文内容」</w:t>
            </w:r>
          </w:p>
        </w:tc>
      </w:tr>
      <w:tr>
        <w:tc>
          <w:tcPr>
            <w:tcW w:type="dxa" w:w="98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单选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已发布 / 草稿，默认已发布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列表列：编号、标题、分类、浏览量、状态、日期、创建时间、操作。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删除二次确认；不存在时提示「资讯不存在」。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</w:t>
      </w:r>
      <w:r>
        <w:rPr>
          <w:rFonts w:ascii="Times New Roman" w:hAnsi="Times New Roman" w:eastAsia="宋体"/>
          <w:b/>
          <w:sz w:val="24"/>
        </w:rPr>
        <w:t>不支持置顶</w:t>
      </w:r>
      <w:r>
        <w:rPr>
          <w:rFonts w:ascii="Times New Roman" w:hAnsi="Times New Roman" w:eastAsia="宋体"/>
          <w:sz w:val="24"/>
        </w:rPr>
        <w:t>（无置顶字段与置顶功能）；浏览量字段创建时置 0，当前版本没有累加逻辑。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发布规则</w:t>
      </w:r>
      <w:r>
        <w:rPr>
          <w:rFonts w:ascii="Times New Roman" w:hAnsi="Times New Roman" w:eastAsia="宋体"/>
          <w:sz w:val="24"/>
        </w:rPr>
        <w:t>：只有「已发布」的资讯出现在用户端的「政策资讯」与首页资讯区块；草稿仅后台可见。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预览弹窗按原文换行展示正文，只读。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：政策资讯发布功能。</w:t>
      </w:r>
    </w:p>
    <w:p>
      <w:pPr>
        <w:pStyle w:val="Heading2"/>
      </w:pPr>
      <w:r>
        <w:t>3.8 公告管理【已实现】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：同一标签页切到「公告管理」→ 关键字 / 类型 / 投放对象 / 状态筛选 → 新增、查看、编辑、删除。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字段与规则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980"/>
        <w:gridCol w:w="2451"/>
        <w:gridCol w:w="5641"/>
      </w:tblGrid>
      <w:tr>
        <w:trPr>
          <w:tblHeader w:val="true"/>
        </w:trPr>
        <w:tc>
          <w:tcPr>
            <w:tcW w:type="dxa" w:w="98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98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标题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80 字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  <w:r>
              <w:rPr>
                <w:rFonts w:ascii="Times New Roman" w:hAnsi="Times New Roman" w:eastAsia="宋体"/>
                <w:sz w:val="18"/>
              </w:rPr>
              <w:t xml:space="preserve"> → 「请填写标题」；后端「公告标题不能为空」</w:t>
            </w:r>
          </w:p>
        </w:tc>
      </w:tr>
      <w:tr>
        <w:tc>
          <w:tcPr>
            <w:tcW w:type="dxa" w:w="98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公告类型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下拉 4 项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通知 / 公告 / 政策 / 提醒，默认通知</w:t>
            </w:r>
          </w:p>
        </w:tc>
      </w:tr>
      <w:tr>
        <w:tc>
          <w:tcPr>
            <w:tcW w:type="dxa" w:w="98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投放对象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下拉 4 项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全部用户 / 新就业群体用户 / 驿站管理员 / 平台管理员</w:t>
            </w:r>
            <w:r>
              <w:rPr>
                <w:rFonts w:ascii="Times New Roman" w:hAnsi="Times New Roman" w:eastAsia="宋体"/>
                <w:sz w:val="18"/>
              </w:rPr>
              <w:t>，默认全部用户</w:t>
            </w:r>
          </w:p>
        </w:tc>
      </w:tr>
      <w:tr>
        <w:tc>
          <w:tcPr>
            <w:tcW w:type="dxa" w:w="98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内容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多行文本，限 2000 字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  <w:r>
              <w:rPr>
                <w:rFonts w:ascii="Times New Roman" w:hAnsi="Times New Roman" w:eastAsia="宋体"/>
                <w:sz w:val="18"/>
              </w:rPr>
              <w:t xml:space="preserve"> → 「请填写正文内容」</w:t>
            </w:r>
          </w:p>
        </w:tc>
      </w:tr>
      <w:tr>
        <w:tc>
          <w:tcPr>
            <w:tcW w:type="dxa" w:w="98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</w:t>
            </w:r>
          </w:p>
        </w:tc>
        <w:tc>
          <w:tcPr>
            <w:tcW w:type="dxa" w:w="245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单选</w:t>
            </w:r>
          </w:p>
        </w:tc>
        <w:tc>
          <w:tcPr>
            <w:tcW w:type="dxa" w:w="564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已发布 / 草稿，默认已发布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列表列：编号、标题、公告类型、投放对象、状态、日期、创建时间、操作。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删除二次确认；不存在时提示「公告不存在」。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【数据边界】「投放对象」是</w:t>
      </w:r>
      <w:r>
        <w:rPr>
          <w:rFonts w:ascii="Times New Roman" w:hAnsi="Times New Roman" w:eastAsia="宋体"/>
          <w:b/>
          <w:sz w:val="24"/>
        </w:rPr>
        <w:t>标记字段</w:t>
      </w:r>
      <w:r>
        <w:rPr>
          <w:rFonts w:ascii="Times New Roman" w:hAnsi="Times New Roman" w:eastAsia="宋体"/>
          <w:sz w:val="24"/>
        </w:rPr>
        <w:t>，用于区分公告面向谁；当前版本没有按投放对象做服务端过滤，公告在用户端与驿站端的资讯列表中统一可见。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：通知公告管理功能。</w:t>
      </w:r>
    </w:p>
    <w:p>
      <w:pPr>
        <w:pStyle w:val="Heading2"/>
      </w:pPr>
      <w:r>
        <w:t>3.9 活动管理与报名记录管理【已实现】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玩法与规则</w:t>
      </w:r>
      <w:r>
        <w:rPr>
          <w:rFonts w:ascii="Times New Roman" w:hAnsi="Times New Roman" w:eastAsia="宋体"/>
          <w:sz w:val="24"/>
        </w:rPr>
        <w:t>：与驿站端一致（同一组件），差别在数据范围——平台管理员可管理</w:t>
      </w:r>
      <w:r>
        <w:rPr>
          <w:rFonts w:ascii="Times New Roman" w:hAnsi="Times New Roman" w:eastAsia="宋体"/>
          <w:b/>
          <w:sz w:val="24"/>
        </w:rPr>
        <w:t>全部驿站</w:t>
      </w:r>
      <w:r>
        <w:rPr>
          <w:rFonts w:ascii="Times New Roman" w:hAnsi="Times New Roman" w:eastAsia="宋体"/>
          <w:sz w:val="24"/>
        </w:rPr>
        <w:t>的活动并查看全部报名记录。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报名记录列表</w:t>
      </w:r>
      <w:r>
        <w:rPr>
          <w:rFonts w:ascii="Times New Roman" w:hAnsi="Times New Roman" w:eastAsia="宋体"/>
          <w:b/>
          <w:sz w:val="24"/>
        </w:rPr>
        <w:t>无筛选、无分页</w:t>
      </w:r>
      <w:r>
        <w:rPr>
          <w:rFonts w:ascii="Times New Roman" w:hAnsi="Times New Roman" w:eastAsia="宋体"/>
          <w:sz w:val="24"/>
        </w:rPr>
        <w:t>，只有「刷新」按钮；列：编号、活动名称、报名人、联系电话、报名状态、报名时间。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</w:t>
      </w:r>
      <w:r>
        <w:rPr>
          <w:rFonts w:ascii="Times New Roman" w:hAnsi="Times New Roman" w:eastAsia="宋体"/>
          <w:b/>
          <w:sz w:val="24"/>
        </w:rPr>
        <w:t>没有签到、没有导出、没有按活动筛选报名记录</w:t>
      </w:r>
      <w:r>
        <w:rPr>
          <w:rFonts w:ascii="Times New Roman" w:hAnsi="Times New Roman" w:eastAsia="宋体"/>
          <w:sz w:val="24"/>
        </w:rPr>
        <w:t>；报名记录也无法单独删除（删除活动为物理删除，报名记录会保留）。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：活动发布与报名功能。</w:t>
      </w:r>
    </w:p>
    <w:p>
      <w:pPr>
        <w:pStyle w:val="Heading2"/>
      </w:pPr>
      <w:r>
        <w:t>3.10 账号管理【已实现·仅平台管理员】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：标签页「账号管理」→ 关键字（账号、姓名、电话或区域）/ 角色筛选 → 三个操作：「编辑资料」「设置角色」「停用 / 启用」。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列表列</w:t>
      </w:r>
      <w:r>
        <w:rPr>
          <w:rFonts w:ascii="Times New Roman" w:hAnsi="Times New Roman" w:eastAsia="宋体"/>
          <w:sz w:val="24"/>
        </w:rPr>
        <w:t>：编号、账号、姓名、联系电话、群体类型、所属区域、角色（多标签）、状态、创建时间、操作。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操作一：编辑资料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008"/>
        <w:gridCol w:w="2268"/>
        <w:gridCol w:w="5796"/>
      </w:tblGrid>
      <w:tr>
        <w:trPr>
          <w:tblHeader w:val="true"/>
        </w:trPr>
        <w:tc>
          <w:tcPr>
            <w:tcW w:type="dxa" w:w="100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226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控件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</w:tr>
      <w:tr>
        <w:tc>
          <w:tcPr>
            <w:tcW w:type="dxa" w:w="10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账号</w:t>
            </w:r>
          </w:p>
        </w:tc>
        <w:tc>
          <w:tcPr>
            <w:tcW w:type="dxa" w:w="226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只读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不可修改</w:t>
            </w:r>
          </w:p>
        </w:tc>
      </w:tr>
      <w:tr>
        <w:tc>
          <w:tcPr>
            <w:tcW w:type="dxa" w:w="10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姓名</w:t>
            </w:r>
          </w:p>
        </w:tc>
        <w:tc>
          <w:tcPr>
            <w:tcW w:type="dxa" w:w="226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30 字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唯一必填项</w:t>
            </w:r>
            <w:r>
              <w:rPr>
                <w:rFonts w:ascii="Times New Roman" w:hAnsi="Times New Roman" w:eastAsia="宋体"/>
                <w:sz w:val="18"/>
              </w:rPr>
              <w:t xml:space="preserve"> → 「请填写姓名」</w:t>
            </w:r>
          </w:p>
        </w:tc>
      </w:tr>
      <w:tr>
        <w:tc>
          <w:tcPr>
            <w:tcW w:type="dxa" w:w="10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联系电话</w:t>
            </w:r>
          </w:p>
        </w:tc>
        <w:tc>
          <w:tcPr>
            <w:tcW w:type="dxa" w:w="226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20 字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选填；后端校验唯一性，重复提示「手机号已被其他账号使用」</w:t>
            </w:r>
          </w:p>
        </w:tc>
      </w:tr>
      <w:tr>
        <w:tc>
          <w:tcPr>
            <w:tcW w:type="dxa" w:w="10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群体类型</w:t>
            </w:r>
          </w:p>
        </w:tc>
        <w:tc>
          <w:tcPr>
            <w:tcW w:type="dxa" w:w="226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可搜索可自定义下拉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外卖骑手 / 快递员 / 网约车司机 / 货车司机 / 家政服务 / 驿站工作人员</w:t>
            </w:r>
          </w:p>
        </w:tc>
      </w:tr>
      <w:tr>
        <w:tc>
          <w:tcPr>
            <w:tcW w:type="dxa" w:w="10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所属区域</w:t>
            </w:r>
          </w:p>
        </w:tc>
        <w:tc>
          <w:tcPr>
            <w:tcW w:type="dxa" w:w="226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输入框，限 30 字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选填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弹窗中</w:t>
      </w:r>
      <w:r>
        <w:rPr>
          <w:rFonts w:ascii="Times New Roman" w:hAnsi="Times New Roman" w:eastAsia="宋体"/>
          <w:b/>
          <w:sz w:val="24"/>
        </w:rPr>
        <w:t>不含角色与状态字段</w:t>
      </w:r>
      <w:r>
        <w:rPr>
          <w:rFonts w:ascii="Times New Roman" w:hAnsi="Times New Roman" w:eastAsia="宋体"/>
          <w:sz w:val="24"/>
        </w:rPr>
        <w:t>，两者各有独立入口。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操作二：设置角色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角色</w:t>
      </w:r>
      <w:r>
        <w:rPr>
          <w:rFonts w:ascii="Times New Roman" w:hAnsi="Times New Roman" w:eastAsia="宋体"/>
          <w:b/>
          <w:sz w:val="24"/>
        </w:rPr>
        <w:t>多选</w:t>
      </w:r>
      <w:r>
        <w:rPr>
          <w:rFonts w:ascii="Times New Roman" w:hAnsi="Times New Roman" w:eastAsia="宋体"/>
          <w:sz w:val="24"/>
        </w:rPr>
        <w:t>，弹窗顶部提示原文：「至少保留一个角色；内存演示模式下每个账号只生效列表中的第一个角色。」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前端校验：一个角色都不选 → 「请至少选择一个角色」；后端校验：空或全部无效 → 「至少需要保留一个角色」、无效编码 → 「角色编码无效：{code}」。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可分配角色为内置 4 个：普通用户 / 驿站管理员 / 平台管理员 / 超级管理员。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数据库模式支持一个账号多个角色，但</w:t>
      </w:r>
      <w:r>
        <w:rPr>
          <w:rFonts w:ascii="Times New Roman" w:hAnsi="Times New Roman" w:eastAsia="宋体"/>
          <w:b/>
          <w:sz w:val="24"/>
        </w:rPr>
        <w:t>「主角色」取角色列表的第一个</w:t>
      </w:r>
      <w:r>
        <w:rPr>
          <w:rFonts w:ascii="Times New Roman" w:hAnsi="Times New Roman" w:eastAsia="宋体"/>
          <w:sz w:val="24"/>
        </w:rPr>
        <w:t xml:space="preserve">（写入 </w:t>
      </w:r>
      <w:r>
        <w:rPr>
          <w:rFonts w:ascii="Consolas" w:hAnsi="Consolas" w:eastAsia="Consolas"/>
          <w:color w:val="606060"/>
          <w:sz w:val="21"/>
        </w:rPr>
        <w:t>user_type</w:t>
      </w:r>
      <w:r>
        <w:rPr>
          <w:rFonts w:ascii="Times New Roman" w:hAnsi="Times New Roman" w:eastAsia="宋体"/>
          <w:sz w:val="24"/>
        </w:rPr>
        <w:t>）；内存演示模式只保留第一个角色。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【数据边界】界面对平台管理员与超级管理员</w:t>
      </w:r>
      <w:r>
        <w:rPr>
          <w:rFonts w:ascii="Times New Roman" w:hAnsi="Times New Roman" w:eastAsia="宋体"/>
          <w:b/>
          <w:sz w:val="24"/>
        </w:rPr>
        <w:t>不做按钮区分</w:t>
      </w:r>
      <w:r>
        <w:rPr>
          <w:rFonts w:ascii="Times New Roman" w:hAnsi="Times New Roman" w:eastAsia="宋体"/>
          <w:sz w:val="24"/>
        </w:rPr>
        <w:t>，两者都能调整任意账号的角色（含把普通用户改成平台管理员）。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操作三：停用 / 启用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停用确认原文「停用后账号「X」将无法登录平台，确定停用吗？」；启用确认「确定启用账号「X」吗？」。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状态规则：正常 / 停用两态；后端接受 </w:t>
      </w:r>
      <w:r>
        <w:rPr>
          <w:rFonts w:ascii="Consolas" w:hAnsi="Consolas" w:eastAsia="Consolas"/>
          <w:color w:val="606060"/>
          <w:sz w:val="21"/>
        </w:rPr>
        <w:t>正常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color w:val="606060"/>
          <w:sz w:val="21"/>
        </w:rPr>
        <w:t>1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color w:val="606060"/>
          <w:sz w:val="21"/>
        </w:rPr>
        <w:t>ENABLED</w:t>
      </w:r>
      <w:r>
        <w:rPr>
          <w:rFonts w:ascii="Times New Roman" w:hAnsi="Times New Roman" w:eastAsia="宋体"/>
          <w:sz w:val="24"/>
        </w:rPr>
        <w:t xml:space="preserve">（忽略大小写）与 </w:t>
      </w:r>
      <w:r>
        <w:rPr>
          <w:rFonts w:ascii="Consolas" w:hAnsi="Consolas" w:eastAsia="Consolas"/>
          <w:color w:val="606060"/>
          <w:sz w:val="21"/>
        </w:rPr>
        <w:t>停用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color w:val="606060"/>
          <w:sz w:val="21"/>
        </w:rPr>
        <w:t>0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color w:val="606060"/>
          <w:sz w:val="21"/>
        </w:rPr>
        <w:t>DISABLED</w:t>
      </w:r>
      <w:r>
        <w:rPr>
          <w:rFonts w:ascii="Times New Roman" w:hAnsi="Times New Roman" w:eastAsia="宋体"/>
          <w:sz w:val="24"/>
        </w:rPr>
        <w:t>，其他值提示「账号状态只能是 正常 或 停用」。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停用效果</w:t>
      </w:r>
      <w:r>
        <w:rPr>
          <w:rFonts w:ascii="Times New Roman" w:hAnsi="Times New Roman" w:eastAsia="宋体"/>
          <w:sz w:val="24"/>
        </w:rPr>
        <w:t>：被停用账号登录时表现为「用户名或密码错误」（登录查询会排除停用账号），</w:t>
      </w:r>
      <w:r>
        <w:rPr>
          <w:rFonts w:ascii="Times New Roman" w:hAnsi="Times New Roman" w:eastAsia="宋体"/>
          <w:b/>
          <w:sz w:val="24"/>
        </w:rPr>
        <w:t>已签发的 token 在有效期内仍然可用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状态标签色：正常=绿、停用=红。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：角色权限管理功能。</w:t>
      </w:r>
    </w:p>
    <w:p>
      <w:pPr>
        <w:pStyle w:val="Heading2"/>
      </w:pPr>
      <w:r>
        <w:t>3.11 角色权限【已实现·只读】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</w:t>
      </w:r>
      <w:r>
        <w:rPr>
          <w:rFonts w:ascii="Times New Roman" w:hAnsi="Times New Roman" w:eastAsia="宋体"/>
          <w:sz w:val="24"/>
        </w:rPr>
        <w:t>：标签页「角色权限」→ 点「刷新」→ 查看内置 4 个角色。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列表列</w:t>
      </w:r>
      <w:r>
        <w:rPr>
          <w:rFonts w:ascii="Times New Roman" w:hAnsi="Times New Roman" w:eastAsia="宋体"/>
          <w:sz w:val="24"/>
        </w:rPr>
        <w:t>：编号、角色编码、角色名称、角色说明、账号数量、</w:t>
      </w:r>
      <w:r>
        <w:rPr>
          <w:rFonts w:ascii="Times New Roman" w:hAnsi="Times New Roman" w:eastAsia="宋体"/>
          <w:b/>
          <w:sz w:val="24"/>
        </w:rPr>
        <w:t>可见标签页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数据范围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数据范围文案（界面原文）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620"/>
        <w:gridCol w:w="7452"/>
      </w:tblGrid>
      <w:tr>
        <w:trPr>
          <w:tblHeader w:val="true"/>
        </w:trPr>
        <w:tc>
          <w:tcPr>
            <w:tcW w:type="dxa" w:w="162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角色</w:t>
            </w:r>
          </w:p>
        </w:tc>
        <w:tc>
          <w:tcPr>
            <w:tcW w:type="dxa" w:w="745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数据范围</w:t>
            </w:r>
          </w:p>
        </w:tc>
      </w:tr>
      <w:tr>
        <w:tc>
          <w:tcPr>
            <w:tcW w:type="dxa" w:w="16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普通用户</w:t>
            </w:r>
          </w:p>
        </w:tc>
        <w:tc>
          <w:tcPr>
            <w:tcW w:type="dxa" w:w="74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仅本人数据：本人预约、本人诉求、本人报名与本人评价，不能进入管理工作台。</w:t>
            </w:r>
          </w:p>
        </w:tc>
      </w:tr>
      <w:tr>
        <w:tc>
          <w:tcPr>
            <w:tcW w:type="dxa" w:w="16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驿站管理员</w:t>
            </w:r>
          </w:p>
        </w:tc>
        <w:tc>
          <w:tcPr>
            <w:tcW w:type="dxa" w:w="74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本驿站范围：所属驿站的服务项目、预约审核、诉求处理、活动管理与报表导出。</w:t>
            </w:r>
          </w:p>
        </w:tc>
      </w:tr>
      <w:tr>
        <w:tc>
          <w:tcPr>
            <w:tcW w:type="dxa" w:w="16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平台管理员</w:t>
            </w:r>
          </w:p>
        </w:tc>
        <w:tc>
          <w:tcPr>
            <w:tcW w:type="dxa" w:w="74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平台全域：全部驿站、服务项目、预约、诉求、资讯公告、活动、账号与角色权限。</w:t>
            </w:r>
          </w:p>
        </w:tc>
      </w:tr>
      <w:tr>
        <w:tc>
          <w:tcPr>
            <w:tcW w:type="dxa" w:w="162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超级管理员</w:t>
            </w:r>
          </w:p>
        </w:tc>
        <w:tc>
          <w:tcPr>
            <w:tcW w:type="dxa" w:w="745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全系统最高权限：在平台管理员范围之上，可调整任意账号的角色与启用状态。</w:t>
            </w:r>
          </w:p>
        </w:tc>
      </w:tr>
    </w:tbl>
    <w:p/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【数据边界】该页</w:t>
      </w:r>
      <w:r>
        <w:rPr>
          <w:rFonts w:ascii="Times New Roman" w:hAnsi="Times New Roman" w:eastAsia="宋体"/>
          <w:b/>
          <w:sz w:val="24"/>
        </w:rPr>
        <w:t>纯只读</w:t>
      </w:r>
      <w:r>
        <w:rPr>
          <w:rFonts w:ascii="Times New Roman" w:hAnsi="Times New Roman" w:eastAsia="宋体"/>
          <w:sz w:val="24"/>
        </w:rPr>
        <w:t>，没有编辑角色或权限的按钮；角色分配在「账号管理」页完成。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【数据边界】页面上「可见标签页」一栏是</w:t>
      </w:r>
      <w:r>
        <w:rPr>
          <w:rFonts w:ascii="Times New Roman" w:hAnsi="Times New Roman" w:eastAsia="宋体"/>
          <w:b/>
          <w:sz w:val="24"/>
        </w:rPr>
        <w:t>前端硬编码的说明文案</w:t>
      </w:r>
      <w:r>
        <w:rPr>
          <w:rFonts w:ascii="Times New Roman" w:hAnsi="Times New Roman" w:eastAsia="宋体"/>
          <w:sz w:val="24"/>
        </w:rPr>
        <w:t>，与管理工作台实际的 11 个标签页存在两处不一致（驿站管理员名下列了 5 项、缺「报名记录」；平台管理员名下列了 10 项、缺「报名记录」）。答辩时应以</w:t>
      </w:r>
      <w:r>
        <w:rPr>
          <w:rFonts w:ascii="Times New Roman" w:hAnsi="Times New Roman" w:eastAsia="宋体"/>
          <w:b/>
          <w:sz w:val="24"/>
        </w:rPr>
        <w:t>实际标签页</w:t>
      </w:r>
      <w:r>
        <w:rPr>
          <w:rFonts w:ascii="Times New Roman" w:hAnsi="Times New Roman" w:eastAsia="宋体"/>
          <w:sz w:val="24"/>
        </w:rPr>
        <w:t>为准。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：角色权限管理功能。</w:t>
      </w:r>
    </w:p>
    <w:p>
      <w:pPr>
        <w:pStyle w:val="Heading2"/>
      </w:pPr>
      <w:r>
        <w:t>3.12 报表导出与数据口径【已实现】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玩法与规则</w:t>
      </w:r>
      <w:r>
        <w:rPr>
          <w:rFonts w:ascii="Times New Roman" w:hAnsi="Times New Roman" w:eastAsia="宋体"/>
          <w:sz w:val="24"/>
        </w:rPr>
        <w:t>：与驿站端一致（5 类 CSV、单次上限 5000 行、UTF-8 带 BOM、需管理角色）。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管理员端特有视角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可导出的数据在平台管理员处是</w:t>
      </w:r>
      <w:r>
        <w:rPr>
          <w:rFonts w:ascii="Times New Roman" w:hAnsi="Times New Roman" w:eastAsia="宋体"/>
          <w:b/>
          <w:sz w:val="24"/>
        </w:rPr>
        <w:t>全平台全量</w:t>
      </w:r>
      <w:r>
        <w:rPr>
          <w:rFonts w:ascii="Times New Roman" w:hAnsi="Times New Roman" w:eastAsia="宋体"/>
          <w:sz w:val="24"/>
        </w:rPr>
        <w:t>，与驿站端导出的内容相同（导出接口不做范围收敛）。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页面「数据口径说明」区展示 </w:t>
      </w:r>
      <w:r>
        <w:rPr>
          <w:rFonts w:ascii="Consolas" w:hAnsi="Consolas" w:eastAsia="Consolas"/>
          <w:color w:val="606060"/>
          <w:sz w:val="21"/>
        </w:rPr>
        <w:t>dataScope</w:t>
      </w:r>
      <w:r>
        <w:rPr>
          <w:rFonts w:ascii="Times New Roman" w:hAnsi="Times New Roman" w:eastAsia="宋体"/>
          <w:sz w:val="24"/>
        </w:rPr>
        <w:t>（数据口径）、</w:t>
      </w:r>
      <w:r>
        <w:rPr>
          <w:rFonts w:ascii="Consolas" w:hAnsi="Consolas" w:eastAsia="Consolas"/>
          <w:color w:val="606060"/>
          <w:sz w:val="21"/>
        </w:rPr>
        <w:t>dataStatus</w:t>
      </w:r>
      <w:r>
        <w:rPr>
          <w:rFonts w:ascii="Times New Roman" w:hAnsi="Times New Roman" w:eastAsia="宋体"/>
          <w:sz w:val="24"/>
        </w:rPr>
        <w:t>（数据状态）、</w:t>
      </w:r>
      <w:r>
        <w:rPr>
          <w:rFonts w:ascii="Consolas" w:hAnsi="Consolas" w:eastAsia="Consolas"/>
          <w:color w:val="606060"/>
          <w:sz w:val="21"/>
        </w:rPr>
        <w:t>generatedAt</w:t>
      </w:r>
      <w:r>
        <w:rPr>
          <w:rFonts w:ascii="Times New Roman" w:hAnsi="Times New Roman" w:eastAsia="宋体"/>
          <w:sz w:val="24"/>
        </w:rPr>
        <w:t>（生成时间）与 13 项指标口径表，是答辩时说明「统计怎么算」的直接依据。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【数据边界】导出的是</w:t>
      </w:r>
      <w:r>
        <w:rPr>
          <w:rFonts w:ascii="Times New Roman" w:hAnsi="Times New Roman" w:eastAsia="宋体"/>
          <w:b/>
          <w:sz w:val="24"/>
        </w:rPr>
        <w:t>系统内已记录数据</w:t>
      </w:r>
      <w:r>
        <w:rPr>
          <w:rFonts w:ascii="Times New Roman" w:hAnsi="Times New Roman" w:eastAsia="宋体"/>
          <w:sz w:val="24"/>
        </w:rPr>
        <w:t xml:space="preserve">的快照，不代表真实业务成效；导出文件名与卡片展示名有两处不一致（卡片显示 </w:t>
      </w:r>
      <w:r>
        <w:rPr>
          <w:rFonts w:ascii="Consolas" w:hAnsi="Consolas" w:eastAsia="Consolas"/>
          <w:color w:val="606060"/>
          <w:sz w:val="21"/>
        </w:rPr>
        <w:t>activity-signups.csv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Consolas" w:hAnsi="Consolas" w:eastAsia="Consolas"/>
          <w:color w:val="606060"/>
          <w:sz w:val="21"/>
        </w:rPr>
        <w:t>station-evaluations.csv</w:t>
      </w:r>
      <w:r>
        <w:rPr>
          <w:rFonts w:ascii="Times New Roman" w:hAnsi="Times New Roman" w:eastAsia="宋体"/>
          <w:sz w:val="24"/>
        </w:rPr>
        <w:t xml:space="preserve">，实际下载名为 </w:t>
      </w:r>
      <w:r>
        <w:rPr>
          <w:rFonts w:ascii="Consolas" w:hAnsi="Consolas" w:eastAsia="Consolas"/>
          <w:color w:val="606060"/>
          <w:sz w:val="21"/>
        </w:rPr>
        <w:t>signups.csv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Consolas" w:hAnsi="Consolas" w:eastAsia="Consolas"/>
          <w:color w:val="606060"/>
          <w:sz w:val="21"/>
        </w:rPr>
        <w:t>evaluations.csv</w:t>
      </w:r>
      <w:r>
        <w:rPr>
          <w:rFonts w:ascii="Times New Roman" w:hAnsi="Times New Roman" w:eastAsia="宋体"/>
          <w:sz w:val="24"/>
        </w:rPr>
        <w:t>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对应开题功能点</w:t>
      </w:r>
      <w:r>
        <w:rPr>
          <w:rFonts w:ascii="Times New Roman" w:hAnsi="Times New Roman" w:eastAsia="宋体"/>
          <w:sz w:val="24"/>
        </w:rPr>
        <w:t>：诉求与服务数据分析功能（数据输出侧）。</w:t>
      </w:r>
    </w:p>
    <w:p>
      <w:pPr>
        <w:pStyle w:val="Heading1"/>
      </w:pPr>
      <w:r>
        <w:t>第 4 章 三端协同的典型玩法场景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本章把三端功能串成可直接用于</w:t>
      </w:r>
      <w:r>
        <w:rPr>
          <w:rFonts w:ascii="Times New Roman" w:hAnsi="Times New Roman" w:eastAsia="宋体"/>
          <w:b/>
          <w:sz w:val="24"/>
        </w:rPr>
        <w:t>答辩演示</w:t>
      </w:r>
      <w:r>
        <w:rPr>
          <w:rFonts w:ascii="Times New Roman" w:hAnsi="Times New Roman" w:eastAsia="宋体"/>
          <w:sz w:val="24"/>
        </w:rPr>
        <w:t>的剧本。每个场景都标明「已实现」或「设计延伸」，避免把设计当实现讲。</w:t>
      </w:r>
    </w:p>
    <w:p>
      <w:pPr>
        <w:pStyle w:val="Heading2"/>
      </w:pPr>
      <w:r>
        <w:t>4.1 场景一：雨衣补给 —— 从「驿站提供服务」到「骑手反哺驿站」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b/>
          <w:color w:val="444444"/>
          <w:sz w:val="21"/>
        </w:rPr>
        <w:t>实现状态</w:t>
      </w:r>
      <w:r>
        <w:rPr>
          <w:rFonts w:ascii="Times New Roman" w:hAnsi="Times New Roman" w:eastAsia="宋体"/>
          <w:color w:val="444444"/>
          <w:sz w:val="21"/>
        </w:rPr>
        <w:t>：本场景的</w:t>
      </w:r>
      <w:r>
        <w:rPr>
          <w:rFonts w:ascii="Times New Roman" w:hAnsi="Times New Roman" w:eastAsia="宋体"/>
          <w:b/>
          <w:color w:val="444444"/>
          <w:sz w:val="21"/>
        </w:rPr>
        <w:t>主流程（提交 / 分派 / 办结 / 评价 / 统计）全部已实现</w:t>
      </w:r>
      <w:r>
        <w:rPr>
          <w:rFonts w:ascii="Times New Roman" w:hAnsi="Times New Roman" w:eastAsia="宋体"/>
          <w:color w:val="444444"/>
          <w:sz w:val="21"/>
        </w:rPr>
        <w:t>；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「物资领取与补给台账」部分为</w:t>
      </w:r>
      <w:r>
        <w:rPr>
          <w:rFonts w:ascii="Times New Roman" w:hAnsi="Times New Roman" w:eastAsia="宋体"/>
          <w:b/>
          <w:color w:val="444444"/>
          <w:sz w:val="21"/>
        </w:rPr>
        <w:t>设计延伸·待实现</w:t>
      </w:r>
      <w:r>
        <w:rPr>
          <w:rFonts w:ascii="Times New Roman" w:hAnsi="Times New Roman" w:eastAsia="宋体"/>
          <w:color w:val="444444"/>
          <w:sz w:val="21"/>
        </w:rPr>
        <w:t>（见 2.10），演示时须明确区分。</w:t>
      </w:r>
    </w:p>
    <w:p>
      <w:pPr>
        <w:pStyle w:val="Heading3"/>
      </w:pPr>
      <w:r>
        <w:t>4.1.1 剧情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驿站配置服务</w:t>
      </w:r>
      <w:r>
        <w:rPr>
          <w:rFonts w:ascii="Times New Roman" w:hAnsi="Times New Roman" w:eastAsia="宋体"/>
          <w:sz w:val="24"/>
        </w:rPr>
        <w:t>：某驿站在服务项目里配置了「爱心雨具（免费领取）」。全库服务项目中，名称含「雨」的条目约 69 条（如「爱心雨具」「共享雨衣」「雨具借用」「雨衣雨伞」），并有一批「补给区」条目，说明这是驿站真实存在的服务形态。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骑手取用</w:t>
      </w:r>
      <w:r>
        <w:rPr>
          <w:rFonts w:ascii="Times New Roman" w:hAnsi="Times New Roman" w:eastAsia="宋体"/>
          <w:sz w:val="24"/>
        </w:rPr>
        <w:t xml:space="preserve">：暴雨天，骑手 </w:t>
      </w:r>
      <w:r>
        <w:rPr>
          <w:rFonts w:ascii="Consolas" w:hAnsi="Consolas" w:eastAsia="Consolas"/>
          <w:color w:val="606060"/>
          <w:sz w:val="21"/>
        </w:rPr>
        <w:t>rider_xiaowang</w:t>
      </w:r>
      <w:r>
        <w:rPr>
          <w:rFonts w:ascii="Times New Roman" w:hAnsi="Times New Roman" w:eastAsia="宋体"/>
          <w:sz w:val="24"/>
        </w:rPr>
        <w:t xml:space="preserve"> 在用户端「驿站查询」搜到该驿站 → 打开详情 → 看到服务设施里有「爱心雨具」→ 取用了一件雨衣。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骑手反馈</w:t>
      </w:r>
      <w:r>
        <w:rPr>
          <w:rFonts w:ascii="Times New Roman" w:hAnsi="Times New Roman" w:eastAsia="宋体"/>
          <w:sz w:val="24"/>
        </w:rPr>
        <w:t>：骑手在用户端「诉求反馈」提交一条诉求，</w:t>
      </w:r>
      <w:r>
        <w:rPr>
          <w:rFonts w:ascii="Times New Roman" w:hAnsi="Times New Roman" w:eastAsia="宋体"/>
          <w:b/>
          <w:sz w:val="24"/>
        </w:rPr>
        <w:t>类型选「驿站服务」、区域选该驿站所在区域</w:t>
      </w:r>
      <w:r>
        <w:rPr>
          <w:rFonts w:ascii="Times New Roman" w:hAnsi="Times New Roman" w:eastAsia="宋体"/>
          <w:sz w:val="24"/>
        </w:rPr>
        <w:t>，标题如「感谢 XX 驿站免费雨衣，想补充一批」，内容写明「想自行购买 20 件雨衣放在驿站，供其他骑手使用」，可勾选匿名（</w:t>
      </w:r>
      <w:r>
        <w:rPr>
          <w:rFonts w:ascii="Times New Roman" w:hAnsi="Times New Roman" w:eastAsia="宋体"/>
          <w:b/>
          <w:sz w:val="24"/>
        </w:rPr>
        <w:t>建议不匿名</w:t>
      </w:r>
      <w:r>
        <w:rPr>
          <w:rFonts w:ascii="Times New Roman" w:hAnsi="Times New Roman" w:eastAsia="宋体"/>
          <w:sz w:val="24"/>
        </w:rPr>
        <w:t>，因为需要驿站回访确认）。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系统判定受理方</w:t>
      </w:r>
      <w:r>
        <w:rPr>
          <w:rFonts w:ascii="Times New Roman" w:hAnsi="Times New Roman" w:eastAsia="宋体"/>
          <w:sz w:val="24"/>
        </w:rPr>
        <w:t>：因为类型是「驿站服务」，系统把受理方判定为</w:t>
      </w:r>
      <w:r>
        <w:rPr>
          <w:rFonts w:ascii="Times New Roman" w:hAnsi="Times New Roman" w:eastAsia="宋体"/>
          <w:b/>
          <w:sz w:val="24"/>
        </w:rPr>
        <w:t>所属驿站管理员</w:t>
      </w:r>
      <w:r>
        <w:rPr>
          <w:rFonts w:ascii="Times New Roman" w:hAnsi="Times New Roman" w:eastAsia="宋体"/>
          <w:sz w:val="24"/>
        </w:rPr>
        <w:t>，受理边界文案「驿站职责范围内的服务与设施事项」，并给出状态「待受理」+ 一条「提交诉求」记录。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驿站端接收</w:t>
      </w:r>
      <w:r>
        <w:rPr>
          <w:rFonts w:ascii="Times New Roman" w:hAnsi="Times New Roman" w:eastAsia="宋体"/>
          <w:sz w:val="24"/>
        </w:rPr>
        <w:t>：驿站管理员登录 → 管理工作台 →「诉求处理」→ 在</w:t>
      </w:r>
      <w:r>
        <w:rPr>
          <w:rFonts w:ascii="Times New Roman" w:hAnsi="Times New Roman" w:eastAsia="宋体"/>
          <w:b/>
          <w:sz w:val="24"/>
        </w:rPr>
        <w:t>本区域范围</w:t>
      </w:r>
      <w:r>
        <w:rPr>
          <w:rFonts w:ascii="Times New Roman" w:hAnsi="Times New Roman" w:eastAsia="宋体"/>
          <w:sz w:val="24"/>
        </w:rPr>
        <w:t>内看到这条诉求（提交人显示为账号名；若匿名则显示「匿名用户」，但内容与区域照常可见）→ 点「分派」，在分派说明里写「请联系王师傅确认送货时间，收到后清点上架」→ 状态变为「已分派」。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驿站端办结</w:t>
      </w:r>
      <w:r>
        <w:rPr>
          <w:rFonts w:ascii="Times New Roman" w:hAnsi="Times New Roman" w:eastAsia="宋体"/>
          <w:sz w:val="24"/>
        </w:rPr>
        <w:t>：骑手把雨衣送到驿站后，驿站管理员点「办结」，</w:t>
      </w:r>
      <w:r>
        <w:rPr>
          <w:rFonts w:ascii="Times New Roman" w:hAnsi="Times New Roman" w:eastAsia="宋体"/>
          <w:b/>
          <w:sz w:val="24"/>
        </w:rPr>
        <w:t>必须填写处理说明</w:t>
      </w:r>
      <w:r>
        <w:rPr>
          <w:rFonts w:ascii="Times New Roman" w:hAnsi="Times New Roman" w:eastAsia="宋体"/>
          <w:sz w:val="24"/>
        </w:rPr>
        <w:t>（例如「已收到爱心骑手补赠雨衣 20 件，已上架补给区，感谢！」）→ 状态变为「已办结」，写入办结时间。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骑手评价</w:t>
      </w:r>
      <w:r>
        <w:rPr>
          <w:rFonts w:ascii="Times New Roman" w:hAnsi="Times New Roman" w:eastAsia="宋体"/>
          <w:sz w:val="24"/>
        </w:rPr>
        <w:t>：骑手在用户端「我的诉求」看到状态是「已办结」→ 出现「评价」按钮 → 给 5 星并留言「驿站很贴心」→ 评价写入，同时生成一条「用户评价」记录。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数据沉淀</w:t>
      </w:r>
      <w:r>
        <w:rPr>
          <w:rFonts w:ascii="Times New Roman" w:hAnsi="Times New Roman" w:eastAsia="宋体"/>
          <w:sz w:val="24"/>
        </w:rPr>
        <w:t xml:space="preserve">：平台管理员在「运营概览」看到诉求总数、已办结诉求、办结率随之变化；在「报表导出」导出 </w:t>
      </w:r>
      <w:r>
        <w:rPr>
          <w:rFonts w:ascii="Consolas" w:hAnsi="Consolas" w:eastAsia="Consolas"/>
          <w:color w:val="606060"/>
          <w:sz w:val="21"/>
        </w:rPr>
        <w:t>appeals.csv</w:t>
      </w:r>
      <w:r>
        <w:rPr>
          <w:rFonts w:ascii="Times New Roman" w:hAnsi="Times New Roman" w:eastAsia="宋体"/>
          <w:sz w:val="24"/>
        </w:rPr>
        <w:t>，这条记录的处理说明就是一份可公示的爱心留痕。</w:t>
      </w:r>
    </w:p>
    <w:p>
      <w:pPr>
        <w:pStyle w:val="Heading3"/>
      </w:pPr>
      <w:r>
        <w:t>4.1.2 这个场景体现了哪些设计要点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2116"/>
        <w:gridCol w:w="6956"/>
      </w:tblGrid>
      <w:tr>
        <w:trPr>
          <w:tblHeader w:val="true"/>
        </w:trPr>
        <w:tc>
          <w:tcPr>
            <w:tcW w:type="dxa" w:w="211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设计要点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在系统中的体现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三端各司其职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用户端提交 → 驿站端办结 → 管理员端统计，一条数据贯穿三端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受理方自动判定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诉求类型决定受理方与受理边界，不需要人工分派到驿站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数据范围收敛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驿站管理员只看到本区域的诉求，不会看到全市诉求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全程留痕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提交 / 分派 / 办结 / 评价四个动作各写一条处理记录，时间线可回溯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闭环可评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只有「已办结」状态才出现评价入口，评价进入同一时间线</w:t>
            </w:r>
          </w:p>
        </w:tc>
      </w:tr>
      <w:tr>
        <w:tc>
          <w:tcPr>
            <w:tcW w:type="dxa" w:w="21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统计可复用</w:t>
            </w:r>
          </w:p>
        </w:tc>
        <w:tc>
          <w:tcPr>
            <w:tcW w:type="dxa" w:w="69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既有概览与报表框架可直接承接「物资补给」这类新玩法</w:t>
            </w:r>
          </w:p>
        </w:tc>
      </w:tr>
    </w:tbl>
    <w:p/>
    <w:p>
      <w:pPr>
        <w:pStyle w:val="Heading3"/>
      </w:pPr>
      <w:r>
        <w:t>4.1.3 演示话术（建议）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「驿站端最有价值的不是审核按钮，而是</w:t>
      </w:r>
      <w:r>
        <w:rPr>
          <w:rFonts w:ascii="Times New Roman" w:hAnsi="Times New Roman" w:eastAsia="宋体"/>
          <w:b/>
          <w:color w:val="444444"/>
          <w:sz w:val="21"/>
        </w:rPr>
        <w:t>接收诉求的能力</w:t>
      </w:r>
      <w:r>
        <w:rPr>
          <w:rFonts w:ascii="Times New Roman" w:hAnsi="Times New Roman" w:eastAsia="宋体"/>
          <w:color w:val="444444"/>
          <w:sz w:val="21"/>
        </w:rPr>
        <w:t>。比如这个驿站的免费雨衣被骑手用掉了，骑手自己买了一批送回来——这件事在我们系统里是一条走完整闭环的诉求：提交、分派、办结、评价、进统计。三端各做一件事，但数据是同一份。」</w:t>
      </w:r>
    </w:p>
    <w:p>
      <w:pPr>
        <w:pStyle w:val="Heading3"/>
      </w:pPr>
      <w:r>
        <w:t>4.1.4 若要把它做成产品功能，还差什么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见 2.10.4 的改动清单：物资表 + 领取 / 补充接口 + 余量提醒 + 前台物资区 + 概览指标。这部分</w:t>
      </w:r>
      <w:r>
        <w:rPr>
          <w:rFonts w:ascii="Times New Roman" w:hAnsi="Times New Roman" w:eastAsia="宋体"/>
          <w:b/>
          <w:sz w:val="24"/>
        </w:rPr>
        <w:t>尚未实现</w:t>
      </w:r>
      <w:r>
        <w:rPr>
          <w:rFonts w:ascii="Times New Roman" w:hAnsi="Times New Roman" w:eastAsia="宋体"/>
          <w:sz w:val="24"/>
        </w:rPr>
        <w:t>，答辩时作为改进方向陈述。</w:t>
      </w:r>
    </w:p>
    <w:p>
      <w:pPr>
        <w:pStyle w:val="Heading2"/>
      </w:pPr>
      <w:r>
        <w:t>4.2 场景二：骑手借用驿站场地开安全培训（预约玩法）【已实现】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骑手在首页「附近驿站」列表找到目标驿站 → 点</w:t>
      </w:r>
      <w:r>
        <w:rPr>
          <w:rFonts w:ascii="Times New Roman" w:hAnsi="Times New Roman" w:eastAsia="宋体"/>
          <w:b/>
          <w:sz w:val="24"/>
        </w:rPr>
        <w:t>「提前联系」</w:t>
      </w:r>
      <w:r>
        <w:rPr>
          <w:rFonts w:ascii="Times New Roman" w:hAnsi="Times New Roman" w:eastAsia="宋体"/>
          <w:sz w:val="24"/>
        </w:rPr>
        <w:t xml:space="preserve"> → 系统直接跳到「服务预约」并自动选中该驿站，弹出预约表单（这是最短路径）。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表单填写：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「想提前沟通什么」：</w:t>
      </w:r>
      <w:r>
        <w:rPr>
          <w:rFonts w:ascii="Consolas" w:hAnsi="Consolas" w:eastAsia="Consolas"/>
          <w:color w:val="606060"/>
          <w:sz w:val="21"/>
        </w:rPr>
        <w:t>我们 10 人想借用驿站场地开一次安全培训，能否安排？</w:t>
      </w:r>
      <w:r>
        <w:rPr>
          <w:rFonts w:ascii="Times New Roman" w:hAnsi="Times New Roman" w:eastAsia="宋体"/>
          <w:sz w:val="24"/>
        </w:rPr>
        <w:t>（100 字内）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联系电话：选填，填了则必须符合号码格式。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希望联系的日期 + 时段：时段由该驿站营业时间按 120 分钟切分生成，最多 4 段。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提交 → 提示「已提交，驿站管理员会联系你确认是否可行」。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若所选时段不在营业时间内</w:t>
      </w:r>
      <w:r>
        <w:rPr>
          <w:rFonts w:ascii="Times New Roman" w:hAnsi="Times New Roman" w:eastAsia="宋体"/>
          <w:sz w:val="24"/>
        </w:rPr>
        <w:t xml:space="preserve">（例如驿站 </w:t>
      </w:r>
      <w:r>
        <w:rPr>
          <w:rFonts w:ascii="Consolas" w:hAnsi="Consolas" w:eastAsia="Consolas"/>
          <w:color w:val="606060"/>
          <w:sz w:val="21"/>
        </w:rPr>
        <w:t>10:00-22:00</w:t>
      </w:r>
      <w:r>
        <w:rPr>
          <w:rFonts w:ascii="Times New Roman" w:hAnsi="Times New Roman" w:eastAsia="宋体"/>
          <w:sz w:val="24"/>
        </w:rPr>
        <w:t xml:space="preserve">，用户选了 </w:t>
      </w:r>
      <w:r>
        <w:rPr>
          <w:rFonts w:ascii="Consolas" w:hAnsi="Consolas" w:eastAsia="Consolas"/>
          <w:color w:val="606060"/>
          <w:sz w:val="21"/>
        </w:rPr>
        <w:t>22:00-23:00</w:t>
      </w:r>
      <w:r>
        <w:rPr>
          <w:rFonts w:ascii="Times New Roman" w:hAnsi="Times New Roman" w:eastAsia="宋体"/>
          <w:sz w:val="24"/>
        </w:rPr>
        <w:t>）→ 后端返回 400，提示原文：</w:t>
      </w:r>
    </w:p>
    <w:p>
      <w:pPr>
        <w:spacing w:lineRule="exact" w:line="460" w:before="0" w:after="0"/>
        <w:ind w:firstLineChars="200" w:firstLine="480"/>
      </w:pPr>
      <w:r>
        <w:rPr>
          <w:rFonts w:ascii="Consolas" w:hAnsi="Consolas" w:eastAsia="Consolas"/>
          <w:color w:val="606060"/>
          <w:sz w:val="21"/>
        </w:rPr>
        <w:t>所选时段 22:00-23:00 不在该驿站的营业时间内（10:00-22:00）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若驿站没有营业时间或文本无法解析 → 不拦截</w:t>
      </w:r>
      <w:r>
        <w:rPr>
          <w:rFonts w:ascii="Times New Roman" w:hAnsi="Times New Roman" w:eastAsia="宋体"/>
          <w:sz w:val="24"/>
        </w:rPr>
        <w:t>（判断不了就不挡）。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驿站端在「预约审核」看到这条预约 → 点「确认」→ 状态「已确认」，提示用户可行；若当天场地已有安排 → 点「拒绝」→ 必须填写拒绝原因（如「当日场地用于体检活动，建议改为 15 日」）→ 状态「已拒绝」，原因展示在审核说明里。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骑手在「服务预约」下方看到状态变化；</w:t>
      </w:r>
      <w:r>
        <w:rPr>
          <w:rFonts w:ascii="Times New Roman" w:hAnsi="Times New Roman" w:eastAsia="宋体"/>
          <w:b/>
          <w:sz w:val="24"/>
        </w:rPr>
        <w:t>在驿站确认前</w:t>
      </w:r>
      <w:r>
        <w:rPr>
          <w:rFonts w:ascii="Times New Roman" w:hAnsi="Times New Roman" w:eastAsia="宋体"/>
          <w:sz w:val="24"/>
        </w:rPr>
        <w:t>可以点「取消」撤回（二次确认后状态变「已取消」）；确认之后就不能再取消。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三端消息：用户端消息中心出现「预约已确认 / 已拒绝」，点开即标为已读，顶栏角标同步减少。</w:t>
      </w:r>
    </w:p>
    <w:p>
      <w:pPr>
        <w:pStyle w:val="Heading2"/>
      </w:pPr>
      <w:r>
        <w:t>4.3 场景三：匿名诉求反映设施缺失（匿名 + 区域分派）【已实现】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快递员在用户端提交诉求：类型选</w:t>
      </w:r>
      <w:r>
        <w:rPr>
          <w:rFonts w:ascii="Times New Roman" w:hAnsi="Times New Roman" w:eastAsia="宋体"/>
          <w:b/>
          <w:sz w:val="24"/>
        </w:rPr>
        <w:t>「设施建议」</w:t>
      </w:r>
      <w:r>
        <w:rPr>
          <w:rFonts w:ascii="Times New Roman" w:hAnsi="Times New Roman" w:eastAsia="宋体"/>
          <w:sz w:val="24"/>
        </w:rPr>
        <w:t>，内容「XX 驿站充电插排不足，建议增加」，</w:t>
      </w:r>
      <w:r>
        <w:rPr>
          <w:rFonts w:ascii="Times New Roman" w:hAnsi="Times New Roman" w:eastAsia="宋体"/>
          <w:b/>
          <w:sz w:val="24"/>
        </w:rPr>
        <w:t>勾选匿名提交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系统判定：设施建议 → 受理方为</w:t>
      </w:r>
      <w:r>
        <w:rPr>
          <w:rFonts w:ascii="Times New Roman" w:hAnsi="Times New Roman" w:eastAsia="宋体"/>
          <w:b/>
          <w:sz w:val="24"/>
        </w:rPr>
        <w:t>所属驿站管理员</w:t>
      </w:r>
      <w:r>
        <w:rPr>
          <w:rFonts w:ascii="Times New Roman" w:hAnsi="Times New Roman" w:eastAsia="宋体"/>
          <w:sz w:val="24"/>
        </w:rPr>
        <w:t>，受理边界「驿站职责范围内的服务与设施事项」。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驿站端列表里，这条诉求的</w:t>
      </w:r>
      <w:r>
        <w:rPr>
          <w:rFonts w:ascii="Times New Roman" w:hAnsi="Times New Roman" w:eastAsia="宋体"/>
          <w:b/>
          <w:sz w:val="24"/>
        </w:rPr>
        <w:t>提交人显示为「匿名用户」</w:t>
      </w:r>
      <w:r>
        <w:rPr>
          <w:rFonts w:ascii="Times New Roman" w:hAnsi="Times New Roman" w:eastAsia="宋体"/>
          <w:sz w:val="24"/>
        </w:rPr>
        <w:t>，但诉求标题、类型、区域、内容如实展示——因为驿站需要靠区域与内容判断该去哪个驿站核实。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驿站管理员分派 → 处理中 → 办结（处理说明「已增加 2 个插排并测试可用」）。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用户在「我的诉求」中看到自己的诉求（</w:t>
      </w:r>
      <w:r>
        <w:rPr>
          <w:rFonts w:ascii="Times New Roman" w:hAnsi="Times New Roman" w:eastAsia="宋体"/>
          <w:b/>
          <w:sz w:val="24"/>
        </w:rPr>
        <w:t>本人查看不脱敏</w:t>
      </w:r>
      <w:r>
        <w:rPr>
          <w:rFonts w:ascii="Times New Roman" w:hAnsi="Times New Roman" w:eastAsia="宋体"/>
          <w:sz w:val="24"/>
        </w:rPr>
        <w:t>）与完整处理时间线，并对办结结果评分。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【数据边界】匿名只作用于</w:t>
      </w:r>
      <w:r>
        <w:rPr>
          <w:rFonts w:ascii="Times New Roman" w:hAnsi="Times New Roman" w:eastAsia="宋体"/>
          <w:b/>
          <w:sz w:val="24"/>
        </w:rPr>
        <w:t>管理端列表的展示</w:t>
      </w:r>
      <w:r>
        <w:rPr>
          <w:rFonts w:ascii="Times New Roman" w:hAnsi="Times New Roman" w:eastAsia="宋体"/>
          <w:sz w:val="24"/>
        </w:rPr>
        <w:t>，不是加密匿名；答辩时不宜表述为「提交人完全不可追溯」。</w:t>
      </w:r>
    </w:p>
    <w:p>
      <w:pPr>
        <w:pStyle w:val="Heading2"/>
      </w:pPr>
      <w:r>
        <w:t>4.4 场景四：免费体检活动名额抢报（并发名额玩法）【已实现】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平台管理员在「活动管理」新增活动：名称「免费体检」、举办驿站、活动时间、名额上限 30、状态已发布。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 xml:space="preserve">骑手在用户端「活动报名」看到卡片，显示「报名中」与 </w:t>
      </w:r>
      <w:r>
        <w:rPr>
          <w:rFonts w:ascii="Consolas" w:hAnsi="Consolas" w:eastAsia="Consolas"/>
          <w:color w:val="606060"/>
          <w:sz w:val="21"/>
        </w:rPr>
        <w:t>已报名 0 / 30</w:t>
      </w:r>
      <w:r>
        <w:rPr>
          <w:rFonts w:ascii="Times New Roman" w:hAnsi="Times New Roman" w:eastAsia="宋体"/>
          <w:sz w:val="24"/>
        </w:rPr>
        <w:t xml:space="preserve"> → 点「立即报名」→ 提示「已提交「免费体检」的报名申请」，按钮变为「已报名」并置灰。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其他骑手同时抢报：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报名时后端对活动行加锁（</w:t>
      </w:r>
      <w:r>
        <w:rPr>
          <w:rFonts w:ascii="Consolas" w:hAnsi="Consolas" w:eastAsia="Consolas"/>
          <w:color w:val="606060"/>
          <w:sz w:val="21"/>
        </w:rPr>
        <w:t>SELECT ... FOR UPDATE</w:t>
      </w:r>
      <w:r>
        <w:rPr>
          <w:rFonts w:ascii="Times New Roman" w:hAnsi="Times New Roman" w:eastAsia="宋体"/>
          <w:sz w:val="24"/>
        </w:rPr>
        <w:t>）后才校验名额，</w:t>
      </w:r>
      <w:r>
        <w:rPr>
          <w:rFonts w:ascii="Times New Roman" w:hAnsi="Times New Roman" w:eastAsia="宋体"/>
          <w:b/>
          <w:sz w:val="24"/>
        </w:rPr>
        <w:t>不会超卖</w:t>
      </w:r>
      <w:r>
        <w:rPr>
          <w:rFonts w:ascii="Times New Roman" w:hAnsi="Times New Roman" w:eastAsia="宋体"/>
          <w:sz w:val="24"/>
        </w:rPr>
        <w:t>；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同一账号重复报名 → 提示「该活动已报名」（数据库唯一索引兜底，并发下也不会重复）；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名额已满 → 提示「活动名额已满」，列表卡片改显示「已满」。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平台或驿站在「报名记录」看到报名人、联系电话与报名时间，据此通知到场。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【数据边界】当前</w:t>
      </w:r>
      <w:r>
        <w:rPr>
          <w:rFonts w:ascii="Times New Roman" w:hAnsi="Times New Roman" w:eastAsia="宋体"/>
          <w:b/>
          <w:sz w:val="24"/>
        </w:rPr>
        <w:t>没有签到功能</w:t>
      </w:r>
      <w:r>
        <w:rPr>
          <w:rFonts w:ascii="Times New Roman" w:hAnsi="Times New Roman" w:eastAsia="宋体"/>
          <w:sz w:val="24"/>
        </w:rPr>
        <w:t>，也没有报名审核环节；报名状态由系统写入为「已提交报名」。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【数据边界】内存演示模式下</w:t>
      </w:r>
      <w:r>
        <w:rPr>
          <w:rFonts w:ascii="Times New Roman" w:hAnsi="Times New Roman" w:eastAsia="宋体"/>
          <w:b/>
          <w:sz w:val="24"/>
        </w:rPr>
        <w:t>不校验名额</w:t>
      </w:r>
      <w:r>
        <w:rPr>
          <w:rFonts w:ascii="Times New Roman" w:hAnsi="Times New Roman" w:eastAsia="宋体"/>
          <w:sz w:val="24"/>
        </w:rPr>
        <w:t>（只有重复报名拦截），因此并发名额演示需在数据库模式下进行。</w:t>
      </w:r>
    </w:p>
    <w:p>
      <w:pPr>
        <w:pStyle w:val="Heading2"/>
      </w:pPr>
      <w:r>
        <w:t>4.5 场景五：跨城市骑手的驿站发现（定位与城市切换）【已实现】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骑手首次打开系统，浏览器提示定位 → 允许 → 系统调用定位接口做逆地理编码。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若用户在已覆盖城市（如杭州）→ 顶栏城市显示「杭州（267）」，首页地图与附近驿站按杭州过滤。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若用户在</w:t>
      </w:r>
      <w:r>
        <w:rPr>
          <w:rFonts w:ascii="Times New Roman" w:hAnsi="Times New Roman" w:eastAsia="宋体"/>
          <w:b/>
          <w:sz w:val="24"/>
        </w:rPr>
        <w:t>未覆盖城市</w:t>
      </w:r>
      <w:r>
        <w:rPr>
          <w:rFonts w:ascii="Times New Roman" w:hAnsi="Times New Roman" w:eastAsia="宋体"/>
          <w:sz w:val="24"/>
        </w:rPr>
        <w:t>（如苏州）→ 顶栏出现橙色「未覆盖」标签，悬停提示原文：</w:t>
      </w:r>
    </w:p>
    <w:p>
      <w:pPr>
        <w:spacing w:lineRule="exact" w:line="460" w:before="0" w:after="0"/>
        <w:ind w:firstLineChars="200" w:firstLine="480"/>
      </w:pPr>
      <w:r>
        <w:rPr>
          <w:rFonts w:ascii="Consolas" w:hAnsi="Consolas" w:eastAsia="Consolas"/>
          <w:color w:val="606060"/>
          <w:sz w:val="21"/>
        </w:rPr>
        <w:t>您所在的城市（苏州市）暂未覆盖，已为您展示最近的上海市。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同时降级展示最近的已覆盖城市，功能可正常浏览。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若用户拒绝定位或接口失败 → 静默回退平台默认城市，不显示误导性的「未覆盖」提示。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用户手动切换城市 → 驿站查询回到第 1 页、区域筛选重置、已选驿站清空，列表与地图按新城市刷新。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【数据边界】切换城市</w:t>
      </w:r>
      <w:r>
        <w:rPr>
          <w:rFonts w:ascii="Times New Roman" w:hAnsi="Times New Roman" w:eastAsia="宋体"/>
          <w:b/>
          <w:sz w:val="24"/>
        </w:rPr>
        <w:t>不会</w:t>
      </w:r>
      <w:r>
        <w:rPr>
          <w:rFonts w:ascii="Times New Roman" w:hAnsi="Times New Roman" w:eastAsia="宋体"/>
          <w:sz w:val="24"/>
        </w:rPr>
        <w:t>改变 6 张指标卡与「数据统计」的口径——它们始终是全平台汇总，首页提示条已明确标注。</w:t>
      </w:r>
    </w:p>
    <w:p>
      <w:pPr>
        <w:pStyle w:val="Heading2"/>
      </w:pPr>
      <w:r>
        <w:t>4.6 场景六：月度服务质效复盘（统计与导出）【已实现】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平台管理员进入「运营概览」，读 8 张统计卡：驿站总数、预约总数（近 30 天 / 待审核）、诉求总数、办结率、处理记录数、活动总数、活动报名、评价平均分。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读「服务项目预约排行」Top 10，看哪类服务最被需要；读「月度趋势」看近 6 个月预约量、诉求量与办结率的走向。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进入「报表导出」→ 导出 5 类台账 CSV（诉求 / 预约 / 驿站 / 报名 / 评价），在 Excel 中做二次分析。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【数据边界】办结率的分母是诉求总数、分子只算「已办结」（不含「已关闭」），因此大量关闭的诉求会拉低办结率——汇报时要解释口径。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sz w:val="24"/>
        </w:rPr>
        <w:t>【数据边界】导出上限 5000 行，且</w:t>
      </w:r>
      <w:r>
        <w:rPr>
          <w:rFonts w:ascii="Times New Roman" w:hAnsi="Times New Roman" w:eastAsia="宋体"/>
          <w:b/>
          <w:sz w:val="24"/>
        </w:rPr>
        <w:t>不受数据范围限制</w:t>
      </w:r>
      <w:r>
        <w:rPr>
          <w:rFonts w:ascii="Times New Roman" w:hAnsi="Times New Roman" w:eastAsia="宋体"/>
          <w:sz w:val="24"/>
        </w:rPr>
        <w:t>（驿站管理员导出也是全量），不宜表述为「按驿站权限导出」。</w:t>
      </w:r>
    </w:p>
    <w:p>
      <w:pPr>
        <w:pStyle w:val="Heading1"/>
      </w:pPr>
      <w:r>
        <w:t>第 5 章 状态字典、规则速查与提示语汇总</w:t>
      </w:r>
    </w:p>
    <w:p>
      <w:pPr>
        <w:pStyle w:val="Heading2"/>
      </w:pPr>
      <w:r>
        <w:t>5.1 状态字典（可直接用于论文表格）</w:t>
      </w:r>
    </w:p>
    <w:p>
      <w:pPr>
        <w:pStyle w:val="Heading3"/>
      </w:pPr>
      <w:r>
        <w:t>表 5-1 服务预约状态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2791"/>
        <w:gridCol w:w="996"/>
        <w:gridCol w:w="4486"/>
        <w:gridCol w:w="799"/>
      </w:tblGrid>
      <w:tr>
        <w:trPr>
          <w:tblHeader w:val="true"/>
        </w:trPr>
        <w:tc>
          <w:tcPr>
            <w:tcW w:type="dxa" w:w="279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状态编码</w:t>
            </w:r>
          </w:p>
        </w:tc>
        <w:tc>
          <w:tcPr>
            <w:tcW w:type="dxa" w:w="99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中文</w:t>
            </w:r>
          </w:p>
        </w:tc>
        <w:tc>
          <w:tcPr>
            <w:tcW w:type="dxa" w:w="448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进入方式</w:t>
            </w:r>
          </w:p>
        </w:tc>
        <w:tc>
          <w:tcPr>
            <w:tcW w:type="dxa" w:w="79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是否终态</w:t>
            </w:r>
          </w:p>
        </w:tc>
      </w:tr>
      <w:tr>
        <w:tc>
          <w:tcPr>
            <w:tcW w:type="dxa" w:w="279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PENDING_STATION_CONFIRMATION</w:t>
            </w:r>
          </w:p>
        </w:tc>
        <w:tc>
          <w:tcPr>
            <w:tcW w:type="dxa" w:w="9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待驿站确认</w:t>
            </w:r>
          </w:p>
        </w:tc>
        <w:tc>
          <w:tcPr>
            <w:tcW w:type="dxa" w:w="44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用户提交预约</w:t>
            </w:r>
          </w:p>
        </w:tc>
        <w:tc>
          <w:tcPr>
            <w:tcW w:type="dxa" w:w="7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279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CONFIRMED</w:t>
            </w:r>
          </w:p>
        </w:tc>
        <w:tc>
          <w:tcPr>
            <w:tcW w:type="dxa" w:w="9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已确认</w:t>
            </w:r>
          </w:p>
        </w:tc>
        <w:tc>
          <w:tcPr>
            <w:tcW w:type="dxa" w:w="44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 / 管理员端点「确认」</w:t>
            </w:r>
          </w:p>
        </w:tc>
        <w:tc>
          <w:tcPr>
            <w:tcW w:type="dxa" w:w="7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279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REJECTED</w:t>
            </w:r>
          </w:p>
        </w:tc>
        <w:tc>
          <w:tcPr>
            <w:tcW w:type="dxa" w:w="9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已拒绝</w:t>
            </w:r>
          </w:p>
        </w:tc>
        <w:tc>
          <w:tcPr>
            <w:tcW w:type="dxa" w:w="44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 / 管理员端点「拒绝」（前端要求填原因）</w:t>
            </w:r>
          </w:p>
        </w:tc>
        <w:tc>
          <w:tcPr>
            <w:tcW w:type="dxa" w:w="7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279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CANCELLED</w:t>
            </w:r>
          </w:p>
        </w:tc>
        <w:tc>
          <w:tcPr>
            <w:tcW w:type="dxa" w:w="9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已取消</w:t>
            </w:r>
          </w:p>
        </w:tc>
        <w:tc>
          <w:tcPr>
            <w:tcW w:type="dxa" w:w="44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用户在待确认状态下点「取消」（仅本人）</w:t>
            </w:r>
          </w:p>
        </w:tc>
        <w:tc>
          <w:tcPr>
            <w:tcW w:type="dxa" w:w="7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279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FINISHED</w:t>
            </w:r>
          </w:p>
        </w:tc>
        <w:tc>
          <w:tcPr>
            <w:tcW w:type="dxa" w:w="9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已完成</w:t>
            </w:r>
          </w:p>
        </w:tc>
        <w:tc>
          <w:tcPr>
            <w:tcW w:type="dxa" w:w="44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代码中无任何入口写入（预留状态）</w:t>
            </w:r>
          </w:p>
        </w:tc>
        <w:tc>
          <w:tcPr>
            <w:tcW w:type="dxa" w:w="7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表 5-2 诉求状态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2041"/>
        <w:gridCol w:w="907"/>
        <w:gridCol w:w="5216"/>
        <w:gridCol w:w="908"/>
      </w:tblGrid>
      <w:tr>
        <w:trPr>
          <w:tblHeader w:val="true"/>
        </w:trPr>
        <w:tc>
          <w:tcPr>
            <w:tcW w:type="dxa" w:w="204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状态编码</w:t>
            </w:r>
          </w:p>
        </w:tc>
        <w:tc>
          <w:tcPr>
            <w:tcW w:type="dxa" w:w="90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中文</w:t>
            </w:r>
          </w:p>
        </w:tc>
        <w:tc>
          <w:tcPr>
            <w:tcW w:type="dxa" w:w="521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进入方式</w:t>
            </w:r>
          </w:p>
        </w:tc>
        <w:tc>
          <w:tcPr>
            <w:tcW w:type="dxa" w:w="908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是否终态</w:t>
            </w:r>
          </w:p>
        </w:tc>
      </w:tr>
      <w:tr>
        <w:tc>
          <w:tcPr>
            <w:tcW w:type="dxa" w:w="204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PENDING_ACCEPTANCE</w:t>
            </w:r>
          </w:p>
        </w:tc>
        <w:tc>
          <w:tcPr>
            <w:tcW w:type="dxa" w:w="90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待受理</w:t>
            </w:r>
          </w:p>
        </w:tc>
        <w:tc>
          <w:tcPr>
            <w:tcW w:type="dxa" w:w="52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用户提交诉求（自动写一条「提交诉求」记录）</w:t>
            </w:r>
          </w:p>
        </w:tc>
        <w:tc>
          <w:tcPr>
            <w:tcW w:type="dxa" w:w="9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204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ASSIGNED</w:t>
            </w:r>
          </w:p>
        </w:tc>
        <w:tc>
          <w:tcPr>
            <w:tcW w:type="dxa" w:w="90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已分派</w:t>
            </w:r>
          </w:p>
        </w:tc>
        <w:tc>
          <w:tcPr>
            <w:tcW w:type="dxa" w:w="52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管理端 / 驿站端点「分派」</w:t>
            </w:r>
          </w:p>
        </w:tc>
        <w:tc>
          <w:tcPr>
            <w:tcW w:type="dxa" w:w="9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204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PROCESSING</w:t>
            </w:r>
          </w:p>
        </w:tc>
        <w:tc>
          <w:tcPr>
            <w:tcW w:type="dxa" w:w="90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处理中</w:t>
            </w:r>
          </w:p>
        </w:tc>
        <w:tc>
          <w:tcPr>
            <w:tcW w:type="dxa" w:w="52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管理端 / 驿站端点「处理中」</w:t>
            </w:r>
          </w:p>
        </w:tc>
        <w:tc>
          <w:tcPr>
            <w:tcW w:type="dxa" w:w="9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204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RESOLVED</w:t>
            </w:r>
          </w:p>
        </w:tc>
        <w:tc>
          <w:tcPr>
            <w:tcW w:type="dxa" w:w="90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已办结</w:t>
            </w:r>
          </w:p>
        </w:tc>
        <w:tc>
          <w:tcPr>
            <w:tcW w:type="dxa" w:w="52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管理端 / 驿站端点「办结」（前端要求填处理说明，写入办结时间）</w:t>
            </w:r>
          </w:p>
        </w:tc>
        <w:tc>
          <w:tcPr>
            <w:tcW w:type="dxa" w:w="9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204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CLOSED</w:t>
            </w:r>
          </w:p>
        </w:tc>
        <w:tc>
          <w:tcPr>
            <w:tcW w:type="dxa" w:w="90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已关闭</w:t>
            </w:r>
          </w:p>
        </w:tc>
        <w:tc>
          <w:tcPr>
            <w:tcW w:type="dxa" w:w="521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管理端 / 驿站端点「关闭」</w:t>
            </w:r>
          </w:p>
        </w:tc>
        <w:tc>
          <w:tcPr>
            <w:tcW w:type="dxa" w:w="908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t>表 5-3 诉求处理记录动作（6 种）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451"/>
        <w:gridCol w:w="1814"/>
        <w:gridCol w:w="2903"/>
        <w:gridCol w:w="2904"/>
      </w:tblGrid>
      <w:tr>
        <w:trPr>
          <w:tblHeader w:val="true"/>
        </w:trPr>
        <w:tc>
          <w:tcPr>
            <w:tcW w:type="dxa" w:w="145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动作编码</w:t>
            </w:r>
          </w:p>
        </w:tc>
        <w:tc>
          <w:tcPr>
            <w:tcW w:type="dxa" w:w="181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中文</w:t>
            </w:r>
          </w:p>
        </w:tc>
        <w:tc>
          <w:tcPr>
            <w:tcW w:type="dxa" w:w="2903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写入时机</w:t>
            </w:r>
          </w:p>
        </w:tc>
        <w:tc>
          <w:tcPr>
            <w:tcW w:type="dxa" w:w="290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内容缺省值</w:t>
            </w:r>
          </w:p>
        </w:tc>
      </w:tr>
      <w:tr>
        <w:tc>
          <w:tcPr>
            <w:tcW w:type="dxa" w:w="145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SUBMIT</w:t>
            </w:r>
          </w:p>
        </w:tc>
        <w:tc>
          <w:tcPr>
            <w:tcW w:type="dxa" w:w="18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提交诉求</w:t>
            </w:r>
          </w:p>
        </w:tc>
        <w:tc>
          <w:tcPr>
            <w:tcW w:type="dxa" w:w="290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用户提交时</w:t>
            </w:r>
          </w:p>
        </w:tc>
        <w:tc>
          <w:tcPr>
            <w:tcW w:type="dxa" w:w="290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用户提交诉求</w:t>
            </w:r>
          </w:p>
        </w:tc>
      </w:tr>
      <w:tr>
        <w:tc>
          <w:tcPr>
            <w:tcW w:type="dxa" w:w="145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ASSIGN</w:t>
            </w:r>
          </w:p>
        </w:tc>
        <w:tc>
          <w:tcPr>
            <w:tcW w:type="dxa" w:w="18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分派处理人</w:t>
            </w:r>
          </w:p>
        </w:tc>
        <w:tc>
          <w:tcPr>
            <w:tcW w:type="dxa" w:w="290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点「分派」</w:t>
            </w:r>
          </w:p>
        </w:tc>
        <w:tc>
          <w:tcPr>
            <w:tcW w:type="dxa" w:w="290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已分派处理人</w:t>
            </w:r>
          </w:p>
        </w:tc>
      </w:tr>
      <w:tr>
        <w:tc>
          <w:tcPr>
            <w:tcW w:type="dxa" w:w="145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HANDLE</w:t>
            </w:r>
          </w:p>
        </w:tc>
        <w:tc>
          <w:tcPr>
            <w:tcW w:type="dxa" w:w="18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处理中</w:t>
            </w:r>
          </w:p>
        </w:tc>
        <w:tc>
          <w:tcPr>
            <w:tcW w:type="dxa" w:w="290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点「处理中」</w:t>
            </w:r>
          </w:p>
        </w:tc>
        <w:tc>
          <w:tcPr>
            <w:tcW w:type="dxa" w:w="290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状态名「处理中」</w:t>
            </w:r>
          </w:p>
        </w:tc>
      </w:tr>
      <w:tr>
        <w:tc>
          <w:tcPr>
            <w:tcW w:type="dxa" w:w="145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RESOLVE</w:t>
            </w:r>
          </w:p>
        </w:tc>
        <w:tc>
          <w:tcPr>
            <w:tcW w:type="dxa" w:w="18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办结</w:t>
            </w:r>
          </w:p>
        </w:tc>
        <w:tc>
          <w:tcPr>
            <w:tcW w:type="dxa" w:w="290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点「办结」</w:t>
            </w:r>
          </w:p>
        </w:tc>
        <w:tc>
          <w:tcPr>
            <w:tcW w:type="dxa" w:w="290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状态名「已办结」</w:t>
            </w:r>
          </w:p>
        </w:tc>
      </w:tr>
      <w:tr>
        <w:tc>
          <w:tcPr>
            <w:tcW w:type="dxa" w:w="145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CLOSE</w:t>
            </w:r>
          </w:p>
        </w:tc>
        <w:tc>
          <w:tcPr>
            <w:tcW w:type="dxa" w:w="18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关闭</w:t>
            </w:r>
          </w:p>
        </w:tc>
        <w:tc>
          <w:tcPr>
            <w:tcW w:type="dxa" w:w="290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点「关闭」</w:t>
            </w:r>
          </w:p>
        </w:tc>
        <w:tc>
          <w:tcPr>
            <w:tcW w:type="dxa" w:w="290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状态名「已关闭」</w:t>
            </w:r>
          </w:p>
        </w:tc>
      </w:tr>
      <w:tr>
        <w:tc>
          <w:tcPr>
            <w:tcW w:type="dxa" w:w="1451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EVALUATE</w:t>
            </w:r>
          </w:p>
        </w:tc>
        <w:tc>
          <w:tcPr>
            <w:tcW w:type="dxa" w:w="181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用户评价</w:t>
            </w:r>
          </w:p>
        </w:tc>
        <w:tc>
          <w:tcPr>
            <w:tcW w:type="dxa" w:w="2903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用户提交办结评价</w:t>
            </w:r>
          </w:p>
        </w:tc>
        <w:tc>
          <w:tcPr>
            <w:tcW w:type="dxa" w:w="290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用户已评价</w:t>
            </w:r>
          </w:p>
        </w:tc>
      </w:tr>
    </w:tbl>
    <w:p/>
    <w:p>
      <w:pPr>
        <w:pStyle w:val="Heading3"/>
      </w:pPr>
      <w:r>
        <w:t>表 5-4 其他对象状态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3432"/>
        <w:gridCol w:w="5640"/>
      </w:tblGrid>
      <w:tr>
        <w:trPr>
          <w:tblHeader w:val="true"/>
        </w:trPr>
        <w:tc>
          <w:tcPr>
            <w:tcW w:type="dxa" w:w="343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对象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OPEN</w:t>
            </w:r>
            <w:r>
              <w:rPr>
                <w:rFonts w:ascii="Times New Roman" w:hAnsi="Times New Roman" w:eastAsia="宋体"/>
                <w:sz w:val="18"/>
              </w:rPr>
              <w:t xml:space="preserve"> 营业中 / </w:t>
            </w:r>
            <w:r>
              <w:rPr>
                <w:rFonts w:ascii="Consolas" w:hAnsi="Consolas" w:eastAsia="Consolas"/>
                <w:color w:val="606060"/>
                <w:sz w:val="15"/>
              </w:rPr>
              <w:t>CLOSED</w:t>
            </w:r>
            <w:r>
              <w:rPr>
                <w:rFonts w:ascii="Times New Roman" w:hAnsi="Times New Roman" w:eastAsia="宋体"/>
                <w:sz w:val="18"/>
              </w:rPr>
              <w:t xml:space="preserve"> 已停用 / </w:t>
            </w:r>
            <w:r>
              <w:rPr>
                <w:rFonts w:ascii="Consolas" w:hAnsi="Consolas" w:eastAsia="Consolas"/>
                <w:color w:val="606060"/>
                <w:sz w:val="15"/>
              </w:rPr>
              <w:t>DELETED</w:t>
            </w:r>
            <w:r>
              <w:rPr>
                <w:rFonts w:ascii="Times New Roman" w:hAnsi="Times New Roman" w:eastAsia="宋体"/>
                <w:sz w:val="18"/>
              </w:rPr>
              <w:t xml:space="preserve"> 已删除（逻辑删除，后台可见、前台不可见）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驿站实时营业状态（界面推算）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营业中 / 已打烊 / 营业时间待核验 / 已停用；</w:t>
            </w:r>
            <w:r>
              <w:rPr>
                <w:rFonts w:ascii="Times New Roman" w:hAnsi="Times New Roman" w:eastAsia="宋体"/>
                <w:b/>
                <w:sz w:val="18"/>
              </w:rPr>
              <w:t>没有营业时间时绝不显示「营业中」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服务项目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1</w:t>
            </w:r>
            <w:r>
              <w:rPr>
                <w:rFonts w:ascii="Times New Roman" w:hAnsi="Times New Roman" w:eastAsia="宋体"/>
                <w:sz w:val="18"/>
              </w:rPr>
              <w:t xml:space="preserve"> 启用 / </w:t>
            </w:r>
            <w:r>
              <w:rPr>
                <w:rFonts w:ascii="Consolas" w:hAnsi="Consolas" w:eastAsia="Consolas"/>
                <w:color w:val="606060"/>
                <w:sz w:val="15"/>
              </w:rPr>
              <w:t>0</w:t>
            </w:r>
            <w:r>
              <w:rPr>
                <w:rFonts w:ascii="Times New Roman" w:hAnsi="Times New Roman" w:eastAsia="宋体"/>
                <w:sz w:val="18"/>
              </w:rPr>
              <w:t xml:space="preserve"> 停用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PUBLISHED</w:t>
            </w:r>
            <w:r>
              <w:rPr>
                <w:rFonts w:ascii="Times New Roman" w:hAnsi="Times New Roman" w:eastAsia="宋体"/>
                <w:sz w:val="18"/>
              </w:rPr>
              <w:t xml:space="preserve"> 已发布 / </w:t>
            </w:r>
            <w:r>
              <w:rPr>
                <w:rFonts w:ascii="Consolas" w:hAnsi="Consolas" w:eastAsia="Consolas"/>
                <w:color w:val="606060"/>
                <w:sz w:val="15"/>
              </w:rPr>
              <w:t>DRAFT</w:t>
            </w:r>
            <w:r>
              <w:rPr>
                <w:rFonts w:ascii="Times New Roman" w:hAnsi="Times New Roman" w:eastAsia="宋体"/>
                <w:sz w:val="18"/>
              </w:rPr>
              <w:t xml:space="preserve"> 草稿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报名记录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SUBMITTED</w:t>
            </w:r>
            <w:r>
              <w:rPr>
                <w:rFonts w:ascii="Times New Roman" w:hAnsi="Times New Roman" w:eastAsia="宋体"/>
                <w:sz w:val="18"/>
              </w:rPr>
              <w:t xml:space="preserve"> 已提交报名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资讯 / 公告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PUBLISHED</w:t>
            </w:r>
            <w:r>
              <w:rPr>
                <w:rFonts w:ascii="Times New Roman" w:hAnsi="Times New Roman" w:eastAsia="宋体"/>
                <w:sz w:val="18"/>
              </w:rPr>
              <w:t xml:space="preserve"> 已发布 / </w:t>
            </w:r>
            <w:r>
              <w:rPr>
                <w:rFonts w:ascii="Consolas" w:hAnsi="Consolas" w:eastAsia="Consolas"/>
                <w:color w:val="606060"/>
                <w:sz w:val="15"/>
              </w:rPr>
              <w:t>DRAFT</w:t>
            </w:r>
            <w:r>
              <w:rPr>
                <w:rFonts w:ascii="Times New Roman" w:hAnsi="Times New Roman" w:eastAsia="宋体"/>
                <w:sz w:val="18"/>
              </w:rPr>
              <w:t xml:space="preserve"> 草稿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账号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1</w:t>
            </w:r>
            <w:r>
              <w:rPr>
                <w:rFonts w:ascii="Times New Roman" w:hAnsi="Times New Roman" w:eastAsia="宋体"/>
                <w:sz w:val="18"/>
              </w:rPr>
              <w:t xml:space="preserve"> 正常 / </w:t>
            </w:r>
            <w:r>
              <w:rPr>
                <w:rFonts w:ascii="Consolas" w:hAnsi="Consolas" w:eastAsia="Consolas"/>
                <w:color w:val="606060"/>
                <w:sz w:val="15"/>
              </w:rPr>
              <w:t>0</w:t>
            </w:r>
            <w:r>
              <w:rPr>
                <w:rFonts w:ascii="Times New Roman" w:hAnsi="Times New Roman" w:eastAsia="宋体"/>
                <w:sz w:val="18"/>
              </w:rPr>
              <w:t xml:space="preserve"> 停用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数据可信度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VERIFIED</w:t>
            </w:r>
            <w:r>
              <w:rPr>
                <w:rFonts w:ascii="Times New Roman" w:hAnsi="Times New Roman" w:eastAsia="宋体"/>
                <w:sz w:val="18"/>
              </w:rPr>
              <w:t xml:space="preserve"> 来源可核对 / </w:t>
            </w:r>
            <w:r>
              <w:rPr>
                <w:rFonts w:ascii="Consolas" w:hAnsi="Consolas" w:eastAsia="Consolas"/>
                <w:color w:val="606060"/>
                <w:sz w:val="15"/>
              </w:rPr>
              <w:t>PARTIAL</w:t>
            </w:r>
            <w:r>
              <w:rPr>
                <w:rFonts w:ascii="Times New Roman" w:hAnsi="Times New Roman" w:eastAsia="宋体"/>
                <w:sz w:val="18"/>
              </w:rPr>
              <w:t xml:space="preserve"> 批次级信息 / </w:t>
            </w:r>
            <w:r>
              <w:rPr>
                <w:rFonts w:ascii="Consolas" w:hAnsi="Consolas" w:eastAsia="Consolas"/>
                <w:color w:val="606060"/>
                <w:sz w:val="15"/>
              </w:rPr>
              <w:t>MANUAL</w:t>
            </w:r>
            <w:r>
              <w:rPr>
                <w:rFonts w:ascii="Times New Roman" w:hAnsi="Times New Roman" w:eastAsia="宋体"/>
                <w:sz w:val="18"/>
              </w:rPr>
              <w:t xml:space="preserve"> 后台录入 / </w:t>
            </w:r>
            <w:r>
              <w:rPr>
                <w:rFonts w:ascii="Consolas" w:hAnsi="Consolas" w:eastAsia="Consolas"/>
                <w:color w:val="606060"/>
                <w:sz w:val="15"/>
              </w:rPr>
              <w:t>DEMO</w:t>
            </w:r>
            <w:r>
              <w:rPr>
                <w:rFonts w:ascii="Times New Roman" w:hAnsi="Times New Roman" w:eastAsia="宋体"/>
                <w:sz w:val="18"/>
              </w:rPr>
              <w:t xml:space="preserve"> 演示 / </w:t>
            </w:r>
            <w:r>
              <w:rPr>
                <w:rFonts w:ascii="Consolas" w:hAnsi="Consolas" w:eastAsia="Consolas"/>
                <w:color w:val="606060"/>
                <w:sz w:val="15"/>
              </w:rPr>
              <w:t>UNKNOWN</w:t>
            </w:r>
            <w:r>
              <w:rPr>
                <w:rFonts w:ascii="Times New Roman" w:hAnsi="Times New Roman" w:eastAsia="宋体"/>
                <w:sz w:val="18"/>
              </w:rPr>
              <w:t xml:space="preserve"> 未知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坐标来源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AMAP_POI</w:t>
            </w:r>
            <w:r>
              <w:rPr>
                <w:rFonts w:ascii="Times New Roman" w:hAnsi="Times New Roman" w:eastAsia="宋体"/>
                <w:sz w:val="18"/>
              </w:rPr>
              <w:t xml:space="preserve"> 按名称匹配高德 POI / </w:t>
            </w:r>
            <w:r>
              <w:rPr>
                <w:rFonts w:ascii="Consolas" w:hAnsi="Consolas" w:eastAsia="Consolas"/>
                <w:color w:val="606060"/>
                <w:sz w:val="15"/>
              </w:rPr>
              <w:t>AMAP_GEOCODE</w:t>
            </w:r>
            <w:r>
              <w:rPr>
                <w:rFonts w:ascii="Times New Roman" w:hAnsi="Times New Roman" w:eastAsia="宋体"/>
                <w:sz w:val="18"/>
              </w:rPr>
              <w:t xml:space="preserve"> 按地址地理编码 / 空=来源给出或未定位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营业信息来源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SOURCE</w:t>
            </w:r>
            <w:r>
              <w:rPr>
                <w:rFonts w:ascii="Times New Roman" w:hAnsi="Times New Roman" w:eastAsia="宋体"/>
                <w:sz w:val="18"/>
              </w:rPr>
              <w:t xml:space="preserve"> 公开来源 / </w:t>
            </w:r>
            <w:r>
              <w:rPr>
                <w:rFonts w:ascii="Consolas" w:hAnsi="Consolas" w:eastAsia="Consolas"/>
                <w:color w:val="606060"/>
                <w:sz w:val="15"/>
              </w:rPr>
              <w:t>AMAP_POI</w:t>
            </w:r>
            <w:r>
              <w:rPr>
                <w:rFonts w:ascii="Times New Roman" w:hAnsi="Times New Roman" w:eastAsia="宋体"/>
                <w:sz w:val="18"/>
              </w:rPr>
              <w:t xml:space="preserve"> 高德同步 / </w:t>
            </w:r>
            <w:r>
              <w:rPr>
                <w:rFonts w:ascii="Consolas" w:hAnsi="Consolas" w:eastAsia="Consolas"/>
                <w:color w:val="606060"/>
                <w:sz w:val="15"/>
              </w:rPr>
              <w:t>SOURCE+AMAP_POI</w:t>
            </w:r>
            <w:r>
              <w:rPr>
                <w:rFonts w:ascii="Times New Roman" w:hAnsi="Times New Roman" w:eastAsia="宋体"/>
                <w:sz w:val="18"/>
              </w:rPr>
              <w:t xml:space="preserve"> 两者结合</w:t>
            </w:r>
          </w:p>
        </w:tc>
      </w:tr>
      <w:tr>
        <w:tc>
          <w:tcPr>
            <w:tcW w:type="dxa" w:w="343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角色</w:t>
            </w:r>
          </w:p>
        </w:tc>
        <w:tc>
          <w:tcPr>
            <w:tcW w:type="dxa" w:w="5640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USER</w:t>
            </w:r>
            <w:r>
              <w:rPr>
                <w:rFonts w:ascii="Times New Roman" w:hAnsi="Times New Roman" w:eastAsia="宋体"/>
                <w:sz w:val="18"/>
              </w:rPr>
              <w:t xml:space="preserve"> 普通用户 / </w:t>
            </w:r>
            <w:r>
              <w:rPr>
                <w:rFonts w:ascii="Consolas" w:hAnsi="Consolas" w:eastAsia="Consolas"/>
                <w:color w:val="606060"/>
                <w:sz w:val="15"/>
              </w:rPr>
              <w:t>STATION_ADMIN</w:t>
            </w:r>
            <w:r>
              <w:rPr>
                <w:rFonts w:ascii="Times New Roman" w:hAnsi="Times New Roman" w:eastAsia="宋体"/>
                <w:sz w:val="18"/>
              </w:rPr>
              <w:t xml:space="preserve"> 驿站管理员 / </w:t>
            </w:r>
            <w:r>
              <w:rPr>
                <w:rFonts w:ascii="Consolas" w:hAnsi="Consolas" w:eastAsia="Consolas"/>
                <w:color w:val="606060"/>
                <w:sz w:val="15"/>
              </w:rPr>
              <w:t>PLATFORM_ADMIN</w:t>
            </w:r>
            <w:r>
              <w:rPr>
                <w:rFonts w:ascii="Times New Roman" w:hAnsi="Times New Roman" w:eastAsia="宋体"/>
                <w:sz w:val="18"/>
              </w:rPr>
              <w:t xml:space="preserve"> 平台管理员 / </w:t>
            </w:r>
            <w:r>
              <w:rPr>
                <w:rFonts w:ascii="Consolas" w:hAnsi="Consolas" w:eastAsia="Consolas"/>
                <w:color w:val="606060"/>
                <w:sz w:val="15"/>
              </w:rPr>
              <w:t>SUPER_ADMIN</w:t>
            </w:r>
            <w:r>
              <w:rPr>
                <w:rFonts w:ascii="Times New Roman" w:hAnsi="Times New Roman" w:eastAsia="宋体"/>
                <w:sz w:val="18"/>
              </w:rPr>
              <w:t xml:space="preserve"> 超级管理员</w:t>
            </w:r>
          </w:p>
        </w:tc>
      </w:tr>
    </w:tbl>
    <w:p/>
    <w:p>
      <w:pPr>
        <w:pStyle w:val="Heading2"/>
      </w:pPr>
      <w:r>
        <w:t>5.2 关键校验规则速查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876"/>
        <w:gridCol w:w="7196"/>
      </w:tblGrid>
      <w:tr>
        <w:trPr>
          <w:tblHeader w:val="true"/>
        </w:trPr>
        <w:tc>
          <w:tcPr>
            <w:tcW w:type="dxa" w:w="187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主题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规则要点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预约时段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必须完整落在驿站营业时间内；全天营业放行；营业时间缺失或无法解析</w:t>
            </w:r>
            <w:r>
              <w:rPr>
                <w:rFonts w:ascii="Times New Roman" w:hAnsi="Times New Roman" w:eastAsia="宋体"/>
                <w:b/>
                <w:sz w:val="18"/>
              </w:rPr>
              <w:t>不拦截</w:t>
            </w:r>
            <w:r>
              <w:rPr>
                <w:rFonts w:ascii="Times New Roman" w:hAnsi="Times New Roman" w:eastAsia="宋体"/>
                <w:sz w:val="18"/>
              </w:rPr>
              <w:t>；跨区间（如 09:00-12:00 与 14:00-18:00 之间选 13:00-14:00）不通过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预约事项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必填，≤100 字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联系电话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选填；填写则需匹配数字 / 空格 / </w:t>
            </w:r>
            <w:r>
              <w:rPr>
                <w:rFonts w:ascii="Consolas" w:hAnsi="Consolas" w:eastAsia="Consolas"/>
                <w:color w:val="606060"/>
                <w:sz w:val="15"/>
              </w:rPr>
              <w:t>+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606060"/>
                <w:sz w:val="15"/>
              </w:rPr>
              <w:t>-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606060"/>
                <w:sz w:val="15"/>
              </w:rPr>
              <w:t>()</w:t>
            </w:r>
            <w:r>
              <w:rPr>
                <w:rFonts w:ascii="Times New Roman" w:hAnsi="Times New Roman" w:eastAsia="宋体"/>
                <w:sz w:val="18"/>
              </w:rPr>
              <w:t xml:space="preserve"> 且长度 5~30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预约取消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仅本人 + 仅「待驿站确认」可取消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预约审核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仅「待驿站确认」可审核；只接受确认 / 拒绝；条件更新防重复审核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诉求办结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只有「已办结」可被评价；评价 1~5 星；必须本人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诉求终态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已办结 / 已关闭不可再分派或处理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分派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无指定处理人参数，处理人记当前操作人；说明可留空（默认「已分派处理人」）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活动报名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名额上限校验 + 重复报名拦截 + 行锁并发安全；内存模式不校验名额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驿站新增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名称 / 区域 / 地址必填；强制标记为「后台录入」，不写坐标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驿站状态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只接受 OPEN / CLOSED；删除走逻辑删除，不能通过状态接口置 DELETED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服务项目状态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只接受 1 / 0；删除为物理删除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账号角色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至少保留一个角色；主角色取列表第一个；内存模式只生效第一个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账号状态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接受 正常 / 1 / ENABLED 与 停用 / 0 / DISABLED；停用后无法登录，但已签发 token 在有效期内仍可用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鉴权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无 </w:t>
            </w:r>
            <w:r>
              <w:rPr>
                <w:rFonts w:ascii="Consolas" w:hAnsi="Consolas" w:eastAsia="Consolas"/>
                <w:color w:val="606060"/>
                <w:sz w:val="15"/>
              </w:rPr>
              <w:t>@RequireRole</w:t>
            </w:r>
            <w:r>
              <w:rPr>
                <w:rFonts w:ascii="Times New Roman" w:hAnsi="Times New Roman" w:eastAsia="宋体"/>
                <w:sz w:val="18"/>
              </w:rPr>
              <w:t xml:space="preserve"> 的接口公开；有注解无 token → 401；角色不符 → 403；token 过期 → 401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数据范围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仅驿站管理员被收敛：预约按 </w:t>
            </w:r>
            <w:r>
              <w:rPr>
                <w:rFonts w:ascii="Consolas" w:hAnsi="Consolas" w:eastAsia="Consolas"/>
                <w:color w:val="606060"/>
                <w:sz w:val="15"/>
              </w:rPr>
              <w:t>manager_id</w:t>
            </w:r>
            <w:r>
              <w:rPr>
                <w:rFonts w:ascii="Times New Roman" w:hAnsi="Times New Roman" w:eastAsia="宋体"/>
                <w:sz w:val="18"/>
              </w:rPr>
              <w:t xml:space="preserve"> 关联的驿站，诉求按这些驿站的区域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分页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 1~50、预约与诉求后台 1~200、活动与资讯公告 1~100、评价 1~50；用户端每页 12（驿站、活动）、8×2（资讯公告）、10（评价）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统计口径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近 30 天按创建时间；办结率 = 已办结 ÷ 诉求总数（分子不含已关闭）；趋势为近 6 个自然月；排行为 Top 10 相对占比</w:t>
            </w:r>
          </w:p>
        </w:tc>
      </w:tr>
      <w:tr>
        <w:tc>
          <w:tcPr>
            <w:tcW w:type="dxa" w:w="18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导出</w:t>
            </w:r>
          </w:p>
        </w:tc>
        <w:tc>
          <w:tcPr>
            <w:tcW w:type="dxa" w:w="71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5 类 CSV，上限 5000 行，UTF-8 带 BOM，不受数据范围限制</w:t>
            </w:r>
          </w:p>
        </w:tc>
      </w:tr>
    </w:tbl>
    <w:p/>
    <w:p>
      <w:pPr>
        <w:pStyle w:val="Heading2"/>
      </w:pPr>
      <w:r>
        <w:t>5.3 提示语原文汇总（可直接用于论文用例的「预期结果」列）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认证与权限</w:t>
      </w:r>
      <w:r>
        <w:rPr>
          <w:rFonts w:ascii="Times New Roman" w:hAnsi="Times New Roman" w:eastAsia="宋体"/>
          <w:sz w:val="24"/>
        </w:rPr>
        <w:t>：请先登录 / 当前角色无权执行此操作 / 登录凭证已失效，请重新登录 / 用户名或密码错误 / 用户名或手机号已注册。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预约</w:t>
      </w:r>
      <w:r>
        <w:rPr>
          <w:rFonts w:ascii="Times New Roman" w:hAnsi="Times New Roman" w:eastAsia="宋体"/>
          <w:sz w:val="24"/>
        </w:rPr>
        <w:t>：请选择服务驿站 / 请填写想提前沟通的事项，例如「想确认能否借用场地开会」/ 事项说明请控制在 100 字以内 / 联系电话格式不正确，请填写数字、空格或 -() 组成的号码 / 所选时段 {时段} 不在该驿站的营业时间内（{营业时间原文}）/ 该预约已处理，不能重复审核 / 只能取消本人提交的预约 / 只有待确认的预约可以取消 / 预约不存在。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诉求</w:t>
      </w:r>
      <w:r>
        <w:rPr>
          <w:rFonts w:ascii="Times New Roman" w:hAnsi="Times New Roman" w:eastAsia="宋体"/>
          <w:sz w:val="24"/>
        </w:rPr>
        <w:t>：请先填写诉求标题和具体内容（前端）/ 诉求已提交，可在"我的诉求"查看处理进度 / 该诉求已办结或关闭，不能再次分派 / 该诉求已办结或关闭，不能重复处理 / 诉求处理状态只能是 PROCESSING、RESOLVED 或 CLOSED / 办结诉求必须填写处理说明（前端）/ 只能评价本人提交的诉求 / 诉求办结后才能评价 / 评价分数必须在 1 到 5 之间。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驿站</w:t>
      </w:r>
      <w:r>
        <w:rPr>
          <w:rFonts w:ascii="Times New Roman" w:hAnsi="Times New Roman" w:eastAsia="宋体"/>
          <w:sz w:val="24"/>
        </w:rPr>
        <w:t>：驿站名称不能为空 / 所属区域不能为空 / 详细地址不能为空 / 驿站状态只能是 OPEN 或 CLOSED / 停用后「某驿站」在前台将不再展示，确定停用吗？（前端）/ 删除为逻辑删除：逻辑删除后前台不再展示，管理端仍可查询到该记录（前端）。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服务项目</w:t>
      </w:r>
      <w:r>
        <w:rPr>
          <w:rFonts w:ascii="Times New Roman" w:hAnsi="Times New Roman" w:eastAsia="宋体"/>
          <w:sz w:val="24"/>
        </w:rPr>
        <w:t>：驿站不能为空 / 服务名称不能为空 / 服务项目状态只能是 1 或 0 / 确定删除服务项目「某项目」吗？删除后该服务不再对外展示。（前端）。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活动与报名</w:t>
      </w:r>
      <w:r>
        <w:rPr>
          <w:rFonts w:ascii="Times New Roman" w:hAnsi="Times New Roman" w:eastAsia="宋体"/>
          <w:sz w:val="24"/>
        </w:rPr>
        <w:t>：活动标题不能为空 / 活动名额必须大于 0 / 请选择要报名的活动 / 活动名额已满 / 该活动已报名 / 已产生的报名记录不会被删除（前端）。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资讯公告</w:t>
      </w:r>
      <w:r>
        <w:rPr>
          <w:rFonts w:ascii="Times New Roman" w:hAnsi="Times New Roman" w:eastAsia="宋体"/>
          <w:sz w:val="24"/>
        </w:rPr>
        <w:t>：资讯标题不能为空 / 公告标题不能为空 / 资讯不存在 / 公告不存在。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服务评价</w:t>
      </w:r>
      <w:r>
        <w:rPr>
          <w:rFonts w:ascii="Times New Roman" w:hAnsi="Times New Roman" w:eastAsia="宋体"/>
          <w:sz w:val="24"/>
        </w:rPr>
        <w:t>：评价驿站不能为空 / 综合评分必须在 1 到 5 之间 / 服务评分必须在 1 到 5 之间 / 环境评分必须在 1 到 5 之间 / 设施评分必须在 1 到 5 之间 / 请填写服务评价（前端）。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账号与角色</w:t>
      </w:r>
      <w:r>
        <w:rPr>
          <w:rFonts w:ascii="Times New Roman" w:hAnsi="Times New Roman" w:eastAsia="宋体"/>
          <w:sz w:val="24"/>
        </w:rPr>
        <w:t>：至少需要保留一个角色 / 角色编码无效：{角色编码} / 账号状态只能是 正常 或 停用 / 手机号已被其他账号使用 / 用户不存在 / 停用后账号「某账号」将无法登录平台，确定停用吗？（前端）。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导出</w:t>
      </w:r>
      <w:r>
        <w:rPr>
          <w:rFonts w:ascii="Times New Roman" w:hAnsi="Times New Roman" w:eastAsia="宋体"/>
          <w:sz w:val="24"/>
        </w:rPr>
        <w:t>：不支持的导出类型：{类型}，可选值为 appeals、appointments、stations、signups、evaluations / 导出失败（HTTP 状态码），请确认已登录且具备导出权限（前端）。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通用网络与异常</w:t>
      </w:r>
      <w:r>
        <w:rPr>
          <w:rFonts w:ascii="Times New Roman" w:hAnsi="Times New Roman" w:eastAsia="宋体"/>
          <w:sz w:val="24"/>
        </w:rPr>
        <w:t>：无法连接服务端，请确认后端已启动（8080）（前端）/ 请求失败（HTTP 状态码）（前端）/ 服务器内部错误（后端兜底）/ 请求的接口或资源不存在。</w:t>
      </w:r>
    </w:p>
    <w:p>
      <w:pPr>
        <w:pStyle w:val="Heading1"/>
      </w:pPr>
      <w:r>
        <w:t>第 6 章 待实现、未开放与已知偏差清单</w:t>
      </w:r>
    </w:p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本章用于</w:t>
      </w:r>
      <w:r>
        <w:rPr>
          <w:rFonts w:ascii="Times New Roman" w:hAnsi="Times New Roman" w:eastAsia="宋体"/>
          <w:b/>
          <w:color w:val="444444"/>
          <w:sz w:val="21"/>
        </w:rPr>
        <w:t>答辩自查</w:t>
      </w:r>
      <w:r>
        <w:rPr>
          <w:rFonts w:ascii="Times New Roman" w:hAnsi="Times New Roman" w:eastAsia="宋体"/>
          <w:color w:val="444444"/>
          <w:sz w:val="21"/>
        </w:rPr>
        <w:t>：凡是这里列出的内容，在论文与答辩中都应表述为「已知边界」或「改进方向」，不要表述为已完成的完整能力。</w:t>
      </w:r>
    </w:p>
    <w:p>
      <w:pPr>
        <w:pStyle w:val="Heading2"/>
      </w:pPr>
      <w:r>
        <w:t>6.1 已实现但前端未开放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885"/>
        <w:gridCol w:w="3097"/>
        <w:gridCol w:w="5090"/>
      </w:tblGrid>
      <w:tr>
        <w:trPr>
          <w:tblHeader w:val="true"/>
        </w:trPr>
        <w:tc>
          <w:tcPr>
            <w:tcW w:type="dxa" w:w="885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309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5090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现状</w:t>
            </w:r>
          </w:p>
        </w:tc>
      </w:tr>
      <w:tr>
        <w:tc>
          <w:tcPr>
            <w:tcW w:type="dxa" w:w="88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G-01</w:t>
            </w:r>
          </w:p>
        </w:tc>
        <w:tc>
          <w:tcPr>
            <w:tcW w:type="dxa" w:w="30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用户注册</w:t>
            </w:r>
          </w:p>
        </w:tc>
        <w:tc>
          <w:tcPr>
            <w:tcW w:type="dxa" w:w="509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后端已实现（默认角色普通用户），前端无注册页面与入口</w:t>
            </w:r>
          </w:p>
        </w:tc>
      </w:tr>
      <w:tr>
        <w:tc>
          <w:tcPr>
            <w:tcW w:type="dxa" w:w="88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G-02</w:t>
            </w:r>
          </w:p>
        </w:tc>
        <w:tc>
          <w:tcPr>
            <w:tcW w:type="dxa" w:w="30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驿站管理员维护本驿站服务项目</w:t>
            </w:r>
          </w:p>
        </w:tc>
        <w:tc>
          <w:tcPr>
            <w:tcW w:type="dxa" w:w="509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后端 4 个写接口均放行驿站管理员，前端「服务项目管理」标签页仅平台管理员可见</w:t>
            </w:r>
          </w:p>
        </w:tc>
      </w:tr>
      <w:tr>
        <w:tc>
          <w:tcPr>
            <w:tcW w:type="dxa" w:w="88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G-03</w:t>
            </w:r>
          </w:p>
        </w:tc>
        <w:tc>
          <w:tcPr>
            <w:tcW w:type="dxa" w:w="30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驿站管理员管理资讯 / 公告</w:t>
            </w:r>
          </w:p>
        </w:tc>
        <w:tc>
          <w:tcPr>
            <w:tcW w:type="dxa" w:w="509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后端写接口放行驿站管理员，前端「资讯公告管理」标签页仅平台管理员可见</w:t>
            </w:r>
          </w:p>
        </w:tc>
      </w:tr>
      <w:tr>
        <w:tc>
          <w:tcPr>
            <w:tcW w:type="dxa" w:w="88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G-04</w:t>
            </w:r>
          </w:p>
        </w:tc>
        <w:tc>
          <w:tcPr>
            <w:tcW w:type="dxa" w:w="30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预约状态「已完成」</w:t>
            </w:r>
          </w:p>
        </w:tc>
        <w:tc>
          <w:tcPr>
            <w:tcW w:type="dxa" w:w="509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状态与中文标签已定义，但无任何代码或界面入口写入</w:t>
            </w:r>
          </w:p>
        </w:tc>
      </w:tr>
      <w:tr>
        <w:tc>
          <w:tcPr>
            <w:tcW w:type="dxa" w:w="88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G-05</w:t>
            </w:r>
          </w:p>
        </w:tc>
        <w:tc>
          <w:tcPr>
            <w:tcW w:type="dxa" w:w="30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活动签到</w:t>
            </w:r>
          </w:p>
        </w:tc>
        <w:tc>
          <w:tcPr>
            <w:tcW w:type="dxa" w:w="509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无接口、无字段、无界面（数据库报名表也没有签到相关列）</w:t>
            </w:r>
          </w:p>
        </w:tc>
      </w:tr>
      <w:tr>
        <w:tc>
          <w:tcPr>
            <w:tcW w:type="dxa" w:w="885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G-06</w:t>
            </w:r>
          </w:p>
        </w:tc>
        <w:tc>
          <w:tcPr>
            <w:tcW w:type="dxa" w:w="309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资讯 / 公告置顶</w:t>
            </w:r>
          </w:p>
        </w:tc>
        <w:tc>
          <w:tcPr>
            <w:tcW w:type="dxa" w:w="5090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无置顶字段与功能</w:t>
            </w:r>
          </w:p>
        </w:tc>
      </w:tr>
    </w:tbl>
    <w:p/>
    <w:p>
      <w:pPr>
        <w:pStyle w:val="Heading2"/>
      </w:pPr>
      <w:r>
        <w:t>6.2 设计延伸（尚未实现）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874"/>
        <w:gridCol w:w="3169"/>
        <w:gridCol w:w="5029"/>
      </w:tblGrid>
      <w:tr>
        <w:trPr>
          <w:tblHeader w:val="true"/>
        </w:trPr>
        <w:tc>
          <w:tcPr>
            <w:tcW w:type="dxa" w:w="874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316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502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87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D-01</w:t>
            </w:r>
          </w:p>
        </w:tc>
        <w:tc>
          <w:tcPr>
            <w:tcW w:type="dxa" w:w="31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驿站爱心物资台账与领取 / 补给</w:t>
            </w:r>
          </w:p>
        </w:tc>
        <w:tc>
          <w:tcPr>
            <w:tcW w:type="dxa" w:w="50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见 2.10：无物资表、无库存字段、无领取与补充接口；现有基础是服务项目中的「爱心雨具 / 共享雨衣 / 补给区」等名称文本</w:t>
            </w:r>
          </w:p>
        </w:tc>
      </w:tr>
      <w:tr>
        <w:tc>
          <w:tcPr>
            <w:tcW w:type="dxa" w:w="87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D-02</w:t>
            </w:r>
          </w:p>
        </w:tc>
        <w:tc>
          <w:tcPr>
            <w:tcW w:type="dxa" w:w="31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物资不足自动转内部诉求</w:t>
            </w:r>
          </w:p>
        </w:tc>
        <w:tc>
          <w:tcPr>
            <w:tcW w:type="dxa" w:w="50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只有设计，无实现</w:t>
            </w:r>
          </w:p>
        </w:tc>
      </w:tr>
      <w:tr>
        <w:tc>
          <w:tcPr>
            <w:tcW w:type="dxa" w:w="87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D-03</w:t>
            </w:r>
          </w:p>
        </w:tc>
        <w:tc>
          <w:tcPr>
            <w:tcW w:type="dxa" w:w="31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爱心榜 / 补给次数统计</w:t>
            </w:r>
          </w:p>
        </w:tc>
        <w:tc>
          <w:tcPr>
            <w:tcW w:type="dxa" w:w="50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无实现</w:t>
            </w:r>
          </w:p>
        </w:tc>
      </w:tr>
      <w:tr>
        <w:tc>
          <w:tcPr>
            <w:tcW w:type="dxa" w:w="874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D-04</w:t>
            </w:r>
          </w:p>
        </w:tc>
        <w:tc>
          <w:tcPr>
            <w:tcW w:type="dxa" w:w="31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站内推送 / 短信通知</w:t>
            </w:r>
          </w:p>
        </w:tc>
        <w:tc>
          <w:tcPr>
            <w:tcW w:type="dxa" w:w="502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无实现；公告只表现为列表展示，消息由预约 / 诉求 / 报名派生</w:t>
            </w:r>
          </w:p>
        </w:tc>
      </w:tr>
    </w:tbl>
    <w:p/>
    <w:p>
      <w:pPr>
        <w:pStyle w:val="Heading2"/>
      </w:pPr>
      <w:r>
        <w:t>6.3 已知偏差与需要注意的实现细节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756"/>
        <w:gridCol w:w="3969"/>
        <w:gridCol w:w="4347"/>
      </w:tblGrid>
      <w:tr>
        <w:trPr>
          <w:tblHeader w:val="true"/>
        </w:trPr>
        <w:tc>
          <w:tcPr>
            <w:tcW w:type="dxa" w:w="75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影响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B-01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诉求分派不能指定处理人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分派接口无处理人参数，处理人记当前操作人；指派对象只能写在分派说明文字里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B-02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导出不受数据范围限制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驿站管理员导出的是全平台数据，与列表页可见范围不一致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B-03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统计概览不按驿站收敛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驿站端看到的概览是全平台口径，非本驿站口径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B-04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预约评价 / 驿站评价无重复限制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同一用户可对同一驿站多次评价；诉求评价也无重复拦截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B-05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诉求类型后端不识别枚举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前端与接口文档均为 4 项（含「权益保障」）；后端只识别「驿站服务」「设施建议」两类归属驿站，其余归平台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B-06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预约日期可选过去日期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前后端都没有「不得早于今天」的校验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B-07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数据库默认值与代码写入值不一致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预约、诉求、报名的状态列默认值与代码实际写入值不同，以代码为准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B-08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部分查询接口未做范围限制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诉求详情 / 处理记录接口只要求登录，未校验是否本人或本区域；驿站后台分页与统计接口为公开接口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B-09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角色权限页的「可见标签页」文案与实际不一致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文案漏了「报名记录」标签页，以实际界面为准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B-10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报表卡片展示的文件名与实际下载名不同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卡片显示 </w:t>
            </w:r>
            <w:r>
              <w:rPr>
                <w:rFonts w:ascii="Consolas" w:hAnsi="Consolas" w:eastAsia="Consolas"/>
                <w:color w:val="606060"/>
                <w:sz w:val="15"/>
              </w:rPr>
              <w:t>activity-signups.csv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606060"/>
                <w:sz w:val="15"/>
              </w:rPr>
              <w:t>station-evaluations.csv</w:t>
            </w:r>
            <w:r>
              <w:rPr>
                <w:rFonts w:ascii="Times New Roman" w:hAnsi="Times New Roman" w:eastAsia="宋体"/>
                <w:sz w:val="18"/>
              </w:rPr>
              <w:t xml:space="preserve">，实际下载 </w:t>
            </w:r>
            <w:r>
              <w:rPr>
                <w:rFonts w:ascii="Consolas" w:hAnsi="Consolas" w:eastAsia="Consolas"/>
                <w:color w:val="606060"/>
                <w:sz w:val="15"/>
              </w:rPr>
              <w:t>signups.csv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606060"/>
                <w:sz w:val="15"/>
              </w:rPr>
              <w:t>evaluations.csv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B-11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内存演示模式与数据库模式行为差异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内存模式：不校验活动名额、账号只生效第一个角色、数据重启清空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B-12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「我的诉求」筛选缺两个状态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状态字典有 5 个，筛选按钮只有 4 个，「已分派」「已关闭」只能在「全部」中看到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B-13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首页全局搜索框作用范围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占位文案声称搜索驿站 / 服务 / 政策 / 资讯，实际只过滤「我的诉求进度」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B-14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首页「附近驿站」搜索框不生效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列表绑定未过滤的数组，过滤结果只用于数量文案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B-15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收藏与消息已读存在浏览器本地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换设备 / 清缓存后丢失；收藏不按城市分区、不过滤已停用驿站</w:t>
            </w:r>
          </w:p>
        </w:tc>
      </w:tr>
      <w:tr>
        <w:tc>
          <w:tcPr>
            <w:tcW w:type="dxa" w:w="75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B-16</w:t>
            </w:r>
          </w:p>
        </w:tc>
        <w:tc>
          <w:tcPr>
            <w:tcW w:type="dxa" w:w="39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数据库表数量文档口径为 14 张</w:t>
            </w:r>
          </w:p>
        </w:tc>
        <w:tc>
          <w:tcPr>
            <w:tcW w:type="dxa" w:w="4347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schema.sql</w:t>
            </w:r>
            <w:r>
              <w:rPr>
                <w:rFonts w:ascii="Times New Roman" w:hAnsi="Times New Roman" w:eastAsia="宋体"/>
                <w:sz w:val="18"/>
              </w:rPr>
              <w:t xml:space="preserve"> 实际为 15 张（多城市改造新增 </w:t>
            </w:r>
            <w:r>
              <w:rPr>
                <w:rFonts w:ascii="Consolas" w:hAnsi="Consolas" w:eastAsia="Consolas"/>
                <w:color w:val="606060"/>
                <w:sz w:val="15"/>
              </w:rPr>
              <w:t>city</w:t>
            </w:r>
            <w:r>
              <w:rPr>
                <w:rFonts w:ascii="Times New Roman" w:hAnsi="Times New Roman" w:eastAsia="宋体"/>
                <w:sz w:val="18"/>
              </w:rPr>
              <w:t xml:space="preserve"> 表），引用时以代码为准</w:t>
            </w:r>
          </w:p>
        </w:tc>
      </w:tr>
    </w:tbl>
    <w:p/>
    <w:p>
      <w:pPr>
        <w:pStyle w:val="Heading2"/>
      </w:pPr>
      <w:r>
        <w:t>6.4 建议在论文「结论与展望」中这样写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已完成</w:t>
      </w:r>
      <w:r>
        <w:rPr>
          <w:rFonts w:ascii="Times New Roman" w:hAnsi="Times New Roman" w:eastAsia="宋体"/>
          <w:sz w:val="24"/>
        </w:rPr>
        <w:t>：三端功能齐备，开题 7 模块 21 项功能全部落地；诉求「提交—分派—处理—办结—评价」闭环与全程留痕；预约审核与营业时间校验；活动报名的并发名额控制；驿站数据的来源可核对机制；多城市支持与定位降级；管理端 11 个标签页与 5 类报表导出。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待完善</w:t>
      </w:r>
      <w:r>
        <w:rPr>
          <w:rFonts w:ascii="Times New Roman" w:hAnsi="Times New Roman" w:eastAsia="宋体"/>
          <w:sz w:val="24"/>
        </w:rPr>
        <w:t>：物资类玩法（雨衣补给）的台账化；诉求分派的指定处理人能力；通知推送渠道；签到与活动核销；数据范围在统计与导出中的一致性收敛；评价的去重与质量分析。</w:t>
      </w:r>
    </w:p>
    <w:p>
      <w:pPr>
        <w:pStyle w:val="ListBullet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局限</w:t>
      </w:r>
      <w:r>
        <w:rPr>
          <w:rFonts w:ascii="Times New Roman" w:hAnsi="Times New Roman" w:eastAsia="宋体"/>
          <w:sz w:val="24"/>
        </w:rPr>
        <w:t>：坐标为派生数据、营业信息为第三方数据；运行数据为演示内容；统计为系统内实时聚合，不代表真实业务成效；未做生产级安全测试与多实例并发验证。</w:t>
      </w:r>
    </w:p>
    <w:p>
      <w:pPr>
        <w:pStyle w:val="Heading1"/>
      </w:pPr>
      <w:r>
        <w:t>附录 A 开题报告 7 模块 21 项功能 ↔ 三端功能对照表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549"/>
        <w:gridCol w:w="1512"/>
        <w:gridCol w:w="1237"/>
        <w:gridCol w:w="1786"/>
        <w:gridCol w:w="1099"/>
        <w:gridCol w:w="2889"/>
      </w:tblGrid>
      <w:tr>
        <w:trPr>
          <w:tblHeader w:val="true"/>
        </w:trPr>
        <w:tc>
          <w:tcPr>
            <w:tcW w:type="dxa" w:w="54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#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开题模块</w:t>
            </w:r>
          </w:p>
        </w:tc>
        <w:tc>
          <w:tcPr>
            <w:tcW w:type="dxa" w:w="123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开题功能点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承载端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对应本说明书章节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程序落实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一、用户认证与个人中心</w:t>
            </w:r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用户注册与登录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1.2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登录已实现；注册为后端已实现、前端未开放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个人信息维护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1.3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角色权限管理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3.10、3.11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已实现（账号、启停、角色分配；角色页只读）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二、友好驿站管理</w:t>
            </w:r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驿站信息管理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3.5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已实现（含逻辑删除、来源标注）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驿站服务配置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管理员端（驿站端接口放行）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3.6、2.7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已实现；驿站端界面未开放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附近驿站查询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1.5、1.16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已实现（多城市、区域 / 服务 / 关键字筛选）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驿站详情查看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1.6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已实现（含来源、核对日期、地图外链）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三、驿站服务预约</w:t>
            </w:r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服务预约申请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1.8、4.2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已实现（事项自填、时段受营业时间约束）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预约审核与处理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 / 管理员端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2.3、3.3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已实现（确认 / 拒绝，条件更新防重复）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我的预约记录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1.8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已实现（含待确认时可取消）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四、诉求反馈与响应</w:t>
            </w:r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诉求提交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1.9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已实现（4 类型、可匿名、自动写首条记录）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诉求分派与处理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 / 管理员端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2.4、3.4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已实现（分派 / 处理中 / 办结 / 关闭）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诉求处理回复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 / 管理员端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2.4、2.5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已实现（处理说明 + 6 类动作留痕）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诉求评价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1.11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已实现（1~5 星，仅已办结可评）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五、政策资讯与通知公告</w:t>
            </w:r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政策资讯发布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3.7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已实现（4 分类、草稿 / 发布）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通知公告管理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3.8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已实现（4 类型、4 投放对象）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资讯公告查看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1.13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已实现（分类筛选、合并分页、详情弹窗）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六、活动报名与服务评价</w:t>
            </w:r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活动发布与报名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管理员端 / 驿站端 / 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3.9、2.6、1.12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已实现（名额校验、重复拦截、行锁）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19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驿站服务评价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1.14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已实现（四维评分 + 汇总平均分）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20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七、后台统计分析</w:t>
            </w:r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数据统计看板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管理员端（用户端可见汇总）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3.2、1.4、1.17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已实现（8 张统计卡 + 6 张指标卡）</w:t>
            </w:r>
          </w:p>
        </w:tc>
      </w:tr>
      <w:tr>
        <w:tc>
          <w:tcPr>
            <w:tcW w:type="dxa" w:w="5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21</w:t>
            </w:r>
          </w:p>
        </w:tc>
        <w:tc>
          <w:tcPr>
            <w:tcW w:type="dxa" w:w="1512"/>
          </w:tcPr>
          <w:p>
            <w:pPr>
              <w:spacing w:lineRule="exact" w:line="300" w:before="0" w:after="0"/>
            </w:pPr>
            <w:r/>
          </w:p>
        </w:tc>
        <w:tc>
          <w:tcPr>
            <w:tcW w:type="dxa" w:w="123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诉求与服务数据分析</w:t>
            </w:r>
          </w:p>
        </w:tc>
        <w:tc>
          <w:tcPr>
            <w:tcW w:type="dxa" w:w="178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管理员端</w:t>
            </w:r>
          </w:p>
        </w:tc>
        <w:tc>
          <w:tcPr>
            <w:tcW w:type="dxa" w:w="109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3.2、3.12</w:t>
            </w:r>
          </w:p>
        </w:tc>
        <w:tc>
          <w:tcPr>
            <w:tcW w:type="dxa" w:w="288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已实现（月度趋势、服务排行、5 类报表导出）</w:t>
            </w:r>
          </w:p>
        </w:tc>
      </w:tr>
    </w:tbl>
    <w:p/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结论</w:t>
      </w:r>
      <w:r>
        <w:rPr>
          <w:rFonts w:ascii="Times New Roman" w:hAnsi="Times New Roman" w:eastAsia="宋体"/>
          <w:sz w:val="24"/>
        </w:rPr>
        <w:t>：开题报告 7 个模块、21 项功能</w:t>
      </w:r>
      <w:r>
        <w:rPr>
          <w:rFonts w:ascii="Times New Roman" w:hAnsi="Times New Roman" w:eastAsia="宋体"/>
          <w:b/>
          <w:sz w:val="24"/>
        </w:rPr>
        <w:t>全部有对应实现</w:t>
      </w:r>
      <w:r>
        <w:rPr>
          <w:rFonts w:ascii="Times New Roman" w:hAnsi="Times New Roman" w:eastAsia="宋体"/>
          <w:sz w:val="24"/>
        </w:rPr>
        <w:t>；其中 2 项存在「后端已实现、前端未开放」的界面缺口（注册、驿站管理员侧的服务项目与资讯公告入口），1 项（角色权限管理）在管理员端落地为「分配在账号管理、查看在角色权限页」。</w:t>
      </w:r>
    </w:p>
    <w:p>
      <w:pPr>
        <w:pStyle w:val="Heading1"/>
      </w:pPr>
      <w:r>
        <w:t>附录 B 与中期报告的对应关系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sz w:val="24"/>
        </w:rPr>
        <w:t>中期报告明确了</w:t>
      </w:r>
      <w:r>
        <w:rPr>
          <w:rFonts w:ascii="Times New Roman" w:hAnsi="Times New Roman" w:eastAsia="宋体"/>
          <w:b/>
          <w:sz w:val="24"/>
        </w:rPr>
        <w:t>三类角色</w:t>
      </w:r>
      <w:r>
        <w:rPr>
          <w:rFonts w:ascii="Times New Roman" w:hAnsi="Times New Roman" w:eastAsia="宋体"/>
          <w:sz w:val="24"/>
        </w:rPr>
        <w:t>与</w:t>
      </w:r>
      <w:r>
        <w:rPr>
          <w:rFonts w:ascii="Times New Roman" w:hAnsi="Times New Roman" w:eastAsia="宋体"/>
          <w:b/>
          <w:sz w:val="24"/>
        </w:rPr>
        <w:t>七个功能模块</w:t>
      </w:r>
      <w:r>
        <w:rPr>
          <w:rFonts w:ascii="Times New Roman" w:hAnsi="Times New Roman" w:eastAsia="宋体"/>
          <w:sz w:val="24"/>
        </w:rPr>
        <w:t>，并提出若干待完善问题。对照如下：</w:t>
      </w:r>
    </w:p>
    <w:p>
      <w:pPr>
        <w:pStyle w:val="Heading2"/>
      </w:pPr>
      <w:r>
        <w:t>表 B-1 中期报告模块 ↔ 本说明书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3161"/>
        <w:gridCol w:w="2749"/>
        <w:gridCol w:w="3162"/>
      </w:tblGrid>
      <w:tr>
        <w:trPr>
          <w:tblHeader w:val="true"/>
        </w:trPr>
        <w:tc>
          <w:tcPr>
            <w:tcW w:type="dxa" w:w="3161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中期报告表述</w:t>
            </w:r>
          </w:p>
        </w:tc>
        <w:tc>
          <w:tcPr>
            <w:tcW w:type="dxa" w:w="274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本说明书对应</w:t>
            </w:r>
          </w:p>
        </w:tc>
        <w:tc>
          <w:tcPr>
            <w:tcW w:type="dxa" w:w="316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c>
          <w:tcPr>
            <w:tcW w:type="dxa" w:w="316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系统设置普通用户、驿站管理员和平台管理员三类角色</w:t>
            </w:r>
          </w:p>
        </w:tc>
        <w:tc>
          <w:tcPr>
            <w:tcW w:type="dxa" w:w="27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第 1 / 2 / 3 章分别对应三端</w:t>
            </w:r>
          </w:p>
        </w:tc>
        <w:tc>
          <w:tcPr>
            <w:tcW w:type="dxa" w:w="316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已完成（代码中另含超级管理员，与平台管理员共用界面）</w:t>
            </w:r>
          </w:p>
        </w:tc>
      </w:tr>
      <w:tr>
        <w:tc>
          <w:tcPr>
            <w:tcW w:type="dxa" w:w="316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用户认证与个人中心模块</w:t>
            </w:r>
          </w:p>
        </w:tc>
        <w:tc>
          <w:tcPr>
            <w:tcW w:type="dxa" w:w="27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1.2、1.3、3.10、3.11</w:t>
            </w:r>
          </w:p>
        </w:tc>
        <w:tc>
          <w:tcPr>
            <w:tcW w:type="dxa" w:w="316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已完成（注册界面未开放）</w:t>
            </w:r>
          </w:p>
        </w:tc>
      </w:tr>
      <w:tr>
        <w:tc>
          <w:tcPr>
            <w:tcW w:type="dxa" w:w="316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友好驿站管理模块</w:t>
            </w:r>
          </w:p>
        </w:tc>
        <w:tc>
          <w:tcPr>
            <w:tcW w:type="dxa" w:w="27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1.5、1.6、1.7、3.5、3.6</w:t>
            </w:r>
          </w:p>
        </w:tc>
        <w:tc>
          <w:tcPr>
            <w:tcW w:type="dxa" w:w="316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已完成（多城市 1344 条名录）</w:t>
            </w:r>
          </w:p>
        </w:tc>
      </w:tr>
      <w:tr>
        <w:tc>
          <w:tcPr>
            <w:tcW w:type="dxa" w:w="316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驿站服务预约模块</w:t>
            </w:r>
          </w:p>
        </w:tc>
        <w:tc>
          <w:tcPr>
            <w:tcW w:type="dxa" w:w="27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1.8、2.3、3.3、4.2</w:t>
            </w:r>
          </w:p>
        </w:tc>
        <w:tc>
          <w:tcPr>
            <w:tcW w:type="dxa" w:w="316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已完成</w:t>
            </w:r>
          </w:p>
        </w:tc>
      </w:tr>
      <w:tr>
        <w:tc>
          <w:tcPr>
            <w:tcW w:type="dxa" w:w="316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诉求反馈与响应模块</w:t>
            </w:r>
          </w:p>
        </w:tc>
        <w:tc>
          <w:tcPr>
            <w:tcW w:type="dxa" w:w="27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1.9、1.10、1.11、2.4、2.5、3.4、4.1、4.3</w:t>
            </w:r>
          </w:p>
        </w:tc>
        <w:tc>
          <w:tcPr>
            <w:tcW w:type="dxa" w:w="316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已完成闭环</w:t>
            </w:r>
          </w:p>
        </w:tc>
      </w:tr>
      <w:tr>
        <w:tc>
          <w:tcPr>
            <w:tcW w:type="dxa" w:w="316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政策资讯与通知公告模块</w:t>
            </w:r>
          </w:p>
        </w:tc>
        <w:tc>
          <w:tcPr>
            <w:tcW w:type="dxa" w:w="27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1.13、3.7、3.8</w:t>
            </w:r>
          </w:p>
        </w:tc>
        <w:tc>
          <w:tcPr>
            <w:tcW w:type="dxa" w:w="316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已完成</w:t>
            </w:r>
          </w:p>
        </w:tc>
      </w:tr>
      <w:tr>
        <w:tc>
          <w:tcPr>
            <w:tcW w:type="dxa" w:w="316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活动报名与服务评价模块</w:t>
            </w:r>
          </w:p>
        </w:tc>
        <w:tc>
          <w:tcPr>
            <w:tcW w:type="dxa" w:w="27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1.12、1.14、2.6、3.9、4.4</w:t>
            </w:r>
          </w:p>
        </w:tc>
        <w:tc>
          <w:tcPr>
            <w:tcW w:type="dxa" w:w="316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已完成（签到未实现）</w:t>
            </w:r>
          </w:p>
        </w:tc>
      </w:tr>
      <w:tr>
        <w:tc>
          <w:tcPr>
            <w:tcW w:type="dxa" w:w="3161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后台统计分析模块</w:t>
            </w:r>
          </w:p>
        </w:tc>
        <w:tc>
          <w:tcPr>
            <w:tcW w:type="dxa" w:w="274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1.4、1.17、2.2、3.2、3.12、4.6</w:t>
            </w:r>
          </w:p>
        </w:tc>
        <w:tc>
          <w:tcPr>
            <w:tcW w:type="dxa" w:w="316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已完成</w:t>
            </w:r>
          </w:p>
        </w:tc>
      </w:tr>
    </w:tbl>
    <w:p/>
    <w:p>
      <w:pPr>
        <w:pStyle w:val="Heading2"/>
      </w:pPr>
      <w:r>
        <w:t>表 B-2 中期报告提出的问题 ↔ 当前处理情况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中期报告提出的问题</w:t>
            </w:r>
          </w:p>
        </w:tc>
        <w:tc>
          <w:tcPr>
            <w:tcW w:type="dxa" w:w="453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当前情况</w:t>
            </w:r>
          </w:p>
        </w:tc>
      </w:tr>
      <w:tr>
        <w:tc>
          <w:tcPr>
            <w:tcW w:type="dxa" w:w="45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不同角色的权限范围、数据查看范围需细化</w:t>
            </w:r>
          </w:p>
        </w:tc>
        <w:tc>
          <w:tcPr>
            <w:tcW w:type="dxa" w:w="45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已用 </w:t>
            </w:r>
            <w:r>
              <w:rPr>
                <w:rFonts w:ascii="Consolas" w:hAnsi="Consolas" w:eastAsia="Consolas"/>
                <w:color w:val="606060"/>
                <w:sz w:val="15"/>
              </w:rPr>
              <w:t>@RequireRole</w:t>
            </w:r>
            <w:r>
              <w:rPr>
                <w:rFonts w:ascii="Times New Roman" w:hAnsi="Times New Roman" w:eastAsia="宋体"/>
                <w:sz w:val="18"/>
              </w:rPr>
              <w:t>（47 处注解）+ 数据范围服务实现：驿站管理员预约按负责驿站、诉求按负责驿站所在区域收敛；管理端标签页按角色显示</w:t>
            </w:r>
          </w:p>
        </w:tc>
      </w:tr>
      <w:tr>
        <w:tc>
          <w:tcPr>
            <w:tcW w:type="dxa" w:w="45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诉求需形成提交、受理、分派、处理、办结和评价闭环，状态设计与处理记录保存需完善</w:t>
            </w:r>
          </w:p>
        </w:tc>
        <w:tc>
          <w:tcPr>
            <w:tcW w:type="dxa" w:w="45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已实现 5 状态 + 6 类处理记录动作，全流程留痕；评价仅对已办结开放</w:t>
            </w:r>
          </w:p>
        </w:tc>
      </w:tr>
      <w:tr>
        <w:tc>
          <w:tcPr>
            <w:tcW w:type="dxa" w:w="45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驿站查询、服务项目配置、预约审核、统计分析等模块数据关联，表结构与接口参数需持续优化</w:t>
            </w:r>
          </w:p>
        </w:tc>
        <w:tc>
          <w:tcPr>
            <w:tcW w:type="dxa" w:w="45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已定稿 15 张表；服务项目作为驿站查询的筛选依据与详情展示内容；预约时段与营业时间绑定校验</w:t>
            </w:r>
          </w:p>
        </w:tc>
      </w:tr>
      <w:tr>
        <w:tc>
          <w:tcPr>
            <w:tcW w:type="dxa" w:w="45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指导教师意见：诉求流转审批、消息通知及统计看板仍需完善</w:t>
            </w:r>
          </w:p>
        </w:tc>
        <w:tc>
          <w:tcPr>
            <w:tcW w:type="dxa" w:w="45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诉求流转已完成；</w:t>
            </w:r>
            <w:r>
              <w:rPr>
                <w:rFonts w:ascii="Times New Roman" w:hAnsi="Times New Roman" w:eastAsia="宋体"/>
                <w:b/>
                <w:sz w:val="18"/>
              </w:rPr>
              <w:t>消息通知</w:t>
            </w:r>
            <w:r>
              <w:rPr>
                <w:rFonts w:ascii="Times New Roman" w:hAnsi="Times New Roman" w:eastAsia="宋体"/>
                <w:sz w:val="18"/>
              </w:rPr>
              <w:t>实现为「由预约 / 诉求 / 报名派生的站内消息 + 未读角标」，</w:t>
            </w:r>
            <w:r>
              <w:rPr>
                <w:rFonts w:ascii="Times New Roman" w:hAnsi="Times New Roman" w:eastAsia="宋体"/>
                <w:b/>
                <w:sz w:val="18"/>
              </w:rPr>
              <w:t>无推送渠道</w:t>
            </w:r>
            <w:r>
              <w:rPr>
                <w:rFonts w:ascii="Times New Roman" w:hAnsi="Times New Roman" w:eastAsia="宋体"/>
                <w:sz w:val="18"/>
              </w:rPr>
              <w:t>；统计看板已完成 8 张卡 + 趋势 + 排行</w:t>
            </w:r>
          </w:p>
        </w:tc>
      </w:tr>
      <w:tr>
        <w:tc>
          <w:tcPr>
            <w:tcW w:type="dxa" w:w="45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指导教师意见：功能测试与论文撰写有待推进</w:t>
            </w:r>
          </w:p>
        </w:tc>
        <w:tc>
          <w:tcPr>
            <w:tcW w:type="dxa" w:w="453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已完成后端 95 项、前端 53 项、接口回归 118 项断言、浏览器走查 38 项、性能并发测试与 146 条功能用例</w:t>
            </w:r>
          </w:p>
        </w:tc>
      </w:tr>
    </w:tbl>
    <w:p/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可直接引用的口径</w:t>
      </w:r>
      <w:r>
        <w:rPr>
          <w:rFonts w:ascii="Times New Roman" w:hAnsi="Times New Roman" w:eastAsia="宋体"/>
          <w:sz w:val="24"/>
        </w:rPr>
        <w:t>：中期报告写「已开始进行用户认证、角色权限、驿站信息管理等基础模块的开发，当前正在逐步实现驿站服务预约、诉求提交与分派处理等核心业务功能」；当前状态是这些模块</w:t>
      </w:r>
      <w:r>
        <w:rPr>
          <w:rFonts w:ascii="Times New Roman" w:hAnsi="Times New Roman" w:eastAsia="宋体"/>
          <w:b/>
          <w:sz w:val="24"/>
        </w:rPr>
        <w:t>已全部完成并经过自动化验证</w:t>
      </w:r>
      <w:r>
        <w:rPr>
          <w:rFonts w:ascii="Times New Roman" w:hAnsi="Times New Roman" w:eastAsia="宋体"/>
          <w:sz w:val="24"/>
        </w:rPr>
        <w:t>，仅余本说明书第 6 章列出的边界项。</w:t>
      </w:r>
    </w:p>
    <w:p>
      <w:pPr>
        <w:pStyle w:val="Heading1"/>
      </w:pPr>
      <w:r>
        <w:t>附录 C 引用与使用说明</w:t>
      </w:r>
    </w:p>
    <w:p>
      <w:pPr>
        <w:pStyle w:val="Heading2"/>
      </w:pPr>
      <w:r>
        <w:t>C-1 本说明书与项目其他文档的关系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3276"/>
        <w:gridCol w:w="5796"/>
      </w:tblGrid>
      <w:tr>
        <w:trPr>
          <w:tblHeader w:val="true"/>
        </w:trPr>
        <w:tc>
          <w:tcPr>
            <w:tcW w:type="dxa" w:w="327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文档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327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本说明书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按「三端 × 功能小章」讲清</w:t>
            </w:r>
            <w:r>
              <w:rPr>
                <w:rFonts w:ascii="Times New Roman" w:hAnsi="Times New Roman" w:eastAsia="宋体"/>
                <w:b/>
                <w:sz w:val="18"/>
              </w:rPr>
              <w:t>玩法与规则</w:t>
            </w:r>
            <w:r>
              <w:rPr>
                <w:rFonts w:ascii="Times New Roman" w:hAnsi="Times New Roman" w:eastAsia="宋体"/>
                <w:sz w:val="18"/>
              </w:rPr>
              <w:t>，供论文「系统实现」「系统测试」两章与答辩使用</w:t>
            </w:r>
          </w:p>
        </w:tc>
      </w:tr>
      <w:tr>
        <w:tc>
          <w:tcPr>
            <w:tcW w:type="dxa" w:w="32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docs/接口文档.md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73 个接口的分组、参数、请求体与返回说明（</w:t>
            </w:r>
            <w:r>
              <w:rPr>
                <w:rFonts w:ascii="Times New Roman" w:hAnsi="Times New Roman" w:eastAsia="宋体"/>
                <w:b/>
                <w:sz w:val="18"/>
              </w:rPr>
              <w:t>不含角色标注</w:t>
            </w:r>
            <w:r>
              <w:rPr>
                <w:rFonts w:ascii="Times New Roman" w:hAnsi="Times New Roman" w:eastAsia="宋体"/>
                <w:sz w:val="18"/>
              </w:rPr>
              <w:t xml:space="preserve">，角色口径见本说明书 3.1 与后端 </w:t>
            </w:r>
            <w:r>
              <w:rPr>
                <w:rFonts w:ascii="Consolas" w:hAnsi="Consolas" w:eastAsia="Consolas"/>
                <w:color w:val="606060"/>
                <w:sz w:val="15"/>
              </w:rPr>
              <w:t>@RequireRole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c>
          <w:tcPr>
            <w:tcW w:type="dxa" w:w="32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docs/系统使用说明.md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分角色逐步操作指引、启动步骤与常见问题</w:t>
            </w:r>
          </w:p>
        </w:tc>
      </w:tr>
      <w:tr>
        <w:tc>
          <w:tcPr>
            <w:tcW w:type="dxa" w:w="32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docs/测试用例文档.md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146 条功能用例与缺陷回归记录（可作论文第 5 章素材）</w:t>
            </w:r>
          </w:p>
        </w:tc>
      </w:tr>
      <w:tr>
        <w:tc>
          <w:tcPr>
            <w:tcW w:type="dxa" w:w="32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docs/驿站数据来源.md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1344 条驿站名录的来源、核对记录与坐标口径</w:t>
            </w:r>
          </w:p>
        </w:tc>
      </w:tr>
      <w:tr>
        <w:tc>
          <w:tcPr>
            <w:tcW w:type="dxa" w:w="32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docs/性能与并发测试报告.md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并发压测结果与并发正确性结论</w:t>
            </w:r>
          </w:p>
        </w:tc>
      </w:tr>
      <w:tr>
        <w:tc>
          <w:tcPr>
            <w:tcW w:type="dxa" w:w="32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docs/答辩演示提纲.md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演示流程与预期提问</w:t>
            </w:r>
          </w:p>
        </w:tc>
      </w:tr>
      <w:tr>
        <w:tc>
          <w:tcPr>
            <w:tcW w:type="dxa" w:w="32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DEVELOPMENT_PROGRESS.md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十阶段开发进度与完成度</w:t>
            </w:r>
          </w:p>
        </w:tc>
      </w:tr>
      <w:tr>
        <w:tc>
          <w:tcPr>
            <w:tcW w:type="dxa" w:w="3276"/>
          </w:tcPr>
          <w:p>
            <w:pPr>
              <w:spacing w:lineRule="exact" w:line="300" w:before="0" w:after="0"/>
            </w:pPr>
            <w:r/>
            <w:r>
              <w:rPr>
                <w:rFonts w:ascii="Consolas" w:hAnsi="Consolas" w:eastAsia="Consolas"/>
                <w:color w:val="606060"/>
                <w:sz w:val="15"/>
              </w:rPr>
              <w:t>AUDIT_AND_EVIDENCE.md</w:t>
            </w:r>
          </w:p>
        </w:tc>
        <w:tc>
          <w:tcPr>
            <w:tcW w:type="dxa" w:w="5796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数据边界与不能作出的结论</w:t>
            </w:r>
          </w:p>
        </w:tc>
      </w:tr>
    </w:tbl>
    <w:p/>
    <w:p>
      <w:pPr>
        <w:pStyle w:val="Heading2"/>
      </w:pPr>
      <w:r>
        <w:t>C-2 三端功能点统计（结论）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2"/>
        <w:tblLayout w:type="fixed"/>
      </w:tblPr>
      <w:tblGrid>
        <w:gridCol w:w="1067"/>
        <w:gridCol w:w="1067"/>
        <w:gridCol w:w="1067"/>
        <w:gridCol w:w="3602"/>
        <w:gridCol w:w="2269"/>
      </w:tblGrid>
      <w:tr>
        <w:trPr>
          <w:tblHeader w:val="true"/>
        </w:trPr>
        <w:tc>
          <w:tcPr>
            <w:tcW w:type="dxa" w:w="106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端</w:t>
            </w:r>
          </w:p>
        </w:tc>
        <w:tc>
          <w:tcPr>
            <w:tcW w:type="dxa" w:w="106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功能点数</w:t>
            </w:r>
          </w:p>
        </w:tc>
        <w:tc>
          <w:tcPr>
            <w:tcW w:type="dxa" w:w="1067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已实现</w:t>
            </w:r>
          </w:p>
        </w:tc>
        <w:tc>
          <w:tcPr>
            <w:tcW w:type="dxa" w:w="3602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界面未开放</w:t>
            </w:r>
          </w:p>
        </w:tc>
        <w:tc>
          <w:tcPr>
            <w:tcW w:type="dxa" w:w="2269"/>
          </w:tcPr>
          <w:p>
            <w:pPr>
              <w:spacing w:lineRule="exact" w:line="300" w:before="0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设计延伸</w:t>
            </w:r>
          </w:p>
        </w:tc>
      </w:tr>
      <w:tr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360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1（注册）</w:t>
            </w:r>
          </w:p>
        </w:tc>
        <w:tc>
          <w:tcPr>
            <w:tcW w:type="dxa" w:w="22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  <w:tr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驿站端</w:t>
            </w:r>
          </w:p>
        </w:tc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360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2（服务项目、资讯公告入口）</w:t>
            </w:r>
          </w:p>
        </w:tc>
        <w:tc>
          <w:tcPr>
            <w:tcW w:type="dxa" w:w="22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1（爱心物资补给）</w:t>
            </w:r>
          </w:p>
        </w:tc>
      </w:tr>
      <w:tr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管理员端</w:t>
            </w:r>
          </w:p>
        </w:tc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360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2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  <w:tr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合计</w:t>
            </w:r>
          </w:p>
        </w:tc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39</w:t>
            </w:r>
          </w:p>
        </w:tc>
        <w:tc>
          <w:tcPr>
            <w:tcW w:type="dxa" w:w="1067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37</w:t>
            </w:r>
          </w:p>
        </w:tc>
        <w:tc>
          <w:tcPr>
            <w:tcW w:type="dxa" w:w="3602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type="dxa" w:w="2269"/>
          </w:tcPr>
          <w:p>
            <w:pPr>
              <w:spacing w:lineRule="exact" w:line="300" w:before="0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</w:tr>
    </w:tbl>
    <w:p/>
    <w:p>
      <w:pPr>
        <w:spacing w:lineRule="exact" w:line="400" w:before="0" w:after="0"/>
        <w:ind w:left="425" w:right="425" w:firstLine="0"/>
      </w:pPr>
      <w:r>
        <w:rPr>
          <w:rFonts w:ascii="Times New Roman" w:hAnsi="Times New Roman" w:eastAsia="宋体"/>
          <w:color w:val="444444"/>
          <w:sz w:val="21"/>
        </w:rPr>
        <w:t>注：「界面未开放」的 3 项中，服务项目与资讯公告在管理员端已完整实现，因此按端统计时会在两处各计一次。</w:t>
      </w:r>
    </w:p>
    <w:p>
      <w:pPr>
        <w:pStyle w:val="Heading2"/>
      </w:pPr>
      <w:r>
        <w:t>C-3 使用建议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写论文「系统实现」章</w:t>
      </w:r>
      <w:r>
        <w:rPr>
          <w:rFonts w:ascii="Times New Roman" w:hAnsi="Times New Roman" w:eastAsia="宋体"/>
          <w:sz w:val="24"/>
        </w:rPr>
        <w:t>：按第 1~3 章的小章顺序选取 5 个以上核心模块，每模块配「时序图 / 流程图 + 实现界面截图 + 玩法说明 + 规则说明」。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写论文「系统测试」章</w:t>
      </w:r>
      <w:r>
        <w:rPr>
          <w:rFonts w:ascii="Times New Roman" w:hAnsi="Times New Roman" w:eastAsia="宋体"/>
          <w:sz w:val="24"/>
        </w:rPr>
        <w:t xml:space="preserve">：用第 5 章的规则与提示语原文作为「预期结果」，与 </w:t>
      </w:r>
      <w:r>
        <w:rPr>
          <w:rFonts w:ascii="Consolas" w:hAnsi="Consolas" w:eastAsia="Consolas"/>
          <w:color w:val="606060"/>
          <w:sz w:val="21"/>
        </w:rPr>
        <w:t>docs/测试用例文档.md</w:t>
      </w:r>
      <w:r>
        <w:rPr>
          <w:rFonts w:ascii="Times New Roman" w:hAnsi="Times New Roman" w:eastAsia="宋体"/>
          <w:sz w:val="24"/>
        </w:rPr>
        <w:t xml:space="preserve"> 对齐；用例名称用动宾短语（如「提交服务预约」「办结诉求」），不要用「首页」「个人中心」这类名词。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答辩演示</w:t>
      </w:r>
      <w:r>
        <w:rPr>
          <w:rFonts w:ascii="Times New Roman" w:hAnsi="Times New Roman" w:eastAsia="宋体"/>
          <w:sz w:val="24"/>
        </w:rPr>
        <w:t>：按第 4 章六个场景串讲；雨衣场景（4.1）建议放在诉求模块的收尾，并明确 2.10 部分为设计延伸。</w:t>
      </w:r>
    </w:p>
    <w:p>
      <w:pPr>
        <w:pStyle w:val="ListNumber"/>
        <w:spacing w:lineRule="exact" w:line="460" w:before="0" w:after="0"/>
        <w:ind w:firstLine="0" w:left="420"/>
      </w:pPr>
      <w:r>
        <w:rPr>
          <w:rFonts w:ascii="Times New Roman" w:hAnsi="Times New Roman" w:eastAsia="宋体"/>
          <w:b/>
          <w:sz w:val="24"/>
        </w:rPr>
        <w:t>被问到数据</w:t>
      </w:r>
      <w:r>
        <w:rPr>
          <w:rFonts w:ascii="Times New Roman" w:hAnsi="Times New Roman" w:eastAsia="宋体"/>
          <w:sz w:val="24"/>
        </w:rPr>
        <w:t>：直接引用 README、</w:t>
      </w:r>
      <w:r>
        <w:rPr>
          <w:rFonts w:ascii="Consolas" w:hAnsi="Consolas" w:eastAsia="Consolas"/>
          <w:color w:val="606060"/>
          <w:sz w:val="21"/>
        </w:rPr>
        <w:t>AUDIT_AND_EVIDENCE.md</w:t>
      </w:r>
      <w:r>
        <w:rPr>
          <w:rFonts w:ascii="Times New Roman" w:hAnsi="Times New Roman" w:eastAsia="宋体"/>
          <w:sz w:val="24"/>
        </w:rPr>
        <w:t xml:space="preserve"> 与本说明书「编写说明」第四节的边界声明，不夸大、不编造成效数字。</w:t>
      </w:r>
    </w:p>
    <w:p>
      <w:pPr>
        <w:spacing w:lineRule="exact" w:line="460" w:before="0" w:after="0"/>
        <w:ind w:firstLineChars="200" w:firstLine="480"/>
      </w:pPr>
      <w:r>
        <w:rPr>
          <w:rFonts w:ascii="Times New Roman" w:hAnsi="Times New Roman" w:eastAsia="宋体"/>
          <w:b/>
          <w:sz w:val="24"/>
        </w:rPr>
        <w:t>（全文完）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60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Rule="exact" w:line="4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Rule="exact" w:line="44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 w:lineRule="exact" w:line="40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