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374151"/>
          <w:spacing w:val="0"/>
          <w:kern w:val="0"/>
          <w:szCs w:val="28"/>
          <w:lang w:val="en-US" w:eastAsia="zh-CN" w:bidi="ar"/>
        </w:rPr>
      </w:pPr>
      <w:r>
        <w:rPr>
          <w:rFonts w:hint="eastAsia"/>
          <w:lang w:val="en-US" w:eastAsia="zh-CN"/>
        </w:rPr>
        <w:t>系统风格指南</w:t>
      </w:r>
    </w:p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  <w:t>风格统一指南是确保系统具有一致性</w:t>
      </w:r>
      <w:r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  <w:t>如果你需要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  <w:t>详细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  <w:t>的UI可以访问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  <w:instrText xml:space="preserve"> HYPERLINK "https://js.design/f/P2BK0Q"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7"/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8"/>
          <w:szCs w:val="28"/>
          <w:lang w:val="en-US" w:eastAsia="zh-CN" w:bidi="ar"/>
        </w:rPr>
        <w:t>https://js.design/f/P2BK0Q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</w:pPr>
    </w:p>
    <w:p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按钮一致性：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jc w:val="left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  <w:t>统一按钮的外观，包括边框、背景颜色、悬停效果等。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firstLine="420" w:firstLineChars="0"/>
        <w:jc w:val="left"/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</w:pPr>
      <w:r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 xml:space="preserve">(1)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平台包含了按钮的样式表；如果你需要自定义请参考样式表；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firstLine="420" w:firstLineChars="0"/>
        <w:jc w:val="left"/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</w:pPr>
      <w:r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 xml:space="preserve">(2)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并把合理的样式添加到样式表中；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firstLine="420" w:firstLineChars="0"/>
        <w:jc w:val="left"/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  <w:t>不同按钮类型的样式，例如，主要操作按钮、次要操作按钮、危险操作按钮等。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firstLine="42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5272405" cy="1311910"/>
            <wp:effectExtent l="0" t="0" r="1079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firstLine="420" w:firstLineChars="0"/>
        <w:jc w:val="left"/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</w:pPr>
      <w:r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 xml:space="preserve">(1)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按钮权重的排列 左-右、主-次；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firstLine="420" w:firstLineChars="0"/>
        <w:jc w:val="left"/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</w:pPr>
      <w:r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 xml:space="preserve">(2)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开始产生次要按钮 后面就不要在继续添加权重大的主要按钮；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jc w:val="left"/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jc w:val="left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  <w:t>当操作功能的按钮数量很多，请按照情况对按钮组</w:t>
      </w: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  <w:t>进行功能分组</w:t>
      </w: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  <w:t>以及视觉上的分组；如：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firstLine="420" w:firstLineChars="0"/>
        <w:jc w:val="left"/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</w:pPr>
      <w:r>
        <w:drawing>
          <wp:inline distT="0" distB="0" distL="114300" distR="114300">
            <wp:extent cx="5272405" cy="1146810"/>
            <wp:effectExtent l="0" t="0" r="10795" b="215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firstLine="420" w:firstLineChars="0"/>
        <w:jc w:val="left"/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jc w:val="left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  <w:t>对于类似功能的按钮，确保使用一致的动作词汇，避免在不同地方使用类似但含义不同的词汇。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 w:firstLine="420" w:firstLineChars="0"/>
        <w:jc w:val="left"/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（1）新增</w:t>
      </w:r>
      <w:r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/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增加</w:t>
      </w:r>
      <w:r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/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添加 一致为 新增；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 w:firstLine="420" w:firstLineChars="0"/>
        <w:jc w:val="left"/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（2）确定/确认</w:t>
      </w:r>
      <w:r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 xml:space="preserve">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 xml:space="preserve"> 一致为 确定；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 w:firstLine="420" w:firstLineChars="0"/>
        <w:jc w:val="left"/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（</w:t>
      </w:r>
      <w:r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3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）编辑/修改</w:t>
      </w:r>
      <w:r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 xml:space="preserve">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 xml:space="preserve"> 一致为 编辑；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 w:firstLine="420" w:firstLineChars="0"/>
        <w:jc w:val="left"/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（</w:t>
      </w:r>
      <w:r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4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）删除/移除</w:t>
      </w:r>
      <w:r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 xml:space="preserve">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 xml:space="preserve"> 一致为 删除；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 w:firstLine="420" w:firstLineChars="0"/>
        <w:jc w:val="left"/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</w:pPr>
    </w:p>
    <w:p>
      <w:pPr>
        <w:pStyle w:val="4"/>
        <w:numPr>
          <w:ilvl w:val="0"/>
          <w:numId w:val="1"/>
        </w:numPr>
        <w:bidi w:val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/>
          <w:b/>
          <w:lang w:val="en-US" w:eastAsia="zh-CN"/>
        </w:rPr>
        <w:t>表格一致性：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  <w:t>操作行逻辑统一定义为：有且只有一行的勾选行或没有勾选的当前行；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="420" w:leftChars="0"/>
        <w:jc w:val="left"/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</w:pPr>
      <w:r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 xml:space="preserve">(1)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默认操作当前行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="420" w:leftChars="0"/>
        <w:jc w:val="left"/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</w:pPr>
      <w:r>
        <w:drawing>
          <wp:inline distT="0" distB="0" distL="114300" distR="114300">
            <wp:extent cx="5266055" cy="941070"/>
            <wp:effectExtent l="0" t="0" r="17145" b="241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firstLine="420" w:firstLineChars="0"/>
        <w:jc w:val="left"/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</w:pPr>
      <w:r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 xml:space="preserve">(2)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只有一行的勾选行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="420" w:leftChars="0"/>
        <w:jc w:val="left"/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</w:pPr>
      <w:r>
        <w:drawing>
          <wp:inline distT="0" distB="0" distL="114300" distR="114300">
            <wp:extent cx="5273040" cy="939800"/>
            <wp:effectExtent l="0" t="0" r="1016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 w:firstLine="420" w:firstLineChars="0"/>
        <w:jc w:val="left"/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（3）不支持批量操作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 w:firstLine="420" w:firstLineChars="0"/>
        <w:jc w:val="left"/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</w:pPr>
      <w:r>
        <w:drawing>
          <wp:inline distT="0" distB="0" distL="114300" distR="114300">
            <wp:extent cx="5264150" cy="1031875"/>
            <wp:effectExtent l="0" t="0" r="1905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 w:firstLine="420" w:firstLineChars="0"/>
        <w:jc w:val="left"/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（4）支持批量操作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 w:firstLine="420" w:firstLineChars="0"/>
        <w:jc w:val="left"/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</w:pPr>
      <w:r>
        <w:drawing>
          <wp:inline distT="0" distB="0" distL="114300" distR="114300">
            <wp:extent cx="5271135" cy="941070"/>
            <wp:effectExtent l="0" t="0" r="12065" b="241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="420" w:leftChars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  <w:t>单元格内容样式一致性：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420" w:leftChars="0"/>
        <w:jc w:val="left"/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</w:pPr>
      <w:r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 xml:space="preserve">(1)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短文本、长文本 默认左对齐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420" w:leftChars="0"/>
        <w:jc w:val="left"/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</w:pPr>
      <w:r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(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2</w:t>
      </w:r>
      <w:r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 xml:space="preserve">)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状态、编号、日期、字典、等 默认居中对齐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420" w:leftChars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(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3</w:t>
      </w:r>
      <w:r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 xml:space="preserve">)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数值 默认右对齐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firstLine="42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5271135" cy="1367155"/>
            <wp:effectExtent l="0" t="0" r="1206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  <w:t>特殊的行状态：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420" w:leftChars="0"/>
        <w:jc w:val="left"/>
        <w:rPr>
          <w:rFonts w:hint="default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 xml:space="preserve">(1)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当前行：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firstLine="420" w:firstLineChars="0"/>
        <w:jc w:val="left"/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</w:pPr>
      <w:r>
        <w:drawing>
          <wp:inline distT="0" distB="0" distL="114300" distR="114300">
            <wp:extent cx="5270500" cy="546100"/>
            <wp:effectExtent l="0" t="0" r="12700" b="1270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420" w:leftChars="0"/>
        <w:jc w:val="left"/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420" w:leftChars="0"/>
        <w:jc w:val="left"/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420" w:leftChars="0"/>
        <w:jc w:val="left"/>
        <w:rPr>
          <w:rFonts w:hint="default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(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2</w:t>
      </w:r>
      <w:r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 xml:space="preserve">)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勾选行：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firstLine="420" w:firstLineChars="0"/>
        <w:jc w:val="left"/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</w:pPr>
      <w:r>
        <w:drawing>
          <wp:inline distT="0" distB="0" distL="114300" distR="114300">
            <wp:extent cx="5265420" cy="573405"/>
            <wp:effectExtent l="0" t="0" r="17780" b="1079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420" w:leftChars="0"/>
        <w:jc w:val="left"/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</w:pPr>
      <w:r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(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3</w:t>
      </w:r>
      <w:r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 xml:space="preserve">)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删除行：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="420" w:leftChars="0"/>
        <w:jc w:val="left"/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</w:pPr>
      <w:r>
        <w:drawing>
          <wp:inline distT="0" distB="0" distL="114300" distR="114300">
            <wp:extent cx="5266690" cy="575945"/>
            <wp:effectExtent l="0" t="0" r="16510" b="825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jc w:val="left"/>
        <w:rPr>
          <w:rFonts w:hint="default"/>
          <w:lang w:val="en-US" w:eastAsia="zh-CN"/>
        </w:rPr>
      </w:pPr>
    </w:p>
    <w:p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操作反馈一致性：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jc w:val="left"/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  <w:t>当操作有一定严谨性、比如 重新载入、拉取、推送、同步..</w:t>
      </w:r>
      <w:r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  <w:t xml:space="preserve">.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  <w:t>等操作时、需要合理的二次确认：</w:t>
      </w:r>
    </w:p>
    <w:p>
      <w:pPr>
        <w:ind w:firstLine="420" w:firstLineChars="0"/>
      </w:pPr>
      <w:r>
        <w:drawing>
          <wp:inline distT="0" distB="0" distL="114300" distR="114300">
            <wp:extent cx="5267325" cy="1421130"/>
            <wp:effectExtent l="0" t="0" r="15875" b="127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</w:pPr>
      <w:r>
        <w:drawing>
          <wp:inline distT="0" distB="0" distL="114300" distR="114300">
            <wp:extent cx="5269865" cy="1589405"/>
            <wp:effectExtent l="0" t="0" r="13335" b="10795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/>
        <w:jc w:val="left"/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jc w:val="left"/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  <w:t>当操作反馈给用户的信息 需要告知原因或有具体信息。建议由用户确认并关闭 如：</w:t>
      </w:r>
    </w:p>
    <w:p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351280"/>
            <wp:effectExtent l="0" t="0" r="13335" b="20320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/>
        <w:jc w:val="left"/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jc w:val="left"/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  <w:t>当操作反馈给用户的信息不重要、只是系统正常提示，使用简短、并且不影响用户操作的提示。如：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firstLine="420" w:firstLineChars="0"/>
        <w:jc w:val="left"/>
        <w:rPr>
          <w:rFonts w:hint="default"/>
          <w:b/>
          <w:lang w:val="en-US" w:eastAsia="zh-CN"/>
        </w:rPr>
      </w:pPr>
      <w:r>
        <w:drawing>
          <wp:inline distT="0" distB="0" distL="114300" distR="114300">
            <wp:extent cx="5268595" cy="1036955"/>
            <wp:effectExtent l="0" t="0" r="14605" b="4445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3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4"/>
        <w:numPr>
          <w:ilvl w:val="0"/>
          <w:numId w:val="1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权限提示一致性：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jc w:val="left"/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  <w:t>系统包含不同权限级别的用户，确保对不同权限的用户显示一致的提示信息或按钮。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/>
        <w:jc w:val="left"/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jc w:val="left"/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  <w:t>当用户没有权限。按钮不显示在系统当中。不显示该功能；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420" w:leftChars="0"/>
        <w:jc w:val="left"/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（1）有权限：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420" w:leftChars="0"/>
        <w:jc w:val="left"/>
      </w:pPr>
      <w:r>
        <w:drawing>
          <wp:inline distT="0" distB="0" distL="114300" distR="114300">
            <wp:extent cx="5265420" cy="1554480"/>
            <wp:effectExtent l="0" t="0" r="17780" b="2032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420" w:leftChars="0"/>
        <w:jc w:val="left"/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420" w:leftChars="0"/>
        <w:jc w:val="left"/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</w:pPr>
      <w:bookmarkStart w:id="0" w:name="_GoBack"/>
      <w:bookmarkEnd w:id="0"/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（2）无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权限：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420" w:leftChars="0"/>
        <w:jc w:val="left"/>
      </w:pPr>
      <w:r>
        <w:drawing>
          <wp:inline distT="0" distB="0" distL="114300" distR="114300">
            <wp:extent cx="5266690" cy="1404620"/>
            <wp:effectExtent l="0" t="0" r="16510" b="1778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0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420"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/>
        <w:jc w:val="left"/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jc w:val="left"/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  <w:t>当用户拥有该权限，只是场景的操作受限，功能按钮需要正常显示。要有合理的反馈、反馈方式同一系统内要一致。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420" w:leftChars="0"/>
        <w:jc w:val="left"/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  <w:t>（1）有权限但是操作受限：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420" w:leftChars="0"/>
        <w:jc w:val="left"/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shd w:val="clear" w:color="FFFFFF" w:fill="D9D9D9"/>
          <w:lang w:val="en-US" w:eastAsia="zh-CN" w:bidi="ar"/>
        </w:rPr>
      </w:pPr>
      <w:r>
        <w:drawing>
          <wp:inline distT="0" distB="0" distL="114300" distR="114300">
            <wp:extent cx="5266690" cy="828675"/>
            <wp:effectExtent l="0" t="0" r="16510" b="9525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/>
        <w:jc w:val="left"/>
        <w:rPr>
          <w:rFonts w:hint="eastAsia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jc w:val="left"/>
        <w:rPr>
          <w:rFonts w:hint="default" w:asciiTheme="minorEastAsia" w:hAnsi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74151"/>
          <w:spacing w:val="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74151"/>
          <w:spacing w:val="0"/>
          <w:kern w:val="0"/>
          <w:sz w:val="32"/>
          <w:szCs w:val="32"/>
          <w:lang w:val="en-US" w:eastAsia="zh-CN" w:bidi="ar"/>
        </w:rPr>
      </w:pP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tabs>
          <w:tab w:val="left" w:pos="980"/>
        </w:tabs>
        <w:bidi w:val="0"/>
        <w:jc w:val="left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Gurmukhi MT">
    <w:panose1 w:val="00000000000000000000"/>
    <w:charset w:val="00"/>
    <w:family w:val="auto"/>
    <w:pitch w:val="default"/>
    <w:sig w:usb0="80028003" w:usb1="1000C0C0" w:usb2="00000000" w:usb3="00000000" w:csb0="00000001" w:csb1="00000000"/>
  </w:font>
  <w:font w:name="Gujarati Sangam MN Regular">
    <w:panose1 w:val="00000500000000000000"/>
    <w:charset w:val="00"/>
    <w:family w:val="auto"/>
    <w:pitch w:val="default"/>
    <w:sig w:usb0="00040001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B9C271"/>
    <w:multiLevelType w:val="multilevel"/>
    <w:tmpl w:val="32B9C27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3FEF008B"/>
    <w:multiLevelType w:val="singleLevel"/>
    <w:tmpl w:val="3FEF008B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F916B2"/>
    <w:rsid w:val="13FFE77A"/>
    <w:rsid w:val="1BB64797"/>
    <w:rsid w:val="1C7D94DC"/>
    <w:rsid w:val="1EFFEA48"/>
    <w:rsid w:val="21ED855F"/>
    <w:rsid w:val="27FE199B"/>
    <w:rsid w:val="2F5FEDC1"/>
    <w:rsid w:val="336CD8B8"/>
    <w:rsid w:val="37537E75"/>
    <w:rsid w:val="3773D37B"/>
    <w:rsid w:val="3BF9A913"/>
    <w:rsid w:val="3EFB36BB"/>
    <w:rsid w:val="3FBF1AB4"/>
    <w:rsid w:val="3FBF90A4"/>
    <w:rsid w:val="3FDB3CBF"/>
    <w:rsid w:val="47FF7143"/>
    <w:rsid w:val="4BDF3E55"/>
    <w:rsid w:val="4EFC4660"/>
    <w:rsid w:val="4FADD475"/>
    <w:rsid w:val="4FF9143A"/>
    <w:rsid w:val="53FE2C25"/>
    <w:rsid w:val="5BB9B445"/>
    <w:rsid w:val="5BEF385F"/>
    <w:rsid w:val="5CFF5322"/>
    <w:rsid w:val="5DFF7DA2"/>
    <w:rsid w:val="5E7D2330"/>
    <w:rsid w:val="5FA8F0D9"/>
    <w:rsid w:val="5FF511B4"/>
    <w:rsid w:val="5FF77402"/>
    <w:rsid w:val="5FF7A447"/>
    <w:rsid w:val="65BC6903"/>
    <w:rsid w:val="65CF4C60"/>
    <w:rsid w:val="68D8784D"/>
    <w:rsid w:val="68ED4A1B"/>
    <w:rsid w:val="6AF60158"/>
    <w:rsid w:val="6BFFC20F"/>
    <w:rsid w:val="6C7AE86B"/>
    <w:rsid w:val="6DEFB498"/>
    <w:rsid w:val="6DF916B2"/>
    <w:rsid w:val="6E76C6CF"/>
    <w:rsid w:val="6EFD4BFA"/>
    <w:rsid w:val="6F77DE00"/>
    <w:rsid w:val="6FDF6316"/>
    <w:rsid w:val="6FEE9126"/>
    <w:rsid w:val="71C616DD"/>
    <w:rsid w:val="727DC910"/>
    <w:rsid w:val="74E321BE"/>
    <w:rsid w:val="74F7C712"/>
    <w:rsid w:val="74FAB80F"/>
    <w:rsid w:val="75BF673F"/>
    <w:rsid w:val="75DFE8E0"/>
    <w:rsid w:val="77778CEC"/>
    <w:rsid w:val="777F3564"/>
    <w:rsid w:val="77AAF58E"/>
    <w:rsid w:val="77FB6FF4"/>
    <w:rsid w:val="7AF7BB5F"/>
    <w:rsid w:val="7BED5472"/>
    <w:rsid w:val="7BEFEDA9"/>
    <w:rsid w:val="7BFB0DBA"/>
    <w:rsid w:val="7BFCF785"/>
    <w:rsid w:val="7BFF42C3"/>
    <w:rsid w:val="7CFF1432"/>
    <w:rsid w:val="7D387AF9"/>
    <w:rsid w:val="7D431424"/>
    <w:rsid w:val="7DDE4E34"/>
    <w:rsid w:val="7E73F89A"/>
    <w:rsid w:val="7EC6B634"/>
    <w:rsid w:val="7ECF699D"/>
    <w:rsid w:val="7F2B2D16"/>
    <w:rsid w:val="7F3E0C47"/>
    <w:rsid w:val="7F5FF1C6"/>
    <w:rsid w:val="7F77CF18"/>
    <w:rsid w:val="7F966BF2"/>
    <w:rsid w:val="7FCF7BE6"/>
    <w:rsid w:val="7FE3BC7A"/>
    <w:rsid w:val="7FED50E3"/>
    <w:rsid w:val="7FEF1669"/>
    <w:rsid w:val="7FEFDD98"/>
    <w:rsid w:val="7FF06420"/>
    <w:rsid w:val="7FF58184"/>
    <w:rsid w:val="7FF9714C"/>
    <w:rsid w:val="7FFF6BE0"/>
    <w:rsid w:val="8FFF9D85"/>
    <w:rsid w:val="92BE4D82"/>
    <w:rsid w:val="9A669CE9"/>
    <w:rsid w:val="9EF71C09"/>
    <w:rsid w:val="9F4D879E"/>
    <w:rsid w:val="9FBC6E55"/>
    <w:rsid w:val="9FFBD369"/>
    <w:rsid w:val="AFEFD10D"/>
    <w:rsid w:val="B5FCA2DE"/>
    <w:rsid w:val="B7B780A4"/>
    <w:rsid w:val="B7BB4172"/>
    <w:rsid w:val="B7EF4C62"/>
    <w:rsid w:val="BBBECE76"/>
    <w:rsid w:val="BBEF4B6C"/>
    <w:rsid w:val="BDEF05F3"/>
    <w:rsid w:val="BEBEDA19"/>
    <w:rsid w:val="BEF73311"/>
    <w:rsid w:val="BFAFE19B"/>
    <w:rsid w:val="BFBFB8BA"/>
    <w:rsid w:val="BFFDC93C"/>
    <w:rsid w:val="C3B561F7"/>
    <w:rsid w:val="C3F6E5BF"/>
    <w:rsid w:val="C8FF6E64"/>
    <w:rsid w:val="C9FAB92F"/>
    <w:rsid w:val="CFDA8B9B"/>
    <w:rsid w:val="D2AB9B31"/>
    <w:rsid w:val="D3FDA6FF"/>
    <w:rsid w:val="D4783977"/>
    <w:rsid w:val="D76F612D"/>
    <w:rsid w:val="DBBD7615"/>
    <w:rsid w:val="DD899553"/>
    <w:rsid w:val="DDD2E073"/>
    <w:rsid w:val="DEF7EB5B"/>
    <w:rsid w:val="DF7D4C10"/>
    <w:rsid w:val="DFAF0428"/>
    <w:rsid w:val="DFD6356E"/>
    <w:rsid w:val="DFF60FAB"/>
    <w:rsid w:val="DFFB5ED7"/>
    <w:rsid w:val="DFFFC265"/>
    <w:rsid w:val="E7FE5C61"/>
    <w:rsid w:val="E9DDB0D2"/>
    <w:rsid w:val="EBFF1F11"/>
    <w:rsid w:val="ED7D3D42"/>
    <w:rsid w:val="ED7DDA62"/>
    <w:rsid w:val="EDBED15B"/>
    <w:rsid w:val="EEF57A3B"/>
    <w:rsid w:val="EEFD8080"/>
    <w:rsid w:val="EF7FDBBF"/>
    <w:rsid w:val="F0C7DFE7"/>
    <w:rsid w:val="F363D53E"/>
    <w:rsid w:val="F3E69023"/>
    <w:rsid w:val="F57BE948"/>
    <w:rsid w:val="F5BE227B"/>
    <w:rsid w:val="F6FB8EBA"/>
    <w:rsid w:val="F77E04BB"/>
    <w:rsid w:val="F7CF22F8"/>
    <w:rsid w:val="F87D3C21"/>
    <w:rsid w:val="F95FC67A"/>
    <w:rsid w:val="F9F3A7B9"/>
    <w:rsid w:val="FAF72EBA"/>
    <w:rsid w:val="FB4D946E"/>
    <w:rsid w:val="FBB73895"/>
    <w:rsid w:val="FBE1A86E"/>
    <w:rsid w:val="FBEE5790"/>
    <w:rsid w:val="FBFFA28C"/>
    <w:rsid w:val="FCD75A79"/>
    <w:rsid w:val="FCE7030F"/>
    <w:rsid w:val="FCFFADF8"/>
    <w:rsid w:val="FD7F07A9"/>
    <w:rsid w:val="FDFCD8BD"/>
    <w:rsid w:val="FDFFC48A"/>
    <w:rsid w:val="FDFFF5FD"/>
    <w:rsid w:val="FE2E9E83"/>
    <w:rsid w:val="FE711E17"/>
    <w:rsid w:val="FEBE5238"/>
    <w:rsid w:val="FEDD9B2E"/>
    <w:rsid w:val="FEF51D80"/>
    <w:rsid w:val="FEFF506C"/>
    <w:rsid w:val="FEFFE697"/>
    <w:rsid w:val="FF6D0FB7"/>
    <w:rsid w:val="FF73E7AB"/>
    <w:rsid w:val="FFCE0B4C"/>
    <w:rsid w:val="FFDF5386"/>
    <w:rsid w:val="FFEE01C8"/>
    <w:rsid w:val="FFEFA50F"/>
    <w:rsid w:val="FFFDF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6"/>
    <w:uiPriority w:val="0"/>
    <w:rPr>
      <w:color w:val="800080"/>
      <w:u w:val="single"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2024-01-04T01:55:00Z</dcterms:created>
  <dc:creator>顾奈</dc:creator>
  <cp:lastModifiedBy>顾奈</cp:lastModifiedBy>
  <dcterms:modified xsi:type="dcterms:W3CDTF">2024-01-04T11:11:01Z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E9BE503FBEA126A1C80A9565CDC91140_43</vt:lpwstr>
  </property>
</Properties>
</file>