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13ADA" w14:textId="5B8FFBC3" w:rsidR="003073A0" w:rsidRDefault="00F26EF6" w:rsidP="00F26EF6">
      <w:pPr>
        <w:jc w:val="center"/>
        <w:rPr>
          <w:rFonts w:ascii="宋体" w:eastAsia="宋体" w:hAnsi="宋体"/>
          <w:sz w:val="28"/>
          <w:szCs w:val="28"/>
        </w:rPr>
      </w:pPr>
      <w:r w:rsidRPr="00F26EF6">
        <w:rPr>
          <w:rFonts w:ascii="宋体" w:eastAsia="宋体" w:hAnsi="宋体" w:hint="eastAsia"/>
          <w:sz w:val="28"/>
          <w:szCs w:val="28"/>
        </w:rPr>
        <w:t>实验</w:t>
      </w:r>
      <w:proofErr w:type="gramStart"/>
      <w:r w:rsidRPr="00F26EF6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F26EF6">
        <w:rPr>
          <w:rFonts w:ascii="宋体" w:eastAsia="宋体" w:hAnsi="宋体" w:hint="eastAsia"/>
          <w:sz w:val="28"/>
          <w:szCs w:val="28"/>
        </w:rPr>
        <w:t xml:space="preserve">  土壤类型的判断</w:t>
      </w:r>
    </w:p>
    <w:p w14:paraId="7B59884C" w14:textId="538A04ED" w:rsidR="00F26EF6" w:rsidRDefault="00F26EF6" w:rsidP="00F26EF6">
      <w:pPr>
        <w:ind w:firstLineChars="200" w:firstLine="420"/>
        <w:rPr>
          <w:rFonts w:ascii="宋体" w:eastAsia="宋体" w:hAnsi="宋体"/>
          <w:szCs w:val="21"/>
        </w:rPr>
      </w:pPr>
      <w:r w:rsidRPr="00F26EF6">
        <w:rPr>
          <w:rFonts w:ascii="宋体" w:eastAsia="宋体" w:hAnsi="宋体"/>
          <w:szCs w:val="21"/>
        </w:rPr>
        <w:t>测定土壤类型的意义在于全面查清土壤类型及分布规律、土壤资源现</w:t>
      </w:r>
      <w:r w:rsidRPr="00F26EF6">
        <w:rPr>
          <w:rFonts w:ascii="宋体" w:eastAsia="宋体" w:hAnsi="宋体"/>
          <w:i/>
          <w:iCs/>
          <w:szCs w:val="21"/>
        </w:rPr>
        <w:t>状及变化趋势，真实准确掌握土壤质量、属性和利用状况等基础数据，</w:t>
      </w:r>
      <w:r w:rsidRPr="00F26EF6">
        <w:rPr>
          <w:rFonts w:ascii="宋体" w:eastAsia="宋体" w:hAnsi="宋体"/>
          <w:szCs w:val="21"/>
        </w:rPr>
        <w:t>为土壤的科学分类、规划利用、改良培肥、保护管理等提供科学支撑。</w:t>
      </w:r>
    </w:p>
    <w:p w14:paraId="583E1D4E" w14:textId="3672B1C8" w:rsidR="00F26EF6" w:rsidRPr="00F26EF6" w:rsidRDefault="00F26EF6" w:rsidP="00F26EF6">
      <w:pPr>
        <w:pStyle w:val="a9"/>
        <w:numPr>
          <w:ilvl w:val="0"/>
          <w:numId w:val="1"/>
        </w:numPr>
        <w:rPr>
          <w:rFonts w:ascii="宋体" w:eastAsia="宋体" w:hAnsi="宋体"/>
          <w:szCs w:val="21"/>
        </w:rPr>
      </w:pPr>
      <w:r w:rsidRPr="00F26EF6">
        <w:rPr>
          <w:rFonts w:ascii="宋体" w:eastAsia="宋体" w:hAnsi="宋体" w:hint="eastAsia"/>
          <w:szCs w:val="21"/>
        </w:rPr>
        <w:t>实验目的</w:t>
      </w:r>
    </w:p>
    <w:p w14:paraId="119C5B99" w14:textId="39B7E600" w:rsidR="00F26EF6" w:rsidRPr="00F26EF6" w:rsidRDefault="00F26EF6" w:rsidP="00F26EF6">
      <w:pPr>
        <w:ind w:firstLineChars="200" w:firstLine="420"/>
        <w:rPr>
          <w:rFonts w:ascii="宋体" w:eastAsia="宋体" w:hAnsi="宋体"/>
          <w:szCs w:val="21"/>
        </w:rPr>
      </w:pPr>
      <w:r w:rsidRPr="00F26EF6">
        <w:rPr>
          <w:rFonts w:ascii="宋体" w:eastAsia="宋体" w:hAnsi="宋体" w:hint="eastAsia"/>
          <w:szCs w:val="21"/>
        </w:rPr>
        <w:t>经过本次实验，测定土壤类型，可以了解土壤中的营养元素、有机质、</w:t>
      </w:r>
      <w:r w:rsidRPr="00F26EF6">
        <w:rPr>
          <w:rFonts w:ascii="宋体" w:eastAsia="宋体" w:hAnsi="宋体"/>
          <w:szCs w:val="21"/>
        </w:rPr>
        <w:t>pH值等关键参数，为农民提供科学的施肥建议，提高土壤肥力，增加农作物产量。同时，也可以及时发现土壤污染等问题，采取相应的治理措施，避免对农业生产造成不良影响。</w:t>
      </w:r>
    </w:p>
    <w:p w14:paraId="08170B15" w14:textId="6679BCC5" w:rsidR="00F26EF6" w:rsidRPr="00F26EF6" w:rsidRDefault="00F26EF6" w:rsidP="00F26EF6">
      <w:pPr>
        <w:pStyle w:val="a9"/>
        <w:numPr>
          <w:ilvl w:val="0"/>
          <w:numId w:val="1"/>
        </w:numPr>
        <w:rPr>
          <w:rFonts w:ascii="宋体" w:eastAsia="宋体" w:hAnsi="宋体"/>
          <w:szCs w:val="21"/>
        </w:rPr>
      </w:pPr>
      <w:r w:rsidRPr="00F26EF6">
        <w:rPr>
          <w:rFonts w:ascii="宋体" w:eastAsia="宋体" w:hAnsi="宋体" w:hint="eastAsia"/>
          <w:szCs w:val="21"/>
        </w:rPr>
        <w:t>实验所需材料与设备</w:t>
      </w:r>
    </w:p>
    <w:p w14:paraId="7E8C4681" w14:textId="51E7C821" w:rsidR="00F26EF6" w:rsidRDefault="00F26EF6" w:rsidP="00F26EF6">
      <w:pPr>
        <w:pStyle w:val="a9"/>
        <w:ind w:left="420"/>
        <w:rPr>
          <w:rFonts w:ascii="宋体" w:eastAsia="宋体" w:hAnsi="宋体"/>
          <w:szCs w:val="21"/>
        </w:rPr>
      </w:pPr>
      <w:r w:rsidRPr="00F26EF6">
        <w:rPr>
          <w:rFonts w:ascii="宋体" w:eastAsia="宋体" w:hAnsi="宋体"/>
          <w:szCs w:val="21"/>
        </w:rPr>
        <w:t>取土铲，烧杯，支架，量筒，三个1.5L的塑料瓶，筛子</w:t>
      </w:r>
    </w:p>
    <w:p w14:paraId="3DCA96C3" w14:textId="75755C0B" w:rsidR="00F26EF6" w:rsidRPr="00F26EF6" w:rsidRDefault="00F26EF6" w:rsidP="00F26EF6">
      <w:pPr>
        <w:pStyle w:val="a9"/>
        <w:numPr>
          <w:ilvl w:val="0"/>
          <w:numId w:val="1"/>
        </w:numPr>
        <w:rPr>
          <w:rFonts w:ascii="宋体" w:eastAsia="宋体" w:hAnsi="宋体"/>
          <w:szCs w:val="21"/>
        </w:rPr>
      </w:pPr>
      <w:r w:rsidRPr="00F26EF6">
        <w:rPr>
          <w:rFonts w:ascii="宋体" w:eastAsia="宋体" w:hAnsi="宋体" w:hint="eastAsia"/>
          <w:szCs w:val="21"/>
        </w:rPr>
        <w:t>实验步骤</w:t>
      </w:r>
    </w:p>
    <w:p w14:paraId="2E5E5F28" w14:textId="4AFCBBE9" w:rsidR="00F26EF6" w:rsidRPr="00F26EF6" w:rsidRDefault="00F26EF6" w:rsidP="00F26EF6">
      <w:pPr>
        <w:pStyle w:val="a9"/>
        <w:numPr>
          <w:ilvl w:val="0"/>
          <w:numId w:val="2"/>
        </w:numPr>
        <w:rPr>
          <w:rFonts w:ascii="宋体" w:eastAsia="宋体" w:hAnsi="宋体"/>
          <w:szCs w:val="21"/>
        </w:rPr>
      </w:pPr>
      <w:r w:rsidRPr="00F26EF6">
        <w:rPr>
          <w:rFonts w:ascii="宋体" w:eastAsia="宋体" w:hAnsi="宋体"/>
          <w:szCs w:val="21"/>
        </w:rPr>
        <w:t>土壤采集:在学校附近的，选择具有代表性的地点进行三处土壤采集，分别为草地土壤，林地土壤，砂土土壤</w:t>
      </w:r>
      <w:r w:rsidRPr="00F26EF6">
        <w:rPr>
          <w:rFonts w:ascii="宋体" w:eastAsia="宋体" w:hAnsi="宋体" w:hint="eastAsia"/>
          <w:szCs w:val="21"/>
        </w:rPr>
        <w:t>。</w:t>
      </w:r>
    </w:p>
    <w:p w14:paraId="62434D63" w14:textId="15C00B18" w:rsidR="00F26EF6" w:rsidRPr="00F26EF6" w:rsidRDefault="00F26EF6" w:rsidP="00F26EF6">
      <w:pPr>
        <w:pStyle w:val="a9"/>
        <w:numPr>
          <w:ilvl w:val="0"/>
          <w:numId w:val="2"/>
        </w:numPr>
        <w:rPr>
          <w:rFonts w:ascii="宋体" w:eastAsia="宋体" w:hAnsi="宋体"/>
          <w:szCs w:val="21"/>
        </w:rPr>
      </w:pPr>
      <w:r w:rsidRPr="00F26EF6">
        <w:rPr>
          <w:rFonts w:ascii="宋体" w:eastAsia="宋体" w:hAnsi="宋体"/>
          <w:szCs w:val="21"/>
        </w:rPr>
        <w:t>在室内观察土壤颜色</w:t>
      </w:r>
    </w:p>
    <w:p w14:paraId="565BAB1B" w14:textId="54AE6F0D" w:rsidR="00F26EF6" w:rsidRDefault="0038557F" w:rsidP="00F26EF6">
      <w:pPr>
        <w:pStyle w:val="a9"/>
        <w:numPr>
          <w:ilvl w:val="0"/>
          <w:numId w:val="2"/>
        </w:numPr>
        <w:rPr>
          <w:rFonts w:ascii="宋体" w:eastAsia="宋体" w:hAnsi="宋体"/>
          <w:szCs w:val="21"/>
        </w:rPr>
      </w:pPr>
      <w:r w:rsidRPr="0038557F">
        <w:rPr>
          <w:rFonts w:ascii="宋体" w:eastAsia="宋体" w:hAnsi="宋体"/>
          <w:szCs w:val="21"/>
        </w:rPr>
        <w:t>土壤微生物的种类，使用放大镜和显微镜观察土壤中的生物，包括细菌、真菌、放线菌、原生动物和线虫等。</w:t>
      </w:r>
    </w:p>
    <w:p w14:paraId="37878AED" w14:textId="594F00E7" w:rsidR="0038557F" w:rsidRDefault="0038557F" w:rsidP="00F26EF6">
      <w:pPr>
        <w:pStyle w:val="a9"/>
        <w:numPr>
          <w:ilvl w:val="0"/>
          <w:numId w:val="2"/>
        </w:numPr>
        <w:rPr>
          <w:rFonts w:ascii="宋体" w:eastAsia="宋体" w:hAnsi="宋体"/>
          <w:szCs w:val="21"/>
        </w:rPr>
      </w:pPr>
      <w:r w:rsidRPr="0038557F">
        <w:rPr>
          <w:rFonts w:ascii="宋体" w:eastAsia="宋体" w:hAnsi="宋体"/>
          <w:szCs w:val="21"/>
        </w:rPr>
        <w:t>观察晾干的土壤，然后用手摸一摸</w:t>
      </w:r>
      <w:r>
        <w:rPr>
          <w:rFonts w:ascii="宋体" w:eastAsia="宋体" w:hAnsi="宋体" w:hint="eastAsia"/>
          <w:szCs w:val="21"/>
        </w:rPr>
        <w:t>，判断颗粒硬度</w:t>
      </w:r>
    </w:p>
    <w:p w14:paraId="73E94514" w14:textId="50E4311F" w:rsidR="0038557F" w:rsidRDefault="0038557F" w:rsidP="00F26EF6">
      <w:pPr>
        <w:pStyle w:val="a9"/>
        <w:numPr>
          <w:ilvl w:val="0"/>
          <w:numId w:val="2"/>
        </w:numPr>
        <w:rPr>
          <w:rFonts w:ascii="宋体" w:eastAsia="宋体" w:hAnsi="宋体"/>
          <w:szCs w:val="21"/>
        </w:rPr>
      </w:pPr>
      <w:r w:rsidRPr="0038557F">
        <w:rPr>
          <w:rFonts w:ascii="宋体" w:eastAsia="宋体" w:hAnsi="宋体"/>
          <w:szCs w:val="21"/>
        </w:rPr>
        <w:t>用筛子筛取颗粒大的土粒，并用天平测量颗粒大与颗粒小的重量</w:t>
      </w:r>
    </w:p>
    <w:p w14:paraId="124A2261" w14:textId="04F4B6E3" w:rsidR="0038557F" w:rsidRDefault="0038557F" w:rsidP="00F26EF6">
      <w:pPr>
        <w:pStyle w:val="a9"/>
        <w:numPr>
          <w:ilvl w:val="0"/>
          <w:numId w:val="2"/>
        </w:numPr>
        <w:rPr>
          <w:rFonts w:ascii="宋体" w:eastAsia="宋体" w:hAnsi="宋体"/>
          <w:szCs w:val="21"/>
        </w:rPr>
      </w:pPr>
      <w:r w:rsidRPr="0038557F">
        <w:rPr>
          <w:rFonts w:ascii="宋体" w:eastAsia="宋体" w:hAnsi="宋体"/>
          <w:szCs w:val="21"/>
        </w:rPr>
        <w:t>取三个1.5L塑料瓶，沿中间剪开，并将采样的土放入瓶中，用支架支撑，将三个烧杯放入瓶口，用量筒量取200ml水，分别依次加入瓶中，观察出水率，湿润度，依次判断粘度，湿度，保水性</w:t>
      </w:r>
    </w:p>
    <w:p w14:paraId="4280F3F9" w14:textId="79A73EEE" w:rsidR="0038557F" w:rsidRDefault="0038557F" w:rsidP="00F26EF6">
      <w:pPr>
        <w:pStyle w:val="a9"/>
        <w:numPr>
          <w:ilvl w:val="0"/>
          <w:numId w:val="2"/>
        </w:numPr>
        <w:rPr>
          <w:rFonts w:ascii="宋体" w:eastAsia="宋体" w:hAnsi="宋体"/>
          <w:szCs w:val="21"/>
        </w:rPr>
      </w:pPr>
      <w:r w:rsidRPr="0038557F">
        <w:rPr>
          <w:rFonts w:ascii="宋体" w:eastAsia="宋体" w:hAnsi="宋体"/>
          <w:szCs w:val="21"/>
        </w:rPr>
        <w:t>一般用金属柱塞或探针压入土壤时的阻力表示土壤紧实度</w:t>
      </w:r>
    </w:p>
    <w:p w14:paraId="7090C4AF" w14:textId="7CB5692E" w:rsidR="0038557F" w:rsidRPr="00E44987" w:rsidRDefault="0038557F" w:rsidP="00E44987">
      <w:pPr>
        <w:pStyle w:val="a9"/>
        <w:numPr>
          <w:ilvl w:val="0"/>
          <w:numId w:val="1"/>
        </w:numPr>
        <w:rPr>
          <w:rFonts w:ascii="宋体" w:eastAsia="宋体" w:hAnsi="宋体"/>
          <w:szCs w:val="21"/>
        </w:rPr>
      </w:pPr>
      <w:r w:rsidRPr="00E44987">
        <w:rPr>
          <w:rFonts w:ascii="宋体" w:eastAsia="宋体" w:hAnsi="宋体" w:hint="eastAsia"/>
          <w:szCs w:val="21"/>
        </w:rPr>
        <w:t>实验结果</w:t>
      </w:r>
    </w:p>
    <w:tbl>
      <w:tblPr>
        <w:tblStyle w:val="ae"/>
        <w:tblW w:w="7876" w:type="dxa"/>
        <w:tblInd w:w="420" w:type="dxa"/>
        <w:tblLook w:val="04A0" w:firstRow="1" w:lastRow="0" w:firstColumn="1" w:lastColumn="0" w:noHBand="0" w:noVBand="1"/>
      </w:tblPr>
      <w:tblGrid>
        <w:gridCol w:w="1331"/>
        <w:gridCol w:w="1298"/>
        <w:gridCol w:w="636"/>
        <w:gridCol w:w="1555"/>
        <w:gridCol w:w="1734"/>
        <w:gridCol w:w="1322"/>
      </w:tblGrid>
      <w:tr w:rsidR="00E44987" w14:paraId="6DF7D829" w14:textId="77777777" w:rsidTr="00872FA5">
        <w:trPr>
          <w:trHeight w:val="448"/>
        </w:trPr>
        <w:tc>
          <w:tcPr>
            <w:tcW w:w="1331" w:type="dxa"/>
          </w:tcPr>
          <w:p w14:paraId="2F8B0E2B" w14:textId="71C833AD" w:rsidR="00E44987" w:rsidRDefault="00E44987" w:rsidP="00E44987">
            <w:pPr>
              <w:pStyle w:val="a9"/>
              <w:ind w:left="0" w:firstLineChars="100" w:firstLine="21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934" w:type="dxa"/>
            <w:gridSpan w:val="2"/>
            <w:vAlign w:val="center"/>
          </w:tcPr>
          <w:p w14:paraId="7AEAFD26" w14:textId="71C5A31D" w:rsidR="00E44987" w:rsidRDefault="00E44987" w:rsidP="00E44987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555" w:type="dxa"/>
          </w:tcPr>
          <w:p w14:paraId="3E3C983D" w14:textId="5898D9DE" w:rsidR="00E44987" w:rsidRDefault="00E44987" w:rsidP="00E44987">
            <w:pPr>
              <w:pStyle w:val="a9"/>
              <w:ind w:left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土壤样本1（草地）</w:t>
            </w:r>
          </w:p>
        </w:tc>
        <w:tc>
          <w:tcPr>
            <w:tcW w:w="1734" w:type="dxa"/>
          </w:tcPr>
          <w:p w14:paraId="35A9260A" w14:textId="0C726E3E" w:rsidR="00E44987" w:rsidRDefault="00E44987" w:rsidP="00E44987">
            <w:pPr>
              <w:pStyle w:val="a9"/>
              <w:ind w:left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土壤样本1（</w:t>
            </w:r>
            <w:r>
              <w:rPr>
                <w:rFonts w:ascii="宋体" w:eastAsia="宋体" w:hAnsi="宋体" w:hint="eastAsia"/>
                <w:szCs w:val="21"/>
              </w:rPr>
              <w:t>林</w:t>
            </w:r>
            <w:r>
              <w:rPr>
                <w:rFonts w:ascii="宋体" w:eastAsia="宋体" w:hAnsi="宋体" w:hint="eastAsia"/>
                <w:szCs w:val="21"/>
              </w:rPr>
              <w:t>地）</w:t>
            </w:r>
          </w:p>
        </w:tc>
        <w:tc>
          <w:tcPr>
            <w:tcW w:w="1322" w:type="dxa"/>
          </w:tcPr>
          <w:p w14:paraId="35252B38" w14:textId="6A85D421" w:rsidR="00E44987" w:rsidRDefault="00E44987" w:rsidP="00E44987">
            <w:pPr>
              <w:pStyle w:val="a9"/>
              <w:ind w:left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土壤样本1（</w:t>
            </w:r>
            <w:r>
              <w:rPr>
                <w:rFonts w:ascii="宋体" w:eastAsia="宋体" w:hAnsi="宋体" w:hint="eastAsia"/>
                <w:szCs w:val="21"/>
              </w:rPr>
              <w:t>砂土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44987" w14:paraId="7A5B5EDA" w14:textId="77777777" w:rsidTr="00872FA5">
        <w:trPr>
          <w:trHeight w:val="448"/>
        </w:trPr>
        <w:tc>
          <w:tcPr>
            <w:tcW w:w="1331" w:type="dxa"/>
            <w:vAlign w:val="center"/>
          </w:tcPr>
          <w:p w14:paraId="582C8E69" w14:textId="28735BA0" w:rsidR="00E44987" w:rsidRDefault="00E44987" w:rsidP="00E44987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934" w:type="dxa"/>
            <w:gridSpan w:val="2"/>
          </w:tcPr>
          <w:p w14:paraId="7ACF5EFC" w14:textId="0593426B" w:rsidR="00E44987" w:rsidRDefault="00E44987" w:rsidP="00E44987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颜色</w:t>
            </w:r>
          </w:p>
        </w:tc>
        <w:tc>
          <w:tcPr>
            <w:tcW w:w="1555" w:type="dxa"/>
          </w:tcPr>
          <w:p w14:paraId="459827CE" w14:textId="23FEA367" w:rsidR="00E44987" w:rsidRDefault="00E44987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棕色</w:t>
            </w:r>
          </w:p>
        </w:tc>
        <w:tc>
          <w:tcPr>
            <w:tcW w:w="1734" w:type="dxa"/>
          </w:tcPr>
          <w:p w14:paraId="793BD73C" w14:textId="0AAAE7E1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深棕色</w:t>
            </w:r>
          </w:p>
        </w:tc>
        <w:tc>
          <w:tcPr>
            <w:tcW w:w="1322" w:type="dxa"/>
          </w:tcPr>
          <w:p w14:paraId="07BD0AFE" w14:textId="7ED5A84B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浅棕色</w:t>
            </w:r>
          </w:p>
        </w:tc>
      </w:tr>
      <w:tr w:rsidR="00E44987" w14:paraId="0FF89887" w14:textId="77777777" w:rsidTr="00872FA5">
        <w:trPr>
          <w:trHeight w:val="448"/>
        </w:trPr>
        <w:tc>
          <w:tcPr>
            <w:tcW w:w="1331" w:type="dxa"/>
            <w:vAlign w:val="center"/>
          </w:tcPr>
          <w:p w14:paraId="1E52D452" w14:textId="6C8ED2A1" w:rsidR="00E44987" w:rsidRDefault="00E44987" w:rsidP="00E44987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934" w:type="dxa"/>
            <w:gridSpan w:val="2"/>
          </w:tcPr>
          <w:p w14:paraId="2D8F5364" w14:textId="64AD2EB2" w:rsidR="00E44987" w:rsidRDefault="00E44987" w:rsidP="00E44987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气味</w:t>
            </w:r>
          </w:p>
        </w:tc>
        <w:tc>
          <w:tcPr>
            <w:tcW w:w="1555" w:type="dxa"/>
          </w:tcPr>
          <w:p w14:paraId="4F4D2570" w14:textId="3116F4D6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土腥味</w:t>
            </w:r>
          </w:p>
        </w:tc>
        <w:tc>
          <w:tcPr>
            <w:tcW w:w="1734" w:type="dxa"/>
          </w:tcPr>
          <w:p w14:paraId="5DA20E48" w14:textId="1AB71BCF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植物味</w:t>
            </w:r>
          </w:p>
        </w:tc>
        <w:tc>
          <w:tcPr>
            <w:tcW w:w="1322" w:type="dxa"/>
          </w:tcPr>
          <w:p w14:paraId="2D0ABCC5" w14:textId="2DAB2BAB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无味</w:t>
            </w:r>
          </w:p>
        </w:tc>
      </w:tr>
      <w:tr w:rsidR="00E44987" w14:paraId="0AFB1E7B" w14:textId="77777777" w:rsidTr="00872FA5">
        <w:trPr>
          <w:trHeight w:val="448"/>
        </w:trPr>
        <w:tc>
          <w:tcPr>
            <w:tcW w:w="1331" w:type="dxa"/>
            <w:vAlign w:val="center"/>
          </w:tcPr>
          <w:p w14:paraId="4F00270B" w14:textId="3E334B99" w:rsidR="00E44987" w:rsidRDefault="00E44987" w:rsidP="00E44987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934" w:type="dxa"/>
            <w:gridSpan w:val="2"/>
          </w:tcPr>
          <w:p w14:paraId="172DEA08" w14:textId="6E47FA2F" w:rsidR="00E44987" w:rsidRDefault="00E44987" w:rsidP="00E44987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生物种类</w:t>
            </w:r>
          </w:p>
        </w:tc>
        <w:tc>
          <w:tcPr>
            <w:tcW w:w="1555" w:type="dxa"/>
          </w:tcPr>
          <w:p w14:paraId="538AE189" w14:textId="2C30936F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植物根系</w:t>
            </w:r>
          </w:p>
        </w:tc>
        <w:tc>
          <w:tcPr>
            <w:tcW w:w="1734" w:type="dxa"/>
          </w:tcPr>
          <w:p w14:paraId="11FB159F" w14:textId="69ED87C0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植物根系</w:t>
            </w:r>
          </w:p>
        </w:tc>
        <w:tc>
          <w:tcPr>
            <w:tcW w:w="1322" w:type="dxa"/>
          </w:tcPr>
          <w:p w14:paraId="687927DC" w14:textId="3D7A2ED8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E44987" w14:paraId="1809C0BA" w14:textId="77777777" w:rsidTr="00872FA5">
        <w:trPr>
          <w:trHeight w:val="455"/>
        </w:trPr>
        <w:tc>
          <w:tcPr>
            <w:tcW w:w="1331" w:type="dxa"/>
            <w:vAlign w:val="center"/>
          </w:tcPr>
          <w:p w14:paraId="5ECD1C50" w14:textId="50E7EFA4" w:rsidR="00E44987" w:rsidRDefault="00E44987" w:rsidP="00E44987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34" w:type="dxa"/>
            <w:gridSpan w:val="2"/>
          </w:tcPr>
          <w:p w14:paraId="311766E0" w14:textId="49EAA19E" w:rsidR="00E44987" w:rsidRDefault="00E44987" w:rsidP="00E44987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颗粒硬度</w:t>
            </w:r>
          </w:p>
        </w:tc>
        <w:tc>
          <w:tcPr>
            <w:tcW w:w="1555" w:type="dxa"/>
          </w:tcPr>
          <w:p w14:paraId="676A7EA7" w14:textId="4D071755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1734" w:type="dxa"/>
          </w:tcPr>
          <w:p w14:paraId="7B89B317" w14:textId="36B264A2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低</w:t>
            </w:r>
          </w:p>
        </w:tc>
        <w:tc>
          <w:tcPr>
            <w:tcW w:w="1322" w:type="dxa"/>
          </w:tcPr>
          <w:p w14:paraId="6CA8852B" w14:textId="5509530A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</w:t>
            </w:r>
          </w:p>
        </w:tc>
      </w:tr>
      <w:tr w:rsidR="00E44987" w14:paraId="20D2BD70" w14:textId="77777777" w:rsidTr="00872FA5">
        <w:trPr>
          <w:trHeight w:val="448"/>
        </w:trPr>
        <w:tc>
          <w:tcPr>
            <w:tcW w:w="1331" w:type="dxa"/>
            <w:vMerge w:val="restart"/>
            <w:vAlign w:val="center"/>
          </w:tcPr>
          <w:p w14:paraId="49336E05" w14:textId="6D35D2A1" w:rsidR="00E44987" w:rsidRDefault="00E44987" w:rsidP="00E44987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298" w:type="dxa"/>
            <w:vMerge w:val="restart"/>
          </w:tcPr>
          <w:p w14:paraId="55109679" w14:textId="6FB0524A" w:rsidR="00E44987" w:rsidRDefault="00E44987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颗粒大小</w:t>
            </w:r>
          </w:p>
        </w:tc>
        <w:tc>
          <w:tcPr>
            <w:tcW w:w="636" w:type="dxa"/>
          </w:tcPr>
          <w:p w14:paraId="4722AB73" w14:textId="1BCE528B" w:rsidR="00E44987" w:rsidRDefault="00872FA5" w:rsidP="00E44987">
            <w:pPr>
              <w:pStyle w:val="a9"/>
              <w:ind w:left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&gt;2mm</w:t>
            </w:r>
          </w:p>
        </w:tc>
        <w:tc>
          <w:tcPr>
            <w:tcW w:w="1555" w:type="dxa"/>
          </w:tcPr>
          <w:p w14:paraId="786985EE" w14:textId="5F418A17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2.39</w:t>
            </w:r>
          </w:p>
        </w:tc>
        <w:tc>
          <w:tcPr>
            <w:tcW w:w="1734" w:type="dxa"/>
          </w:tcPr>
          <w:p w14:paraId="034403D6" w14:textId="55B7C43D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4.27</w:t>
            </w:r>
          </w:p>
        </w:tc>
        <w:tc>
          <w:tcPr>
            <w:tcW w:w="1322" w:type="dxa"/>
          </w:tcPr>
          <w:p w14:paraId="6353CC55" w14:textId="5D7F3E80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4.42</w:t>
            </w:r>
          </w:p>
        </w:tc>
      </w:tr>
      <w:tr w:rsidR="00E44987" w14:paraId="1E6D8E95" w14:textId="77777777" w:rsidTr="00872FA5">
        <w:trPr>
          <w:trHeight w:val="448"/>
        </w:trPr>
        <w:tc>
          <w:tcPr>
            <w:tcW w:w="1331" w:type="dxa"/>
            <w:vMerge/>
          </w:tcPr>
          <w:p w14:paraId="4FBA3306" w14:textId="77777777" w:rsidR="00E44987" w:rsidRDefault="00E44987" w:rsidP="00E44987">
            <w:pPr>
              <w:pStyle w:val="a9"/>
              <w:ind w:left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98" w:type="dxa"/>
            <w:vMerge/>
          </w:tcPr>
          <w:p w14:paraId="35445601" w14:textId="77777777" w:rsidR="00E44987" w:rsidRDefault="00E44987" w:rsidP="00E44987">
            <w:pPr>
              <w:pStyle w:val="a9"/>
              <w:ind w:left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636" w:type="dxa"/>
          </w:tcPr>
          <w:p w14:paraId="74E394D7" w14:textId="44B95D77" w:rsidR="00E44987" w:rsidRDefault="00872FA5" w:rsidP="00E44987">
            <w:pPr>
              <w:pStyle w:val="a9"/>
              <w:ind w:left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&lt;2mm</w:t>
            </w:r>
          </w:p>
        </w:tc>
        <w:tc>
          <w:tcPr>
            <w:tcW w:w="1555" w:type="dxa"/>
          </w:tcPr>
          <w:p w14:paraId="19A442A0" w14:textId="32F082F8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7.03</w:t>
            </w:r>
          </w:p>
        </w:tc>
        <w:tc>
          <w:tcPr>
            <w:tcW w:w="1734" w:type="dxa"/>
          </w:tcPr>
          <w:p w14:paraId="4D9CBAEF" w14:textId="05E3723B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5.34</w:t>
            </w:r>
          </w:p>
        </w:tc>
        <w:tc>
          <w:tcPr>
            <w:tcW w:w="1322" w:type="dxa"/>
          </w:tcPr>
          <w:p w14:paraId="10BC2F41" w14:textId="0558E49D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5.33</w:t>
            </w:r>
          </w:p>
        </w:tc>
      </w:tr>
      <w:tr w:rsidR="00E44987" w14:paraId="66700451" w14:textId="77777777" w:rsidTr="00872FA5">
        <w:trPr>
          <w:trHeight w:val="448"/>
        </w:trPr>
        <w:tc>
          <w:tcPr>
            <w:tcW w:w="1331" w:type="dxa"/>
            <w:vAlign w:val="center"/>
          </w:tcPr>
          <w:p w14:paraId="6C03A5EB" w14:textId="44DE4BF8" w:rsidR="00E44987" w:rsidRDefault="00E44987" w:rsidP="00E44987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934" w:type="dxa"/>
            <w:gridSpan w:val="2"/>
          </w:tcPr>
          <w:p w14:paraId="68C62910" w14:textId="387DAAA1" w:rsidR="00E44987" w:rsidRDefault="00E44987" w:rsidP="00E44987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黏度</w:t>
            </w:r>
          </w:p>
        </w:tc>
        <w:tc>
          <w:tcPr>
            <w:tcW w:w="1555" w:type="dxa"/>
          </w:tcPr>
          <w:p w14:paraId="3E33A483" w14:textId="63D370A6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1734" w:type="dxa"/>
          </w:tcPr>
          <w:p w14:paraId="5E3B0E01" w14:textId="48648B78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1322" w:type="dxa"/>
          </w:tcPr>
          <w:p w14:paraId="1A952318" w14:textId="6E0DD0EB" w:rsidR="00E44987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低</w:t>
            </w:r>
          </w:p>
        </w:tc>
      </w:tr>
      <w:tr w:rsidR="00872FA5" w14:paraId="668D3A71" w14:textId="77777777" w:rsidTr="00872FA5">
        <w:trPr>
          <w:trHeight w:val="448"/>
        </w:trPr>
        <w:tc>
          <w:tcPr>
            <w:tcW w:w="1331" w:type="dxa"/>
            <w:vAlign w:val="center"/>
          </w:tcPr>
          <w:p w14:paraId="726284E5" w14:textId="1F154F13" w:rsidR="00872FA5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934" w:type="dxa"/>
            <w:gridSpan w:val="2"/>
          </w:tcPr>
          <w:p w14:paraId="5E03DCE0" w14:textId="544D18DE" w:rsidR="00872FA5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湿度</w:t>
            </w:r>
          </w:p>
        </w:tc>
        <w:tc>
          <w:tcPr>
            <w:tcW w:w="1555" w:type="dxa"/>
          </w:tcPr>
          <w:p w14:paraId="048B0E9F" w14:textId="0B60CDFA" w:rsidR="00872FA5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1734" w:type="dxa"/>
          </w:tcPr>
          <w:p w14:paraId="65BCA70D" w14:textId="45135615" w:rsidR="00872FA5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大</w:t>
            </w:r>
          </w:p>
        </w:tc>
        <w:tc>
          <w:tcPr>
            <w:tcW w:w="1322" w:type="dxa"/>
          </w:tcPr>
          <w:p w14:paraId="11618DE5" w14:textId="5F7FC8CB" w:rsidR="00872FA5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</w:t>
            </w:r>
          </w:p>
        </w:tc>
      </w:tr>
      <w:tr w:rsidR="00872FA5" w14:paraId="015D0112" w14:textId="77777777" w:rsidTr="00872FA5">
        <w:trPr>
          <w:trHeight w:val="448"/>
        </w:trPr>
        <w:tc>
          <w:tcPr>
            <w:tcW w:w="1331" w:type="dxa"/>
            <w:vAlign w:val="center"/>
          </w:tcPr>
          <w:p w14:paraId="5308005A" w14:textId="0F87478C" w:rsidR="00872FA5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34" w:type="dxa"/>
            <w:gridSpan w:val="2"/>
          </w:tcPr>
          <w:p w14:paraId="30866547" w14:textId="7170E33B" w:rsidR="00872FA5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紧实度</w:t>
            </w:r>
          </w:p>
        </w:tc>
        <w:tc>
          <w:tcPr>
            <w:tcW w:w="1555" w:type="dxa"/>
          </w:tcPr>
          <w:p w14:paraId="793C8F38" w14:textId="045681BF" w:rsidR="00872FA5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1734" w:type="dxa"/>
          </w:tcPr>
          <w:p w14:paraId="234F4783" w14:textId="0D303FBF" w:rsidR="00872FA5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1322" w:type="dxa"/>
          </w:tcPr>
          <w:p w14:paraId="33774348" w14:textId="2314C21B" w:rsidR="00872FA5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低</w:t>
            </w:r>
          </w:p>
        </w:tc>
      </w:tr>
      <w:tr w:rsidR="00872FA5" w14:paraId="5E7E76AE" w14:textId="77777777" w:rsidTr="00872FA5">
        <w:trPr>
          <w:trHeight w:val="448"/>
        </w:trPr>
        <w:tc>
          <w:tcPr>
            <w:tcW w:w="1331" w:type="dxa"/>
            <w:vAlign w:val="center"/>
          </w:tcPr>
          <w:p w14:paraId="67FEAFD5" w14:textId="53D08FD0" w:rsidR="00872FA5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934" w:type="dxa"/>
            <w:gridSpan w:val="2"/>
          </w:tcPr>
          <w:p w14:paraId="1BFE7247" w14:textId="68A92D4C" w:rsidR="00872FA5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保水性</w:t>
            </w:r>
          </w:p>
        </w:tc>
        <w:tc>
          <w:tcPr>
            <w:tcW w:w="1555" w:type="dxa"/>
          </w:tcPr>
          <w:p w14:paraId="6067C678" w14:textId="48A5738F" w:rsidR="00872FA5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1734" w:type="dxa"/>
          </w:tcPr>
          <w:p w14:paraId="0835C2FD" w14:textId="723F811E" w:rsidR="00872FA5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1322" w:type="dxa"/>
          </w:tcPr>
          <w:p w14:paraId="11860BC6" w14:textId="665F1F16" w:rsidR="00872FA5" w:rsidRDefault="00872FA5" w:rsidP="00872FA5">
            <w:pPr>
              <w:pStyle w:val="a9"/>
              <w:ind w:left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低</w:t>
            </w:r>
          </w:p>
        </w:tc>
      </w:tr>
    </w:tbl>
    <w:p w14:paraId="274427BE" w14:textId="77777777" w:rsidR="00E44987" w:rsidRPr="00E44987" w:rsidRDefault="00E44987" w:rsidP="00E44987">
      <w:pPr>
        <w:pStyle w:val="a9"/>
        <w:ind w:left="420"/>
        <w:rPr>
          <w:rFonts w:ascii="宋体" w:eastAsia="宋体" w:hAnsi="宋体" w:hint="eastAsia"/>
          <w:szCs w:val="21"/>
        </w:rPr>
      </w:pPr>
    </w:p>
    <w:sectPr w:rsidR="00E44987" w:rsidRPr="00E4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E429E"/>
    <w:multiLevelType w:val="hybridMultilevel"/>
    <w:tmpl w:val="E4E6F4FA"/>
    <w:lvl w:ilvl="0" w:tplc="1096ACA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CA6B7A"/>
    <w:multiLevelType w:val="hybridMultilevel"/>
    <w:tmpl w:val="1DE07606"/>
    <w:lvl w:ilvl="0" w:tplc="652809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53942087">
    <w:abstractNumId w:val="0"/>
  </w:num>
  <w:num w:numId="2" w16cid:durableId="576788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F6"/>
    <w:rsid w:val="003073A0"/>
    <w:rsid w:val="0038557F"/>
    <w:rsid w:val="00872FA5"/>
    <w:rsid w:val="00B54416"/>
    <w:rsid w:val="00E44987"/>
    <w:rsid w:val="00E65A37"/>
    <w:rsid w:val="00EB3017"/>
    <w:rsid w:val="00F2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6AD2"/>
  <w15:chartTrackingRefBased/>
  <w15:docId w15:val="{E63498AF-17B9-44F0-B2D9-5D65CD96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E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E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E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E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E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E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E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E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6E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6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6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6E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6EF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26E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6E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6E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6E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6E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6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E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6E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6E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6E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6E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6E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6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6E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6EF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4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蓉 田</dc:creator>
  <cp:keywords/>
  <dc:description/>
  <cp:lastModifiedBy>蓉 田</cp:lastModifiedBy>
  <cp:revision>2</cp:revision>
  <dcterms:created xsi:type="dcterms:W3CDTF">2024-05-29T10:24:00Z</dcterms:created>
  <dcterms:modified xsi:type="dcterms:W3CDTF">2024-05-29T11:08:00Z</dcterms:modified>
</cp:coreProperties>
</file>