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0D703">
      <w:pPr>
        <w:pStyle w:val="16"/>
      </w:pPr>
      <w:r>
        <w:t>校园官方大型活动信息平台需求规格说明书</w:t>
      </w:r>
    </w:p>
    <w:p w14:paraId="046CA676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引言</w:t>
      </w:r>
    </w:p>
    <w:p w14:paraId="4D7B6717">
      <w:pPr>
        <w:rPr>
          <w:rFonts w:hint="eastAsia"/>
        </w:rPr>
      </w:pPr>
    </w:p>
    <w:p w14:paraId="758AF69D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编写目的</w:t>
      </w:r>
    </w:p>
    <w:p w14:paraId="4A3F6022">
      <w:pPr>
        <w:pStyle w:val="11"/>
      </w:pPr>
      <w:r>
        <w:t>本文档用于说明“校园官方大型活动信息平台”的主要需求，为系统后续的设计、开发、测试和演示提供依据。</w:t>
      </w:r>
    </w:p>
    <w:p w14:paraId="0E565E09">
      <w:pPr>
        <w:rPr>
          <w:rFonts w:hint="eastAsia"/>
        </w:rPr>
      </w:pPr>
    </w:p>
    <w:p w14:paraId="71B4FC60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项目背景</w:t>
      </w:r>
    </w:p>
    <w:p w14:paraId="4F6B070C">
      <w:pPr>
        <w:pStyle w:val="11"/>
      </w:pPr>
      <w:r>
        <w:t>目前校园中的重要活动通知、讲座论坛、专题活动周、比赛安排等官方活动信息主要分散在官网、学院网站、专题页面和其他线上渠道中，存在来源分散、检索不便、信息孤立、缺少统一展示和关联浏览等问题。为解决这些问题，本项目拟开发一个集官方活动整合、活动海报生成、知识关联展示和内外搜索于一体的平台。</w:t>
      </w:r>
    </w:p>
    <w:p w14:paraId="6DC8ECB3">
      <w:pPr>
        <w:rPr>
          <w:rFonts w:hint="eastAsia"/>
        </w:rPr>
      </w:pPr>
    </w:p>
    <w:p w14:paraId="2BBC73B6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项目目标</w:t>
      </w:r>
    </w:p>
    <w:p w14:paraId="733FA663">
      <w:pPr>
        <w:pStyle w:val="11"/>
      </w:pPr>
      <w:r>
        <w:t>本系统希望实现以下目标：</w:t>
      </w:r>
    </w:p>
    <w:p w14:paraId="11AA0535">
      <w:pPr>
        <w:rPr>
          <w:rFonts w:hint="eastAsia"/>
        </w:rPr>
      </w:pPr>
    </w:p>
    <w:p w14:paraId="0145C8A2">
      <w:pPr>
        <w:pStyle w:val="11"/>
      </w:pPr>
      <w:r>
        <w:t>为校内官方大型活动提供统一展示平台</w:t>
      </w:r>
    </w:p>
    <w:p w14:paraId="5D3428A1">
      <w:pPr>
        <w:pStyle w:val="11"/>
      </w:pPr>
      <w:r>
        <w:t>帮助发布者快速生成规范化活动海报草稿</w:t>
      </w:r>
    </w:p>
    <w:p w14:paraId="2195F491">
      <w:pPr>
        <w:pStyle w:val="11"/>
      </w:pPr>
      <w:r>
        <w:t>帮助学生和教师方便地浏览、查询和追溯官方活动信息</w:t>
      </w:r>
    </w:p>
    <w:p w14:paraId="5AAC547E">
      <w:pPr>
        <w:pStyle w:val="11"/>
      </w:pPr>
      <w:r>
        <w:t>通过知识关联和两级超链接提升活动组织与展示效果</w:t>
      </w:r>
    </w:p>
    <w:p w14:paraId="02F97919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系统总体描述</w:t>
      </w:r>
    </w:p>
    <w:p w14:paraId="6AE7FA53">
      <w:pPr>
        <w:rPr>
          <w:rFonts w:hint="eastAsia"/>
        </w:rPr>
      </w:pPr>
    </w:p>
    <w:p w14:paraId="19C41835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用户角色</w:t>
      </w:r>
    </w:p>
    <w:p w14:paraId="4FA57A70">
      <w:pPr>
        <w:pStyle w:val="11"/>
      </w:pPr>
      <w:r>
        <w:t>系统主要包括以下三类用户：</w:t>
      </w:r>
    </w:p>
    <w:p w14:paraId="5917EB2D">
      <w:pPr>
        <w:rPr>
          <w:rFonts w:hint="eastAsia"/>
        </w:rPr>
      </w:pPr>
    </w:p>
    <w:p w14:paraId="1F03CEAE">
      <w:pPr>
        <w:pStyle w:val="11"/>
      </w:pPr>
      <w:r>
        <w:t>发布者：如学校部门、学院和官方组织，负责录入和发布活动信息</w:t>
      </w:r>
    </w:p>
    <w:p w14:paraId="00938A9A">
      <w:pPr>
        <w:pStyle w:val="11"/>
      </w:pPr>
      <w:r>
        <w:t>普通用户：如学生和教师，负责浏览、搜索和查看活动关联信息</w:t>
      </w:r>
    </w:p>
    <w:p w14:paraId="5834489E">
      <w:pPr>
        <w:pStyle w:val="11"/>
      </w:pPr>
      <w:r>
        <w:t>管理员：负责审核抓取草稿、维护数据源、管理 OpenClaw 工具配置和系统运行</w:t>
      </w:r>
    </w:p>
    <w:p w14:paraId="5A06A99A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系统运行环境</w:t>
      </w:r>
    </w:p>
    <w:p w14:paraId="2F5F0B7B">
      <w:pPr>
        <w:pStyle w:val="11"/>
      </w:pPr>
      <w:r>
        <w:t>系统采用 Web 方式运行，用户可通过浏览器访问，支持电脑端和移动端使用。</w:t>
      </w:r>
    </w:p>
    <w:p w14:paraId="53A72234">
      <w:pPr>
        <w:rPr>
          <w:rFonts w:hint="eastAsia"/>
        </w:rPr>
      </w:pPr>
    </w:p>
    <w:p w14:paraId="11037D0F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系统特点</w:t>
      </w:r>
    </w:p>
    <w:p w14:paraId="686283F8">
      <w:pPr>
        <w:pStyle w:val="11"/>
      </w:pPr>
      <w:r>
        <w:t>本系统具有以下特点：</w:t>
      </w:r>
    </w:p>
    <w:p w14:paraId="6C671F3B">
      <w:pPr>
        <w:rPr>
          <w:rFonts w:hint="eastAsia"/>
        </w:rPr>
      </w:pPr>
    </w:p>
    <w:p w14:paraId="62833216">
      <w:pPr>
        <w:pStyle w:val="11"/>
      </w:pPr>
      <w:r>
        <w:t>支持从活动文本中提取标题、时间、地点、主办方、主题和来源等关键信息</w:t>
      </w:r>
    </w:p>
    <w:p w14:paraId="2432F8AC">
      <w:pPr>
        <w:pStyle w:val="11"/>
      </w:pPr>
      <w:r>
        <w:t>支持自动生成统一风格的活动海报草稿</w:t>
      </w:r>
    </w:p>
    <w:p w14:paraId="0A6DFA20">
      <w:pPr>
        <w:pStyle w:val="11"/>
      </w:pPr>
      <w:r>
        <w:t>支持海报中心式知识关联和两级超链接展示</w:t>
      </w:r>
    </w:p>
    <w:p w14:paraId="5B58613F">
      <w:pPr>
        <w:pStyle w:val="11"/>
      </w:pPr>
      <w:r>
        <w:t>支持内部搜索、外部官方来源补充搜索以及来源追溯</w:t>
      </w:r>
    </w:p>
    <w:p w14:paraId="08A9EA93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功能需求</w:t>
      </w:r>
    </w:p>
    <w:p w14:paraId="793BA30F">
      <w:pPr>
        <w:rPr>
          <w:rFonts w:hint="eastAsia"/>
        </w:rPr>
      </w:pPr>
    </w:p>
    <w:p w14:paraId="269C0091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用户登录与权限管理</w:t>
      </w:r>
    </w:p>
    <w:p w14:paraId="7C51E51F">
      <w:pPr>
        <w:rPr>
          <w:rFonts w:hint="eastAsia"/>
        </w:rPr>
      </w:pPr>
    </w:p>
    <w:p w14:paraId="13038895">
      <w:pPr>
        <w:pStyle w:val="11"/>
      </w:pPr>
      <w:r>
        <w:t>系统应支持用户登录</w:t>
      </w:r>
    </w:p>
    <w:p w14:paraId="29547AD1">
      <w:pPr>
        <w:pStyle w:val="11"/>
      </w:pPr>
      <w:r>
        <w:t>系统应区分发布者、普通用户和管理员三种角色</w:t>
      </w:r>
    </w:p>
    <w:p w14:paraId="221C7D82">
      <w:pPr>
        <w:pStyle w:val="11"/>
      </w:pPr>
      <w:r>
        <w:t>不同角色应具有不同的操作权限</w:t>
      </w:r>
    </w:p>
    <w:p w14:paraId="06F25DD4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活动海报生成与发布</w:t>
      </w:r>
    </w:p>
    <w:p w14:paraId="2A0AA194">
      <w:pPr>
        <w:rPr>
          <w:rFonts w:hint="eastAsia"/>
        </w:rPr>
      </w:pPr>
    </w:p>
    <w:p w14:paraId="644CCE98">
      <w:pPr>
        <w:pStyle w:val="11"/>
      </w:pPr>
      <w:r>
        <w:t>发布者能够输入或导入官方活动文本内容</w:t>
      </w:r>
    </w:p>
    <w:p w14:paraId="2A3C8A87">
      <w:pPr>
        <w:pStyle w:val="11"/>
      </w:pPr>
      <w:r>
        <w:t>系统能够自动提取标题、时间、地点、主办方、主题和来源等信息</w:t>
      </w:r>
    </w:p>
    <w:p w14:paraId="062ABEBE">
      <w:pPr>
        <w:pStyle w:val="11"/>
      </w:pPr>
      <w:r>
        <w:t>系统能够根据提取结果生成统一风格的活动海报草稿</w:t>
      </w:r>
    </w:p>
    <w:p w14:paraId="66F3C8A1">
      <w:pPr>
        <w:pStyle w:val="11"/>
      </w:pPr>
      <w:r>
        <w:t>发布者能够对生成结果进行修改</w:t>
      </w:r>
    </w:p>
    <w:p w14:paraId="1E3E8A8D">
      <w:pPr>
        <w:pStyle w:val="11"/>
      </w:pPr>
      <w:r>
        <w:t>发布者能够保存草稿或正式发布</w:t>
      </w:r>
    </w:p>
    <w:p w14:paraId="03E98155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知识节点管理与关联</w:t>
      </w:r>
    </w:p>
    <w:p w14:paraId="1590CAF5">
      <w:pPr>
        <w:rPr>
          <w:rFonts w:hint="eastAsia"/>
        </w:rPr>
      </w:pPr>
    </w:p>
    <w:p w14:paraId="391B2B2E">
      <w:pPr>
        <w:pStyle w:val="11"/>
      </w:pPr>
      <w:r>
        <w:t>管理员能够录入和维护知识节点类型与基础字典</w:t>
      </w:r>
    </w:p>
    <w:p w14:paraId="1D77EF94">
      <w:pPr>
        <w:pStyle w:val="11"/>
      </w:pPr>
      <w:r>
        <w:t>知识节点包括时间、地点、组织、主题、对象和来源等类型</w:t>
      </w:r>
    </w:p>
    <w:p w14:paraId="4693EF7C">
      <w:pPr>
        <w:pStyle w:val="11"/>
      </w:pPr>
      <w:r>
        <w:t>系统能够根据海报内容生成或匹配相关知识节点</w:t>
      </w:r>
    </w:p>
    <w:p w14:paraId="684CBA8B">
      <w:pPr>
        <w:pStyle w:val="11"/>
      </w:pPr>
      <w:r>
        <w:t>发布者或管理员能够确认和修改海报与知识节点之间的关联关系</w:t>
      </w:r>
    </w:p>
    <w:p w14:paraId="534B67C4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活动浏览与关联展示</w:t>
      </w:r>
    </w:p>
    <w:p w14:paraId="273A64C3">
      <w:pPr>
        <w:rPr>
          <w:rFonts w:hint="eastAsia"/>
        </w:rPr>
      </w:pPr>
    </w:p>
    <w:p w14:paraId="72BECF87">
      <w:pPr>
        <w:pStyle w:val="11"/>
      </w:pPr>
      <w:r>
        <w:t>普通用户能够浏览活动列表</w:t>
      </w:r>
    </w:p>
    <w:p w14:paraId="482126B8">
      <w:pPr>
        <w:pStyle w:val="11"/>
      </w:pPr>
      <w:r>
        <w:t>普通用户能够查看活动详情</w:t>
      </w:r>
    </w:p>
    <w:p w14:paraId="194BC913">
      <w:pPr>
        <w:pStyle w:val="11"/>
      </w:pPr>
      <w:r>
        <w:t>系统能够展示活动海报与相关知识节点及活动之间的关系</w:t>
      </w:r>
    </w:p>
    <w:p w14:paraId="516DC1EB">
      <w:pPr>
        <w:pStyle w:val="11"/>
      </w:pPr>
      <w:r>
        <w:t>用户能够点击知识节点进入详情页或聚合页，并跳转官方来源</w:t>
      </w:r>
    </w:p>
    <w:p w14:paraId="6FDD31FD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外部数据采集</w:t>
      </w:r>
    </w:p>
    <w:p w14:paraId="3766CBD9">
      <w:pPr>
        <w:rPr>
          <w:rFonts w:hint="eastAsia"/>
        </w:rPr>
      </w:pPr>
    </w:p>
    <w:p w14:paraId="412E2DA6">
      <w:pPr>
        <w:pStyle w:val="11"/>
      </w:pPr>
      <w:r>
        <w:t>管理员能够配置外部官方数据源</w:t>
      </w:r>
    </w:p>
    <w:p w14:paraId="5AB5F484">
      <w:pPr>
        <w:pStyle w:val="11"/>
      </w:pPr>
      <w:r>
        <w:t>系统能够定时抓取指定网页内容</w:t>
      </w:r>
    </w:p>
    <w:p w14:paraId="5DD7BE7C">
      <w:pPr>
        <w:pStyle w:val="11"/>
      </w:pPr>
      <w:r>
        <w:t>系统能够提取标题、正文、时间和链接等信息</w:t>
      </w:r>
    </w:p>
    <w:p w14:paraId="6E33EDC3">
      <w:pPr>
        <w:pStyle w:val="11"/>
      </w:pPr>
      <w:r>
        <w:t>系统能够将抓取结果保存为海报草稿、来源记录或外部搜索线索</w:t>
      </w:r>
    </w:p>
    <w:p w14:paraId="7527B55F">
      <w:pPr>
        <w:pStyle w:val="11"/>
      </w:pPr>
      <w:r>
        <w:t>系统应保留原始来源链接，保证内容可追溯</w:t>
      </w:r>
    </w:p>
    <w:p w14:paraId="7BEB1632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非功能需求</w:t>
      </w:r>
    </w:p>
    <w:p w14:paraId="565BF5A5">
      <w:pPr>
        <w:rPr>
          <w:rFonts w:hint="eastAsia"/>
        </w:rPr>
      </w:pPr>
    </w:p>
    <w:p w14:paraId="36D34453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性能需求</w:t>
      </w:r>
    </w:p>
    <w:p w14:paraId="266D4FC3">
      <w:pPr>
        <w:pStyle w:val="11"/>
      </w:pPr>
      <w:r>
        <w:t>活动海报草稿生成时间尽量控制在 3 秒以内</w:t>
      </w:r>
    </w:p>
    <w:p w14:paraId="1323D4E2">
      <w:pPr>
        <w:pStyle w:val="11"/>
      </w:pPr>
      <w:r>
        <w:t>活动详情加载时间尽量控制在 2 秒以内</w:t>
      </w:r>
    </w:p>
    <w:p w14:paraId="402B3319">
      <w:pPr>
        <w:pStyle w:val="11"/>
      </w:pPr>
      <w:r>
        <w:t>知识关联图初始加载时间尽量控制在 2 秒以内</w:t>
      </w:r>
    </w:p>
    <w:p w14:paraId="7ECC2A4E">
      <w:pPr>
        <w:pStyle w:val="11"/>
      </w:pPr>
      <w:r>
        <w:t>抓取任务、AI 调用和外部搜索应与前台操作分离，避免影响用户使用</w:t>
      </w:r>
    </w:p>
    <w:p w14:paraId="7CD0D9C3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安全需求</w:t>
      </w:r>
    </w:p>
    <w:p w14:paraId="195A1299">
      <w:pPr>
        <w:rPr>
          <w:rFonts w:hint="eastAsia"/>
        </w:rPr>
      </w:pPr>
    </w:p>
    <w:p w14:paraId="7F571A40">
      <w:pPr>
        <w:pStyle w:val="11"/>
      </w:pPr>
      <w:r>
        <w:t>未授权用户不能进行编辑和管理操作</w:t>
      </w:r>
    </w:p>
    <w:p w14:paraId="4C55EC02">
      <w:pPr>
        <w:pStyle w:val="11"/>
      </w:pPr>
      <w:r>
        <w:t>外部链接、外部搜索结果和 OpenClaw 工具调用应进行安全校验</w:t>
      </w:r>
    </w:p>
    <w:p w14:paraId="32C03104">
      <w:pPr>
        <w:pStyle w:val="11"/>
      </w:pPr>
      <w:r>
        <w:t>用户信息和系统密钥应安全存储</w:t>
      </w:r>
    </w:p>
    <w:p w14:paraId="3AF9DD79">
      <w:pPr>
        <w:pStyle w:val="11"/>
      </w:pPr>
      <w:r>
        <w:t>管理员操作与 OpenClaw 调用应保留日志记录</w:t>
      </w:r>
    </w:p>
    <w:p w14:paraId="60C9DA59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可用性需求</w:t>
      </w:r>
    </w:p>
    <w:p w14:paraId="3FE069A7">
      <w:pPr>
        <w:rPr>
          <w:rFonts w:hint="eastAsia"/>
        </w:rPr>
      </w:pPr>
    </w:p>
    <w:p w14:paraId="45D4A776">
      <w:pPr>
        <w:pStyle w:val="11"/>
      </w:pPr>
      <w:r>
        <w:t>系统界面应简洁清晰，便于学生使用</w:t>
      </w:r>
    </w:p>
    <w:p w14:paraId="039EC8CD">
      <w:pPr>
        <w:pStyle w:val="11"/>
      </w:pPr>
      <w:r>
        <w:t>主要操作流程应尽量简单</w:t>
      </w:r>
    </w:p>
    <w:p w14:paraId="1854EEC6">
      <w:pPr>
        <w:pStyle w:val="11"/>
      </w:pPr>
      <w:r>
        <w:t>系统应支持移动端浏览</w:t>
      </w:r>
    </w:p>
    <w:p w14:paraId="69277BAB">
      <w:pPr>
        <w:pStyle w:val="11"/>
      </w:pPr>
      <w:r>
        <w:t>系统在关键操作时应给予提示信息</w:t>
      </w:r>
    </w:p>
    <w:p w14:paraId="28958B6D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可维护性需求</w:t>
      </w:r>
    </w:p>
    <w:p w14:paraId="7DF2009F">
      <w:pPr>
        <w:rPr>
          <w:rFonts w:hint="eastAsia"/>
        </w:rPr>
      </w:pPr>
    </w:p>
    <w:p w14:paraId="3226ACC1">
      <w:pPr>
        <w:pStyle w:val="11"/>
      </w:pPr>
      <w:r>
        <w:t>系统中的模板、知识节点类型、字典和数据源规则应便于扩展</w:t>
      </w:r>
    </w:p>
    <w:p w14:paraId="260DE57C">
      <w:pPr>
        <w:pStyle w:val="11"/>
      </w:pPr>
      <w:r>
        <w:t>各模块之间应保持相对独立，便于后期维护和升级</w:t>
      </w:r>
    </w:p>
    <w:p w14:paraId="11B2F424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约束条件</w:t>
      </w:r>
    </w:p>
    <w:p w14:paraId="208FCEA2">
      <w:pPr>
        <w:rPr>
          <w:rFonts w:hint="eastAsia"/>
        </w:rPr>
      </w:pPr>
    </w:p>
    <w:p w14:paraId="49C12253">
      <w:pPr>
        <w:pStyle w:val="11"/>
      </w:pPr>
      <w:r>
        <w:t>本项目为课程作业，优先完成核心功能</w:t>
      </w:r>
    </w:p>
    <w:p w14:paraId="683C7E97">
      <w:pPr>
        <w:pStyle w:val="11"/>
      </w:pPr>
      <w:r>
        <w:t>初版主要实现官方活动录入、海报生成、知识关联、关联展示、基础搜索和简单抓取</w:t>
      </w:r>
    </w:p>
    <w:p w14:paraId="104B5547">
      <w:pPr>
        <w:pStyle w:val="11"/>
      </w:pPr>
      <w:r>
        <w:t>AI 配图、复杂推荐和高级评分功能暂不作为必须实现内容</w:t>
      </w:r>
    </w:p>
    <w:p w14:paraId="63C85B93">
      <w:pPr>
        <w:pStyle w:val="11"/>
      </w:pPr>
      <w:r>
        <w:t>外部抓取与 OpenClaw 能力受目标网站结构、访问限制和模型服务可用性影响</w:t>
      </w:r>
    </w:p>
    <w:p w14:paraId="25FCF866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可行性分析</w:t>
      </w:r>
    </w:p>
    <w:p w14:paraId="3F9C22F8">
      <w:pPr>
        <w:rPr>
          <w:rFonts w:hint="eastAsia"/>
        </w:rPr>
      </w:pPr>
    </w:p>
    <w:p w14:paraId="566619DB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技术可行性</w:t>
      </w:r>
    </w:p>
    <w:p w14:paraId="29289615">
      <w:pPr>
        <w:pStyle w:val="11"/>
      </w:pPr>
      <w:r>
        <w:t>前端页面开发、后端接口实现、数据库存储、知识关联展示、全文检索、向量检索和网页抓取均有成熟技术支持，因此系统具备较强的技术可行性。</w:t>
      </w:r>
    </w:p>
    <w:p w14:paraId="103994A6">
      <w:pPr>
        <w:rPr>
          <w:rFonts w:hint="eastAsia"/>
        </w:rPr>
      </w:pPr>
    </w:p>
    <w:p w14:paraId="335D7C2C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应用可行性</w:t>
      </w:r>
    </w:p>
    <w:p w14:paraId="421B76A9">
      <w:pPr>
        <w:pStyle w:val="11"/>
      </w:pPr>
      <w:r>
        <w:t>校内官方活动整合与展示具有明确需求，系统使用对象清晰，应用场景真实，具有较高的应用价值。</w:t>
      </w:r>
    </w:p>
    <w:p w14:paraId="318D3254">
      <w:pPr>
        <w:rPr>
          <w:rFonts w:hint="eastAsia"/>
        </w:rPr>
      </w:pPr>
    </w:p>
    <w:p w14:paraId="3D8C6AAF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实现可行性</w:t>
      </w:r>
    </w:p>
    <w:p w14:paraId="728A8663">
      <w:pPr>
        <w:pStyle w:val="11"/>
      </w:pPr>
      <w:r>
        <w:t>系统可分阶段实现。课程作业阶段重点完成核心功能，后续可以继续扩展更复杂的 AI 分析、图谱遍历和外部平台接入能力。</w:t>
      </w:r>
    </w:p>
    <w:p w14:paraId="519913D6">
      <w:pPr>
        <w:rPr>
          <w:rFonts w:hint="eastAsia"/>
        </w:rPr>
      </w:pPr>
    </w:p>
    <w:p w14:paraId="76FD7A60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总结</w:t>
      </w:r>
    </w:p>
    <w:p w14:paraId="58F875A6">
      <w:pPr>
        <w:rPr>
          <w:rFonts w:hint="eastAsia"/>
        </w:rPr>
      </w:pPr>
    </w:p>
    <w:p w14:paraId="72F109C1">
      <w:pPr>
        <w:pStyle w:val="11"/>
      </w:pPr>
      <w:r>
        <w:t>本系统围绕校内官方活动信息分散、关联展示不足和检索效率不高等问题展开设计，目标是构建一个集官方活动整合、海报生成、知识关联、关联浏览、内外搜索和来源追溯于一体的平台。该系统既满足校园场景下的实际需求，也具有一定创新性和扩展性，适合作为软件需求分析与建模课程项目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394F5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B4334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66AF4"/>
    <w:multiLevelType w:val="singleLevel"/>
    <w:tmpl w:val="83A66AF4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">
    <w:nsid w:val="A56E0A95"/>
    <w:multiLevelType w:val="singleLevel"/>
    <w:tmpl w:val="A56E0A9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C6256EF3"/>
    <w:multiLevelType w:val="singleLevel"/>
    <w:tmpl w:val="C6256EF3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3">
    <w:nsid w:val="CA28B9A6"/>
    <w:multiLevelType w:val="singleLevel"/>
    <w:tmpl w:val="CA28B9A6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4">
    <w:nsid w:val="F00CDA7C"/>
    <w:multiLevelType w:val="singleLevel"/>
    <w:tmpl w:val="F00CDA7C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5">
    <w:nsid w:val="48837D40"/>
    <w:multiLevelType w:val="singleLevel"/>
    <w:tmpl w:val="48837D40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E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uiPriority w:val="0"/>
  </w:style>
  <w:style w:type="table" w:default="1" w:styleId="1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uiPriority w:val="0"/>
    <w:pPr>
      <w:widowControl w:val="0"/>
      <w:tabs>
        <w:tab w:val="center" w:pos="4153"/>
        <w:tab w:val="right" w:pos="8306"/>
      </w:tabs>
      <w:adjustRightInd w:val="0"/>
      <w:spacing w:line="288" w:lineRule="auto"/>
      <w:jc w:val="left"/>
    </w:pPr>
    <w:rPr>
      <w:rFonts w:ascii="Calibri" w:hAnsi="Calibri" w:eastAsia="宋体" w:cs="Times New Roman"/>
      <w:kern w:val="2"/>
      <w:sz w:val="18"/>
      <w:szCs w:val="18"/>
      <w:lang w:bidi="ar-SA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TML Code"/>
    <w:basedOn w:val="1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2026-04-19T12:20:54Z</dcterms:created>
  <dc:creator>HP</dc:creator>
  <cp:lastModifiedBy>邱剑波</cp:lastModifiedBy>
  <dcterms:modified xsi:type="dcterms:W3CDTF">2026-04-19T12:25:49Z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eyJoZGlkIjoiNjZmZjc5ODI1NDUwODlmODViOGM1MTMxM2FmZGVlN2YiLCJ1c2VySWQiOiIxNjY3NDE2MjI3In0=</vt:lpwstr>
  </property>
  <property fmtid="{D5CDD505-2E9C-101B-9397-08002B2CF9AE}" pid="4" name="ICV">
    <vt:lpwstr>3611B4506FF6492D8E6D7661DDFD6840_12</vt:lpwstr>
  </property>
</Properties>
</file>