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9319" w14:textId="77777777" w:rsidR="000C4380" w:rsidRPr="000C4380" w:rsidRDefault="000C4380" w:rsidP="000C4380">
      <w:pPr>
        <w:rPr>
          <w:b/>
          <w:bCs/>
        </w:rPr>
      </w:pPr>
      <w:r w:rsidRPr="000C4380">
        <w:rPr>
          <w:b/>
          <w:bCs/>
        </w:rPr>
        <w:t>In-Class Assessment 1</w:t>
      </w:r>
    </w:p>
    <w:p w14:paraId="32FBF296" w14:textId="77777777" w:rsidR="000C4380" w:rsidRPr="000C4380" w:rsidRDefault="000C4380" w:rsidP="000C4380">
      <w:pPr>
        <w:rPr>
          <w:b/>
          <w:bCs/>
        </w:rPr>
      </w:pPr>
      <w:r w:rsidRPr="000C4380">
        <w:rPr>
          <w:b/>
          <w:bCs/>
        </w:rPr>
        <w:t>(a) Three Primary Cloud Service Models</w:t>
      </w:r>
    </w:p>
    <w:p w14:paraId="0696296E" w14:textId="77777777" w:rsidR="000C4380" w:rsidRPr="000C4380" w:rsidRDefault="000C4380" w:rsidP="000C4380">
      <w:pPr>
        <w:numPr>
          <w:ilvl w:val="0"/>
          <w:numId w:val="5"/>
        </w:numPr>
      </w:pPr>
      <w:r w:rsidRPr="000C4380">
        <w:rPr>
          <w:b/>
          <w:bCs/>
        </w:rPr>
        <w:t>Infrastructure as a Service (IaaS)</w:t>
      </w:r>
      <w:r w:rsidRPr="000C4380">
        <w:t>IaaS provides virtualized computing resources over the internet, including servers, storage, networking, and virtual machines. Users manage operating systems, applications, and data while the cloud provider maintains the physical infrastructure.</w:t>
      </w:r>
      <w:r w:rsidRPr="000C4380">
        <w:rPr>
          <w:i/>
          <w:iCs/>
        </w:rPr>
        <w:t>Example in software development</w:t>
      </w:r>
      <w:r w:rsidRPr="000C4380">
        <w:t>: A development team using Amazon EC2 to provision virtual servers for hosting a custom application. They can configure the OS, install development tools, and scale server capacity based on project needs without managing physical hardware.</w:t>
      </w:r>
    </w:p>
    <w:p w14:paraId="49C018A2" w14:textId="77777777" w:rsidR="000C4380" w:rsidRPr="000C4380" w:rsidRDefault="000C4380" w:rsidP="000C4380">
      <w:pPr>
        <w:numPr>
          <w:ilvl w:val="0"/>
          <w:numId w:val="5"/>
        </w:numPr>
      </w:pPr>
      <w:r w:rsidRPr="000C4380">
        <w:rPr>
          <w:b/>
          <w:bCs/>
        </w:rPr>
        <w:t>Platform as a Service (PaaS)</w:t>
      </w:r>
      <w:r w:rsidRPr="000C4380">
        <w:t>PaaS offers a complete development and deployment environment in the cloud, including tools, frameworks, and runtime environments. It abstracts infrastructure management, allowing developers to focus on coding and application logic.</w:t>
      </w:r>
      <w:r w:rsidRPr="000C4380">
        <w:rPr>
          <w:i/>
          <w:iCs/>
        </w:rPr>
        <w:t>Example in software development</w:t>
      </w:r>
      <w:r w:rsidRPr="000C4380">
        <w:t>: A team using Google App Engine to build and deploy a Python web application. The platform handles server management, database scaling, and deployment pipelines, enabling developers to focus solely on writing code.</w:t>
      </w:r>
    </w:p>
    <w:p w14:paraId="697DD71D" w14:textId="77777777" w:rsidR="000C4380" w:rsidRPr="000C4380" w:rsidRDefault="000C4380" w:rsidP="000C4380">
      <w:pPr>
        <w:numPr>
          <w:ilvl w:val="0"/>
          <w:numId w:val="5"/>
        </w:numPr>
      </w:pPr>
      <w:r w:rsidRPr="000C4380">
        <w:rPr>
          <w:b/>
          <w:bCs/>
        </w:rPr>
        <w:t>Software as a Service (SaaS)</w:t>
      </w:r>
      <w:r w:rsidRPr="000C4380">
        <w:t>SaaS delivers fully functional software applications over the internet on a subscription basis. Users access the software via browsers or APIs without installing or maintaining it locally.</w:t>
      </w:r>
      <w:r w:rsidRPr="000C4380">
        <w:rPr>
          <w:i/>
          <w:iCs/>
        </w:rPr>
        <w:t>Example in software development</w:t>
      </w:r>
      <w:r w:rsidRPr="000C4380">
        <w:t>: A team using GitHub (a SaaS tool) for version control. They collaborate on code repositories, track changes, and manage project workflows through a web interface without hosting or updating the platform themselves.</w:t>
      </w:r>
    </w:p>
    <w:p w14:paraId="1BB272B1" w14:textId="77777777" w:rsidR="000C4380" w:rsidRPr="000C4380" w:rsidRDefault="000C4380" w:rsidP="000C4380">
      <w:pPr>
        <w:rPr>
          <w:b/>
          <w:bCs/>
        </w:rPr>
      </w:pPr>
      <w:r w:rsidRPr="000C4380">
        <w:rPr>
          <w:b/>
          <w:bCs/>
        </w:rPr>
        <w:t>(b) Docker and Containerization</w:t>
      </w:r>
    </w:p>
    <w:p w14:paraId="27E6AD25" w14:textId="77777777" w:rsidR="000C4380" w:rsidRPr="000C4380" w:rsidRDefault="000C4380" w:rsidP="000C4380">
      <w:r w:rsidRPr="000C4380">
        <w:rPr>
          <w:b/>
          <w:bCs/>
        </w:rPr>
        <w:t>What is Docker?</w:t>
      </w:r>
      <w:r w:rsidRPr="000C4380">
        <w:t>Docker is an open-source platform that automates the deployment of applications in lightweight, portable containers. Containers package an application and its dependencies (libraries, runtime, configuration) into a single unit, ensuring consistent behavior across different environments.</w:t>
      </w:r>
    </w:p>
    <w:p w14:paraId="578D2ACC" w14:textId="77777777" w:rsidR="000C4380" w:rsidRPr="000C4380" w:rsidRDefault="000C4380" w:rsidP="000C4380">
      <w:r w:rsidRPr="000C4380">
        <w:rPr>
          <w:b/>
          <w:bCs/>
        </w:rPr>
        <w:t>Scenario for Using Docker</w:t>
      </w:r>
      <w:r w:rsidRPr="000C4380">
        <w:t>A development team building a microservices-based e-commerce application with multiple components (e.g., a Node.js frontend, Python backend API, and PostgreSQL database). Each component has specific dependencies and configuration requirements.</w:t>
      </w:r>
    </w:p>
    <w:p w14:paraId="5DAFC374" w14:textId="77777777" w:rsidR="000C4380" w:rsidRPr="000C4380" w:rsidRDefault="000C4380" w:rsidP="000C4380">
      <w:r w:rsidRPr="000C4380">
        <w:rPr>
          <w:b/>
          <w:bCs/>
        </w:rPr>
        <w:t>How Containerization Contributes</w:t>
      </w:r>
    </w:p>
    <w:p w14:paraId="3AEA0FD5" w14:textId="77777777" w:rsidR="000C4380" w:rsidRPr="000C4380" w:rsidRDefault="000C4380" w:rsidP="000C4380">
      <w:pPr>
        <w:numPr>
          <w:ilvl w:val="0"/>
          <w:numId w:val="6"/>
        </w:numPr>
      </w:pPr>
      <w:r w:rsidRPr="000C4380">
        <w:rPr>
          <w:b/>
          <w:bCs/>
        </w:rPr>
        <w:t>Consistency</w:t>
      </w:r>
      <w:r w:rsidRPr="000C4380">
        <w:t xml:space="preserve">: Containers ensure the application runs identically on developers' </w:t>
      </w:r>
      <w:r w:rsidRPr="000C4380">
        <w:lastRenderedPageBreak/>
        <w:t>local machines, testing environments, and production servers, eliminating "it works on my machine" issues.</w:t>
      </w:r>
    </w:p>
    <w:p w14:paraId="406E3E4A" w14:textId="77777777" w:rsidR="000C4380" w:rsidRPr="000C4380" w:rsidRDefault="000C4380" w:rsidP="000C4380">
      <w:pPr>
        <w:numPr>
          <w:ilvl w:val="0"/>
          <w:numId w:val="6"/>
        </w:numPr>
      </w:pPr>
      <w:r w:rsidRPr="000C4380">
        <w:rPr>
          <w:b/>
          <w:bCs/>
        </w:rPr>
        <w:t>Isolation</w:t>
      </w:r>
      <w:r w:rsidRPr="000C4380">
        <w:t>: Each microservice runs in its own container, preventing conflicts between dependencies (e.g., different Node.js versions for frontend and backend).</w:t>
      </w:r>
    </w:p>
    <w:p w14:paraId="6058638A" w14:textId="77777777" w:rsidR="000C4380" w:rsidRPr="000C4380" w:rsidRDefault="000C4380" w:rsidP="000C4380">
      <w:pPr>
        <w:numPr>
          <w:ilvl w:val="0"/>
          <w:numId w:val="6"/>
        </w:numPr>
      </w:pPr>
      <w:r w:rsidRPr="000C4380">
        <w:rPr>
          <w:b/>
          <w:bCs/>
        </w:rPr>
        <w:t>Scalability</w:t>
      </w:r>
      <w:r w:rsidRPr="000C4380">
        <w:t>: Containers can be quickly replicated to scale individual services (e.g., increasing API containers during high traffic).</w:t>
      </w:r>
    </w:p>
    <w:p w14:paraId="39EF89FD" w14:textId="77777777" w:rsidR="000C4380" w:rsidRPr="000C4380" w:rsidRDefault="000C4380" w:rsidP="000C4380">
      <w:pPr>
        <w:numPr>
          <w:ilvl w:val="0"/>
          <w:numId w:val="6"/>
        </w:numPr>
      </w:pPr>
      <w:r w:rsidRPr="000C4380">
        <w:rPr>
          <w:b/>
          <w:bCs/>
        </w:rPr>
        <w:t>Simplified Deployment</w:t>
      </w:r>
      <w:r w:rsidRPr="000C4380">
        <w:t>: Containers are portable and can be deployed to any cloud provider or on-premises infrastructure that supports Docker, streamlining the CI/CD pipeline.</w:t>
      </w:r>
    </w:p>
    <w:p w14:paraId="358D751E" w14:textId="77777777" w:rsidR="000C4380" w:rsidRPr="000C4380" w:rsidRDefault="000C4380" w:rsidP="000C4380">
      <w:pPr>
        <w:rPr>
          <w:b/>
          <w:bCs/>
        </w:rPr>
      </w:pPr>
      <w:r w:rsidRPr="000C4380">
        <w:rPr>
          <w:b/>
          <w:bCs/>
        </w:rPr>
        <w:t>(c) Deploying n8n with Docker</w:t>
      </w:r>
    </w:p>
    <w:p w14:paraId="0ED2E14F" w14:textId="77777777" w:rsidR="000C4380" w:rsidRPr="000C4380" w:rsidRDefault="000C4380" w:rsidP="000C4380">
      <w:r w:rsidRPr="000C4380">
        <w:rPr>
          <w:b/>
          <w:bCs/>
        </w:rPr>
        <w:t>Step-by-Step Deployment</w:t>
      </w:r>
      <w:r w:rsidRPr="000C4380">
        <w:t>To deploy n8n (an open-source workflow automation tool) using Docker:</w:t>
      </w:r>
    </w:p>
    <w:p w14:paraId="4B1A4C45" w14:textId="77777777" w:rsidR="000C4380" w:rsidRDefault="000C4380" w:rsidP="000C4380">
      <w:pPr>
        <w:numPr>
          <w:ilvl w:val="0"/>
          <w:numId w:val="7"/>
        </w:numPr>
      </w:pPr>
      <w:r w:rsidRPr="000C4380">
        <w:rPr>
          <w:b/>
          <w:bCs/>
        </w:rPr>
        <w:t>Run the Docker Command</w:t>
      </w:r>
      <w:r w:rsidRPr="000C4380">
        <w:t>:Open a terminal and execute:</w:t>
      </w:r>
    </w:p>
    <w:p w14:paraId="415228A8" w14:textId="504568EF" w:rsidR="000C4380" w:rsidRPr="000C4380" w:rsidRDefault="000C4380" w:rsidP="000C4380">
      <w:pPr>
        <w:ind w:left="720"/>
      </w:pPr>
      <w:r w:rsidRPr="000C4380">
        <w:drawing>
          <wp:inline distT="0" distB="0" distL="0" distR="0" wp14:anchorId="11D77524" wp14:editId="11B5912A">
            <wp:extent cx="2981741" cy="1028844"/>
            <wp:effectExtent l="0" t="0" r="0" b="0"/>
            <wp:docPr id="56358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1FA1" w14:textId="77777777" w:rsidR="000C4380" w:rsidRPr="000C4380" w:rsidRDefault="000C4380" w:rsidP="000C4380">
      <w:pPr>
        <w:numPr>
          <w:ilvl w:val="0"/>
          <w:numId w:val="7"/>
        </w:numPr>
      </w:pPr>
      <w:r w:rsidRPr="000C4380">
        <w:rPr>
          <w:b/>
          <w:bCs/>
        </w:rPr>
        <w:t>Access n8n</w:t>
      </w:r>
      <w:r w:rsidRPr="000C4380">
        <w:t>:Navigate to http://127.0.0.1:5678 in a browser. You’ll see the n8n workflow editor interface.</w:t>
      </w:r>
    </w:p>
    <w:p w14:paraId="71844411" w14:textId="77777777" w:rsidR="000C4380" w:rsidRPr="000C4380" w:rsidRDefault="000C4380" w:rsidP="000C4380">
      <w:r w:rsidRPr="000C4380">
        <w:rPr>
          <w:b/>
          <w:bCs/>
        </w:rPr>
        <w:t>Command Explanation</w:t>
      </w:r>
    </w:p>
    <w:p w14:paraId="7A34458B" w14:textId="77777777" w:rsidR="000C4380" w:rsidRPr="000C4380" w:rsidRDefault="000C4380" w:rsidP="000C4380">
      <w:pPr>
        <w:numPr>
          <w:ilvl w:val="0"/>
          <w:numId w:val="8"/>
        </w:numPr>
      </w:pPr>
      <w:r w:rsidRPr="000C4380">
        <w:t>docker run: Creates and starts a new container from an image.</w:t>
      </w:r>
    </w:p>
    <w:p w14:paraId="425CF1FD" w14:textId="77777777" w:rsidR="000C4380" w:rsidRPr="000C4380" w:rsidRDefault="000C4380" w:rsidP="000C4380">
      <w:pPr>
        <w:numPr>
          <w:ilvl w:val="0"/>
          <w:numId w:val="8"/>
        </w:numPr>
      </w:pPr>
      <w:r w:rsidRPr="000C4380">
        <w:t>-it: Combines -i (interactive mode, keeps stdin open) and -t (allocates a pseudo-TTY), allowing interaction with the container.</w:t>
      </w:r>
    </w:p>
    <w:p w14:paraId="02BC4092" w14:textId="77777777" w:rsidR="000C4380" w:rsidRPr="000C4380" w:rsidRDefault="000C4380" w:rsidP="000C4380">
      <w:pPr>
        <w:numPr>
          <w:ilvl w:val="0"/>
          <w:numId w:val="8"/>
        </w:numPr>
      </w:pPr>
      <w:r w:rsidRPr="000C4380">
        <w:t>--rm: Automatically removes the container when it stops (cleans up temporary resources).</w:t>
      </w:r>
    </w:p>
    <w:p w14:paraId="0B05C35C" w14:textId="77777777" w:rsidR="000C4380" w:rsidRPr="000C4380" w:rsidRDefault="000C4380" w:rsidP="000C4380">
      <w:pPr>
        <w:numPr>
          <w:ilvl w:val="0"/>
          <w:numId w:val="8"/>
        </w:numPr>
      </w:pPr>
      <w:r w:rsidRPr="000C4380">
        <w:t>--name n8n: Assigns the name "n8n" to the container for easy reference.</w:t>
      </w:r>
    </w:p>
    <w:p w14:paraId="77245B3D" w14:textId="77777777" w:rsidR="000C4380" w:rsidRPr="000C4380" w:rsidRDefault="000C4380" w:rsidP="000C4380">
      <w:pPr>
        <w:numPr>
          <w:ilvl w:val="0"/>
          <w:numId w:val="8"/>
        </w:numPr>
      </w:pPr>
      <w:r w:rsidRPr="000C4380">
        <w:t>-p 5678:5678: Maps port 5678 on the host machine to port 5678 in the container (n8n’s default port).</w:t>
      </w:r>
    </w:p>
    <w:p w14:paraId="48CD3A8C" w14:textId="77777777" w:rsidR="000C4380" w:rsidRPr="000C4380" w:rsidRDefault="000C4380" w:rsidP="000C4380">
      <w:pPr>
        <w:numPr>
          <w:ilvl w:val="0"/>
          <w:numId w:val="8"/>
        </w:numPr>
      </w:pPr>
      <w:r w:rsidRPr="000C4380">
        <w:t xml:space="preserve">-v ~/.n8n:/home/node/.n8n: Mounts a volume from the host’s ~/.n8n directory </w:t>
      </w:r>
      <w:r w:rsidRPr="000C4380">
        <w:lastRenderedPageBreak/>
        <w:t>to the container’s /home/node/.n8n directory, persisting workflow data even when the container restarts.</w:t>
      </w:r>
    </w:p>
    <w:p w14:paraId="044BE01C" w14:textId="77777777" w:rsidR="000C4380" w:rsidRPr="000C4380" w:rsidRDefault="000C4380" w:rsidP="000C4380">
      <w:pPr>
        <w:numPr>
          <w:ilvl w:val="0"/>
          <w:numId w:val="8"/>
        </w:numPr>
      </w:pPr>
      <w:r w:rsidRPr="000C4380">
        <w:t>n8nio/n8n: Specifies the Docker image to use (official n8n image from Docker Hub).</w:t>
      </w:r>
    </w:p>
    <w:p w14:paraId="6DE13E14" w14:textId="77777777" w:rsidR="000C4380" w:rsidRPr="000C4380" w:rsidRDefault="000C4380" w:rsidP="000C4380">
      <w:r w:rsidRPr="000C4380">
        <w:rPr>
          <w:b/>
          <w:bCs/>
        </w:rPr>
        <w:t>Screenshot Note</w:t>
      </w:r>
      <w:r w:rsidRPr="000C4380">
        <w:t>After running the command, the n8n interface at http://127.0.0.1:5678 will display a visual workflow editor with drag-and-drop nodes for building automations. A screenshot would show this interface with options to create new workflows or explore templates.</w:t>
      </w:r>
    </w:p>
    <w:p w14:paraId="2DC09A7A" w14:textId="77777777" w:rsidR="00F854A5" w:rsidRPr="000C4380" w:rsidRDefault="00F854A5">
      <w:pPr>
        <w:rPr>
          <w:rFonts w:hint="eastAsia"/>
        </w:rPr>
      </w:pPr>
    </w:p>
    <w:sectPr w:rsidR="00F854A5" w:rsidRPr="000C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A588A"/>
    <w:multiLevelType w:val="multilevel"/>
    <w:tmpl w:val="BFC8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B0D57"/>
    <w:multiLevelType w:val="multilevel"/>
    <w:tmpl w:val="081A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67948"/>
    <w:multiLevelType w:val="multilevel"/>
    <w:tmpl w:val="283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B4900"/>
    <w:multiLevelType w:val="multilevel"/>
    <w:tmpl w:val="8622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31FFA"/>
    <w:multiLevelType w:val="multilevel"/>
    <w:tmpl w:val="D506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802C1"/>
    <w:multiLevelType w:val="multilevel"/>
    <w:tmpl w:val="9F5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B3A86"/>
    <w:multiLevelType w:val="multilevel"/>
    <w:tmpl w:val="C85E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355CE"/>
    <w:multiLevelType w:val="multilevel"/>
    <w:tmpl w:val="356A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254093">
    <w:abstractNumId w:val="4"/>
  </w:num>
  <w:num w:numId="2" w16cid:durableId="1588687823">
    <w:abstractNumId w:val="5"/>
  </w:num>
  <w:num w:numId="3" w16cid:durableId="1670209005">
    <w:abstractNumId w:val="1"/>
  </w:num>
  <w:num w:numId="4" w16cid:durableId="1568147291">
    <w:abstractNumId w:val="0"/>
  </w:num>
  <w:num w:numId="5" w16cid:durableId="1628512669">
    <w:abstractNumId w:val="3"/>
  </w:num>
  <w:num w:numId="6" w16cid:durableId="22101686">
    <w:abstractNumId w:val="2"/>
  </w:num>
  <w:num w:numId="7" w16cid:durableId="1504928353">
    <w:abstractNumId w:val="7"/>
  </w:num>
  <w:num w:numId="8" w16cid:durableId="707602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F4"/>
    <w:rsid w:val="000C4380"/>
    <w:rsid w:val="00861CED"/>
    <w:rsid w:val="00D44EFE"/>
    <w:rsid w:val="00F216F4"/>
    <w:rsid w:val="00F8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3425E"/>
  <w15:chartTrackingRefBased/>
  <w15:docId w15:val="{3E679911-A1B2-4078-9CEF-50ADD5E5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16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6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16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16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6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16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16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16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6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1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1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16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16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16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16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16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16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16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1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16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16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1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1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1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1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1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1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1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邱</dc:creator>
  <cp:keywords/>
  <dc:description/>
  <cp:lastModifiedBy>浩 邱</cp:lastModifiedBy>
  <cp:revision>3</cp:revision>
  <dcterms:created xsi:type="dcterms:W3CDTF">2025-09-24T01:33:00Z</dcterms:created>
  <dcterms:modified xsi:type="dcterms:W3CDTF">2025-09-24T01:34:00Z</dcterms:modified>
</cp:coreProperties>
</file>