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55FA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Experimental Steps</w:t>
      </w:r>
    </w:p>
    <w:p w14:paraId="2A063183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Step 1: Register and Configure Cloud Virtual Machine (Lighthouse Node)</w:t>
      </w:r>
    </w:p>
    <w:p w14:paraId="4AA63253" w14:textId="77777777" w:rsidR="00242BB6" w:rsidRPr="00242BB6" w:rsidRDefault="00242BB6" w:rsidP="00242BB6">
      <w:pPr>
        <w:numPr>
          <w:ilvl w:val="0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Choose one of the recommended cloud service providers, register an account, and create a virtual machine</w:t>
      </w:r>
    </w:p>
    <w:p w14:paraId="64E57BC8" w14:textId="77777777" w:rsidR="00242BB6" w:rsidRPr="00242BB6" w:rsidRDefault="00242BB6" w:rsidP="00242BB6">
      <w:pPr>
        <w:numPr>
          <w:ilvl w:val="1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Ensure the VM has a public IP address</w:t>
      </w:r>
    </w:p>
    <w:p w14:paraId="52CA9B7F" w14:textId="77777777" w:rsidR="00242BB6" w:rsidRPr="00242BB6" w:rsidRDefault="00242BB6" w:rsidP="00242BB6">
      <w:pPr>
        <w:numPr>
          <w:ilvl w:val="1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Select an appropriate operating system (Ubuntu Server recommended)</w:t>
      </w:r>
    </w:p>
    <w:p w14:paraId="41BC29EF" w14:textId="77777777" w:rsidR="00242BB6" w:rsidRPr="00242BB6" w:rsidRDefault="00242BB6" w:rsidP="00242BB6">
      <w:pPr>
        <w:numPr>
          <w:ilvl w:val="1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Configure security groups to open port 4242 (Nebula's default port)</w:t>
      </w:r>
    </w:p>
    <w:p w14:paraId="5EA062D5" w14:textId="77777777" w:rsidR="00242BB6" w:rsidRPr="00242BB6" w:rsidRDefault="00242BB6" w:rsidP="00242BB6">
      <w:pPr>
        <w:numPr>
          <w:ilvl w:val="0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Connect to the cloud virtual machine</w:t>
      </w:r>
    </w:p>
    <w:p w14:paraId="49FC6EA7" w14:textId="77777777" w:rsidR="00242BB6" w:rsidRPr="00242BB6" w:rsidRDefault="00242BB6" w:rsidP="00242BB6">
      <w:pPr>
        <w:numPr>
          <w:ilvl w:val="1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Use a remote connection tool (such as PuTTY or Windows Terminal)</w:t>
      </w:r>
    </w:p>
    <w:p w14:paraId="742DDE5F" w14:textId="77777777" w:rsidR="00242BB6" w:rsidRDefault="00242BB6" w:rsidP="00242BB6">
      <w:pPr>
        <w:numPr>
          <w:ilvl w:val="1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Connect to the VM's public IP address via SSH</w:t>
      </w:r>
    </w:p>
    <w:p w14:paraId="32883D2F" w14:textId="6EFDE1CD" w:rsidR="00242BB6" w:rsidRDefault="00242BB6" w:rsidP="00242BB6">
      <w:pPr>
        <w:numPr>
          <w:ilvl w:val="0"/>
          <w:numId w:val="2"/>
        </w:numPr>
        <w:rPr>
          <w:sz w:val="13"/>
          <w:szCs w:val="13"/>
        </w:rPr>
      </w:pPr>
      <w:r w:rsidRPr="00242BB6">
        <w:rPr>
          <w:sz w:val="13"/>
          <w:szCs w:val="13"/>
        </w:rPr>
        <w:t>Install Nebula on the cloud virtual machine</w:t>
      </w:r>
    </w:p>
    <w:p w14:paraId="6E287B8A" w14:textId="77777777" w:rsidR="00242BB6" w:rsidRDefault="00242BB6" w:rsidP="00242BB6">
      <w:pPr>
        <w:rPr>
          <w:sz w:val="13"/>
          <w:szCs w:val="13"/>
        </w:rPr>
      </w:pPr>
    </w:p>
    <w:p w14:paraId="195F6CC2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Step 2: Install Nebula on Windows Computer</w:t>
      </w:r>
    </w:p>
    <w:p w14:paraId="7CDC1056" w14:textId="77777777" w:rsidR="00242BB6" w:rsidRPr="00242BB6" w:rsidRDefault="00242BB6" w:rsidP="00242BB6">
      <w:pPr>
        <w:numPr>
          <w:ilvl w:val="1"/>
          <w:numId w:val="3"/>
        </w:numPr>
        <w:rPr>
          <w:sz w:val="13"/>
          <w:szCs w:val="13"/>
        </w:rPr>
      </w:pPr>
      <w:r w:rsidRPr="00242BB6">
        <w:rPr>
          <w:sz w:val="13"/>
          <w:szCs w:val="13"/>
        </w:rPr>
        <w:t>Download the Windows version of Nebula</w:t>
      </w:r>
    </w:p>
    <w:p w14:paraId="216BA67C" w14:textId="77777777" w:rsidR="00242BB6" w:rsidRPr="00242BB6" w:rsidRDefault="00242BB6" w:rsidP="00242BB6">
      <w:pPr>
        <w:numPr>
          <w:ilvl w:val="2"/>
          <w:numId w:val="4"/>
        </w:numPr>
        <w:rPr>
          <w:sz w:val="13"/>
          <w:szCs w:val="13"/>
        </w:rPr>
      </w:pPr>
      <w:r w:rsidRPr="00242BB6">
        <w:rPr>
          <w:sz w:val="13"/>
          <w:szCs w:val="13"/>
        </w:rPr>
        <w:t>Visit Nebula's GitHub Releases page: </w:t>
      </w:r>
      <w:hyperlink r:id="rId5" w:tgtFrame="_blank" w:history="1">
        <w:r w:rsidRPr="00242BB6">
          <w:rPr>
            <w:rStyle w:val="ae"/>
            <w:sz w:val="13"/>
            <w:szCs w:val="13"/>
          </w:rPr>
          <w:t>https://github.com/slackhq/nebula/releases</w:t>
        </w:r>
      </w:hyperlink>
    </w:p>
    <w:p w14:paraId="39DEA49C" w14:textId="77777777" w:rsidR="00242BB6" w:rsidRPr="00242BB6" w:rsidRDefault="00242BB6" w:rsidP="00242BB6">
      <w:pPr>
        <w:numPr>
          <w:ilvl w:val="2"/>
          <w:numId w:val="5"/>
        </w:numPr>
        <w:rPr>
          <w:sz w:val="13"/>
          <w:szCs w:val="13"/>
        </w:rPr>
      </w:pPr>
      <w:r w:rsidRPr="00242BB6">
        <w:rPr>
          <w:sz w:val="13"/>
          <w:szCs w:val="13"/>
        </w:rPr>
        <w:t>Download the appropriate version for Windows (e.g., nebula-windows-amd64.tar.gz)</w:t>
      </w:r>
    </w:p>
    <w:p w14:paraId="2D5DCC0A" w14:textId="77777777" w:rsidR="00242BB6" w:rsidRPr="00242BB6" w:rsidRDefault="00242BB6" w:rsidP="00242BB6">
      <w:pPr>
        <w:numPr>
          <w:ilvl w:val="1"/>
          <w:numId w:val="3"/>
        </w:numPr>
        <w:rPr>
          <w:sz w:val="13"/>
          <w:szCs w:val="13"/>
        </w:rPr>
      </w:pPr>
      <w:r w:rsidRPr="00242BB6">
        <w:rPr>
          <w:sz w:val="13"/>
          <w:szCs w:val="13"/>
        </w:rPr>
        <w:t>Extract files</w:t>
      </w:r>
    </w:p>
    <w:p w14:paraId="02696D89" w14:textId="77777777" w:rsidR="00242BB6" w:rsidRPr="00242BB6" w:rsidRDefault="00242BB6" w:rsidP="00242BB6">
      <w:pPr>
        <w:numPr>
          <w:ilvl w:val="2"/>
          <w:numId w:val="6"/>
        </w:numPr>
        <w:rPr>
          <w:sz w:val="13"/>
          <w:szCs w:val="13"/>
        </w:rPr>
      </w:pPr>
      <w:r w:rsidRPr="00242BB6">
        <w:rPr>
          <w:sz w:val="13"/>
          <w:szCs w:val="13"/>
        </w:rPr>
        <w:t>Create a folder (e.g., C:\nebula)</w:t>
      </w:r>
    </w:p>
    <w:p w14:paraId="219BC257" w14:textId="77777777" w:rsidR="00242BB6" w:rsidRPr="00242BB6" w:rsidRDefault="00242BB6" w:rsidP="00242BB6">
      <w:pPr>
        <w:numPr>
          <w:ilvl w:val="2"/>
          <w:numId w:val="7"/>
        </w:numPr>
        <w:rPr>
          <w:sz w:val="13"/>
          <w:szCs w:val="13"/>
        </w:rPr>
      </w:pPr>
      <w:r w:rsidRPr="00242BB6">
        <w:rPr>
          <w:sz w:val="13"/>
          <w:szCs w:val="13"/>
        </w:rPr>
        <w:t>Extract the downloaded archive to this folder</w:t>
      </w:r>
    </w:p>
    <w:p w14:paraId="6F7B4578" w14:textId="77777777" w:rsidR="00242BB6" w:rsidRPr="00242BB6" w:rsidRDefault="00242BB6" w:rsidP="00242BB6">
      <w:pPr>
        <w:numPr>
          <w:ilvl w:val="1"/>
          <w:numId w:val="3"/>
        </w:numPr>
        <w:rPr>
          <w:sz w:val="13"/>
          <w:szCs w:val="13"/>
        </w:rPr>
      </w:pPr>
      <w:r w:rsidRPr="00242BB6">
        <w:rPr>
          <w:sz w:val="13"/>
          <w:szCs w:val="13"/>
        </w:rPr>
        <w:t>Verify installation</w:t>
      </w:r>
    </w:p>
    <w:p w14:paraId="6724F079" w14:textId="77777777" w:rsidR="00242BB6" w:rsidRPr="00242BB6" w:rsidRDefault="00242BB6" w:rsidP="00242BB6">
      <w:pPr>
        <w:numPr>
          <w:ilvl w:val="2"/>
          <w:numId w:val="8"/>
        </w:numPr>
        <w:rPr>
          <w:sz w:val="13"/>
          <w:szCs w:val="13"/>
        </w:rPr>
      </w:pPr>
      <w:r w:rsidRPr="00242BB6">
        <w:rPr>
          <w:sz w:val="13"/>
          <w:szCs w:val="13"/>
        </w:rPr>
        <w:t>Open Command Prompt (CMD) or PowerShell</w:t>
      </w:r>
    </w:p>
    <w:p w14:paraId="4739A7FC" w14:textId="2DF9FC21" w:rsidR="00242BB6" w:rsidRDefault="00242BB6" w:rsidP="00242BB6">
      <w:pPr>
        <w:numPr>
          <w:ilvl w:val="2"/>
          <w:numId w:val="9"/>
        </w:numPr>
        <w:rPr>
          <w:sz w:val="13"/>
          <w:szCs w:val="13"/>
        </w:rPr>
      </w:pPr>
      <w:r w:rsidRPr="00242BB6">
        <w:rPr>
          <w:sz w:val="13"/>
          <w:szCs w:val="13"/>
        </w:rPr>
        <w:t>Navigate to the Nebula installation directory</w:t>
      </w:r>
    </w:p>
    <w:p w14:paraId="6C3B474F" w14:textId="77777777" w:rsidR="00242BB6" w:rsidRPr="00242BB6" w:rsidRDefault="00242BB6" w:rsidP="00242BB6">
      <w:pPr>
        <w:numPr>
          <w:ilvl w:val="2"/>
          <w:numId w:val="9"/>
        </w:numPr>
        <w:rPr>
          <w:rFonts w:hint="eastAsia"/>
          <w:sz w:val="13"/>
          <w:szCs w:val="13"/>
        </w:rPr>
      </w:pPr>
      <w:r w:rsidRPr="00242BB6">
        <w:rPr>
          <w:rFonts w:hint="eastAsia"/>
          <w:sz w:val="13"/>
          <w:szCs w:val="13"/>
        </w:rPr>
        <w:t>Run the following command to verify the version:</w:t>
      </w:r>
    </w:p>
    <w:p w14:paraId="36C531FB" w14:textId="05200BD2" w:rsidR="00242BB6" w:rsidRDefault="00592224" w:rsidP="00242BB6">
      <w:pPr>
        <w:ind w:left="1800"/>
        <w:rPr>
          <w:sz w:val="13"/>
          <w:szCs w:val="13"/>
        </w:rPr>
      </w:pPr>
      <w:r w:rsidRPr="00592224">
        <w:rPr>
          <w:sz w:val="13"/>
          <w:szCs w:val="13"/>
        </w:rPr>
        <w:drawing>
          <wp:inline distT="0" distB="0" distL="0" distR="0" wp14:anchorId="397220BA" wp14:editId="6A5E4434">
            <wp:extent cx="1981477" cy="238158"/>
            <wp:effectExtent l="0" t="0" r="0" b="9525"/>
            <wp:docPr id="141336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85DA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Step 3: Prepare Certificate Files</w:t>
      </w:r>
    </w:p>
    <w:p w14:paraId="6D88E8D7" w14:textId="77777777" w:rsidR="00242BB6" w:rsidRPr="00242BB6" w:rsidRDefault="00242BB6" w:rsidP="00242BB6">
      <w:pPr>
        <w:numPr>
          <w:ilvl w:val="0"/>
          <w:numId w:val="10"/>
        </w:numPr>
        <w:rPr>
          <w:sz w:val="13"/>
          <w:szCs w:val="13"/>
        </w:rPr>
      </w:pPr>
      <w:r w:rsidRPr="00242BB6">
        <w:rPr>
          <w:sz w:val="13"/>
          <w:szCs w:val="13"/>
        </w:rPr>
        <w:t>Create a directory for certificates</w:t>
      </w:r>
    </w:p>
    <w:p w14:paraId="3859687B" w14:textId="77777777" w:rsidR="00242BB6" w:rsidRDefault="00242BB6" w:rsidP="00242BB6">
      <w:pPr>
        <w:numPr>
          <w:ilvl w:val="1"/>
          <w:numId w:val="10"/>
        </w:numPr>
        <w:rPr>
          <w:sz w:val="13"/>
          <w:szCs w:val="13"/>
        </w:rPr>
      </w:pPr>
      <w:r w:rsidRPr="00242BB6">
        <w:rPr>
          <w:sz w:val="13"/>
          <w:szCs w:val="13"/>
        </w:rPr>
        <w:t>Create a certs folder in the Windows Nebula directory</w:t>
      </w:r>
    </w:p>
    <w:p w14:paraId="5C6B3642" w14:textId="468E4A67" w:rsidR="00592224" w:rsidRPr="00242BB6" w:rsidRDefault="00592224" w:rsidP="00592224">
      <w:pPr>
        <w:ind w:left="1440"/>
        <w:rPr>
          <w:rFonts w:hint="eastAsia"/>
          <w:sz w:val="13"/>
          <w:szCs w:val="13"/>
        </w:rPr>
      </w:pPr>
      <w:r w:rsidRPr="00592224">
        <w:rPr>
          <w:sz w:val="13"/>
          <w:szCs w:val="13"/>
        </w:rPr>
        <w:lastRenderedPageBreak/>
        <w:drawing>
          <wp:inline distT="0" distB="0" distL="0" distR="0" wp14:anchorId="5BC93D2A" wp14:editId="523C55BD">
            <wp:extent cx="1657581" cy="209579"/>
            <wp:effectExtent l="0" t="0" r="0" b="0"/>
            <wp:docPr id="133018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E8E" w14:textId="77777777" w:rsidR="00242BB6" w:rsidRPr="00242BB6" w:rsidRDefault="00242BB6" w:rsidP="00242BB6">
      <w:pPr>
        <w:numPr>
          <w:ilvl w:val="0"/>
          <w:numId w:val="10"/>
        </w:numPr>
        <w:rPr>
          <w:sz w:val="13"/>
          <w:szCs w:val="13"/>
        </w:rPr>
      </w:pPr>
      <w:r w:rsidRPr="00242BB6">
        <w:rPr>
          <w:sz w:val="13"/>
          <w:szCs w:val="13"/>
        </w:rPr>
        <w:t>Place certificate files</w:t>
      </w:r>
    </w:p>
    <w:p w14:paraId="04E6A123" w14:textId="77777777" w:rsidR="00242BB6" w:rsidRPr="00242BB6" w:rsidRDefault="00242BB6" w:rsidP="00242BB6">
      <w:pPr>
        <w:numPr>
          <w:ilvl w:val="1"/>
          <w:numId w:val="10"/>
        </w:numPr>
        <w:rPr>
          <w:sz w:val="13"/>
          <w:szCs w:val="13"/>
        </w:rPr>
      </w:pPr>
      <w:r w:rsidRPr="00242BB6">
        <w:rPr>
          <w:sz w:val="13"/>
          <w:szCs w:val="13"/>
        </w:rPr>
        <w:t>Copy the three certificate files provided by the lecturer (your name.crt, your name.key, ca.crt) into the certs folder</w:t>
      </w:r>
    </w:p>
    <w:p w14:paraId="3C4FA8C8" w14:textId="77777777" w:rsidR="00242BB6" w:rsidRDefault="00242BB6" w:rsidP="00242BB6">
      <w:pPr>
        <w:rPr>
          <w:sz w:val="13"/>
          <w:szCs w:val="13"/>
        </w:rPr>
      </w:pPr>
    </w:p>
    <w:p w14:paraId="2AE372F3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Step 4: Create Configuration File</w:t>
      </w:r>
    </w:p>
    <w:p w14:paraId="72BDAECA" w14:textId="77777777" w:rsidR="00242BB6" w:rsidRDefault="00242BB6" w:rsidP="00242BB6">
      <w:pPr>
        <w:numPr>
          <w:ilvl w:val="0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Create a config.yaml file in the Windows Nebula directory</w:t>
      </w:r>
    </w:p>
    <w:p w14:paraId="1E8B845A" w14:textId="7CDE31A3" w:rsidR="00592224" w:rsidRPr="00242BB6" w:rsidRDefault="00592224" w:rsidP="00592224">
      <w:pPr>
        <w:ind w:left="720"/>
        <w:rPr>
          <w:rFonts w:hint="eastAsia"/>
          <w:sz w:val="13"/>
          <w:szCs w:val="13"/>
        </w:rPr>
      </w:pPr>
      <w:r w:rsidRPr="00592224">
        <w:rPr>
          <w:sz w:val="13"/>
          <w:szCs w:val="13"/>
        </w:rPr>
        <w:drawing>
          <wp:inline distT="0" distB="0" distL="0" distR="0" wp14:anchorId="7323341F" wp14:editId="2893777C">
            <wp:extent cx="2514951" cy="314369"/>
            <wp:effectExtent l="0" t="0" r="0" b="9525"/>
            <wp:docPr id="20939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3F5" w14:textId="77777777" w:rsidR="00242BB6" w:rsidRPr="00242BB6" w:rsidRDefault="00242BB6" w:rsidP="00242BB6">
      <w:pPr>
        <w:numPr>
          <w:ilvl w:val="0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The configuration file content is as follows (modify according to your actual situation):</w:t>
      </w:r>
    </w:p>
    <w:p w14:paraId="1BD1C653" w14:textId="77777777" w:rsidR="00242BB6" w:rsidRPr="00242BB6" w:rsidRDefault="00242BB6" w:rsidP="00242BB6">
      <w:pPr>
        <w:numPr>
          <w:ilvl w:val="0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Configuration file explanation:</w:t>
      </w:r>
    </w:p>
    <w:p w14:paraId="59B2166C" w14:textId="77777777" w:rsidR="00242BB6" w:rsidRPr="00242BB6" w:rsidRDefault="00242BB6" w:rsidP="00242BB6">
      <w:pPr>
        <w:numPr>
          <w:ilvl w:val="1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pki section: Specifies the paths to certificate files</w:t>
      </w:r>
    </w:p>
    <w:p w14:paraId="201316E3" w14:textId="77777777" w:rsidR="00242BB6" w:rsidRPr="00242BB6" w:rsidRDefault="00242BB6" w:rsidP="00242BB6">
      <w:pPr>
        <w:numPr>
          <w:ilvl w:val="1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static_host_map: Maps the lighthouse's overlay IP to its public IP and port</w:t>
      </w:r>
    </w:p>
    <w:p w14:paraId="1761BA4A" w14:textId="77777777" w:rsidR="00242BB6" w:rsidRPr="00242BB6" w:rsidRDefault="00242BB6" w:rsidP="00242BB6">
      <w:pPr>
        <w:numPr>
          <w:ilvl w:val="1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lighthouse: Specifies that this node is not a lighthouse and sets the lighthouse node</w:t>
      </w:r>
    </w:p>
    <w:p w14:paraId="1B3468B9" w14:textId="77777777" w:rsidR="00242BB6" w:rsidRPr="00242BB6" w:rsidRDefault="00242BB6" w:rsidP="00242BB6">
      <w:pPr>
        <w:numPr>
          <w:ilvl w:val="1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tun: Configures the virtual network interface, including the overlay IP assigned to this node</w:t>
      </w:r>
    </w:p>
    <w:p w14:paraId="44A251C1" w14:textId="77777777" w:rsidR="00242BB6" w:rsidRPr="00242BB6" w:rsidRDefault="00242BB6" w:rsidP="00242BB6">
      <w:pPr>
        <w:numPr>
          <w:ilvl w:val="0"/>
          <w:numId w:val="11"/>
        </w:numPr>
        <w:rPr>
          <w:sz w:val="13"/>
          <w:szCs w:val="13"/>
        </w:rPr>
      </w:pPr>
      <w:r w:rsidRPr="00242BB6">
        <w:rPr>
          <w:sz w:val="13"/>
          <w:szCs w:val="13"/>
        </w:rPr>
        <w:t>Use a file comparison tool (such as Beyond Compare) to compare configuration file differences and ensure correct configuration</w:t>
      </w:r>
    </w:p>
    <w:p w14:paraId="2C546646" w14:textId="77777777" w:rsidR="00242BB6" w:rsidRPr="00242BB6" w:rsidRDefault="00242BB6" w:rsidP="00242BB6">
      <w:pPr>
        <w:rPr>
          <w:b/>
          <w:bCs/>
          <w:sz w:val="13"/>
          <w:szCs w:val="13"/>
        </w:rPr>
      </w:pPr>
      <w:r w:rsidRPr="00242BB6">
        <w:rPr>
          <w:b/>
          <w:bCs/>
          <w:sz w:val="13"/>
          <w:szCs w:val="13"/>
        </w:rPr>
        <w:t>Step 5: Start Nebula and Test Connection</w:t>
      </w:r>
    </w:p>
    <w:p w14:paraId="3CE44593" w14:textId="77777777" w:rsidR="00242BB6" w:rsidRPr="00242BB6" w:rsidRDefault="00242BB6" w:rsidP="00242BB6">
      <w:pPr>
        <w:numPr>
          <w:ilvl w:val="0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Start Nebula on Windows</w:t>
      </w:r>
    </w:p>
    <w:p w14:paraId="1C4DF072" w14:textId="77777777" w:rsidR="00242BB6" w:rsidRP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Open Command Prompt as Administrator</w:t>
      </w:r>
    </w:p>
    <w:p w14:paraId="750E094C" w14:textId="77777777" w:rsidR="00242BB6" w:rsidRP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Navigate to the Nebula directory</w:t>
      </w:r>
    </w:p>
    <w:p w14:paraId="583EE48A" w14:textId="7D599EF5" w:rsid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Run the following command:</w:t>
      </w:r>
    </w:p>
    <w:p w14:paraId="1EF0F06C" w14:textId="26A3D404" w:rsidR="00592224" w:rsidRPr="00242BB6" w:rsidRDefault="00592224" w:rsidP="00592224">
      <w:pPr>
        <w:ind w:left="1440"/>
        <w:rPr>
          <w:rFonts w:hint="eastAsia"/>
          <w:sz w:val="13"/>
          <w:szCs w:val="13"/>
        </w:rPr>
      </w:pPr>
      <w:r w:rsidRPr="00592224">
        <w:rPr>
          <w:sz w:val="13"/>
          <w:szCs w:val="13"/>
        </w:rPr>
        <w:drawing>
          <wp:inline distT="0" distB="0" distL="0" distR="0" wp14:anchorId="76097651" wp14:editId="640CEB99">
            <wp:extent cx="2905530" cy="266737"/>
            <wp:effectExtent l="0" t="0" r="9525" b="0"/>
            <wp:docPr id="37796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2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CCB" w14:textId="77777777" w:rsidR="00242BB6" w:rsidRPr="00242BB6" w:rsidRDefault="00242BB6" w:rsidP="00242BB6">
      <w:pPr>
        <w:numPr>
          <w:ilvl w:val="0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Test connection to the lighthouse node</w:t>
      </w:r>
    </w:p>
    <w:p w14:paraId="443ECFB5" w14:textId="77777777" w:rsidR="00242BB6" w:rsidRP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Open another Command Prompt window</w:t>
      </w:r>
    </w:p>
    <w:p w14:paraId="0A9526B4" w14:textId="092317B9" w:rsid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Run the ping command to test connectivity:</w:t>
      </w:r>
    </w:p>
    <w:p w14:paraId="3582F54D" w14:textId="7CCCE35A" w:rsidR="00592224" w:rsidRPr="00242BB6" w:rsidRDefault="00592224" w:rsidP="00592224">
      <w:pPr>
        <w:ind w:left="1440"/>
        <w:rPr>
          <w:rFonts w:hint="eastAsia"/>
          <w:sz w:val="13"/>
          <w:szCs w:val="13"/>
        </w:rPr>
      </w:pPr>
      <w:r w:rsidRPr="00592224">
        <w:rPr>
          <w:sz w:val="13"/>
          <w:szCs w:val="13"/>
        </w:rPr>
        <w:drawing>
          <wp:inline distT="0" distB="0" distL="0" distR="0" wp14:anchorId="5B3AE8A8" wp14:editId="7DFC63B2">
            <wp:extent cx="1781424" cy="276264"/>
            <wp:effectExtent l="0" t="0" r="0" b="9525"/>
            <wp:docPr id="99100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6CA2" w14:textId="77777777" w:rsidR="00242BB6" w:rsidRPr="00242BB6" w:rsidRDefault="00242BB6" w:rsidP="00242BB6">
      <w:pPr>
        <w:numPr>
          <w:ilvl w:val="0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Verify network connection status</w:t>
      </w:r>
    </w:p>
    <w:p w14:paraId="202640E5" w14:textId="77777777" w:rsidR="00242BB6" w:rsidRP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lastRenderedPageBreak/>
        <w:t>You can use the ipconfig command to view the virtual network interface</w:t>
      </w:r>
    </w:p>
    <w:p w14:paraId="769453F3" w14:textId="77777777" w:rsidR="00242BB6" w:rsidRPr="00242BB6" w:rsidRDefault="00242BB6" w:rsidP="00242BB6">
      <w:pPr>
        <w:numPr>
          <w:ilvl w:val="1"/>
          <w:numId w:val="12"/>
        </w:numPr>
        <w:rPr>
          <w:sz w:val="13"/>
          <w:szCs w:val="13"/>
        </w:rPr>
      </w:pPr>
      <w:r w:rsidRPr="00242BB6">
        <w:rPr>
          <w:sz w:val="13"/>
          <w:szCs w:val="13"/>
        </w:rPr>
        <w:t>Confirm that the virtual network card created by Nebula is properly configured</w:t>
      </w:r>
    </w:p>
    <w:p w14:paraId="52DB277D" w14:textId="77777777" w:rsidR="00242BB6" w:rsidRPr="00242BB6" w:rsidRDefault="00242BB6" w:rsidP="00242BB6">
      <w:pPr>
        <w:rPr>
          <w:rFonts w:hint="eastAsia"/>
          <w:sz w:val="13"/>
          <w:szCs w:val="13"/>
        </w:rPr>
      </w:pPr>
    </w:p>
    <w:sectPr w:rsidR="00242BB6" w:rsidRPr="0024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360"/>
    <w:multiLevelType w:val="multilevel"/>
    <w:tmpl w:val="EC62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783D"/>
    <w:multiLevelType w:val="multilevel"/>
    <w:tmpl w:val="29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D4006"/>
    <w:multiLevelType w:val="multilevel"/>
    <w:tmpl w:val="AB20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57678"/>
    <w:multiLevelType w:val="multilevel"/>
    <w:tmpl w:val="630C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A6628"/>
    <w:multiLevelType w:val="multilevel"/>
    <w:tmpl w:val="A298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421BA"/>
    <w:multiLevelType w:val="multilevel"/>
    <w:tmpl w:val="12E8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0099">
    <w:abstractNumId w:val="3"/>
  </w:num>
  <w:num w:numId="2" w16cid:durableId="659043601">
    <w:abstractNumId w:val="2"/>
  </w:num>
  <w:num w:numId="3" w16cid:durableId="1131635466">
    <w:abstractNumId w:val="5"/>
  </w:num>
  <w:num w:numId="4" w16cid:durableId="155067822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430911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2723390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882665049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60183735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66709874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570187227">
    <w:abstractNumId w:val="0"/>
  </w:num>
  <w:num w:numId="11" w16cid:durableId="501429199">
    <w:abstractNumId w:val="1"/>
  </w:num>
  <w:num w:numId="12" w16cid:durableId="883106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09"/>
    <w:rsid w:val="001E7B0A"/>
    <w:rsid w:val="00242BB6"/>
    <w:rsid w:val="00592224"/>
    <w:rsid w:val="00647D09"/>
    <w:rsid w:val="00D44EFE"/>
    <w:rsid w:val="00F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2AACB"/>
  <w15:chartTrackingRefBased/>
  <w15:docId w15:val="{EEF87E93-E0BE-4AEC-BD3C-B26DA4B9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7D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47D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D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D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D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D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D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D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D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4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7D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7D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7D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7D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7D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7D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7D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D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7D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7D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7D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7D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7D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7D0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42B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4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lackhq/nebula/rele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邱</dc:creator>
  <cp:keywords/>
  <dc:description/>
  <cp:lastModifiedBy>浩 邱</cp:lastModifiedBy>
  <cp:revision>3</cp:revision>
  <dcterms:created xsi:type="dcterms:W3CDTF">2025-09-24T00:06:00Z</dcterms:created>
  <dcterms:modified xsi:type="dcterms:W3CDTF">2025-09-24T00:42:00Z</dcterms:modified>
</cp:coreProperties>
</file>