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C39D4">
      <w:pPr>
        <w:spacing w:after="240" w:afterLines="100"/>
        <w:jc w:val="center"/>
        <w:rPr>
          <w:rFonts w:hint="eastAsia" w:ascii="宋体" w:hAnsi="宋体"/>
          <w:b/>
          <w:bCs/>
          <w:sz w:val="56"/>
          <w:szCs w:val="56"/>
        </w:rPr>
      </w:pPr>
      <w:r>
        <w:rPr>
          <w:rFonts w:hint="eastAsia" w:ascii="宋体" w:hAnsi="宋体"/>
          <w:b/>
          <w:bCs/>
          <w:sz w:val="56"/>
          <w:szCs w:val="56"/>
        </w:rPr>
        <w:t>杭州电子科技大学信息工程学院</w:t>
      </w:r>
    </w:p>
    <w:p w14:paraId="1E049C76">
      <w:pPr>
        <w:spacing w:after="240" w:afterLines="100"/>
        <w:jc w:val="center"/>
        <w:rPr>
          <w:rFonts w:hint="eastAsia" w:ascii="宋体" w:hAnsi="宋体"/>
          <w:b/>
          <w:bCs/>
          <w:spacing w:val="300"/>
          <w:sz w:val="56"/>
          <w:szCs w:val="56"/>
        </w:rPr>
      </w:pPr>
      <w:r>
        <w:rPr>
          <w:rFonts w:hint="eastAsia" w:ascii="宋体" w:hAnsi="宋体"/>
          <w:b/>
          <w:bCs/>
          <w:sz w:val="56"/>
          <w:szCs w:val="56"/>
        </w:rPr>
        <w:t>本科毕业设计</w:t>
      </w:r>
    </w:p>
    <w:p w14:paraId="2407379B">
      <w:pPr>
        <w:spacing w:before="100" w:beforeAutospacing="1" w:after="100" w:afterAutospacing="1"/>
        <w:jc w:val="center"/>
        <w:rPr>
          <w:rFonts w:hint="eastAsia" w:ascii="宋体" w:hAnsi="宋体"/>
          <w:b/>
          <w:bCs/>
          <w:sz w:val="28"/>
          <w:szCs w:val="28"/>
        </w:rPr>
      </w:pPr>
      <w:r>
        <w:rPr>
          <w:rFonts w:hint="eastAsia" w:ascii="宋体" w:hAnsi="宋体"/>
          <w:b/>
          <w:bCs/>
          <w:sz w:val="44"/>
          <w:szCs w:val="44"/>
          <w:lang w:eastAsia="zh-CN"/>
        </w:rPr>
        <w:t>（</w:t>
      </w:r>
      <w:r>
        <w:rPr>
          <w:rFonts w:hint="eastAsia" w:ascii="宋体" w:hAnsi="宋体"/>
          <w:b/>
          <w:bCs/>
          <w:sz w:val="44"/>
          <w:szCs w:val="44"/>
        </w:rPr>
        <w:t>20</w:t>
      </w:r>
      <w:r>
        <w:rPr>
          <w:rFonts w:hint="eastAsia" w:ascii="宋体" w:hAnsi="宋体"/>
          <w:b/>
          <w:bCs/>
          <w:sz w:val="44"/>
          <w:szCs w:val="44"/>
          <w:lang w:val="en-US" w:eastAsia="zh-CN"/>
        </w:rPr>
        <w:t>22</w:t>
      </w:r>
      <w:r>
        <w:rPr>
          <w:rFonts w:hint="eastAsia" w:ascii="宋体" w:hAnsi="宋体"/>
          <w:b/>
          <w:bCs/>
          <w:sz w:val="44"/>
          <w:szCs w:val="44"/>
        </w:rPr>
        <w:t>届）</w:t>
      </w:r>
    </w:p>
    <w:tbl>
      <w:tblPr>
        <w:tblStyle w:val="7"/>
        <w:tblW w:w="0" w:type="auto"/>
        <w:jc w:val="center"/>
        <w:tblLayout w:type="fixed"/>
        <w:tblCellMar>
          <w:top w:w="0" w:type="dxa"/>
          <w:left w:w="108" w:type="dxa"/>
          <w:bottom w:w="0" w:type="dxa"/>
          <w:right w:w="108" w:type="dxa"/>
        </w:tblCellMar>
      </w:tblPr>
      <w:tblGrid>
        <w:gridCol w:w="1676"/>
        <w:gridCol w:w="5250"/>
      </w:tblGrid>
      <w:tr w14:paraId="25096D40">
        <w:tblPrEx>
          <w:tblCellMar>
            <w:top w:w="0" w:type="dxa"/>
            <w:left w:w="108" w:type="dxa"/>
            <w:bottom w:w="0" w:type="dxa"/>
            <w:right w:w="108" w:type="dxa"/>
          </w:tblCellMar>
        </w:tblPrEx>
        <w:trPr>
          <w:trHeight w:val="1021" w:hRule="atLeast"/>
          <w:jc w:val="center"/>
        </w:trPr>
        <w:tc>
          <w:tcPr>
            <w:tcW w:w="1676" w:type="dxa"/>
            <w:noWrap w:val="0"/>
            <w:vAlign w:val="bottom"/>
          </w:tcPr>
          <w:p w14:paraId="2FB9CDA4">
            <w:pPr>
              <w:spacing w:before="100" w:beforeAutospacing="1" w:after="100" w:afterAutospacing="1"/>
              <w:jc w:val="center"/>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4CB78392">
            <w:pPr>
              <w:spacing w:before="100" w:beforeAutospacing="1" w:after="100" w:afterAutospacing="1"/>
              <w:jc w:val="center"/>
              <w:rPr>
                <w:rFonts w:hint="eastAsia" w:ascii="楷体" w:hAnsi="楷体" w:eastAsia="楷体"/>
                <w:b w:val="0"/>
                <w:bCs w:val="0"/>
                <w:sz w:val="30"/>
                <w:szCs w:val="30"/>
              </w:rPr>
            </w:pPr>
            <w:r>
              <w:rPr>
                <w:rFonts w:hint="eastAsia" w:ascii="Times New Roman" w:hAnsi="Times New Roman" w:eastAsia="楷体" w:cs="楷体"/>
                <w:b w:val="0"/>
                <w:bCs w:val="0"/>
                <w:sz w:val="30"/>
                <w:szCs w:val="30"/>
                <w:u w:val="none"/>
                <w:shd w:val="clear" w:color="auto" w:fill="auto"/>
              </w:rPr>
              <w:t>SpringBoot</w:t>
            </w:r>
            <w:r>
              <w:rPr>
                <w:rFonts w:hint="eastAsia" w:ascii="楷体" w:hAnsi="楷体" w:eastAsia="楷体" w:cs="楷体"/>
                <w:b w:val="0"/>
                <w:bCs w:val="0"/>
                <w:sz w:val="30"/>
                <w:szCs w:val="30"/>
                <w:u w:val="none"/>
                <w:shd w:val="clear" w:color="auto" w:fill="auto"/>
              </w:rPr>
              <w:t>+</w:t>
            </w:r>
            <w:r>
              <w:rPr>
                <w:rFonts w:hint="eastAsia" w:ascii="Times New Roman" w:hAnsi="Times New Roman" w:eastAsia="楷体" w:cs="楷体"/>
                <w:b w:val="0"/>
                <w:bCs w:val="0"/>
                <w:sz w:val="30"/>
                <w:szCs w:val="30"/>
                <w:u w:val="none"/>
                <w:shd w:val="clear" w:color="auto" w:fill="auto"/>
              </w:rPr>
              <w:t>Vue</w:t>
            </w:r>
            <w:r>
              <w:rPr>
                <w:rFonts w:hint="eastAsia" w:ascii="楷体" w:hAnsi="楷体" w:eastAsia="楷体" w:cs="楷体"/>
                <w:b w:val="0"/>
                <w:bCs w:val="0"/>
                <w:sz w:val="30"/>
                <w:szCs w:val="30"/>
                <w:shd w:val="clear" w:color="auto" w:fill="auto"/>
              </w:rPr>
              <w:t>的个人健康系统的设计与实现</w:t>
            </w:r>
          </w:p>
        </w:tc>
      </w:tr>
      <w:tr w14:paraId="42C98DAD">
        <w:tblPrEx>
          <w:tblCellMar>
            <w:top w:w="0" w:type="dxa"/>
            <w:left w:w="108" w:type="dxa"/>
            <w:bottom w:w="0" w:type="dxa"/>
            <w:right w:w="108" w:type="dxa"/>
          </w:tblCellMar>
        </w:tblPrEx>
        <w:trPr>
          <w:trHeight w:val="1046" w:hRule="atLeast"/>
          <w:jc w:val="center"/>
        </w:trPr>
        <w:tc>
          <w:tcPr>
            <w:tcW w:w="1676" w:type="dxa"/>
            <w:noWrap w:val="0"/>
            <w:vAlign w:val="bottom"/>
          </w:tcPr>
          <w:p w14:paraId="1EB0AB38">
            <w:pPr>
              <w:spacing w:before="100" w:beforeAutospacing="1" w:after="100" w:afterAutospacing="1"/>
              <w:jc w:val="center"/>
              <w:rPr>
                <w:rFonts w:hint="eastAsia" w:ascii="宋体" w:hAnsi="宋体"/>
                <w:b/>
                <w:sz w:val="30"/>
                <w:szCs w:val="30"/>
              </w:rPr>
            </w:pPr>
            <w:r>
              <w:rPr>
                <w:rFonts w:hint="eastAsia" w:ascii="宋体" w:hAnsi="宋体"/>
                <w:b/>
                <w:bCs/>
                <w:sz w:val="30"/>
                <w:szCs w:val="30"/>
              </w:rPr>
              <w:t>学院名称</w:t>
            </w:r>
          </w:p>
        </w:tc>
        <w:tc>
          <w:tcPr>
            <w:tcW w:w="5250" w:type="dxa"/>
            <w:tcBorders>
              <w:top w:val="single" w:color="auto" w:sz="4" w:space="0"/>
              <w:bottom w:val="single" w:color="auto" w:sz="4" w:space="0"/>
            </w:tcBorders>
            <w:noWrap w:val="0"/>
            <w:vAlign w:val="bottom"/>
          </w:tcPr>
          <w:p w14:paraId="41C3A8BF">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计算机</w:t>
            </w:r>
            <w:r>
              <w:rPr>
                <w:rFonts w:hint="eastAsia" w:ascii="楷体" w:hAnsi="楷体" w:eastAsia="楷体"/>
                <w:sz w:val="30"/>
                <w:szCs w:val="30"/>
              </w:rPr>
              <w:t xml:space="preserve">学院 </w:t>
            </w:r>
          </w:p>
        </w:tc>
      </w:tr>
      <w:tr w14:paraId="41A14761">
        <w:tblPrEx>
          <w:tblCellMar>
            <w:top w:w="0" w:type="dxa"/>
            <w:left w:w="108" w:type="dxa"/>
            <w:bottom w:w="0" w:type="dxa"/>
            <w:right w:w="108" w:type="dxa"/>
          </w:tblCellMar>
        </w:tblPrEx>
        <w:trPr>
          <w:trHeight w:val="1021" w:hRule="atLeast"/>
          <w:jc w:val="center"/>
        </w:trPr>
        <w:tc>
          <w:tcPr>
            <w:tcW w:w="1676" w:type="dxa"/>
            <w:noWrap w:val="0"/>
            <w:vAlign w:val="bottom"/>
          </w:tcPr>
          <w:p w14:paraId="72B3002D">
            <w:pPr>
              <w:spacing w:before="100" w:beforeAutospacing="1" w:after="100" w:afterAutospacing="1"/>
              <w:jc w:val="center"/>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5B02DB62">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软件工程</w:t>
            </w:r>
          </w:p>
        </w:tc>
      </w:tr>
      <w:tr w14:paraId="13E12F51">
        <w:tblPrEx>
          <w:tblCellMar>
            <w:top w:w="0" w:type="dxa"/>
            <w:left w:w="108" w:type="dxa"/>
            <w:bottom w:w="0" w:type="dxa"/>
            <w:right w:w="108" w:type="dxa"/>
          </w:tblCellMar>
        </w:tblPrEx>
        <w:trPr>
          <w:trHeight w:val="1021" w:hRule="atLeast"/>
          <w:jc w:val="center"/>
        </w:trPr>
        <w:tc>
          <w:tcPr>
            <w:tcW w:w="1676" w:type="dxa"/>
            <w:noWrap w:val="0"/>
            <w:vAlign w:val="bottom"/>
          </w:tcPr>
          <w:p w14:paraId="3601E4F9">
            <w:pPr>
              <w:spacing w:before="100" w:beforeAutospacing="1" w:after="100" w:afterAutospacing="1"/>
              <w:jc w:val="center"/>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732FA884">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220927102</w:t>
            </w:r>
          </w:p>
        </w:tc>
      </w:tr>
      <w:tr w14:paraId="53E12F61">
        <w:tblPrEx>
          <w:tblCellMar>
            <w:top w:w="0" w:type="dxa"/>
            <w:left w:w="108" w:type="dxa"/>
            <w:bottom w:w="0" w:type="dxa"/>
            <w:right w:w="108" w:type="dxa"/>
          </w:tblCellMar>
        </w:tblPrEx>
        <w:trPr>
          <w:trHeight w:val="1021" w:hRule="atLeast"/>
          <w:jc w:val="center"/>
        </w:trPr>
        <w:tc>
          <w:tcPr>
            <w:tcW w:w="1676" w:type="dxa"/>
            <w:noWrap w:val="0"/>
            <w:vAlign w:val="bottom"/>
          </w:tcPr>
          <w:p w14:paraId="1F6A25B7">
            <w:pPr>
              <w:spacing w:before="100" w:beforeAutospacing="1" w:after="100" w:afterAutospacing="1"/>
              <w:jc w:val="center"/>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081893DA">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229050615</w:t>
            </w:r>
          </w:p>
        </w:tc>
      </w:tr>
      <w:tr w14:paraId="0FD38C53">
        <w:tblPrEx>
          <w:tblCellMar>
            <w:top w:w="0" w:type="dxa"/>
            <w:left w:w="108" w:type="dxa"/>
            <w:bottom w:w="0" w:type="dxa"/>
            <w:right w:w="108" w:type="dxa"/>
          </w:tblCellMar>
        </w:tblPrEx>
        <w:trPr>
          <w:trHeight w:val="1021" w:hRule="atLeast"/>
          <w:jc w:val="center"/>
        </w:trPr>
        <w:tc>
          <w:tcPr>
            <w:tcW w:w="1676" w:type="dxa"/>
            <w:noWrap w:val="0"/>
            <w:vAlign w:val="bottom"/>
          </w:tcPr>
          <w:p w14:paraId="1EA88C09">
            <w:pPr>
              <w:spacing w:before="100" w:beforeAutospacing="1" w:after="100" w:afterAutospacing="1"/>
              <w:jc w:val="center"/>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3929B23D">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梁家豪</w:t>
            </w:r>
          </w:p>
        </w:tc>
      </w:tr>
      <w:tr w14:paraId="61373F07">
        <w:tblPrEx>
          <w:tblCellMar>
            <w:top w:w="0" w:type="dxa"/>
            <w:left w:w="108" w:type="dxa"/>
            <w:bottom w:w="0" w:type="dxa"/>
            <w:right w:w="108" w:type="dxa"/>
          </w:tblCellMar>
        </w:tblPrEx>
        <w:trPr>
          <w:trHeight w:val="1021" w:hRule="atLeast"/>
          <w:jc w:val="center"/>
        </w:trPr>
        <w:tc>
          <w:tcPr>
            <w:tcW w:w="1676" w:type="dxa"/>
            <w:noWrap w:val="0"/>
            <w:vAlign w:val="bottom"/>
          </w:tcPr>
          <w:p w14:paraId="14E8274C">
            <w:pPr>
              <w:spacing w:before="100" w:beforeAutospacing="1" w:after="100" w:afterAutospacing="1"/>
              <w:jc w:val="center"/>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7003440">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陈鑫</w:t>
            </w:r>
          </w:p>
        </w:tc>
      </w:tr>
      <w:tr w14:paraId="5802444A">
        <w:tblPrEx>
          <w:tblCellMar>
            <w:top w:w="0" w:type="dxa"/>
            <w:left w:w="108" w:type="dxa"/>
            <w:bottom w:w="0" w:type="dxa"/>
            <w:right w:w="108" w:type="dxa"/>
          </w:tblCellMar>
        </w:tblPrEx>
        <w:trPr>
          <w:trHeight w:val="1021" w:hRule="atLeast"/>
          <w:jc w:val="center"/>
        </w:trPr>
        <w:tc>
          <w:tcPr>
            <w:tcW w:w="1676" w:type="dxa"/>
            <w:noWrap w:val="0"/>
            <w:vAlign w:val="bottom"/>
          </w:tcPr>
          <w:p w14:paraId="687AE199">
            <w:pPr>
              <w:spacing w:before="100" w:beforeAutospacing="1" w:after="100" w:afterAutospacing="1"/>
              <w:jc w:val="center"/>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22606F72">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rPr>
              <w:t>20</w:t>
            </w:r>
            <w:r>
              <w:rPr>
                <w:rFonts w:hint="eastAsia" w:ascii="楷体" w:hAnsi="楷体" w:eastAsia="楷体"/>
                <w:sz w:val="30"/>
                <w:szCs w:val="30"/>
                <w:lang w:val="en-US" w:eastAsia="zh-CN"/>
              </w:rPr>
              <w:t>26</w:t>
            </w:r>
            <w:r>
              <w:rPr>
                <w:rFonts w:hint="eastAsia" w:ascii="楷体" w:hAnsi="楷体" w:eastAsia="楷体"/>
                <w:sz w:val="30"/>
                <w:szCs w:val="30"/>
              </w:rPr>
              <w:t>年</w:t>
            </w:r>
            <w:r>
              <w:rPr>
                <w:rFonts w:hint="eastAsia" w:ascii="楷体" w:hAnsi="楷体" w:eastAsia="楷体"/>
                <w:sz w:val="30"/>
                <w:szCs w:val="30"/>
                <w:lang w:val="en-US" w:eastAsia="zh-CN"/>
              </w:rPr>
              <w:t>5</w:t>
            </w:r>
            <w:r>
              <w:rPr>
                <w:rFonts w:hint="eastAsia" w:ascii="楷体" w:hAnsi="楷体" w:eastAsia="楷体"/>
                <w:sz w:val="30"/>
                <w:szCs w:val="30"/>
              </w:rPr>
              <w:t>月</w:t>
            </w:r>
          </w:p>
        </w:tc>
      </w:tr>
    </w:tbl>
    <w:p w14:paraId="60591F31"/>
    <w:p w14:paraId="3F64520A"/>
    <w:p w14:paraId="183D76D0"/>
    <w:p w14:paraId="2C7CF717"/>
    <w:p w14:paraId="503721F7"/>
    <w:p w14:paraId="70A5E830"/>
    <w:p w14:paraId="27FFEEF7">
      <w:pPr>
        <w:keepNext w:val="0"/>
        <w:keepLines w:val="0"/>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摘    要</w:t>
      </w:r>
    </w:p>
    <w:p w14:paraId="5BC60C52">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480" w:firstLineChars="200"/>
        <w:jc w:val="both"/>
        <w:textAlignment w:val="auto"/>
        <w:rPr>
          <w:rFonts w:hint="eastAsia" w:ascii="宋体" w:hAnsi="宋体" w:eastAsia="宋体" w:cs="宋体"/>
          <w:b w:val="0"/>
          <w:i w:val="0"/>
          <w:iCs w:val="0"/>
          <w:caps w:val="0"/>
          <w:strike w:val="0"/>
          <w:color w:val="auto"/>
          <w:spacing w:val="0"/>
          <w:sz w:val="24"/>
          <w:szCs w:val="15"/>
          <w:u w:val="none"/>
        </w:rPr>
      </w:pPr>
      <w:r>
        <w:rPr>
          <w:rFonts w:hint="eastAsia" w:ascii="宋体" w:hAnsi="宋体" w:eastAsia="宋体" w:cs="宋体"/>
          <w:b w:val="0"/>
          <w:i w:val="0"/>
          <w:iCs w:val="0"/>
          <w:caps w:val="0"/>
          <w:strike w:val="0"/>
          <w:color w:val="auto"/>
          <w:spacing w:val="0"/>
          <w:sz w:val="24"/>
          <w:szCs w:val="15"/>
          <w:u w:val="none"/>
        </w:rPr>
        <w:t>本毕业设计主要设计并实现一个基于</w:t>
      </w:r>
      <w:r>
        <w:rPr>
          <w:rFonts w:hint="eastAsia" w:ascii="Times New Roman" w:hAnsi="Times New Roman" w:eastAsia="宋体" w:cs="宋体"/>
          <w:b w:val="0"/>
          <w:i w:val="0"/>
          <w:iCs w:val="0"/>
          <w:caps w:val="0"/>
          <w:strike w:val="0"/>
          <w:color w:val="auto"/>
          <w:spacing w:val="0"/>
          <w:sz w:val="24"/>
          <w:szCs w:val="15"/>
          <w:u w:val="none"/>
        </w:rPr>
        <w:t>SpringBoot</w:t>
      </w:r>
      <w:r>
        <w:rPr>
          <w:rFonts w:hint="eastAsia" w:ascii="宋体" w:hAnsi="宋体" w:eastAsia="宋体" w:cs="宋体"/>
          <w:b w:val="0"/>
          <w:i w:val="0"/>
          <w:iCs w:val="0"/>
          <w:caps w:val="0"/>
          <w:strike w:val="0"/>
          <w:color w:val="auto"/>
          <w:spacing w:val="0"/>
          <w:sz w:val="24"/>
          <w:szCs w:val="15"/>
          <w:u w:val="none"/>
        </w:rPr>
        <w:t>和</w:t>
      </w:r>
      <w:r>
        <w:rPr>
          <w:rFonts w:hint="eastAsia" w:ascii="Times New Roman" w:hAnsi="Times New Roman" w:eastAsia="宋体" w:cs="宋体"/>
          <w:b w:val="0"/>
          <w:i w:val="0"/>
          <w:iCs w:val="0"/>
          <w:caps w:val="0"/>
          <w:strike w:val="0"/>
          <w:color w:val="auto"/>
          <w:spacing w:val="0"/>
          <w:sz w:val="24"/>
          <w:szCs w:val="15"/>
          <w:u w:val="none"/>
        </w:rPr>
        <w:t>Vue</w:t>
      </w:r>
      <w:r>
        <w:rPr>
          <w:rFonts w:hint="eastAsia" w:ascii="宋体" w:hAnsi="宋体" w:eastAsia="宋体" w:cs="宋体"/>
          <w:b w:val="0"/>
          <w:i w:val="0"/>
          <w:iCs w:val="0"/>
          <w:caps w:val="0"/>
          <w:strike w:val="0"/>
          <w:color w:val="auto"/>
          <w:spacing w:val="0"/>
          <w:sz w:val="24"/>
          <w:szCs w:val="15"/>
          <w:u w:val="none"/>
        </w:rPr>
        <w:t>的个人健康管理系统。系统主要包含管理员和普通用户两种核心角色。管理员负责平台后端数据的维护与监控，对注册用户信息进行审核与管理，对平台内产生的健康内容进行审核、编辑、分类与维护，确保平台信息的准确性、安全性与秩序性。用户是系统前端服务的主要使用者，可全面管理个人健康档案，包括记录与查看个人健康数据、发布并管理个人食谱、记录每日饮食、浏览系统推荐的个性化健康资讯，并在平台内进行互动。</w:t>
      </w:r>
    </w:p>
    <w:p w14:paraId="3B60354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主要包含15个功能模块，包括用户管理、健康资讯管理、健康指标管理、健康记录管理、评论管理、食谱管理、注册与登录、修改个人信息、管理收藏夹、管理个人健康模型、健康数据图、创建发布食谱、饮食记录、浏览健康资讯、评论互动等模块。其中，健康指标管理模块提供健康数据的灵活配置功能，这是系统的设计亮点之一。健康数据图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Echarts</w:t>
      </w:r>
      <w:r>
        <w:rPr>
          <w:rFonts w:hint="eastAsia" w:ascii="宋体" w:hAnsi="宋体" w:eastAsia="宋体" w:cs="宋体"/>
          <w:b w:val="0"/>
          <w:i w:val="0"/>
          <w:iCs w:val="0"/>
          <w:caps w:val="0"/>
          <w:strike w:val="0"/>
          <w:color w:val="4C4F69"/>
          <w:spacing w:val="0"/>
          <w:kern w:val="0"/>
          <w:sz w:val="24"/>
          <w:szCs w:val="15"/>
          <w:u w:val="none"/>
          <w:lang w:val="en-US" w:eastAsia="zh-CN" w:bidi="ar"/>
        </w:rPr>
        <w:t>图表库展示健康数据，系统以折线图和柱状图等形式展示数据，帮助用户掌握健康状况的变化。评论管理模块使用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字典树算法自动过滤敏感词，维护平台的健康信息环境。浏览健康资讯模块使用协同过滤算法，系统根据用户的浏览、收藏、点赞等行为为用户推荐个性化内容。</w:t>
      </w:r>
    </w:p>
    <w:p w14:paraId="541109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系统采用前后端分离架构，后端使用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框架提供</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RESTful</w:t>
      </w:r>
      <w:r>
        <w:rPr>
          <w:rFonts w:hint="eastAsia" w:ascii="宋体" w:hAnsi="宋体" w:eastAsia="宋体" w:cs="宋体"/>
          <w:b w:val="0"/>
          <w:i w:val="0"/>
          <w:iCs w:val="0"/>
          <w:caps w:val="0"/>
          <w:strike w:val="0"/>
          <w:color w:val="4C4F69"/>
          <w:spacing w:val="0"/>
          <w:kern w:val="0"/>
          <w:sz w:val="24"/>
          <w:szCs w:val="15"/>
          <w:u w:val="none"/>
          <w:lang w:val="en-US" w:eastAsia="zh-CN" w:bidi="ar"/>
        </w:rPr>
        <w:t xml:space="preserve"> </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API</w:t>
      </w:r>
      <w:r>
        <w:rPr>
          <w:rFonts w:hint="eastAsia" w:ascii="宋体" w:hAnsi="宋体" w:eastAsia="宋体" w:cs="宋体"/>
          <w:b w:val="0"/>
          <w:i w:val="0"/>
          <w:iCs w:val="0"/>
          <w:caps w:val="0"/>
          <w:strike w:val="0"/>
          <w:color w:val="4C4F69"/>
          <w:spacing w:val="0"/>
          <w:kern w:val="0"/>
          <w:sz w:val="24"/>
          <w:szCs w:val="15"/>
          <w:u w:val="none"/>
          <w:lang w:val="en-US" w:eastAsia="zh-CN" w:bidi="ar"/>
        </w:rPr>
        <w:t>接口，前端使用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js</w:t>
      </w:r>
      <w:r>
        <w:rPr>
          <w:rFonts w:hint="eastAsia" w:ascii="宋体" w:hAnsi="宋体" w:eastAsia="宋体" w:cs="宋体"/>
          <w:b w:val="0"/>
          <w:i w:val="0"/>
          <w:iCs w:val="0"/>
          <w:caps w:val="0"/>
          <w:strike w:val="0"/>
          <w:color w:val="4C4F69"/>
          <w:spacing w:val="0"/>
          <w:kern w:val="0"/>
          <w:sz w:val="24"/>
          <w:szCs w:val="15"/>
          <w:u w:val="none"/>
          <w:lang w:val="en-US" w:eastAsia="zh-CN" w:bidi="ar"/>
        </w:rPr>
        <w:t>框架实现用户界面，数据库使用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MySQL</w:t>
      </w:r>
      <w:r>
        <w:rPr>
          <w:rFonts w:hint="eastAsia" w:ascii="宋体" w:hAnsi="宋体" w:eastAsia="宋体" w:cs="宋体"/>
          <w:b w:val="0"/>
          <w:i w:val="0"/>
          <w:iCs w:val="0"/>
          <w:caps w:val="0"/>
          <w:strike w:val="0"/>
          <w:color w:val="4C4F69"/>
          <w:spacing w:val="0"/>
          <w:kern w:val="0"/>
          <w:sz w:val="24"/>
          <w:szCs w:val="15"/>
          <w:u w:val="none"/>
          <w:lang w:val="en-US" w:eastAsia="zh-CN" w:bidi="ar"/>
        </w:rPr>
        <w:t>存储系统数据。系统实现了预期功能，提供数据可视化功能和个性化推荐服务，为用户提供便捷、高效、个性化的健康管理服务。</w:t>
      </w:r>
    </w:p>
    <w:p w14:paraId="6ED95D63">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黑体" w:hAnsi="黑体" w:eastAsia="黑体" w:cs="黑体"/>
          <w:b w:val="0"/>
          <w:bCs w:val="0"/>
          <w:i w:val="0"/>
          <w:iCs w:val="0"/>
          <w:caps w:val="0"/>
          <w:strike w:val="0"/>
          <w:color w:val="4C4F69"/>
          <w:spacing w:val="0"/>
          <w:kern w:val="0"/>
          <w:sz w:val="24"/>
          <w:szCs w:val="15"/>
          <w:u w:val="none"/>
          <w:lang w:val="en-US" w:eastAsia="zh-CN" w:bidi="ar"/>
        </w:rPr>
      </w:pPr>
    </w:p>
    <w:p w14:paraId="416C4375">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黑体" w:hAnsi="黑体" w:eastAsia="黑体" w:cs="黑体"/>
          <w:b w:val="0"/>
          <w:bCs w:val="0"/>
          <w:i w:val="0"/>
          <w:iCs w:val="0"/>
          <w:caps w:val="0"/>
          <w:strike w:val="0"/>
          <w:color w:val="4C4F69"/>
          <w:spacing w:val="0"/>
          <w:kern w:val="0"/>
          <w:sz w:val="24"/>
          <w:szCs w:val="15"/>
          <w:u w:val="none"/>
          <w:lang w:val="en-US" w:eastAsia="zh-CN" w:bidi="ar"/>
        </w:rPr>
        <w:t>关键词：</w:t>
      </w:r>
      <w:r>
        <w:rPr>
          <w:rFonts w:hint="eastAsia" w:ascii="宋体" w:hAnsi="宋体" w:eastAsia="宋体" w:cs="宋体"/>
          <w:b w:val="0"/>
          <w:i w:val="0"/>
          <w:iCs w:val="0"/>
          <w:caps w:val="0"/>
          <w:strike w:val="0"/>
          <w:color w:val="4C4F69"/>
          <w:spacing w:val="0"/>
          <w:kern w:val="0"/>
          <w:sz w:val="24"/>
          <w:szCs w:val="15"/>
          <w:u w:val="none"/>
          <w:lang w:val="en-US" w:eastAsia="zh-CN" w:bidi="ar"/>
        </w:rPr>
        <w:t>个人健康管理系统；</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；协同过滤算法；</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字典树算法；数据可视化</w:t>
      </w:r>
    </w:p>
    <w:p w14:paraId="2A3CA489">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56540AFF">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E2C390A">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B86FAC4">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B8292FB">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69966472">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392D8188">
      <w:pPr>
        <w:pStyle w:val="6"/>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E5CB59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p>
    <w:p w14:paraId="12FD5F2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r>
        <w:rPr>
          <w:rFonts w:hint="default" w:ascii="Times New Roman" w:hAnsi="Times New Roman" w:eastAsia="宋体" w:cs="Times New Roman"/>
          <w:b/>
          <w:bCs/>
          <w:color w:val="000000"/>
          <w:kern w:val="0"/>
          <w:sz w:val="32"/>
          <w:szCs w:val="32"/>
          <w:lang w:val="en-US" w:eastAsia="zh-CN" w:bidi="ar"/>
        </w:rPr>
        <w:t>ABSTRACT</w:t>
      </w:r>
    </w:p>
    <w:p w14:paraId="66CFD5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This graduation project designs and implements a personal health management system based on SpringBoot and Vue. The system includes administrators and ordinary users. Administrators manage platform data and content. Users manage personal health files and browse health information.</w:t>
      </w:r>
    </w:p>
    <w:p w14:paraId="7AAF1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provides 15 functional modules, including user management, health information management, health indicator management, health record management, comment management, recipe management, registration and login, personal information modification, collection management, personal health model management, health data chart, recipe publishing, diet recording, health information browsing, and comment interaction. Health indicator management module provides flexible configuration of health data. This is a design highlight. Health data chart module uses Echarts to display data. The system shows data in line charts and bar charts. Comment management module uses Trie algorithm to filter sensitive words. Health information browsing module uses collaborative filtering algorithm. The system recommends content based on user behavior.</w:t>
      </w:r>
    </w:p>
    <w:p w14:paraId="2A8DE3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adopts front-end and back-end separation architecture. The backend uses SpringBoot framework to provide RESTful API. The frontend uses Vue.js framework to implement user interface. The database uses MySQL. The system achieves expected functions. It provides data visualization and personalized recommendation services. The system provides convenient, efficient and personalized health management services for users.</w:t>
      </w:r>
    </w:p>
    <w:p w14:paraId="1796E5E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p>
    <w:p w14:paraId="7B8742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bCs/>
          <w:i w:val="0"/>
          <w:iCs w:val="0"/>
          <w:caps w:val="0"/>
          <w:strike w:val="0"/>
          <w:color w:val="4C4F69"/>
          <w:spacing w:val="0"/>
          <w:kern w:val="0"/>
          <w:sz w:val="24"/>
          <w:szCs w:val="15"/>
          <w:u w:val="none"/>
          <w:lang w:val="en-US" w:eastAsia="zh-CN" w:bidi="ar"/>
        </w:rPr>
        <w:t>Key words:</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personal health management system; springboot; vue; collaborative filtering algorithm; trie dictionary tree algorithm; data visualization</w:t>
      </w:r>
    </w:p>
    <w:p w14:paraId="30A3E9D9">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both"/>
        <w:textAlignment w:val="auto"/>
        <w:rPr>
          <w:rFonts w:hint="default" w:ascii="Times New Roman" w:hAnsi="Times New Roman" w:eastAsia="宋体" w:cs="Times New Roman"/>
          <w:b/>
          <w:bCs/>
          <w:color w:val="000000"/>
          <w:kern w:val="0"/>
          <w:sz w:val="32"/>
          <w:szCs w:val="32"/>
          <w:lang w:val="en-US" w:eastAsia="zh-CN" w:bidi="ar"/>
        </w:rPr>
      </w:pPr>
    </w:p>
    <w:sdt>
      <w:sdtPr>
        <w:rPr>
          <w:rFonts w:hint="eastAsia" w:ascii="黑体" w:hAnsi="黑体" w:eastAsia="黑体" w:cs="黑体"/>
          <w:kern w:val="2"/>
          <w:sz w:val="32"/>
          <w:szCs w:val="32"/>
          <w:lang w:val="en-US" w:eastAsia="zh-CN" w:bidi="ar-SA"/>
        </w:rPr>
        <w:id w:val="147459828"/>
        <w15:color w:val="DBDBDB"/>
        <w:docPartObj>
          <w:docPartGallery w:val="Table of Contents"/>
          <w:docPartUnique/>
        </w:docPartObj>
      </w:sdtPr>
      <w:sdtEndPr>
        <w:rPr>
          <w:rFonts w:hint="eastAsia" w:ascii="黑体" w:hAnsi="宋体" w:eastAsia="黑体" w:cs="黑体"/>
          <w:i w:val="0"/>
          <w:iCs w:val="0"/>
          <w:caps w:val="0"/>
          <w:color w:val="000000"/>
          <w:spacing w:val="0"/>
          <w:kern w:val="0"/>
          <w:sz w:val="32"/>
          <w:szCs w:val="32"/>
          <w:shd w:val="clear" w:fill="FFFFFF"/>
          <w:lang w:val="en-US" w:eastAsia="zh-CN" w:bidi="ar"/>
        </w:rPr>
      </w:sdtEndPr>
      <w:sdtContent>
        <w:p w14:paraId="6E55AB78">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sz w:val="32"/>
              <w:szCs w:val="32"/>
              <w:lang w:val="en-US"/>
            </w:rPr>
          </w:pPr>
          <w:r>
            <w:rPr>
              <w:rFonts w:hint="eastAsia" w:ascii="黑体" w:hAnsi="黑体" w:eastAsia="黑体" w:cs="黑体"/>
              <w:kern w:val="2"/>
              <w:sz w:val="32"/>
              <w:szCs w:val="32"/>
              <w:lang w:val="en-US" w:eastAsia="zh-CN" w:bidi="ar-SA"/>
            </w:rPr>
            <w:t>目  录</w:t>
          </w:r>
        </w:p>
        <w:p w14:paraId="68309B62">
          <w:pPr>
            <w:pStyle w:val="5"/>
            <w:keepNext w:val="0"/>
            <w:keepLines w:val="0"/>
            <w:pageBreakBefore w:val="0"/>
            <w:tabs>
              <w:tab w:val="right" w:leader="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4"/>
              <w:szCs w:val="24"/>
            </w:rPr>
          </w:pPr>
          <w:r>
            <w:rPr>
              <w:rFonts w:hint="eastAsia" w:ascii="宋体" w:hAnsi="宋体" w:eastAsia="宋体" w:cs="宋体"/>
              <w:i w:val="0"/>
              <w:iCs w:val="0"/>
              <w:caps w:val="0"/>
              <w:color w:val="000000"/>
              <w:spacing w:val="0"/>
              <w:sz w:val="24"/>
              <w:szCs w:val="24"/>
              <w:shd w:val="clear" w:fill="FFFFFF"/>
              <w:lang w:val="en-US" w:eastAsia="zh-CN"/>
            </w:rPr>
            <w:fldChar w:fldCharType="begin"/>
          </w:r>
          <w:r>
            <w:rPr>
              <w:rFonts w:hint="eastAsia" w:ascii="宋体" w:hAnsi="宋体" w:eastAsia="宋体" w:cs="宋体"/>
              <w:i w:val="0"/>
              <w:iCs w:val="0"/>
              <w:caps w:val="0"/>
              <w:color w:val="000000"/>
              <w:spacing w:val="0"/>
              <w:sz w:val="24"/>
              <w:szCs w:val="24"/>
              <w:shd w:val="clear" w:fill="FFFFFF"/>
              <w:lang w:val="en-US" w:eastAsia="zh-CN"/>
            </w:rPr>
            <w:instrText xml:space="preserve">TOC \o "1-1" \h \u </w:instrText>
          </w:r>
          <w:r>
            <w:rPr>
              <w:rFonts w:hint="eastAsia" w:ascii="宋体" w:hAnsi="宋体" w:eastAsia="宋体" w:cs="宋体"/>
              <w:i w:val="0"/>
              <w:iCs w:val="0"/>
              <w:caps w:val="0"/>
              <w:color w:val="000000"/>
              <w:spacing w:val="0"/>
              <w:sz w:val="24"/>
              <w:szCs w:val="24"/>
              <w:shd w:val="clear" w:fill="FFFFFF"/>
              <w:lang w:val="en-US" w:eastAsia="zh-CN"/>
            </w:rPr>
            <w:fldChar w:fldCharType="separate"/>
          </w:r>
          <w:r>
            <w:rPr>
              <w:rFonts w:hint="eastAsia" w:ascii="宋体" w:hAnsi="宋体" w:eastAsia="宋体" w:cs="宋体"/>
              <w:i w:val="0"/>
              <w:iCs w:val="0"/>
              <w:caps w:val="0"/>
              <w:color w:val="000000"/>
              <w:spacing w:val="0"/>
              <w:sz w:val="24"/>
              <w:szCs w:val="24"/>
              <w:shd w:val="clear" w:fill="FFFFFF"/>
              <w:lang w:val="en-US" w:eastAsia="zh-CN"/>
            </w:rPr>
            <w:fldChar w:fldCharType="begin"/>
          </w:r>
          <w:r>
            <w:rPr>
              <w:rFonts w:hint="eastAsia" w:ascii="宋体" w:hAnsi="宋体" w:eastAsia="宋体" w:cs="宋体"/>
              <w:i w:val="0"/>
              <w:iCs w:val="0"/>
              <w:caps w:val="0"/>
              <w:spacing w:val="0"/>
              <w:sz w:val="24"/>
              <w:szCs w:val="24"/>
              <w:shd w:val="clear" w:fill="FFFFFF"/>
              <w:lang w:val="en-US" w:eastAsia="zh-CN"/>
            </w:rPr>
            <w:instrText xml:space="preserve"> HYPERLINK \l _Toc2273 </w:instrText>
          </w:r>
          <w:r>
            <w:rPr>
              <w:rFonts w:hint="eastAsia" w:ascii="宋体" w:hAnsi="宋体" w:eastAsia="宋体" w:cs="宋体"/>
              <w:i w:val="0"/>
              <w:iCs w:val="0"/>
              <w:caps w:val="0"/>
              <w:spacing w:val="0"/>
              <w:sz w:val="24"/>
              <w:szCs w:val="24"/>
              <w:shd w:val="clear" w:fill="FFFFFF"/>
              <w:lang w:val="en-US" w:eastAsia="zh-CN"/>
            </w:rPr>
            <w:fldChar w:fldCharType="separate"/>
          </w:r>
          <w:r>
            <w:rPr>
              <w:rFonts w:hint="eastAsia" w:ascii="宋体" w:hAnsi="宋体" w:eastAsia="宋体" w:cs="宋体"/>
              <w:bCs/>
              <w:sz w:val="24"/>
              <w:szCs w:val="24"/>
              <w:lang w:val="en-US" w:eastAsia="zh-CN"/>
            </w:rPr>
            <w:t>1 引言</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_Toc2273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i w:val="0"/>
              <w:iCs w:val="0"/>
              <w:caps w:val="0"/>
              <w:color w:val="000000"/>
              <w:spacing w:val="0"/>
              <w:sz w:val="24"/>
              <w:szCs w:val="24"/>
              <w:shd w:val="clear" w:fill="FFFFFF"/>
              <w:lang w:val="en-US" w:eastAsia="zh-CN"/>
            </w:rPr>
            <w:fldChar w:fldCharType="end"/>
          </w:r>
        </w:p>
        <w:p w14:paraId="49DC7954">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400" w:lineRule="exact"/>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r>
            <w:rPr>
              <w:rFonts w:hint="eastAsia" w:ascii="宋体" w:hAnsi="宋体" w:eastAsia="宋体" w:cs="宋体"/>
              <w:i w:val="0"/>
              <w:iCs w:val="0"/>
              <w:caps w:val="0"/>
              <w:color w:val="000000"/>
              <w:spacing w:val="0"/>
              <w:sz w:val="24"/>
              <w:szCs w:val="24"/>
              <w:shd w:val="clear" w:fill="FFFFFF"/>
              <w:lang w:val="en-US" w:eastAsia="zh-CN"/>
            </w:rPr>
            <w:fldChar w:fldCharType="end"/>
          </w:r>
        </w:p>
      </w:sdtContent>
    </w:sdt>
    <w:p w14:paraId="4EC5769A">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7D48557C">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72125570">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546F23FA">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A1ECFE9">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5E57EF4C">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837C811">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2B737B0B">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A4681D4">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lang w:val="en-US" w:eastAsia="zh-CN"/>
        </w:rPr>
        <w:sectPr>
          <w:headerReference r:id="rId3" w:type="default"/>
          <w:footerReference r:id="rId4" w:type="default"/>
          <w:pgSz w:w="11906" w:h="16838"/>
          <w:pgMar w:top="1440" w:right="1800" w:bottom="1440" w:left="1800" w:header="1134" w:footer="992" w:gutter="0"/>
          <w:pgNumType w:fmt="decimal"/>
          <w:cols w:space="425" w:num="1"/>
          <w:docGrid w:type="lines" w:linePitch="312" w:charSpace="0"/>
        </w:sectPr>
      </w:pPr>
      <w:bookmarkStart w:id="0" w:name="_Toc2273"/>
    </w:p>
    <w:p w14:paraId="7E738501">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rPr>
      </w:pPr>
      <w:r>
        <w:rPr>
          <w:rFonts w:hint="eastAsia" w:ascii="黑体" w:hAnsi="黑体" w:eastAsia="黑体" w:cs="黑体"/>
          <w:b w:val="0"/>
          <w:bCs/>
          <w:sz w:val="32"/>
          <w:szCs w:val="32"/>
          <w:lang w:val="en-US" w:eastAsia="zh-CN"/>
        </w:rPr>
        <w:t>1 引言</w:t>
      </w:r>
      <w:bookmarkEnd w:id="0"/>
    </w:p>
    <w:p w14:paraId="26D16F6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随着社会经济的发展，人们越来越关注健康问题。传统健康管理方式主要依靠纸质记录。用户记录健康数据不方便。纸质记录容易丢失。用户很难查看长期的健康变化。健康管理需要数字化工具支持。互联网和移动技术快速发展。智能手机普及率高。人们习惯使用手机应用管理生活。健康管理系统可以帮助用户记录健康数据。系统可以提供个性化建议。健康管理变得更加便捷。</w:t>
      </w:r>
    </w:p>
    <w:p w14:paraId="17FD677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国外健康管理应用发展较早。一些成熟的产品已经投入使用。这些产品功能丰富。但国内用户使用有困难。语言和习惯存在差异。国内需要适合国人的健康管理系统。国内健康管理系统处于发展阶段。功能相对简单。推荐算法不够智能。用户体验有待提升。系统可靠性有待加强。数据处理能力需要改进。算法精度不高。系统成本较高。这些技术问题需要进一步研究。</w:t>
      </w:r>
    </w:p>
    <w:p w14:paraId="402B7BD9">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本课题设计一个基于</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和</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的个人健康管理系统，帮助用户管理健康数据。用户可以记录血压、血糖、心率等数据。系统使用图表展示数据。用户可以直观看到健康变化。系统提供饮食管理功能。用户可以记录每天吃什么。系统使用推荐算法推荐食谱。用户可以获得个性化建议。系统提供健康资讯。用户可以浏览健康知识。用户可以评论和收藏内容。系统提供管理后台。管理员可以管理用户和内容。管理员可以审核健康资讯。系统维护健康的信息环境。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。系统具有良好的扩展性和可维护性。</w:t>
      </w:r>
    </w:p>
    <w:p w14:paraId="3D0FC72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用户通过系统方便管理健康数据。用户可以随时查看健康记录。用户可以了解健康趋势。系统帮助用户养成健康习惯。系统使用前后端分离架构。后端使用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框架。这种架构是当前主流。系统具有良好的扩展性。系统使用协同过滤推荐算法。算法根据用户行为推荐内容。系统提供个性化服务。系统使用数据可视化技术。系统使用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图表库。健康数据以图表形式展示。数据展示更加直观。系统简单实用。系统既能保证数据管理的质量又能提供个性化服务。是理想的个人健康管理工具。</w:t>
      </w:r>
    </w:p>
    <w:p w14:paraId="6148E02C">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3D4F0FFF">
      <w:pPr>
        <w:pStyle w:val="6"/>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sectPr>
      <w:footerReference r:id="rId5" w:type="default"/>
      <w:pgSz w:w="11906" w:h="16838"/>
      <w:pgMar w:top="1440" w:right="1800" w:bottom="1440" w:left="1800" w:header="1134"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Emoji">
    <w:panose1 w:val="020B0502040204020203"/>
    <w:charset w:val="00"/>
    <w:family w:val="auto"/>
    <w:pitch w:val="default"/>
    <w:sig w:usb0="00000001" w:usb1="02000000" w:usb2="08000000" w:usb3="00000000" w:csb0="00000001" w:csb1="00000000"/>
  </w:font>
  <w:font w:name="HYZhongHeiK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09FDA">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CDCDA91">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1CDCDA91">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ADEC8">
    <w:pPr>
      <w:pStyle w:val="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4A78B">
                          <w:pPr>
                            <w:pStyle w:val="3"/>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54A78B">
                    <w:pPr>
                      <w:pStyle w:val="3"/>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A19A4">
    <w:pPr>
      <w:pStyle w:val="4"/>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bookmarkStart w:id="1" w:name="_GoBack"/>
    <w:bookmarkEnd w:id="1"/>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29B681E"/>
    <w:rsid w:val="337633B3"/>
    <w:rsid w:val="4A7B3635"/>
    <w:rsid w:val="5D314988"/>
    <w:rsid w:val="7E9C05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8">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uiPriority w:val="0"/>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89</Words>
  <Characters>124</Characters>
  <Lines>0</Lines>
  <Paragraphs>0</Paragraphs>
  <TotalTime>256</TotalTime>
  <ScaleCrop>false</ScaleCrop>
  <LinksUpToDate>false</LinksUpToDate>
  <CharactersWithSpaces>145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2026-03-27T13:53:00Z</dcterms:created>
  <dc:creator>liangjiahao</dc:creator>
  <cp:lastModifiedBy>WPS_1679227379</cp:lastModifiedBy>
  <dcterms:modified xsi:type="dcterms:W3CDTF">2026-04-08T10:00:43Z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eyJoZGlkIjoiMTM2ZmFhMjM4NzU0YTNiYmJhYTU0YjQ0YjI1Zjk3MzkiLCJ1c2VySWQiOiIxNDgyMDI0MjM2In0=</vt:lpwstr>
  </property>
  <property fmtid="{D5CDD505-2E9C-101B-9397-08002B2CF9AE}" pid="4" name="ICV">
    <vt:lpwstr>54B2692B878E4FC4AAC472B00DC7B5F9_12</vt:lpwstr>
  </property>
</Properties>
</file>