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63ADF">
      <w:pPr>
        <w:wordWrap/>
        <w:topLinePunct w:val="0"/>
        <w:spacing w:line="240" w:lineRule="auto"/>
        <w:ind w:firstLine="480" w:firstLineChars="0"/>
        <w:jc w:val="center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4598035" cy="16383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4B3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3ADC2EEA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>计算机网络实验报告</w:t>
      </w:r>
    </w:p>
    <w:p w14:paraId="2C009310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2D168E4D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555DF05F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1065530" cy="927735"/>
            <wp:effectExtent l="0" t="0" r="127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0FDB4288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699422F6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730E231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0065F105">
      <w:pPr>
        <w:wordWrap/>
        <w:topLinePunct w:val="0"/>
        <w:spacing w:line="240" w:lineRule="auto"/>
        <w:ind w:firstLine="1960" w:firstLineChars="70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实验名称：</w:t>
      </w:r>
      <w:bookmarkStart w:id="11" w:name="_GoBack"/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无线局域网组网实验</w:t>
      </w:r>
      <w:bookmarkEnd w:id="11"/>
    </w:p>
    <w:p w14:paraId="51D5B9F8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学院名称：计算机科学与通信工程学院</w:t>
      </w:r>
    </w:p>
    <w:p w14:paraId="0F4C3770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专业班级：物联网工程2303</w:t>
      </w:r>
    </w:p>
    <w:p w14:paraId="79F77D14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学生姓名：邱佳亮</w:t>
      </w:r>
    </w:p>
    <w:p w14:paraId="26866DB7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学生学号：3230611072</w:t>
      </w:r>
    </w:p>
    <w:p w14:paraId="0E2BCC4B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教师姓名：李峰</w:t>
      </w:r>
    </w:p>
    <w:p w14:paraId="4148FF4F">
      <w:pPr>
        <w:wordWrap/>
        <w:topLinePunct w:val="0"/>
        <w:spacing w:line="240" w:lineRule="auto"/>
        <w:ind w:left="1920" w:leftChars="800" w:firstLine="0" w:firstLineChars="0"/>
        <w:rPr>
          <w:rFonts w:hint="default" w:ascii="楷体" w:hAnsi="楷体" w:eastAsia="楷体" w:cs="Times New Roman"/>
          <w:sz w:val="28"/>
          <w:szCs w:val="28"/>
          <w:lang w:val="en-US" w:eastAsia="zh-CN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报告日期：</w:t>
      </w:r>
      <w:r>
        <w:rPr>
          <w:rFonts w:ascii="楷体" w:hAnsi="楷体" w:eastAsia="楷体" w:cs="Times New Roman"/>
          <w:sz w:val="28"/>
          <w:szCs w:val="28"/>
          <w14:ligatures w14:val="none"/>
        </w:rPr>
        <w:t>2024/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10</w:t>
      </w:r>
      <w:r>
        <w:rPr>
          <w:rFonts w:ascii="楷体" w:hAnsi="楷体" w:eastAsia="楷体" w:cs="Times New Roman"/>
          <w:sz w:val="28"/>
          <w:szCs w:val="28"/>
          <w14:ligatures w14:val="none"/>
        </w:rPr>
        <w:t>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22</w:t>
      </w:r>
    </w:p>
    <w:p w14:paraId="411427C7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08232C92">
      <w:pPr>
        <w:pStyle w:val="2"/>
        <w:rPr>
          <w:rFonts w:hint="eastAsia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26" w:charSpace="0"/>
        </w:sectPr>
      </w:pPr>
    </w:p>
    <w:p w14:paraId="0133EFC7">
      <w:pPr>
        <w:pStyle w:val="2"/>
      </w:pPr>
      <w:bookmarkStart w:id="0" w:name="_Toc29735"/>
      <w:r>
        <w:rPr>
          <w:rFonts w:hint="eastAsia"/>
        </w:rPr>
        <w:t>目录</w:t>
      </w:r>
      <w:bookmarkEnd w:id="0"/>
    </w:p>
    <w:p w14:paraId="0BD12832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TOC \h \z \u \t "标题 2,1,标题 3,2"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_Toc27811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单交换机 VLAN 的构建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_Toc27811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9D31C07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_Toc7220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_Toc7220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1E39F2BA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_Toc13091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_Toc13091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355AECF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_Toc27486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_Toc27486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2AE5BD5D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_Toc10111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1.4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_Toc10111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9093D19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_Toc10978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2 </w:t>
      </w:r>
      <w:r>
        <w:rPr>
          <w:rFonts w:hint="eastAsia"/>
          <w:sz w:val="24"/>
          <w:szCs w:val="24"/>
          <w:lang w:val="en-US" w:eastAsia="zh-CN"/>
        </w:rPr>
        <w:t>跨交换机VLAN配置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_Toc10978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28A3A06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_Toc6128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_Toc6128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467516B4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_Toc7828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_Toc7828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1189C7DA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_Toc18159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_Toc18159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2FB1C2F0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_Toc10690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2.4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_Toc10690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C5B9D8D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_Toc27574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3 </w:t>
      </w:r>
      <w:r>
        <w:rPr>
          <w:rFonts w:hint="eastAsia"/>
          <w:sz w:val="24"/>
          <w:szCs w:val="24"/>
          <w:lang w:val="en-US" w:eastAsia="zh-CN"/>
        </w:rPr>
        <w:t>基于共享端口的跨交换机 VLAN 配置实验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_Toc27574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4E60F02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_Toc31007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_Toc31007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605EE50B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_Toc8328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_Toc8328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4BD78BEE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_Toc7950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_Toc7950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35D3DA6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_Toc1754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3.4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_Toc1754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18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34F49EE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_Toc1746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实验总结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_Toc1746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597AA80D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_Toc14999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4.1 收获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_Toc14999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1DAF12A">
      <w:pPr>
        <w:rPr>
          <w:sz w:val="24"/>
          <w:szCs w:val="24"/>
        </w:rPr>
      </w:pPr>
    </w:p>
    <w:p w14:paraId="23E9A0C6">
      <w:pPr>
        <w:rPr>
          <w:sz w:val="24"/>
          <w:szCs w:val="24"/>
        </w:rPr>
      </w:pPr>
    </w:p>
    <w:p w14:paraId="3554B44B">
      <w:pPr>
        <w:pStyle w:val="3"/>
        <w:spacing w:line="480" w:lineRule="auto"/>
      </w:pPr>
      <w:r>
        <w:rPr>
          <w:sz w:val="24"/>
          <w:szCs w:val="24"/>
        </w:rPr>
        <w:fldChar w:fldCharType="end"/>
      </w:r>
      <w:r>
        <w:rPr>
          <w:rFonts w:hint="eastAsia"/>
        </w:rPr>
        <w:t>无线局域网基本组网实验</w:t>
      </w:r>
    </w:p>
    <w:p w14:paraId="0D95820F">
      <w:pPr>
        <w:pStyle w:val="4"/>
      </w:pPr>
      <w:bookmarkStart w:id="1" w:name="_Toc7220"/>
      <w:r>
        <w:rPr>
          <w:rFonts w:hint="eastAsia"/>
        </w:rPr>
        <w:t>实验目的</w:t>
      </w:r>
      <w:bookmarkEnd w:id="1"/>
    </w:p>
    <w:p w14:paraId="5CCA70AA">
      <w:pPr>
        <w:bidi w:val="0"/>
        <w:rPr>
          <w:rFonts w:hint="eastAsia"/>
          <w:lang w:val="en-US" w:eastAsia="zh-CN"/>
        </w:rPr>
      </w:pPr>
      <w:bookmarkStart w:id="2" w:name="_Toc13091"/>
      <w:r>
        <w:rPr>
          <w:rFonts w:hint="eastAsia"/>
          <w:lang w:val="en-US" w:eastAsia="zh-CN"/>
        </w:rPr>
        <w:t>（1）了解信道的概念；</w:t>
      </w:r>
    </w:p>
    <w:p w14:paraId="01A9A03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（2）了解基本服务集的通行区域概念；</w:t>
      </w:r>
    </w:p>
    <w:p w14:paraId="730A4BE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（3）掌握无线终端与 AP 之间建立关联的方法。</w:t>
      </w:r>
    </w:p>
    <w:p w14:paraId="7BCE99B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（4）掌握无线局域网中终端 IP 地址自动分配和手动配置的方法</w:t>
      </w:r>
    </w:p>
    <w:p w14:paraId="0CCE29F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（5）掌握无线局域网与有线网的连接方法。</w:t>
      </w:r>
    </w:p>
    <w:p w14:paraId="2F0FE6FB">
      <w:pPr>
        <w:pStyle w:val="4"/>
        <w:bidi w:val="0"/>
      </w:pPr>
      <w:r>
        <w:rPr>
          <w:rFonts w:hint="eastAsia"/>
        </w:rPr>
        <w:t>实验思路</w:t>
      </w:r>
      <w:bookmarkEnd w:id="2"/>
    </w:p>
    <w:p w14:paraId="26CB18FC">
      <w:pPr>
        <w:rPr>
          <w:rFonts w:hint="eastAsia"/>
        </w:rPr>
      </w:pPr>
      <w:r>
        <w:rPr>
          <w:rFonts w:hint="eastAsia"/>
        </w:rPr>
        <w:t>（1）熟悉 PT 中无线局域网物理工作区的使用方法；</w:t>
      </w:r>
    </w:p>
    <w:p w14:paraId="5B065109">
      <w:pPr>
        <w:rPr>
          <w:rFonts w:hint="eastAsia"/>
        </w:rPr>
      </w:pPr>
      <w:r>
        <w:rPr>
          <w:rFonts w:hint="eastAsia"/>
        </w:rPr>
        <w:t>（2）了解在 PT 中台式电脑和笔记本电脑无线网卡的更换方法。</w:t>
      </w:r>
    </w:p>
    <w:p w14:paraId="334C7192">
      <w:pPr>
        <w:rPr>
          <w:rFonts w:hint="eastAsia"/>
        </w:rPr>
      </w:pPr>
      <w:r>
        <w:rPr>
          <w:rFonts w:hint="eastAsia"/>
        </w:rPr>
        <w:t>（3）掌握无线终端与 AP 之间建立关联的方法与过程。</w:t>
      </w:r>
    </w:p>
    <w:p w14:paraId="6E1F5DB7">
      <w:pPr>
        <w:rPr>
          <w:rFonts w:hint="eastAsia"/>
        </w:rPr>
      </w:pPr>
      <w:r>
        <w:rPr>
          <w:rFonts w:hint="eastAsia"/>
        </w:rPr>
        <w:t>（4）掌握无线局域网中终端 IP 地址自动分配方法</w:t>
      </w:r>
    </w:p>
    <w:p w14:paraId="62718395">
      <w:pPr>
        <w:rPr>
          <w:rFonts w:hint="eastAsia"/>
        </w:rPr>
      </w:pPr>
      <w:r>
        <w:rPr>
          <w:rFonts w:hint="eastAsia"/>
        </w:rPr>
        <w:t>（5）掌握无线局域网中终端 IP 地址手动配置方法</w:t>
      </w:r>
    </w:p>
    <w:p w14:paraId="0996DCB5">
      <w:r>
        <w:rPr>
          <w:rFonts w:hint="eastAsia"/>
        </w:rPr>
        <w:t>（6）了解基于交换的无线扩展组网方法，进一步了解局域网 IP 地址的分配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规则。</w:t>
      </w:r>
    </w:p>
    <w:p w14:paraId="4211E2FA">
      <w:pPr>
        <w:pStyle w:val="4"/>
      </w:pPr>
      <w:bookmarkStart w:id="3" w:name="_Toc27486"/>
      <w:r>
        <w:rPr>
          <w:rFonts w:hint="eastAsia"/>
        </w:rPr>
        <w:t>实验步骤</w:t>
      </w:r>
      <w:bookmarkEnd w:id="3"/>
    </w:p>
    <w:p w14:paraId="2B926916">
      <w:pPr>
        <w:pStyle w:val="5"/>
        <w:bidi w:val="0"/>
      </w:pPr>
      <w:r>
        <w:rPr>
          <w:rFonts w:hint="eastAsia"/>
          <w:lang w:val="en-US" w:eastAsia="zh-CN"/>
        </w:rPr>
        <w:t>物理工作区设备部</w:t>
      </w:r>
    </w:p>
    <w:p w14:paraId="5DEEB81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点击“物理工作区”按钮，进入物理工作区界面：</w:t>
      </w:r>
    </w:p>
    <w:p w14:paraId="3BAA2D9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35300" cy="2140585"/>
            <wp:effectExtent l="0" t="0" r="0" b="0"/>
            <wp:docPr id="3" name="图片 3" descr="屏幕截图 2024-10-22 08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22 080041"/>
                    <pic:cNvPicPr>
                      <a:picLocks noChangeAspect="1"/>
                    </pic:cNvPicPr>
                  </pic:nvPicPr>
                  <pic:blipFill>
                    <a:blip r:embed="rId12"/>
                    <a:srcRect l="2788" t="4546" r="-795" b="366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0A44">
      <w:pPr>
        <w:pStyle w:val="6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物理工作界面</w:t>
      </w:r>
    </w:p>
    <w:p w14:paraId="62ADFC0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选择物理定位，点击“Navigation”按钮，选中“Home City”，在设备类别的“Wireless Devices”中选择一个“AccessPoint-PT”型 AP 节点设备拖放到物理工作区，在 AP 节点网格覆盖区域（其无线信号覆盖区域）分别拖放一台台式电脑和笔记本电脑，：</w:t>
      </w:r>
    </w:p>
    <w:p w14:paraId="207C651E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9725" cy="2665095"/>
            <wp:effectExtent l="0" t="0" r="635" b="1905"/>
            <wp:docPr id="4" name="图片 4" descr="屏幕截图 2024-10-22 08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22 080221"/>
                    <pic:cNvPicPr>
                      <a:picLocks noChangeAspect="1"/>
                    </pic:cNvPicPr>
                  </pic:nvPicPr>
                  <pic:blipFill>
                    <a:blip r:embed="rId13"/>
                    <a:srcRect l="19349" t="10719" r="24506" b="2453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50EE">
      <w:pPr>
        <w:pStyle w:val="6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设备部署</w:t>
      </w:r>
    </w:p>
    <w:p w14:paraId="549A25AB">
      <w:pPr>
        <w:pStyle w:val="5"/>
      </w:pPr>
      <w:r>
        <w:rPr>
          <w:rFonts w:hint="eastAsia"/>
          <w:lang w:val="en-US" w:eastAsia="zh-CN"/>
        </w:rPr>
        <w:t>AP 节点设置</w:t>
      </w:r>
    </w:p>
    <w:p w14:paraId="224639CC">
      <w:pPr>
        <w:rPr>
          <w:rFonts w:hint="eastAsia" w:eastAsia="宋体"/>
          <w:lang w:eastAsia="zh-CN"/>
        </w:rPr>
      </w:pPr>
      <w:r>
        <w:rPr>
          <w:rFonts w:hint="eastAsia"/>
        </w:rPr>
        <w:t>鼠标单击 AP 节点，系统将弹出如图 3.7 所示的设置对话框，选中其中的“Config”标签页，并选中“Interface”中的“Port 1”，在设置栏中将 SSID 设置为 123456，授权设置为 WPA2 方式，密钥为 12345678</w:t>
      </w:r>
      <w:r>
        <w:rPr>
          <w:rFonts w:hint="eastAsia"/>
          <w:lang w:eastAsia="zh-CN"/>
        </w:rPr>
        <w:t>：</w:t>
      </w:r>
    </w:p>
    <w:p w14:paraId="0849FCD5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04640" cy="1800225"/>
            <wp:effectExtent l="0" t="0" r="10160" b="13335"/>
            <wp:docPr id="5" name="图片 5" descr="屏幕截图 2024-10-22 08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22 080314"/>
                    <pic:cNvPicPr>
                      <a:picLocks noChangeAspect="1"/>
                    </pic:cNvPicPr>
                  </pic:nvPicPr>
                  <pic:blipFill>
                    <a:blip r:embed="rId14"/>
                    <a:srcRect l="3025" t="11990" r="2507" b="46159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0CD8">
      <w:pPr>
        <w:pStyle w:val="6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AP节点设置</w:t>
      </w:r>
    </w:p>
    <w:p w14:paraId="40CA9CA8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无线上网方式设置</w:t>
      </w:r>
    </w:p>
    <w:p w14:paraId="0404B7F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点击其中的一台笔记本电脑，点击其中的电源按钮关闭电脑。卸载有线网卡，然后拖入无线网卡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然后点击电源按钮打开电脑</w:t>
      </w:r>
      <w:r>
        <w:rPr>
          <w:rFonts w:hint="eastAsia"/>
          <w:lang w:val="en-US" w:eastAsia="zh-CN"/>
        </w:rPr>
        <w:t>：</w:t>
      </w:r>
    </w:p>
    <w:p w14:paraId="5A867B5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5390" cy="3296920"/>
            <wp:effectExtent l="0" t="0" r="0" b="0"/>
            <wp:docPr id="6" name="图片 6" descr="屏幕截图 2024-10-22 08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22 080415"/>
                    <pic:cNvPicPr>
                      <a:picLocks noChangeAspect="1"/>
                    </pic:cNvPicPr>
                  </pic:nvPicPr>
                  <pic:blipFill>
                    <a:blip r:embed="rId15"/>
                    <a:srcRect l="1655" t="10579" r="2766" b="24651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4BF">
      <w:pPr>
        <w:pStyle w:val="6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配置笔记本电脑</w:t>
      </w:r>
    </w:p>
    <w:p w14:paraId="01AB1100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切换到“Config”标签页，并选中“Interface”中的“Wireless0”，在设置栏中将 SSID设置为 123456，授权设置为 WPA2-PSK 方式，密钥为 12345678</w:t>
      </w:r>
      <w:r>
        <w:rPr>
          <w:rFonts w:hint="eastAsia"/>
          <w:lang w:val="en-US" w:eastAsia="zh-CN"/>
        </w:rPr>
        <w:t>：</w:t>
      </w:r>
    </w:p>
    <w:p w14:paraId="453A69A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995" cy="1470025"/>
            <wp:effectExtent l="0" t="0" r="0" b="0"/>
            <wp:docPr id="7" name="图片 7" descr="屏幕截图 2024-10-22 08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22 080544"/>
                    <pic:cNvPicPr>
                      <a:picLocks noChangeAspect="1"/>
                    </pic:cNvPicPr>
                  </pic:nvPicPr>
                  <pic:blipFill>
                    <a:blip r:embed="rId16"/>
                    <a:srcRect l="11317" t="12461" r="2757" b="35657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181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设置无线上网</w:t>
      </w:r>
    </w:p>
    <w:p w14:paraId="6E5FCD0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连通性测试</w:t>
      </w:r>
    </w:p>
    <w:p w14:paraId="23EBD66F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切换回逻辑工作界面，在物理工作界面中点击“Logical” 按钮，切换回逻辑工作界面</w:t>
      </w:r>
      <w:r>
        <w:rPr>
          <w:rFonts w:hint="eastAsia"/>
          <w:lang w:val="en-US" w:eastAsia="zh-CN"/>
        </w:rPr>
        <w:t>：</w:t>
      </w:r>
    </w:p>
    <w:p w14:paraId="5D815B67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19275" cy="1440180"/>
            <wp:effectExtent l="0" t="0" r="9525" b="7620"/>
            <wp:docPr id="40" name="图片 40" descr="屏幕截图 2024-10-22 08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4-10-22 080804"/>
                    <pic:cNvPicPr>
                      <a:picLocks noChangeAspect="1"/>
                    </pic:cNvPicPr>
                  </pic:nvPicPr>
                  <pic:blipFill>
                    <a:blip r:embed="rId17"/>
                    <a:srcRect l="27096" t="6734" r="37265" b="6530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320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逻辑界面拓扑</w:t>
      </w:r>
    </w:p>
    <w:p w14:paraId="76EBB67B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检查各电脑的 IP 地址，在此基础上进入各电脑的命令行状态，验证彼此之间的连通性：</w:t>
      </w:r>
    </w:p>
    <w:p w14:paraId="714A153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80000" cy="1065530"/>
            <wp:effectExtent l="0" t="0" r="0" b="0"/>
            <wp:docPr id="46" name="图片 46" descr="屏幕截图 2024-10-22 08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 2024-10-22 080725"/>
                    <pic:cNvPicPr>
                      <a:picLocks noChangeAspect="1"/>
                    </pic:cNvPicPr>
                  </pic:nvPicPr>
                  <pic:blipFill>
                    <a:blip r:embed="rId18"/>
                    <a:srcRect l="2445" t="16942" r="1216" b="516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86E">
      <w:pPr>
        <w:pStyle w:val="6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各电脑IP地址</w:t>
      </w:r>
    </w:p>
    <w:p w14:paraId="4977F0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 彼此之间可以 Ping 通：</w:t>
      </w:r>
    </w:p>
    <w:p w14:paraId="41F58500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25800" cy="1931670"/>
            <wp:effectExtent l="0" t="0" r="0" b="0"/>
            <wp:docPr id="47" name="图片 47" descr="屏幕截图 2024-10-22 08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 2024-10-22 080804"/>
                    <pic:cNvPicPr>
                      <a:picLocks noChangeAspect="1"/>
                    </pic:cNvPicPr>
                  </pic:nvPicPr>
                  <pic:blipFill>
                    <a:blip r:embed="rId17"/>
                    <a:srcRect l="7771" t="52173" r="31024" b="1150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F510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05F6854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扩展无线局域网</w:t>
      </w:r>
    </w:p>
    <w:p w14:paraId="632D6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在逻辑工作界面中，添加一台交换机 2950-24 和一台台式电脑，并且连接 AP 节点和交换机，连接交换机和新添的电脑，将新添电脑（PC1）的 IP 地址设置为 192.1.1.3/24。此时，PC1和其他PC不可以 Ping 通：</w:t>
      </w:r>
    </w:p>
    <w:p w14:paraId="1E993E7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86200" cy="1531620"/>
            <wp:effectExtent l="0" t="0" r="0" b="7620"/>
            <wp:docPr id="48" name="图片 48" descr="屏幕截图 2024-10-22 08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 2024-10-22 0810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5944">
      <w:pPr>
        <w:pStyle w:val="6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Ping</w:t>
      </w:r>
      <w:r>
        <w:rPr>
          <w:rFonts w:hint="eastAsia"/>
          <w:lang w:eastAsia="zh-CN"/>
        </w:rPr>
        <w:t>结果</w:t>
      </w:r>
    </w:p>
    <w:p w14:paraId="24E42E7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静态设置 IP 地址</w:t>
      </w:r>
    </w:p>
    <w:p w14:paraId="02A2832F">
      <w:pPr>
        <w:bidi w:val="0"/>
      </w:pPr>
      <w:r>
        <w:rPr>
          <w:rFonts w:hint="eastAsia"/>
          <w:lang w:val="en-US" w:eastAsia="zh-CN"/>
        </w:rPr>
        <w:t xml:space="preserve">将电脑 </w:t>
      </w:r>
      <w:r>
        <w:rPr>
          <w:rFonts w:hint="default"/>
          <w:lang w:val="en-US" w:eastAsia="zh-CN"/>
        </w:rPr>
        <w:t xml:space="preserve">PC0 </w:t>
      </w:r>
      <w:r>
        <w:rPr>
          <w:rFonts w:hint="eastAsia"/>
          <w:lang w:val="en-US" w:eastAsia="zh-CN"/>
        </w:rPr>
        <w:t xml:space="preserve">和 </w:t>
      </w:r>
      <w:r>
        <w:rPr>
          <w:rFonts w:hint="default"/>
          <w:lang w:val="en-US" w:eastAsia="zh-CN"/>
        </w:rPr>
        <w:t xml:space="preserve">Laptop0 </w:t>
      </w:r>
      <w:r>
        <w:rPr>
          <w:rFonts w:hint="eastAsia"/>
          <w:lang w:val="en-US" w:eastAsia="zh-CN"/>
        </w:rPr>
        <w:t xml:space="preserve">的 </w:t>
      </w:r>
      <w:r>
        <w:rPr>
          <w:rFonts w:hint="default"/>
          <w:lang w:val="en-US" w:eastAsia="zh-CN"/>
        </w:rPr>
        <w:t xml:space="preserve">IP </w:t>
      </w:r>
      <w:r>
        <w:rPr>
          <w:rFonts w:hint="eastAsia"/>
          <w:lang w:val="en-US" w:eastAsia="zh-CN"/>
        </w:rPr>
        <w:t>地址设置 为静态</w:t>
      </w:r>
      <w:r>
        <w:rPr>
          <w:rFonts w:hint="default"/>
          <w:lang w:val="en-US" w:eastAsia="zh-CN"/>
        </w:rPr>
        <w:t>“Static”</w:t>
      </w:r>
      <w:r>
        <w:rPr>
          <w:rFonts w:hint="eastAsia"/>
          <w:lang w:val="en-US" w:eastAsia="zh-CN"/>
        </w:rPr>
        <w:t xml:space="preserve">地址，如图 </w:t>
      </w:r>
      <w:r>
        <w:rPr>
          <w:rFonts w:hint="default"/>
          <w:lang w:val="en-US" w:eastAsia="zh-CN"/>
        </w:rPr>
        <w:t xml:space="preserve">3.13 </w:t>
      </w:r>
      <w:r>
        <w:rPr>
          <w:rFonts w:hint="eastAsia"/>
          <w:lang w:val="en-US" w:eastAsia="zh-CN"/>
        </w:rPr>
        <w:t>所示，并分别设置为</w:t>
      </w:r>
      <w:r>
        <w:rPr>
          <w:rFonts w:hint="default"/>
          <w:lang w:val="en-US" w:eastAsia="zh-CN"/>
        </w:rPr>
        <w:t xml:space="preserve">192.1.1.1/24 </w:t>
      </w:r>
      <w:r>
        <w:rPr>
          <w:rFonts w:hint="eastAsia"/>
          <w:lang w:val="en-US" w:eastAsia="zh-CN"/>
        </w:rPr>
        <w:t xml:space="preserve">和 </w:t>
      </w:r>
      <w:r>
        <w:rPr>
          <w:rFonts w:hint="default"/>
          <w:lang w:val="en-US" w:eastAsia="zh-CN"/>
        </w:rPr>
        <w:t>192.1.1.2/24</w:t>
      </w:r>
      <w:r>
        <w:rPr>
          <w:rFonts w:hint="eastAsia"/>
          <w:lang w:val="en-US" w:eastAsia="zh-CN"/>
        </w:rPr>
        <w:t>：</w:t>
      </w:r>
    </w:p>
    <w:p w14:paraId="06ABF7A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2310" cy="2089150"/>
            <wp:effectExtent l="0" t="0" r="0" b="0"/>
            <wp:docPr id="49" name="图片 49" descr="屏幕截图 2024-10-22 08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屏幕截图 2024-10-22 081107"/>
                    <pic:cNvPicPr>
                      <a:picLocks noChangeAspect="1"/>
                    </pic:cNvPicPr>
                  </pic:nvPicPr>
                  <pic:blipFill>
                    <a:blip r:embed="rId20"/>
                    <a:srcRect l="11827" t="9500" r="2589" b="20260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DC2">
      <w:pPr>
        <w:pStyle w:val="6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设置IP地址</w:t>
      </w:r>
    </w:p>
    <w:p w14:paraId="34B852C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此时，PC彼此之间可以 Ping 通：</w:t>
      </w:r>
    </w:p>
    <w:p w14:paraId="33EE26E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66260" cy="3482340"/>
            <wp:effectExtent l="0" t="0" r="7620" b="7620"/>
            <wp:docPr id="50" name="图片 50" descr="屏幕截图 2024-10-22 08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屏幕截图 2024-10-22 0811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D8F9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359FA1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将电脑 PC0 和 Laptop0的 IP 地址分别设置 192.1.2.1/24 和 192.1.2.2/24，不可以Ping通：</w:t>
      </w:r>
    </w:p>
    <w:p w14:paraId="19359564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3820" cy="3208020"/>
            <wp:effectExtent l="0" t="0" r="7620" b="7620"/>
            <wp:docPr id="52" name="图片 52" descr="屏幕截图 2024-10-22 08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4-10-22 0813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72B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3721AB9">
      <w:pPr>
        <w:pStyle w:val="4"/>
        <w:bidi w:val="0"/>
        <w:rPr>
          <w:rFonts w:hint="default"/>
          <w:lang w:val="en-US" w:eastAsia="zh-CN"/>
        </w:rPr>
      </w:pPr>
      <w:bookmarkStart w:id="4" w:name="_Toc10111"/>
      <w:r>
        <w:rPr>
          <w:rFonts w:hint="eastAsia"/>
          <w:lang w:val="en-US" w:eastAsia="zh-CN"/>
        </w:rPr>
        <w:t>实验提高</w:t>
      </w:r>
      <w:bookmarkEnd w:id="4"/>
    </w:p>
    <w:p w14:paraId="5D249AD8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按图 3.14 建立一个包含五台电脑的拓扑网络，按图示连接好相应接口和配置好电脑的 IP 地址，制定配置方案使各电脑之间互联互通，并测试各电脑之间的连通性。</w:t>
      </w:r>
    </w:p>
    <w:p w14:paraId="45483A2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42485" cy="2400300"/>
            <wp:effectExtent l="0" t="0" r="0" b="0"/>
            <wp:docPr id="51" name="图片 51" descr="屏幕截图 2024-10-22 08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屏幕截图 2024-10-22 081746"/>
                    <pic:cNvPicPr>
                      <a:picLocks noChangeAspect="1"/>
                    </pic:cNvPicPr>
                  </pic:nvPicPr>
                  <pic:blipFill>
                    <a:blip r:embed="rId23"/>
                    <a:srcRect l="6082" t="12420" r="5865" b="7052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943">
      <w:pPr>
        <w:pStyle w:val="6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网络拓扑</w:t>
      </w:r>
    </w:p>
    <w:p w14:paraId="13303D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将笔记本电脑SSID设置为123456，授权设置为WPA2，密钥为12345678，设置静态IP地址，并在物理工作区中放入AP节点网络覆盖区域：</w:t>
      </w:r>
    </w:p>
    <w:p w14:paraId="135F9001">
      <w:pPr>
        <w:rPr>
          <w:rFonts w:hint="default"/>
          <w:lang w:val="en-US" w:eastAsia="zh-CN"/>
        </w:rPr>
      </w:pPr>
    </w:p>
    <w:p w14:paraId="02B99798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0165" cy="3315335"/>
            <wp:effectExtent l="0" t="0" r="0" b="0"/>
            <wp:docPr id="53" name="图片 53" descr="屏幕截图 2024-10-22 08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截图 2024-10-22 081803"/>
                    <pic:cNvPicPr>
                      <a:picLocks noChangeAspect="1"/>
                    </pic:cNvPicPr>
                  </pic:nvPicPr>
                  <pic:blipFill>
                    <a:blip r:embed="rId24"/>
                    <a:srcRect l="416" t="3743" r="2351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509">
      <w:pPr>
        <w:pStyle w:val="6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配置笔记本电脑</w:t>
      </w:r>
    </w:p>
    <w:p w14:paraId="6856274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此时PC之间可以Ping通：</w:t>
      </w:r>
    </w:p>
    <w:p w14:paraId="5E63EA8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39540" cy="3444240"/>
            <wp:effectExtent l="0" t="0" r="7620" b="0"/>
            <wp:docPr id="54" name="图片 54" descr="屏幕截图 2024-10-22 08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屏幕截图 2024-10-22 0817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8215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4243E6B">
      <w:pPr>
        <w:pStyle w:val="3"/>
      </w:pPr>
      <w:r>
        <w:rPr>
          <w:rFonts w:hint="eastAsia"/>
          <w:lang w:val="en-US" w:eastAsia="zh-CN"/>
        </w:rPr>
        <w:t>无线局域网扩展组网实验</w:t>
      </w:r>
    </w:p>
    <w:p w14:paraId="4617B7D2">
      <w:pPr>
        <w:pStyle w:val="4"/>
      </w:pPr>
      <w:bookmarkStart w:id="5" w:name="_Toc6128"/>
      <w:r>
        <w:rPr>
          <w:rFonts w:hint="eastAsia"/>
        </w:rPr>
        <w:t>实验目的</w:t>
      </w:r>
      <w:bookmarkEnd w:id="5"/>
    </w:p>
    <w:p w14:paraId="6F261AF6">
      <w:pPr>
        <w:bidi w:val="0"/>
        <w:rPr>
          <w:rFonts w:hint="eastAsia"/>
          <w:lang w:val="en-US" w:eastAsia="zh-CN"/>
        </w:rPr>
      </w:pPr>
      <w:bookmarkStart w:id="6" w:name="_Toc7828"/>
      <w:r>
        <w:rPr>
          <w:rFonts w:hint="eastAsia"/>
          <w:lang w:val="en-US" w:eastAsia="zh-CN"/>
        </w:rPr>
        <w:t>（1）了解基于交换的扩展服务器组网方法，以及在扩展服务集中终端漫游的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机制。</w:t>
      </w:r>
    </w:p>
    <w:p w14:paraId="7FB4B8F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（2）思考面向扩展服务集的 VLAN 的建立方法。</w:t>
      </w:r>
    </w:p>
    <w:p w14:paraId="1D99F9DB">
      <w:pPr>
        <w:pStyle w:val="4"/>
        <w:bidi w:val="0"/>
      </w:pPr>
      <w:r>
        <w:rPr>
          <w:rFonts w:hint="eastAsia"/>
        </w:rPr>
        <w:t>实验思路</w:t>
      </w:r>
      <w:bookmarkEnd w:id="6"/>
    </w:p>
    <w:p w14:paraId="305EC77D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）了解基于交换的扩展服务器组网方法，以及在扩展服务集中终端漫游的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机制。 </w:t>
      </w:r>
    </w:p>
    <w:p w14:paraId="179BBA06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）思考面向扩展服务集的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的建立方法。  </w:t>
      </w:r>
    </w:p>
    <w:p w14:paraId="12A2A2A6">
      <w:pPr>
        <w:pStyle w:val="4"/>
      </w:pPr>
      <w:bookmarkStart w:id="7" w:name="_Toc18159"/>
      <w:r>
        <w:rPr>
          <w:rFonts w:hint="eastAsia"/>
        </w:rPr>
        <w:t>实验步骤</w:t>
      </w:r>
      <w:bookmarkEnd w:id="7"/>
    </w:p>
    <w:p w14:paraId="1E2FBE65">
      <w:pPr>
        <w:pStyle w:val="5"/>
      </w:pPr>
      <w:r>
        <w:rPr>
          <w:rFonts w:hint="eastAsia"/>
          <w:lang w:val="en-US" w:eastAsia="zh-CN"/>
        </w:rPr>
        <w:t>物理工作区设备部署</w:t>
      </w:r>
    </w:p>
    <w:p w14:paraId="4B8C5B94">
      <w:pPr>
        <w:pStyle w:val="22"/>
        <w:bidi w:val="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切换到物理工作区，并在其中部署如图 3.16 所示的两个 AP 和四台电脑。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：</w:t>
      </w:r>
      <w:r>
        <w:rPr>
          <w:rFonts w:hint="eastAsia"/>
          <w:lang w:eastAsia="zh-CN"/>
        </w:rPr>
        <w:drawing>
          <wp:inline distT="0" distB="0" distL="114300" distR="114300">
            <wp:extent cx="4365625" cy="1844675"/>
            <wp:effectExtent l="0" t="0" r="0" b="0"/>
            <wp:docPr id="55" name="图片 55" descr="屏幕截图 2024-10-22 09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屏幕截图 2024-10-22 091225"/>
                    <pic:cNvPicPr>
                      <a:picLocks noChangeAspect="1"/>
                    </pic:cNvPicPr>
                  </pic:nvPicPr>
                  <pic:blipFill>
                    <a:blip r:embed="rId26"/>
                    <a:srcRect l="2781" t="18283" r="14437" b="6380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7A7D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16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设备部署</w:t>
      </w:r>
    </w:p>
    <w:p w14:paraId="677662C2">
      <w:pPr>
        <w:pStyle w:val="5"/>
      </w:pPr>
      <w:r>
        <w:rPr>
          <w:rFonts w:hint="eastAsia"/>
          <w:lang w:val="en-US" w:eastAsia="zh-CN"/>
        </w:rPr>
        <w:t>AP 节点设置</w:t>
      </w:r>
    </w:p>
    <w:p w14:paraId="4D176CD2">
      <w:pPr>
        <w:bidi w:val="0"/>
        <w:rPr>
          <w:rFonts w:hint="eastAsia"/>
          <w:lang w:eastAsia="zh-CN"/>
        </w:rPr>
      </w:pPr>
      <w:r>
        <w:rPr>
          <w:rFonts w:hint="eastAsia"/>
        </w:rPr>
        <w:t>鼠标单击任一 AP 节点，系统将弹出如图 3.17 所示的设置对话框，选中其中的“Config”标签页，并选中“Interface”中的“Port 1”，在设置栏中将 SSID 设置为123456，授权设置为 WPA2 方式，密钥为 12345678。同样的方式设置另外一台 AP 节点</w:t>
      </w:r>
      <w:r>
        <w:rPr>
          <w:rFonts w:hint="eastAsia"/>
          <w:lang w:eastAsia="zh-CN"/>
        </w:rPr>
        <w:t>：</w:t>
      </w:r>
    </w:p>
    <w:p w14:paraId="65076991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34890" cy="1226820"/>
            <wp:effectExtent l="0" t="0" r="0" b="0"/>
            <wp:docPr id="56" name="图片 56" descr="屏幕截图 2024-10-22 08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屏幕截图 2024-10-22 082108"/>
                    <pic:cNvPicPr>
                      <a:picLocks noChangeAspect="1"/>
                    </pic:cNvPicPr>
                  </pic:nvPicPr>
                  <pic:blipFill>
                    <a:blip r:embed="rId27"/>
                    <a:srcRect l="7512" t="11111" r="675" b="46127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C215"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AP节点设置</w:t>
      </w:r>
    </w:p>
    <w:p w14:paraId="2E342E06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无线上网方式设置</w:t>
      </w:r>
    </w:p>
    <w:p w14:paraId="45C2A2E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更换四台电脑的网卡，换成无线网卡，并设置无线上网参数，包括 SSID 和密钥。，即将 SSID 设置为 123456，授权设置为 WPA2-PSK 方式，密钥为 12345678：</w:t>
      </w:r>
    </w:p>
    <w:p w14:paraId="00016A97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909695" cy="2638425"/>
            <wp:effectExtent l="0" t="0" r="0" b="0"/>
            <wp:docPr id="58" name="图片 58" descr="屏幕截图 2024-10-22 08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屏幕截图 2024-10-22 082153"/>
                    <pic:cNvPicPr>
                      <a:picLocks noChangeAspect="1"/>
                    </pic:cNvPicPr>
                  </pic:nvPicPr>
                  <pic:blipFill>
                    <a:blip r:embed="rId28"/>
                    <a:srcRect l="19890" t="16280" r="4657" b="338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02F">
      <w:pPr>
        <w:pStyle w:val="6"/>
        <w:bidi w:val="0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配置笔记本电脑</w:t>
      </w:r>
    </w:p>
    <w:p w14:paraId="06EDB073">
      <w:pPr>
        <w:pStyle w:val="5"/>
      </w:pPr>
      <w:r>
        <w:rPr>
          <w:rFonts w:hint="eastAsia"/>
          <w:lang w:val="en-US" w:eastAsia="zh-CN"/>
        </w:rPr>
        <w:t>连通性测试</w:t>
      </w:r>
    </w:p>
    <w:p w14:paraId="12E0F051">
      <w:pPr>
        <w:bidi w:val="0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切换回逻辑工作界面，在物理工作界面中点击“Logical” 按钮，切换回逻辑工作界面： </w:t>
      </w:r>
    </w:p>
    <w:p w14:paraId="184E660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3450" cy="1798955"/>
            <wp:effectExtent l="0" t="0" r="0" b="0"/>
            <wp:docPr id="59" name="图片 59" descr="屏幕截图 2024-10-22 08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屏幕截图 2024-10-22 082316"/>
                    <pic:cNvPicPr>
                      <a:picLocks noChangeAspect="1"/>
                    </pic:cNvPicPr>
                  </pic:nvPicPr>
                  <pic:blipFill>
                    <a:blip r:embed="rId29"/>
                    <a:srcRect l="4676" t="11411" r="5291" b="1494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A00">
      <w:pPr>
        <w:pStyle w:val="6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拓扑图</w:t>
      </w:r>
    </w:p>
    <w:p w14:paraId="4AF307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检查各电脑的 IP 地址，在此基础上进入各电脑的命令行状态，验证彼此之间的连通性：</w:t>
      </w:r>
    </w:p>
    <w:p w14:paraId="7679271B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67405" cy="5297805"/>
            <wp:effectExtent l="0" t="0" r="0" b="0"/>
            <wp:docPr id="60" name="图片 60" descr="屏幕截图 2024-10-22 08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截图 2024-10-22 082451"/>
                    <pic:cNvPicPr>
                      <a:picLocks noChangeAspect="1"/>
                    </pic:cNvPicPr>
                  </pic:nvPicPr>
                  <pic:blipFill>
                    <a:blip r:embed="rId30"/>
                    <a:srcRect l="2989" t="14494" r="31250" b="2738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334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B7637C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静态设置IP地址</w:t>
      </w:r>
    </w:p>
    <w:p w14:paraId="36EFD627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将各电脑的 IP 地址设置为静态“Static”地址</w:t>
      </w:r>
      <w:r>
        <w:rPr>
          <w:rFonts w:hint="eastAsia"/>
          <w:lang w:val="en-US" w:eastAsia="zh-CN"/>
        </w:rPr>
        <w:t>：</w:t>
      </w:r>
    </w:p>
    <w:p w14:paraId="117B9ACD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79520" cy="876300"/>
            <wp:effectExtent l="0" t="0" r="0" b="7620"/>
            <wp:docPr id="62" name="图片 62" descr="屏幕截图 2024-10-22 09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屏幕截图 2024-10-22 0919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E6E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 设置IP地址</w:t>
      </w:r>
    </w:p>
    <w:p w14:paraId="0442801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在此基础上进一步验证彼此之间的连通性</w:t>
      </w:r>
      <w:r>
        <w:rPr>
          <w:rFonts w:hint="eastAsia"/>
          <w:lang w:val="en-US" w:eastAsia="zh-CN"/>
        </w:rPr>
        <w:t>：</w:t>
      </w:r>
    </w:p>
    <w:p w14:paraId="51E7F2DC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7200" cy="3512820"/>
            <wp:effectExtent l="0" t="0" r="0" b="7620"/>
            <wp:docPr id="61" name="图片 61" descr="屏幕截图 2024-10-22 08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屏幕截图 2024-10-22 0827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F99E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A0D069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 BSS 之间漫游</w:t>
      </w:r>
    </w:p>
    <w:p w14:paraId="328233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重新切换回物理工作区模式，将其中一台笔记本电脑从一台 AP 节点的作用区域拖入另一台 AP 节点的作用区域：</w:t>
      </w:r>
    </w:p>
    <w:p w14:paraId="47FE02DB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9530" cy="1986280"/>
            <wp:effectExtent l="0" t="0" r="0" b="0"/>
            <wp:docPr id="63" name="图片 63" descr="屏幕截图 2024-10-22 09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屏幕截图 2024-10-22 092113"/>
                    <pic:cNvPicPr>
                      <a:picLocks noChangeAspect="1"/>
                    </pic:cNvPicPr>
                  </pic:nvPicPr>
                  <pic:blipFill>
                    <a:blip r:embed="rId33"/>
                    <a:srcRect l="15665" t="12773" r="11098" b="5020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9D94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 修改关联AP</w:t>
      </w:r>
    </w:p>
    <w:p w14:paraId="7063B2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切换回逻辑工作区方式，电脑与 AP节点之间的关联关系已经调整：</w:t>
      </w:r>
    </w:p>
    <w:p w14:paraId="4AC0EA3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4270" cy="1790065"/>
            <wp:effectExtent l="0" t="0" r="0" b="0"/>
            <wp:docPr id="64" name="图片 64" descr="屏幕截图 2024-10-22 08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屏幕截图 2024-10-22 082757"/>
                    <pic:cNvPicPr>
                      <a:picLocks noChangeAspect="1"/>
                    </pic:cNvPicPr>
                  </pic:nvPicPr>
                  <pic:blipFill>
                    <a:blip r:embed="rId34"/>
                    <a:srcRect l="2519" t="10554" r="3459" b="6338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D777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065073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进一步检查各电脑的上网参数，验证各电脑彼此之间的连通性：</w:t>
      </w:r>
    </w:p>
    <w:p w14:paraId="4BE9481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2820" cy="3444240"/>
            <wp:effectExtent l="0" t="0" r="0" b="0"/>
            <wp:docPr id="65" name="图片 65" descr="屏幕截图 2024-10-22 08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屏幕截图 2024-10-22 082847"/>
                    <pic:cNvPicPr>
                      <a:picLocks noChangeAspect="1"/>
                    </pic:cNvPicPr>
                  </pic:nvPicPr>
                  <pic:blipFill>
                    <a:blip r:embed="rId35"/>
                    <a:srcRect r="2199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F0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ED954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如果两台 AP 的 SSID 分别是 123456 和 123457：</w:t>
      </w:r>
    </w:p>
    <w:p w14:paraId="6257F9D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7955" cy="1920875"/>
            <wp:effectExtent l="0" t="0" r="0" b="0"/>
            <wp:docPr id="67" name="图片 67" descr="屏幕截图 2024-10-22 08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屏幕截图 2024-10-22 082947"/>
                    <pic:cNvPicPr>
                      <a:picLocks noChangeAspect="1"/>
                    </pic:cNvPicPr>
                  </pic:nvPicPr>
                  <pic:blipFill>
                    <a:blip r:embed="rId36"/>
                    <a:srcRect t="5097" r="855" b="577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46D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27A7CB2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此时笔记本电脑不能在不同 AP 节点之间漫游：</w:t>
      </w:r>
    </w:p>
    <w:p w14:paraId="72195D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2987040"/>
            <wp:effectExtent l="0" t="0" r="7620" b="0"/>
            <wp:docPr id="66" name="图片 66" descr="屏幕截图 2024-10-22 08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屏幕截图 2024-10-22 0830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5EB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CE69D11">
      <w:pPr>
        <w:pStyle w:val="4"/>
        <w:bidi w:val="0"/>
        <w:rPr>
          <w:rFonts w:hint="default"/>
          <w:lang w:val="en-US" w:eastAsia="zh-CN"/>
        </w:rPr>
      </w:pPr>
      <w:bookmarkStart w:id="8" w:name="_Toc10690"/>
      <w:r>
        <w:rPr>
          <w:rFonts w:hint="eastAsia"/>
          <w:lang w:val="en-US" w:eastAsia="zh-CN"/>
        </w:rPr>
        <w:t>实验提高</w:t>
      </w:r>
      <w:bookmarkEnd w:id="8"/>
    </w:p>
    <w:p w14:paraId="309E1257">
      <w:pPr>
        <w:keepNext w:val="0"/>
        <w:keepLines w:val="0"/>
        <w:widowControl/>
        <w:suppressLineNumbers w:val="0"/>
        <w:jc w:val="left"/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按图 3.24 建立一个包含六台电脑的拓扑网络，按图示连接好相应接口和配置好电脑的 IP 地址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：</w:t>
      </w:r>
    </w:p>
    <w:p w14:paraId="093F5BBF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3190" cy="2203450"/>
            <wp:effectExtent l="0" t="0" r="0" b="0"/>
            <wp:docPr id="68" name="图片 68" descr="屏幕截图 2024-10-22 09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截图 2024-10-22 092557"/>
                    <pic:cNvPicPr>
                      <a:picLocks noChangeAspect="1"/>
                    </pic:cNvPicPr>
                  </pic:nvPicPr>
                  <pic:blipFill>
                    <a:blip r:embed="rId38"/>
                    <a:srcRect t="3798" r="1313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3501">
      <w:pPr>
        <w:pStyle w:val="6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网络拓扑</w:t>
      </w:r>
    </w:p>
    <w:p w14:paraId="16E5838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测试各电脑之间的连通性</w:t>
      </w:r>
      <w:r>
        <w:rPr>
          <w:rFonts w:hint="eastAsia"/>
          <w:lang w:val="en-US" w:eastAsia="zh-CN"/>
        </w:rPr>
        <w:t>，PC间可以连通：</w:t>
      </w:r>
    </w:p>
    <w:p w14:paraId="37B564A1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0440" cy="3444240"/>
            <wp:effectExtent l="0" t="0" r="0" b="0"/>
            <wp:docPr id="69" name="图片 69" descr="屏幕截图 2024-10-22 0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截图 2024-10-22 0832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B20E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4E1E1B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在交换机上面建立 vlan 2 和 vlan 3：</w:t>
      </w:r>
    </w:p>
    <w:p w14:paraId="3F301F9E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7640" cy="1958340"/>
            <wp:effectExtent l="0" t="0" r="0" b="0"/>
            <wp:docPr id="70" name="图片 70" descr="屏幕截图 2024-10-22 08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屏幕截图 2024-10-22 083605"/>
                    <pic:cNvPicPr>
                      <a:picLocks noChangeAspect="1"/>
                    </pic:cNvPicPr>
                  </pic:nvPicPr>
                  <pic:blipFill>
                    <a:blip r:embed="rId40"/>
                    <a:srcRect r="611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C26D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3EB813B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1460" cy="1104900"/>
            <wp:effectExtent l="0" t="0" r="7620" b="7620"/>
            <wp:docPr id="71" name="图片 71" descr="屏幕截图 2024-10-22 08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屏幕截图 2024-10-22 0836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D5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 VLAN分配结果</w:t>
      </w:r>
    </w:p>
    <w:p w14:paraId="13C5EE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测试各电脑之间的连通性，发现只有同一VLAN下的PC能连通：</w:t>
      </w:r>
    </w:p>
    <w:p w14:paraId="00987DB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0960" cy="5951220"/>
            <wp:effectExtent l="0" t="0" r="0" b="7620"/>
            <wp:docPr id="72" name="图片 72" descr="屏幕截图 2024-10-22 08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截图 2024-10-22 08400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F6F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41C93713">
      <w:pPr>
        <w:pStyle w:val="3"/>
      </w:pPr>
      <w:bookmarkStart w:id="9" w:name="_Toc1746"/>
      <w:r>
        <w:rPr>
          <w:rFonts w:hint="eastAsia"/>
        </w:rPr>
        <w:t>实验总结</w:t>
      </w:r>
      <w:bookmarkEnd w:id="9"/>
    </w:p>
    <w:p w14:paraId="79C72812">
      <w:pPr>
        <w:pStyle w:val="4"/>
      </w:pPr>
      <w:bookmarkStart w:id="10" w:name="_Toc14999"/>
      <w:r>
        <w:rPr>
          <w:rFonts w:hint="eastAsia"/>
        </w:rPr>
        <w:t>收获</w:t>
      </w:r>
      <w:bookmarkEnd w:id="10"/>
    </w:p>
    <w:p w14:paraId="2EEF653F">
      <w:pPr>
        <w:numPr>
          <w:ilvl w:val="1"/>
          <w:numId w:val="2"/>
        </w:numPr>
        <w:bidi w:val="0"/>
        <w:ind w:left="840" w:leftChars="0" w:hanging="420" w:firstLineChars="0"/>
      </w:pPr>
      <w:r>
        <w:t>理解VLAN的概念</w:t>
      </w:r>
      <w:r>
        <w:rPr>
          <w:rFonts w:hint="default"/>
        </w:rPr>
        <w:t>：通过本次实验，我深刻理解了VLAN（虚拟局域网）的概念，它允许网络管理员将一个物理局域网划分为多个逻辑上的局域网，以提高网络的安全性和管理效率。</w:t>
      </w:r>
    </w:p>
    <w:p w14:paraId="265B7D6F">
      <w:pPr>
        <w:numPr>
          <w:ilvl w:val="1"/>
          <w:numId w:val="2"/>
        </w:numPr>
        <w:bidi w:val="0"/>
        <w:ind w:left="840" w:leftChars="0" w:hanging="420" w:firstLineChars="0"/>
      </w:pPr>
      <w:r>
        <w:rPr>
          <w:rFonts w:hint="default"/>
        </w:rPr>
        <w:t>掌握VLAN的配置方法：学会了如何在Cisco交换机上创建、删除VLAN，以及如何将端口分配给特定的VLAN。</w:t>
      </w:r>
    </w:p>
    <w:p w14:paraId="11AF18F6">
      <w:pPr>
        <w:numPr>
          <w:ilvl w:val="1"/>
          <w:numId w:val="2"/>
        </w:numPr>
        <w:bidi w:val="0"/>
        <w:ind w:left="840" w:leftChars="0" w:hanging="420" w:firstLineChars="0"/>
      </w:pPr>
      <w:r>
        <w:rPr>
          <w:rFonts w:hint="default"/>
        </w:rPr>
        <w:t>跨交换机VLAN配置：学会了如何通过配置Trunk链路来实现跨交换机的VLAN通信。</w:t>
      </w: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6105658"/>
      <w:docPartObj>
        <w:docPartGallery w:val="autotext"/>
      </w:docPartObj>
    </w:sdtPr>
    <w:sdtContent>
      <w:p w14:paraId="7849C7FB">
        <w:pPr>
          <w:pStyle w:val="7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9B4718"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7A0408">
    <w:pPr>
      <w:pStyle w:val="7"/>
      <w:ind w:firstLine="360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69587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866F280">
                              <w:pPr>
                                <w:pStyle w:val="7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47CB79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9587"/>
                      <w:docPartObj>
                        <w:docPartGallery w:val="autotext"/>
                      </w:docPartObj>
                    </w:sdtPr>
                    <w:sdtContent>
                      <w:p w14:paraId="4866F280">
                        <w:pPr>
                          <w:pStyle w:val="7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47CB790"/>
                </w:txbxContent>
              </v:textbox>
            </v:shape>
          </w:pict>
        </mc:Fallback>
      </mc:AlternateContent>
    </w:r>
  </w:p>
  <w:p w14:paraId="587AC98E"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6F735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FA66D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FA66D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B2DAB8">
    <w:pPr>
      <w:pStyle w:val="8"/>
      <w:pBdr>
        <w:bottom w:val="single" w:color="auto" w:sz="4" w:space="0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F203CA"/>
    <w:multiLevelType w:val="multilevel"/>
    <w:tmpl w:val="49F203C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0EB5212"/>
    <w:multiLevelType w:val="multilevel"/>
    <w:tmpl w:val="60EB5212"/>
    <w:lvl w:ilvl="0" w:tentative="0">
      <w:start w:val="1"/>
      <w:numFmt w:val="decimal"/>
      <w:pStyle w:val="3"/>
      <w:suff w:val="space"/>
      <w:lvlText w:val="%1"/>
      <w:lvlJc w:val="left"/>
      <w:pPr>
        <w:ind w:left="0" w:firstLine="0"/>
      </w:pPr>
      <w:rPr>
        <w:rFonts w:hint="default" w:ascii="Times New Roman" w:hAnsi="Times New Roman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UxYjFkMTc4YThkM2FjMmRhN2E4OGUyYWM2ZjY0ZDkifQ=="/>
  </w:docVars>
  <w:rsids>
    <w:rsidRoot w:val="00C749F9"/>
    <w:rsid w:val="00003B40"/>
    <w:rsid w:val="000B4A90"/>
    <w:rsid w:val="001E24F4"/>
    <w:rsid w:val="002214FD"/>
    <w:rsid w:val="002410E7"/>
    <w:rsid w:val="00290B94"/>
    <w:rsid w:val="002A7387"/>
    <w:rsid w:val="00386079"/>
    <w:rsid w:val="004162E6"/>
    <w:rsid w:val="00434E30"/>
    <w:rsid w:val="004E02C8"/>
    <w:rsid w:val="00555841"/>
    <w:rsid w:val="005B1435"/>
    <w:rsid w:val="0072063B"/>
    <w:rsid w:val="0076373A"/>
    <w:rsid w:val="00780309"/>
    <w:rsid w:val="007A4384"/>
    <w:rsid w:val="00850752"/>
    <w:rsid w:val="00865C9D"/>
    <w:rsid w:val="00891325"/>
    <w:rsid w:val="008E782F"/>
    <w:rsid w:val="009C365F"/>
    <w:rsid w:val="00A0470E"/>
    <w:rsid w:val="00A31478"/>
    <w:rsid w:val="00A9099F"/>
    <w:rsid w:val="00C749F9"/>
    <w:rsid w:val="00C74C60"/>
    <w:rsid w:val="00CB5267"/>
    <w:rsid w:val="00CF3AD7"/>
    <w:rsid w:val="00D372F2"/>
    <w:rsid w:val="00DD66B8"/>
    <w:rsid w:val="00DE7B1B"/>
    <w:rsid w:val="00EB3871"/>
    <w:rsid w:val="00EE7420"/>
    <w:rsid w:val="163559AE"/>
    <w:rsid w:val="1C9B4694"/>
    <w:rsid w:val="1CD13D54"/>
    <w:rsid w:val="3EF46C11"/>
    <w:rsid w:val="43F42155"/>
    <w:rsid w:val="460C12FE"/>
    <w:rsid w:val="51480942"/>
    <w:rsid w:val="54552023"/>
    <w:rsid w:val="54571627"/>
    <w:rsid w:val="54A82C5B"/>
    <w:rsid w:val="60EC1449"/>
    <w:rsid w:val="7B86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topLinePunct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line="480" w:lineRule="auto"/>
      <w:ind w:firstLine="0" w:firstLineChars="0"/>
      <w:jc w:val="center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1"/>
    </w:pPr>
    <w:rPr>
      <w:rFonts w:cstheme="majorBidi"/>
      <w:bCs/>
      <w:sz w:val="30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3"/>
    </w:pPr>
    <w:rPr>
      <w:rFonts w:cstheme="majorBidi"/>
      <w:bCs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ind w:firstLine="0" w:firstLineChars="0"/>
      <w:jc w:val="center"/>
    </w:pPr>
    <w:rPr>
      <w:rFonts w:cstheme="majorBidi"/>
      <w:b/>
      <w:sz w:val="21"/>
      <w:szCs w:val="20"/>
    </w:rPr>
  </w:style>
  <w:style w:type="paragraph" w:styleId="7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ind w:firstLine="0" w:firstLineChars="0"/>
    </w:pPr>
  </w:style>
  <w:style w:type="paragraph" w:styleId="10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1">
    <w:name w:val="toc 2"/>
    <w:basedOn w:val="1"/>
    <w:next w:val="1"/>
    <w:autoRedefine/>
    <w:unhideWhenUsed/>
    <w:qFormat/>
    <w:uiPriority w:val="39"/>
    <w:pPr>
      <w:tabs>
        <w:tab w:val="right" w:leader="dot" w:pos="8296"/>
      </w:tabs>
      <w:ind w:left="480" w:leftChars="200" w:firstLine="0" w:firstLineChars="0"/>
    </w:p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5">
    <w:name w:val="Strong"/>
    <w:basedOn w:val="14"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4"/>
    <w:link w:val="2"/>
    <w:qFormat/>
    <w:uiPriority w:val="9"/>
    <w:rPr>
      <w:rFonts w:ascii="Times New Roman" w:hAnsi="Times New Roman" w:eastAsia="宋体"/>
      <w:bCs/>
      <w:kern w:val="44"/>
      <w:sz w:val="32"/>
      <w:szCs w:val="44"/>
    </w:rPr>
  </w:style>
  <w:style w:type="character" w:customStyle="1" w:styleId="18">
    <w:name w:val="标题 2 字符"/>
    <w:basedOn w:val="14"/>
    <w:link w:val="3"/>
    <w:qFormat/>
    <w:uiPriority w:val="9"/>
    <w:rPr>
      <w:rFonts w:ascii="Times New Roman" w:hAnsi="Times New Roman" w:eastAsia="宋体" w:cstheme="majorBidi"/>
      <w:bCs/>
      <w:sz w:val="30"/>
      <w:szCs w:val="32"/>
    </w:rPr>
  </w:style>
  <w:style w:type="character" w:customStyle="1" w:styleId="19">
    <w:name w:val="标题 3 字符"/>
    <w:basedOn w:val="14"/>
    <w:link w:val="4"/>
    <w:qFormat/>
    <w:uiPriority w:val="9"/>
    <w:rPr>
      <w:rFonts w:ascii="Times New Roman" w:hAnsi="Times New Roman" w:eastAsia="宋体"/>
      <w:bCs/>
      <w:sz w:val="28"/>
      <w:szCs w:val="32"/>
    </w:rPr>
  </w:style>
  <w:style w:type="paragraph" w:customStyle="1" w:styleId="20">
    <w:name w:val="AMDisplayEquation"/>
    <w:basedOn w:val="1"/>
    <w:next w:val="1"/>
    <w:link w:val="21"/>
    <w:qFormat/>
    <w:uiPriority w:val="0"/>
    <w:pPr>
      <w:tabs>
        <w:tab w:val="center" w:pos="4160"/>
        <w:tab w:val="right" w:pos="8300"/>
      </w:tabs>
      <w:spacing w:line="240" w:lineRule="auto"/>
      <w:ind w:firstLine="480" w:firstLineChars="0"/>
    </w:pPr>
  </w:style>
  <w:style w:type="character" w:customStyle="1" w:styleId="21">
    <w:name w:val="AMDisplayEquation 字符"/>
    <w:basedOn w:val="14"/>
    <w:link w:val="20"/>
    <w:qFormat/>
    <w:uiPriority w:val="0"/>
    <w:rPr>
      <w:rFonts w:ascii="Times New Roman" w:hAnsi="Times New Roman" w:eastAsia="宋体"/>
      <w:sz w:val="24"/>
    </w:rPr>
  </w:style>
  <w:style w:type="paragraph" w:customStyle="1" w:styleId="22">
    <w:name w:val="图"/>
    <w:basedOn w:val="1"/>
    <w:next w:val="1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 字符"/>
    <w:basedOn w:val="14"/>
    <w:link w:val="22"/>
    <w:qFormat/>
    <w:uiPriority w:val="0"/>
    <w:rPr>
      <w:rFonts w:ascii="Times New Roman" w:hAnsi="Times New Roman" w:eastAsia="宋体"/>
      <w:sz w:val="24"/>
    </w:rPr>
  </w:style>
  <w:style w:type="paragraph" w:styleId="24">
    <w:name w:val="List Paragraph"/>
    <w:basedOn w:val="1"/>
    <w:uiPriority w:val="34"/>
    <w:pPr>
      <w:ind w:firstLine="420"/>
    </w:pPr>
  </w:style>
  <w:style w:type="character" w:customStyle="1" w:styleId="25">
    <w:name w:val="标题 4 字符"/>
    <w:basedOn w:val="14"/>
    <w:link w:val="5"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6">
    <w:name w:val="页眉 字符"/>
    <w:basedOn w:val="14"/>
    <w:link w:val="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7">
    <w:name w:val="页脚 字符"/>
    <w:basedOn w:val="14"/>
    <w:link w:val="7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CF0973-F64B-44A1-B512-FE0C09AD1E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2349</Words>
  <Characters>4664</Characters>
  <Lines>40</Lines>
  <Paragraphs>11</Paragraphs>
  <TotalTime>47</TotalTime>
  <ScaleCrop>false</ScaleCrop>
  <LinksUpToDate>false</LinksUpToDate>
  <CharactersWithSpaces>5194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2024-09-24T00:24:00Z</dcterms:created>
  <dc:creator>jialiang qiu</dc:creator>
  <cp:lastModifiedBy>WPS_1697246575</cp:lastModifiedBy>
  <dcterms:modified xsi:type="dcterms:W3CDTF">2024-10-22T01:30:02Z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KSOProductBuildVer">
    <vt:lpwstr>2052-12.1.0.18276</vt:lpwstr>
  </property>
  <property fmtid="{D5CDD505-2E9C-101B-9397-08002B2CF9AE}" pid="4" name="ICV">
    <vt:lpwstr>52681E441AFC4C28AD4F92690EAC6C17_13</vt:lpwstr>
  </property>
</Properties>
</file>