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jc w:val="center"/>
        <w:rPr>
          <w:rFonts w:ascii="黑体" w:hAnsi="Times New Roman" w:eastAsia="黑体" w:cs="Times New Roman"/>
          <w:sz w:val="32"/>
          <w:szCs w:val="32"/>
        </w:rPr>
      </w:pPr>
    </w:p>
    <w:p>
      <w:pPr>
        <w:jc w:val="left"/>
        <w:rPr>
          <w:rFonts w:ascii="宋体" w:hAnsi="宋体" w:eastAsia="宋体"/>
          <w:color w:val="000000"/>
          <w:szCs w:val="21"/>
        </w:rPr>
      </w:pPr>
    </w:p>
    <w:p>
      <w:pPr>
        <w:jc w:val="center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 xml:space="preserve">                                                     </w:t>
      </w:r>
      <w:r>
        <w:rPr>
          <w:rFonts w:ascii="宋体" w:hAnsi="宋体" w:eastAsia="宋体"/>
          <w:color w:val="000000"/>
          <w:szCs w:val="21"/>
        </w:rPr>
        <w:t xml:space="preserve">   </w:t>
      </w:r>
      <w:r>
        <w:rPr>
          <w:rFonts w:hint="eastAsia" w:ascii="宋体" w:hAnsi="宋体" w:eastAsia="宋体"/>
          <w:color w:val="000000"/>
          <w:szCs w:val="21"/>
        </w:rPr>
        <w:t>报告编号：Xyyyy-nnn</w:t>
      </w:r>
    </w:p>
    <w:p>
      <w:pPr>
        <w:tabs>
          <w:tab w:val="left" w:pos="0"/>
        </w:tabs>
        <w:wordWrap w:val="0"/>
        <w:ind w:right="210" w:firstLine="140" w:firstLineChars="67"/>
        <w:jc w:val="right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ab/>
      </w:r>
      <w:r>
        <w:rPr>
          <w:rFonts w:hint="eastAsia" w:ascii="宋体" w:hAnsi="宋体" w:eastAsia="宋体"/>
          <w:color w:val="000000"/>
          <w:szCs w:val="21"/>
        </w:rPr>
        <w:tab/>
      </w:r>
      <w:r>
        <w:rPr>
          <w:rFonts w:hint="eastAsia" w:ascii="宋体" w:hAnsi="宋体" w:eastAsia="宋体"/>
          <w:color w:val="000000"/>
          <w:szCs w:val="21"/>
        </w:rPr>
        <w:tab/>
      </w:r>
      <w:r>
        <w:rPr>
          <w:rFonts w:hint="eastAsia" w:ascii="宋体" w:hAnsi="宋体" w:eastAsia="宋体"/>
          <w:color w:val="000000"/>
          <w:szCs w:val="21"/>
        </w:rPr>
        <w:t xml:space="preserve">分类号：TMnn       </w:t>
      </w:r>
    </w:p>
    <w:p>
      <w:pPr>
        <w:tabs>
          <w:tab w:val="left" w:pos="6096"/>
        </w:tabs>
        <w:ind w:right="-2" w:firstLine="6090" w:firstLineChars="290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密级：公开</w:t>
      </w:r>
    </w:p>
    <w:p>
      <w:pPr>
        <w:spacing w:line="240" w:lineRule="atLeast"/>
        <w:jc w:val="center"/>
        <w:rPr>
          <w:rFonts w:eastAsia="黑体"/>
          <w:color w:val="000000"/>
          <w:sz w:val="28"/>
        </w:rPr>
      </w:pPr>
      <w:r>
        <w:rPr>
          <w:rFonts w:hint="eastAsia" w:eastAsia="黑体"/>
          <w:color w:val="000000"/>
          <w:sz w:val="28"/>
        </w:rPr>
        <w:t xml:space="preserve"> </w:t>
      </w:r>
    </w:p>
    <w:p>
      <w:pPr>
        <w:spacing w:line="240" w:lineRule="atLeast"/>
        <w:jc w:val="center"/>
        <w:rPr>
          <w:rFonts w:eastAsia="黑体"/>
          <w:color w:val="000000"/>
          <w:sz w:val="28"/>
        </w:rPr>
      </w:pPr>
    </w:p>
    <w:p>
      <w:pPr>
        <w:spacing w:line="240" w:lineRule="atLeast"/>
        <w:jc w:val="center"/>
        <w:rPr>
          <w:rFonts w:eastAsia="黑体"/>
          <w:color w:val="000000"/>
          <w:sz w:val="28"/>
        </w:rPr>
      </w:pPr>
    </w:p>
    <w:p>
      <w:pPr>
        <w:spacing w:line="240" w:lineRule="atLeast"/>
        <w:jc w:val="center"/>
        <w:rPr>
          <w:rFonts w:eastAsia="黑体"/>
          <w:color w:val="000000"/>
          <w:sz w:val="28"/>
        </w:rPr>
      </w:pPr>
    </w:p>
    <w:p>
      <w:pPr>
        <w:jc w:val="center"/>
        <w:rPr>
          <w:bCs/>
          <w:color w:val="000000"/>
          <w:sz w:val="28"/>
        </w:rPr>
      </w:pPr>
    </w:p>
    <w:p>
      <w:pPr>
        <w:jc w:val="center"/>
        <w:rPr>
          <w:bCs/>
          <w:color w:val="000000"/>
          <w:sz w:val="28"/>
        </w:rPr>
      </w:pPr>
    </w:p>
    <w:p>
      <w:pPr>
        <w:spacing w:before="120" w:after="120"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  <w:r>
        <w:rPr>
          <w:rFonts w:hint="eastAsia" w:ascii="宋体" w:hAnsi="宋体" w:eastAsia="宋体"/>
          <w:color w:val="000000"/>
          <w:sz w:val="36"/>
          <w:szCs w:val="36"/>
          <w:lang w:val="en-US" w:eastAsia="zh-CN"/>
        </w:rPr>
        <w:t>本地通信</w:t>
      </w:r>
      <w:r>
        <w:rPr>
          <w:rFonts w:hint="eastAsia" w:ascii="宋体" w:hAnsi="宋体" w:eastAsia="宋体"/>
          <w:color w:val="000000"/>
          <w:sz w:val="36"/>
          <w:szCs w:val="36"/>
        </w:rPr>
        <w:t>管理</w:t>
      </w:r>
      <w:r>
        <w:rPr>
          <w:rFonts w:ascii="宋体" w:hAnsi="宋体" w:eastAsia="宋体"/>
          <w:color w:val="000000"/>
          <w:sz w:val="36"/>
          <w:szCs w:val="36"/>
        </w:rPr>
        <w:t>App</w:t>
      </w:r>
      <w:r>
        <w:rPr>
          <w:rFonts w:hint="eastAsia" w:ascii="宋体" w:hAnsi="宋体" w:eastAsia="宋体"/>
          <w:color w:val="000000"/>
          <w:sz w:val="36"/>
          <w:szCs w:val="36"/>
        </w:rPr>
        <w:t>应用指导手册</w:t>
      </w: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rFonts w:ascii="宋体" w:hAnsi="宋体" w:eastAsia="宋体"/>
          <w:color w:val="000000"/>
          <w:sz w:val="28"/>
        </w:rPr>
      </w:pPr>
    </w:p>
    <w:p>
      <w:pPr>
        <w:jc w:val="center"/>
        <w:rPr>
          <w:rFonts w:ascii="宋体" w:hAnsi="宋体" w:eastAsia="宋体"/>
          <w:bCs/>
          <w:color w:val="000000"/>
          <w:sz w:val="28"/>
          <w:szCs w:val="28"/>
        </w:rPr>
      </w:pPr>
      <w:r>
        <w:rPr>
          <w:rFonts w:hint="eastAsia" w:ascii="宋体" w:hAnsi="宋体" w:eastAsia="宋体"/>
          <w:bCs/>
          <w:color w:val="000000"/>
          <w:sz w:val="28"/>
          <w:szCs w:val="28"/>
        </w:rPr>
        <w:t>中国电力科学研究院有限公司</w:t>
      </w:r>
    </w:p>
    <w:p>
      <w:pPr>
        <w:jc w:val="center"/>
        <w:rPr>
          <w:rFonts w:ascii="宋体" w:hAnsi="宋体" w:eastAsia="宋体"/>
          <w:bCs/>
          <w:color w:val="000000"/>
          <w:sz w:val="28"/>
          <w:szCs w:val="28"/>
        </w:rPr>
      </w:pPr>
      <w:r>
        <w:rPr>
          <w:rFonts w:ascii="宋体" w:hAnsi="宋体" w:eastAsia="宋体"/>
          <w:bCs/>
          <w:color w:val="000000"/>
          <w:sz w:val="28"/>
          <w:szCs w:val="28"/>
        </w:rPr>
        <w:t>202</w:t>
      </w:r>
      <w:r>
        <w:rPr>
          <w:rFonts w:hint="eastAsia" w:ascii="宋体" w:hAnsi="宋体" w:eastAsia="宋体"/>
          <w:bCs/>
          <w:color w:val="00000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/>
          <w:bCs/>
          <w:color w:val="000000"/>
          <w:sz w:val="28"/>
          <w:szCs w:val="28"/>
        </w:rPr>
        <w:t>年</w:t>
      </w:r>
      <w:r>
        <w:rPr>
          <w:rFonts w:ascii="宋体" w:hAnsi="宋体" w:eastAsia="宋体"/>
          <w:bCs/>
          <w:color w:val="000000"/>
          <w:sz w:val="28"/>
          <w:szCs w:val="28"/>
        </w:rPr>
        <w:t>0</w:t>
      </w:r>
      <w:r>
        <w:rPr>
          <w:rFonts w:hint="eastAsia" w:ascii="宋体" w:hAnsi="宋体" w:eastAsia="宋体"/>
          <w:bCs/>
          <w:color w:val="00000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/>
          <w:bCs/>
          <w:color w:val="000000"/>
          <w:sz w:val="28"/>
          <w:szCs w:val="28"/>
        </w:rPr>
        <w:t>月</w:t>
      </w:r>
    </w:p>
    <w:p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40297865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_Toc11961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</w:rPr>
            <w:t>编制说明</w:t>
          </w:r>
          <w:r>
            <w:tab/>
          </w:r>
          <w:r>
            <w:fldChar w:fldCharType="begin"/>
          </w:r>
          <w:r>
            <w:instrText xml:space="preserve"> PAGEREF _Toc11961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_Toc21562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</w:rPr>
            <w:t>1 范围</w:t>
          </w:r>
          <w:r>
            <w:tab/>
          </w:r>
          <w:r>
            <w:fldChar w:fldCharType="begin"/>
          </w:r>
          <w:r>
            <w:instrText xml:space="preserve"> PAGEREF _Toc21562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_Toc17718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</w:rPr>
            <w:t>2 规范性引用文件</w:t>
          </w:r>
          <w:r>
            <w:tab/>
          </w:r>
          <w:r>
            <w:fldChar w:fldCharType="begin"/>
          </w:r>
          <w:r>
            <w:instrText xml:space="preserve"> PAGEREF _Toc17718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_Toc26552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3 约束条件</w:t>
          </w:r>
          <w:r>
            <w:tab/>
          </w:r>
          <w:r>
            <w:fldChar w:fldCharType="begin"/>
          </w:r>
          <w:r>
            <w:instrText xml:space="preserve"> PAGEREF _Toc26552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_Toc4607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3.1 开发环境</w:t>
          </w:r>
          <w:r>
            <w:tab/>
          </w:r>
          <w:r>
            <w:fldChar w:fldCharType="begin"/>
          </w:r>
          <w:r>
            <w:instrText xml:space="preserve"> PAGEREF _Toc4607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_Toc18230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3.2 安装要求</w:t>
          </w:r>
          <w:r>
            <w:tab/>
          </w:r>
          <w:r>
            <w:fldChar w:fldCharType="begin"/>
          </w:r>
          <w:r>
            <w:instrText xml:space="preserve"> PAGEREF _Toc18230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_Toc3866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3.3 A</w:t>
          </w:r>
          <w:r>
            <w:rPr>
              <w:rFonts w:ascii="宋体" w:hAnsi="宋体" w:eastAsia="宋体"/>
            </w:rPr>
            <w:t>PP</w:t>
          </w:r>
          <w:r>
            <w:rPr>
              <w:rFonts w:hint="eastAsia" w:ascii="宋体" w:hAnsi="宋体" w:eastAsia="宋体"/>
            </w:rPr>
            <w:t>名称</w:t>
          </w:r>
          <w:r>
            <w:tab/>
          </w:r>
          <w:r>
            <w:fldChar w:fldCharType="begin"/>
          </w:r>
          <w:r>
            <w:instrText xml:space="preserve"> PAGEREF _Toc3866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_Toc13765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</w:rPr>
            <w:t>4 典型交互流程及注意事项</w:t>
          </w:r>
          <w:r>
            <w:tab/>
          </w:r>
          <w:r>
            <w:fldChar w:fldCharType="begin"/>
          </w:r>
          <w:r>
            <w:instrText xml:space="preserve"> PAGEREF _Toc13765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_Toc26607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4.1 与系统管理器之间的消息交互</w:t>
          </w:r>
          <w:r>
            <w:tab/>
          </w:r>
          <w:r>
            <w:fldChar w:fldCharType="begin"/>
          </w:r>
          <w:r>
            <w:instrText xml:space="preserve"> PAGEREF _Toc26607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_Toc15197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4.2 与模组管理器之间的消息交互</w:t>
          </w:r>
          <w:r>
            <w:tab/>
          </w:r>
          <w:r>
            <w:fldChar w:fldCharType="begin"/>
          </w:r>
          <w:r>
            <w:instrText xml:space="preserve"> PAGEREF _Toc15197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_Toc11779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4.3 与显示之间的消息交互</w:t>
          </w:r>
          <w:r>
            <w:tab/>
          </w:r>
          <w:r>
            <w:fldChar w:fldCharType="begin"/>
          </w:r>
          <w:r>
            <w:instrText xml:space="preserve"> PAGEREF _Toc11779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_Toc20274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4.4 与高级A</w:t>
          </w:r>
          <w:r>
            <w:rPr>
              <w:rFonts w:ascii="宋体" w:hAnsi="宋体" w:eastAsia="宋体"/>
            </w:rPr>
            <w:t>PP</w:t>
          </w:r>
          <w:r>
            <w:rPr>
              <w:rFonts w:hint="eastAsia" w:ascii="宋体" w:hAnsi="宋体" w:eastAsia="宋体"/>
            </w:rPr>
            <w:t>之间的消息交互</w:t>
          </w:r>
          <w:r>
            <w:tab/>
          </w:r>
          <w:r>
            <w:fldChar w:fldCharType="begin"/>
          </w:r>
          <w:r>
            <w:instrText xml:space="preserve"> PAGEREF _Toc20274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_Toc110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</w:rPr>
            <w:t>5 典型功能实现及注意事项</w:t>
          </w:r>
          <w:r>
            <w:tab/>
          </w:r>
          <w:r>
            <w:fldChar w:fldCharType="begin"/>
          </w:r>
          <w:r>
            <w:instrText xml:space="preserve"> PAGEREF _Toc110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_Toc28111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5.1 </w:t>
          </w:r>
          <w:r>
            <w:rPr>
              <w:rFonts w:hint="eastAsia" w:ascii="宋体" w:hAnsi="宋体" w:eastAsia="宋体"/>
              <w:lang w:val="en-US" w:eastAsia="zh-CN"/>
            </w:rPr>
            <w:t>并发抄表</w:t>
          </w:r>
          <w:r>
            <w:rPr>
              <w:rFonts w:hint="eastAsia" w:ascii="宋体" w:hAnsi="宋体" w:eastAsia="宋体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_Toc28111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_Toc9247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5.2 </w:t>
          </w:r>
          <w:r>
            <w:rPr>
              <w:rFonts w:hint="eastAsia" w:ascii="宋体" w:hAnsi="宋体" w:eastAsia="宋体"/>
              <w:lang w:val="en-US" w:eastAsia="zh-CN"/>
            </w:rPr>
            <w:t>档案同步</w:t>
          </w:r>
          <w:r>
            <w:tab/>
          </w:r>
          <w:r>
            <w:fldChar w:fldCharType="begin"/>
          </w:r>
          <w:r>
            <w:instrText xml:space="preserve"> PAGEREF _Toc9247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_Toc16585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5.3 </w:t>
          </w:r>
          <w:r>
            <w:rPr>
              <w:rFonts w:ascii="宋体" w:hAnsi="宋体" w:eastAsia="宋体"/>
            </w:rPr>
            <w:t>从节点主动注册</w:t>
          </w:r>
          <w:r>
            <w:tab/>
          </w:r>
          <w:r>
            <w:fldChar w:fldCharType="begin"/>
          </w:r>
          <w:r>
            <w:instrText xml:space="preserve"> PAGEREF _Toc16585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_Toc15150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</w:rPr>
            <w:t>6 调试维护</w:t>
          </w:r>
          <w:r>
            <w:tab/>
          </w:r>
          <w:r>
            <w:fldChar w:fldCharType="begin"/>
          </w:r>
          <w:r>
            <w:instrText xml:space="preserve"> PAGEREF _Toc15150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_Toc27977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6.1 前台调试信息</w:t>
          </w:r>
          <w:r>
            <w:tab/>
          </w:r>
          <w:r>
            <w:fldChar w:fldCharType="begin"/>
          </w:r>
          <w:r>
            <w:instrText xml:space="preserve"> PAGEREF _Toc27977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_Toc31688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6.2 </w:t>
          </w:r>
          <w:r>
            <w:rPr>
              <w:rFonts w:ascii="宋体" w:hAnsi="宋体" w:eastAsia="宋体"/>
            </w:rPr>
            <w:t>L</w:t>
          </w:r>
          <w:r>
            <w:rPr>
              <w:rFonts w:hint="eastAsia" w:ascii="宋体" w:hAnsi="宋体" w:eastAsia="宋体"/>
            </w:rPr>
            <w:t>og日志</w:t>
          </w:r>
          <w:r>
            <w:tab/>
          </w:r>
          <w:r>
            <w:fldChar w:fldCharType="begin"/>
          </w:r>
          <w:r>
            <w:instrText xml:space="preserve"> PAGEREF _Toc31688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_Toc1992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</w:rPr>
            <w:t>7 典型问题列举</w:t>
          </w:r>
          <w:r>
            <w:tab/>
          </w:r>
          <w:r>
            <w:fldChar w:fldCharType="begin"/>
          </w:r>
          <w:r>
            <w:instrText xml:space="preserve"> PAGEREF _Toc1992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_Toc2943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7.1 </w:t>
          </w:r>
          <w:r>
            <w:rPr>
              <w:rFonts w:hint="eastAsia" w:ascii="宋体" w:hAnsi="宋体" w:eastAsia="宋体"/>
              <w:lang w:val="en-US" w:eastAsia="zh-CN"/>
            </w:rPr>
            <w:t>获取本地通信管理APP抄表模块</w:t>
          </w:r>
          <w:r>
            <w:rPr>
              <w:rFonts w:ascii="宋体" w:hAnsi="宋体" w:eastAsia="宋体"/>
            </w:rPr>
            <w:t>信息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返回错误消息</w:t>
          </w:r>
          <w:r>
            <w:tab/>
          </w:r>
          <w:r>
            <w:fldChar w:fldCharType="begin"/>
          </w:r>
          <w:r>
            <w:instrText xml:space="preserve"> PAGEREF _Toc2943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_Toc24230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7.2 </w:t>
          </w:r>
          <w:r>
            <w:rPr>
              <w:rFonts w:hint="eastAsia" w:ascii="Times New Roman" w:hAnsi="Times New Roman" w:eastAsia="宋体" w:cs="Times New Roman"/>
              <w:szCs w:val="24"/>
              <w:lang w:val="en-US" w:eastAsia="zh-CN"/>
            </w:rPr>
            <w:t>向系统管理器订阅了上报事件数据，但未接收到</w:t>
          </w:r>
          <w:r>
            <w:tab/>
          </w:r>
          <w:r>
            <w:fldChar w:fldCharType="begin"/>
          </w:r>
          <w:r>
            <w:instrText xml:space="preserve"> PAGEREF _Toc24230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_Toc2556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7.3 </w:t>
          </w:r>
          <w:r>
            <w:rPr>
              <w:rFonts w:hint="eastAsia" w:ascii="宋体" w:hAnsi="宋体" w:eastAsia="宋体"/>
              <w:lang w:val="en-US" w:eastAsia="zh-CN"/>
            </w:rPr>
            <w:t>如何确定载波模块槽位对应哪个抄表端口</w:t>
          </w:r>
          <w:r>
            <w:tab/>
          </w:r>
          <w:r>
            <w:fldChar w:fldCharType="begin"/>
          </w:r>
          <w:r>
            <w:instrText xml:space="preserve"> PAGEREF _Toc2556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_Toc6793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7.4 </w:t>
          </w:r>
          <w:r>
            <w:rPr>
              <w:rFonts w:hint="eastAsia" w:ascii="宋体" w:hAnsi="宋体" w:eastAsia="宋体"/>
              <w:lang w:val="en-US" w:eastAsia="zh-CN"/>
            </w:rPr>
            <w:t>终端上电初始时，本地通信管理APP查询抄表模块信息，返回消息数据为空</w:t>
          </w:r>
          <w:r>
            <w:tab/>
          </w:r>
          <w:r>
            <w:fldChar w:fldCharType="begin"/>
          </w:r>
          <w:r>
            <w:instrText xml:space="preserve"> PAGEREF _Toc6793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_Toc28264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7.5 </w:t>
          </w:r>
          <w:r>
            <w:rPr>
              <w:rFonts w:hint="eastAsia" w:ascii="宋体" w:hAnsi="宋体" w:eastAsia="宋体"/>
              <w:lang w:val="en-US" w:eastAsia="zh-CN"/>
            </w:rPr>
            <w:t>载波模块更换后本地通信管理APP</w:t>
          </w:r>
          <w:r>
            <w:rPr>
              <w:rFonts w:hint="eastAsia" w:ascii="宋体" w:hAnsi="宋体" w:eastAsia="宋体"/>
            </w:rPr>
            <w:t>没有</w:t>
          </w:r>
          <w:r>
            <w:rPr>
              <w:rFonts w:hint="eastAsia" w:ascii="宋体" w:hAnsi="宋体" w:eastAsia="宋体"/>
              <w:lang w:val="en-US" w:eastAsia="zh-CN"/>
            </w:rPr>
            <w:t>进行档案同步</w:t>
          </w:r>
          <w:r>
            <w:tab/>
          </w:r>
          <w:r>
            <w:fldChar w:fldCharType="begin"/>
          </w:r>
          <w:r>
            <w:instrText xml:space="preserve"> PAGEREF _Toc28264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_Toc27302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</w:rPr>
            <w:t>8 对外消息接口</w:t>
          </w:r>
          <w:r>
            <w:tab/>
          </w:r>
          <w:r>
            <w:fldChar w:fldCharType="begin"/>
          </w:r>
          <w:r>
            <w:instrText xml:space="preserve"> PAGEREF _Toc27302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p>
      <w:pPr>
        <w:pStyle w:val="14"/>
        <w:rPr>
          <w:rFonts w:hint="eastAsia"/>
        </w:rPr>
      </w:pPr>
      <w:bookmarkStart w:id="0" w:name="_Toc21415504"/>
    </w:p>
    <w:p>
      <w:pPr>
        <w:pStyle w:val="14"/>
      </w:pPr>
      <w:bookmarkStart w:id="1" w:name="_Toc11961"/>
      <w:r>
        <w:rPr>
          <w:rFonts w:hint="eastAsia"/>
        </w:rPr>
        <w:t>编制说明</w:t>
      </w:r>
      <w:bookmarkEnd w:id="0"/>
      <w:bookmarkEnd w:id="1"/>
    </w:p>
    <w:p/>
    <w:p/>
    <w:p>
      <w:pPr>
        <w:spacing w:line="320" w:lineRule="atLeast"/>
        <w:jc w:val="center"/>
        <w:rPr>
          <w:rFonts w:ascii="宋体" w:hAnsi="宋体" w:eastAsia="宋体"/>
          <w:spacing w:val="-8"/>
        </w:rPr>
      </w:pPr>
      <w:r>
        <w:rPr>
          <w:rFonts w:hint="eastAsia" w:ascii="宋体" w:hAnsi="宋体" w:eastAsia="宋体"/>
          <w:spacing w:val="-8"/>
        </w:rPr>
        <w:t>版本修订记录表</w:t>
      </w:r>
    </w:p>
    <w:tbl>
      <w:tblPr>
        <w:tblStyle w:val="15"/>
        <w:tblW w:w="85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1843"/>
        <w:gridCol w:w="2835"/>
        <w:gridCol w:w="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-8"/>
              </w:rPr>
            </w:pPr>
            <w:r>
              <w:rPr>
                <w:rFonts w:hint="eastAsia" w:ascii="宋体" w:hAnsi="宋体" w:eastAsia="宋体"/>
                <w:spacing w:val="-8"/>
              </w:rPr>
              <w:t>制/修订日期</w:t>
            </w: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-8"/>
              </w:rPr>
            </w:pPr>
            <w:r>
              <w:rPr>
                <w:rFonts w:hint="eastAsia" w:ascii="宋体" w:hAnsi="宋体" w:eastAsia="宋体"/>
                <w:spacing w:val="-8"/>
              </w:rPr>
              <w:t>版本号</w:t>
            </w: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-8"/>
              </w:rPr>
            </w:pPr>
            <w:r>
              <w:rPr>
                <w:rFonts w:hint="eastAsia" w:ascii="宋体" w:hAnsi="宋体" w:eastAsia="宋体"/>
                <w:spacing w:val="-8"/>
              </w:rPr>
              <w:t>主要修订内容</w:t>
            </w: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-8"/>
              </w:rPr>
            </w:pPr>
            <w:r>
              <w:rPr>
                <w:rFonts w:hint="eastAsia" w:ascii="宋体" w:hAnsi="宋体" w:eastAsia="宋体"/>
                <w:spacing w:val="-8"/>
              </w:rPr>
              <w:t>制/修订人</w:t>
            </w: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-8"/>
              </w:rPr>
            </w:pPr>
            <w:r>
              <w:rPr>
                <w:rFonts w:hint="eastAsia" w:ascii="宋体" w:hAnsi="宋体" w:eastAsia="宋体"/>
                <w:spacing w:val="-8"/>
              </w:rPr>
              <w:t>批 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宋体" w:eastAsia="宋体"/>
                <w:spacing w:val="8"/>
                <w:lang w:val="en-US" w:eastAsia="zh-CN"/>
              </w:rPr>
            </w:pPr>
            <w:r>
              <w:rPr>
                <w:rFonts w:hint="eastAsia" w:ascii="宋体" w:hAnsi="宋体" w:eastAsia="宋体"/>
                <w:spacing w:val="8"/>
              </w:rPr>
              <w:t>2</w:t>
            </w:r>
            <w:r>
              <w:rPr>
                <w:rFonts w:ascii="宋体" w:hAnsi="宋体" w:eastAsia="宋体"/>
                <w:spacing w:val="8"/>
              </w:rPr>
              <w:t>02</w:t>
            </w:r>
            <w:r>
              <w:rPr>
                <w:rFonts w:hint="eastAsia" w:ascii="宋体" w:hAnsi="宋体" w:eastAsia="宋体"/>
                <w:spacing w:val="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pacing w:val="8"/>
              </w:rPr>
              <w:t>-</w:t>
            </w:r>
            <w:r>
              <w:rPr>
                <w:rFonts w:hint="eastAsia" w:ascii="宋体" w:hAnsi="宋体" w:eastAsia="宋体"/>
                <w:spacing w:val="8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pacing w:val="8"/>
              </w:rPr>
              <w:t>-</w:t>
            </w:r>
            <w:r>
              <w:rPr>
                <w:rFonts w:hint="eastAsia" w:ascii="宋体" w:hAnsi="宋体" w:eastAsia="宋体"/>
                <w:spacing w:val="8"/>
                <w:lang w:val="en-US" w:eastAsia="zh-CN"/>
              </w:rPr>
              <w:t>30</w:t>
            </w:r>
            <w:bookmarkStart w:id="32" w:name="_GoBack"/>
            <w:bookmarkEnd w:id="32"/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8"/>
              </w:rPr>
            </w:pPr>
            <w:r>
              <w:rPr>
                <w:rFonts w:hint="eastAsia" w:ascii="宋体" w:hAnsi="宋体" w:eastAsia="宋体"/>
                <w:spacing w:val="8"/>
              </w:rPr>
              <w:t>1</w:t>
            </w:r>
            <w:r>
              <w:rPr>
                <w:rFonts w:ascii="宋体" w:hAnsi="宋体" w:eastAsia="宋体"/>
                <w:spacing w:val="8"/>
              </w:rPr>
              <w:t>.0</w:t>
            </w: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8"/>
              </w:rPr>
            </w:pPr>
            <w:r>
              <w:rPr>
                <w:rFonts w:ascii="宋体" w:hAnsi="宋体" w:eastAsia="宋体"/>
                <w:spacing w:val="8"/>
              </w:rPr>
              <w:t>首版</w:t>
            </w: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宋体" w:eastAsia="宋体"/>
                <w:spacing w:val="-8"/>
              </w:rPr>
            </w:pPr>
            <w:r>
              <w:rPr>
                <w:rFonts w:ascii="宋体" w:hAnsi="宋体" w:eastAsia="宋体"/>
                <w:spacing w:val="-8"/>
              </w:rPr>
              <w:t>中国电力科学研究院有限公司</w:t>
            </w: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8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8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eastAsia="宋体"/>
                <w:spacing w:val="8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spacing w:val="8"/>
              </w:rPr>
            </w:pPr>
          </w:p>
        </w:tc>
      </w:tr>
    </w:tbl>
    <w:p/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"/>
        <w:numPr>
          <w:ilvl w:val="0"/>
          <w:numId w:val="2"/>
        </w:numPr>
      </w:pPr>
      <w:bookmarkStart w:id="2" w:name="_Toc21562"/>
      <w:r>
        <w:rPr>
          <w:rFonts w:hint="eastAsia"/>
        </w:rPr>
        <w:t>范围</w:t>
      </w:r>
      <w:bookmarkEnd w:id="2"/>
    </w:p>
    <w:p>
      <w:pPr>
        <w:ind w:firstLine="420"/>
        <w:rPr>
          <w:rFonts w:ascii="Times New Roman" w:hAnsi="Times New Roman" w:eastAsia="宋体" w:cs="Times New Roman"/>
          <w:szCs w:val="24"/>
        </w:rPr>
      </w:pPr>
      <w:bookmarkStart w:id="3" w:name="_Toc243111776"/>
      <w:bookmarkStart w:id="4" w:name="_Toc241651971"/>
      <w:bookmarkStart w:id="5" w:name="_Toc21415506"/>
      <w:bookmarkStart w:id="6" w:name="_Toc352608809"/>
      <w:r>
        <w:rPr>
          <w:rFonts w:hint="eastAsia" w:ascii="Times New Roman" w:hAnsi="Times New Roman" w:eastAsia="宋体" w:cs="Times New Roman"/>
          <w:szCs w:val="24"/>
        </w:rPr>
        <w:t>本手册基于统一终端软件平台中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</w:t>
      </w:r>
      <w:r>
        <w:rPr>
          <w:rFonts w:hint="eastAsia" w:ascii="Times New Roman" w:hAnsi="Times New Roman" w:eastAsia="宋体" w:cs="Times New Roman"/>
          <w:szCs w:val="24"/>
        </w:rPr>
        <w:t>管理</w:t>
      </w:r>
      <w:r>
        <w:rPr>
          <w:rFonts w:ascii="Times New Roman" w:hAnsi="Times New Roman" w:eastAsia="宋体" w:cs="Times New Roman"/>
          <w:szCs w:val="24"/>
        </w:rPr>
        <w:t>APP的接入进行指导，以适配统一</w:t>
      </w:r>
      <w:r>
        <w:rPr>
          <w:rFonts w:hint="eastAsia" w:ascii="Times New Roman" w:hAnsi="Times New Roman" w:eastAsia="宋体" w:cs="Times New Roman"/>
          <w:szCs w:val="24"/>
        </w:rPr>
        <w:t>的安全加固APP、</w:t>
      </w:r>
      <w:r>
        <w:rPr>
          <w:rFonts w:ascii="Times New Roman" w:hAnsi="Times New Roman" w:eastAsia="宋体" w:cs="Times New Roman"/>
          <w:szCs w:val="24"/>
        </w:rPr>
        <w:t>系统APP、</w:t>
      </w:r>
      <w:r>
        <w:rPr>
          <w:rFonts w:hint="eastAsia" w:ascii="Times New Roman" w:hAnsi="Times New Roman" w:eastAsia="宋体" w:cs="Times New Roman"/>
          <w:szCs w:val="24"/>
        </w:rPr>
        <w:t>基础</w:t>
      </w:r>
      <w:r>
        <w:rPr>
          <w:rFonts w:ascii="Times New Roman" w:hAnsi="Times New Roman" w:eastAsia="宋体" w:cs="Times New Roman"/>
          <w:szCs w:val="24"/>
        </w:rPr>
        <w:t>APP、不同厂家开发的高级APP。</w:t>
      </w:r>
    </w:p>
    <w:p>
      <w:pPr>
        <w:pStyle w:val="2"/>
        <w:numPr>
          <w:ilvl w:val="0"/>
          <w:numId w:val="2"/>
        </w:numPr>
      </w:pPr>
      <w:bookmarkStart w:id="7" w:name="_Toc17718"/>
      <w:r>
        <w:rPr>
          <w:rFonts w:hint="eastAsia"/>
        </w:rPr>
        <w:t>规范性引用文件</w:t>
      </w:r>
      <w:bookmarkEnd w:id="3"/>
      <w:bookmarkEnd w:id="4"/>
      <w:bookmarkEnd w:id="5"/>
      <w:bookmarkEnd w:id="6"/>
      <w:bookmarkEnd w:id="7"/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下列文件中的条款通过本标准的引用而成为本标准的条款。凡是注日期的引用文件，其随后所有的修改单（不包括勘误的内容）或修订版均不适用于本标准。凡是不注日期的引用文件，其最新版本适用于本标准。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《能源控制器（专变）技术规范 第 3 部分：软件及接口技术要求</w:t>
      </w:r>
      <w:r>
        <w:rPr>
          <w:rFonts w:ascii="Times New Roman" w:hAnsi="Times New Roman" w:eastAsia="宋体" w:cs="Times New Roman"/>
          <w:szCs w:val="24"/>
        </w:rPr>
        <w:t>》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《能源控制器（专变）技术规范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第2部分：硬件抽象层》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《</w:t>
      </w:r>
      <w:r>
        <w:rPr>
          <w:rFonts w:ascii="Times New Roman" w:hAnsi="Times New Roman" w:eastAsia="宋体" w:cs="Times New Roman"/>
          <w:szCs w:val="24"/>
        </w:rPr>
        <w:t>QGDW 11778—2017面向对象的用电信息数据交换协议》</w:t>
      </w:r>
    </w:p>
    <w:p>
      <w:pPr>
        <w:pStyle w:val="2"/>
        <w:numPr>
          <w:ilvl w:val="0"/>
          <w:numId w:val="2"/>
        </w:numPr>
        <w:rPr>
          <w:rFonts w:ascii="宋体" w:hAnsi="宋体"/>
        </w:rPr>
      </w:pPr>
      <w:bookmarkStart w:id="8" w:name="_Toc26552"/>
      <w:r>
        <w:rPr>
          <w:rFonts w:hint="eastAsia" w:ascii="宋体" w:hAnsi="宋体"/>
        </w:rPr>
        <w:t>约束条件</w:t>
      </w:r>
      <w:bookmarkEnd w:id="8"/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9" w:name="_Toc4607"/>
      <w:r>
        <w:rPr>
          <w:rFonts w:hint="eastAsia" w:ascii="宋体" w:hAnsi="宋体" w:eastAsia="宋体"/>
        </w:rPr>
        <w:t>开发环境</w:t>
      </w:r>
      <w:bookmarkEnd w:id="9"/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基于</w:t>
      </w:r>
      <w:r>
        <w:rPr>
          <w:rFonts w:ascii="Times New Roman" w:hAnsi="Times New Roman" w:eastAsia="宋体" w:cs="Times New Roman"/>
          <w:szCs w:val="24"/>
        </w:rPr>
        <w:t>SCM701核心板，linux内核版本为3.10，编译器采用gcc-linaro-4.9-2016.02-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x86_64_arm-linux-gnueabihf。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10" w:name="_Toc18230"/>
      <w:r>
        <w:rPr>
          <w:rFonts w:hint="eastAsia" w:ascii="宋体" w:hAnsi="宋体" w:eastAsia="宋体"/>
        </w:rPr>
        <w:t>安装要求</w:t>
      </w:r>
      <w:bookmarkEnd w:id="10"/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电科院发布的APP软件安装包是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ccoRouter</w:t>
      </w:r>
      <w:r>
        <w:rPr>
          <w:rFonts w:ascii="Times New Roman" w:hAnsi="Times New Roman" w:eastAsia="宋体" w:cs="Times New Roman"/>
          <w:szCs w:val="24"/>
        </w:rPr>
        <w:t>.tar</w:t>
      </w:r>
      <w:r>
        <w:rPr>
          <w:rFonts w:hint="eastAsia" w:ascii="Times New Roman" w:hAnsi="Times New Roman" w:eastAsia="宋体" w:cs="Times New Roman"/>
          <w:szCs w:val="24"/>
        </w:rPr>
        <w:t>。依据智芯对</w:t>
      </w:r>
      <w:r>
        <w:rPr>
          <w:rFonts w:ascii="Times New Roman" w:hAnsi="Times New Roman" w:eastAsia="宋体" w:cs="Times New Roman"/>
          <w:szCs w:val="24"/>
        </w:rPr>
        <w:t>APP的安装要求进安装</w:t>
      </w:r>
      <w:r>
        <w:rPr>
          <w:rFonts w:hint="eastAsia" w:ascii="Times New Roman" w:hAnsi="Times New Roman" w:eastAsia="宋体" w:cs="Times New Roman"/>
          <w:szCs w:val="24"/>
        </w:rPr>
        <w:t>。在存在安全加固APP的操作系统中，</w:t>
      </w:r>
      <w:r>
        <w:rPr>
          <w:rFonts w:ascii="Times New Roman" w:hAnsi="Times New Roman" w:eastAsia="宋体" w:cs="Times New Roman"/>
          <w:szCs w:val="24"/>
        </w:rPr>
        <w:t>将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ccoRouter</w:t>
      </w:r>
      <w:r>
        <w:rPr>
          <w:rFonts w:ascii="Times New Roman" w:hAnsi="Times New Roman" w:eastAsia="宋体" w:cs="Times New Roman"/>
          <w:szCs w:val="24"/>
        </w:rPr>
        <w:t>.tar拷贝到/usr/local/extapps</w:t>
      </w:r>
      <w:r>
        <w:rPr>
          <w:rFonts w:hint="eastAsia" w:ascii="Times New Roman" w:hAnsi="Times New Roman" w:eastAsia="宋体" w:cs="Times New Roman"/>
          <w:szCs w:val="24"/>
        </w:rPr>
        <w:t>，由安全加固APP启动。不存在安全加固APP的操作系统中，将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ccoRouter</w:t>
      </w:r>
      <w:r>
        <w:rPr>
          <w:rFonts w:ascii="Times New Roman" w:hAnsi="Times New Roman" w:eastAsia="宋体" w:cs="Times New Roman"/>
          <w:szCs w:val="24"/>
        </w:rPr>
        <w:t>.tar解压到/usr/local/extapps中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进入/usr/local/extapps</w:t>
      </w:r>
      <w:r>
        <w:rPr>
          <w:rFonts w:hint="eastAsia" w:ascii="Times New Roman" w:hAnsi="Times New Roman" w:eastAsia="宋体" w:cs="Times New Roman"/>
          <w:szCs w:val="24"/>
        </w:rPr>
        <w:t>/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ccoRouter</w:t>
      </w:r>
      <w:r>
        <w:rPr>
          <w:rFonts w:ascii="Times New Roman" w:hAnsi="Times New Roman" w:eastAsia="宋体" w:cs="Times New Roman"/>
          <w:szCs w:val="24"/>
        </w:rPr>
        <w:t>/bin文件夹</w:t>
      </w:r>
      <w:r>
        <w:rPr>
          <w:rFonts w:hint="eastAsia" w:ascii="Times New Roman" w:hAnsi="Times New Roman" w:eastAsia="宋体" w:cs="Times New Roman"/>
          <w:szCs w:val="24"/>
        </w:rPr>
        <w:t>，执行s</w:t>
      </w:r>
      <w:r>
        <w:rPr>
          <w:rFonts w:ascii="Times New Roman" w:hAnsi="Times New Roman" w:eastAsia="宋体" w:cs="Times New Roman"/>
          <w:szCs w:val="24"/>
        </w:rPr>
        <w:t>udo ./startup_app.sh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完成APP启动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使用的设备口，依赖hal接口，请严格按照</w:t>
      </w:r>
      <w:r>
        <w:rPr>
          <w:rFonts w:hint="eastAsia" w:ascii="Times New Roman" w:hAnsi="Times New Roman" w:eastAsia="宋体" w:cs="Times New Roman"/>
          <w:szCs w:val="24"/>
        </w:rPr>
        <w:t>《能源控制器（专变）技术规范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第2部分：硬件抽象层》</w:t>
      </w:r>
      <w:r>
        <w:rPr>
          <w:rFonts w:ascii="Times New Roman" w:hAnsi="Times New Roman" w:eastAsia="宋体" w:cs="Times New Roman"/>
          <w:szCs w:val="24"/>
        </w:rPr>
        <w:t>执行。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11" w:name="_Toc3866"/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>PP</w:t>
      </w:r>
      <w:r>
        <w:rPr>
          <w:rFonts w:hint="eastAsia" w:ascii="宋体" w:hAnsi="宋体" w:eastAsia="宋体"/>
        </w:rPr>
        <w:t>名称</w:t>
      </w:r>
      <w:bookmarkEnd w:id="11"/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</w:t>
      </w:r>
      <w:r>
        <w:rPr>
          <w:rFonts w:hint="eastAsia" w:ascii="Times New Roman" w:hAnsi="Times New Roman" w:eastAsia="宋体" w:cs="Times New Roman"/>
          <w:szCs w:val="24"/>
        </w:rPr>
        <w:t>管理</w:t>
      </w:r>
      <w:r>
        <w:rPr>
          <w:rFonts w:ascii="Times New Roman" w:hAnsi="Times New Roman" w:eastAsia="宋体" w:cs="Times New Roman"/>
          <w:szCs w:val="24"/>
        </w:rPr>
        <w:t>APP名称固定为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ccoRouter</w:t>
      </w:r>
      <w:r>
        <w:rPr>
          <w:rFonts w:ascii="Times New Roman" w:hAnsi="Times New Roman" w:eastAsia="宋体" w:cs="Times New Roman"/>
          <w:szCs w:val="24"/>
        </w:rPr>
        <w:t>。</w:t>
      </w:r>
    </w:p>
    <w:p>
      <w:pPr>
        <w:pStyle w:val="2"/>
        <w:numPr>
          <w:ilvl w:val="0"/>
          <w:numId w:val="2"/>
        </w:numPr>
      </w:pPr>
      <w:bookmarkStart w:id="12" w:name="_Toc13765"/>
      <w:r>
        <w:rPr>
          <w:rFonts w:hint="eastAsia"/>
        </w:rPr>
        <w:t>典型交互流程及注意事项</w:t>
      </w:r>
      <w:bookmarkEnd w:id="12"/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13" w:name="_Toc26607"/>
      <w:r>
        <w:rPr>
          <w:rFonts w:hint="eastAsia" w:ascii="宋体" w:hAnsi="宋体" w:eastAsia="宋体"/>
        </w:rPr>
        <w:t>与系统管理器之间的消息交互</w:t>
      </w:r>
      <w:bookmarkEnd w:id="13"/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APP注册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03 00 00 47 44 4D 2D 63 63 6F 52 6F 75 74 65 72 00 4D 2D 73 6D 69 4F 53 00 10 00 01 00 41 00 00 34 68 0B 4D 2D 63 63 6F 52 6F 75 74 65 72 02 00 04 00 00 00 07 00 06 07 30 2E 30 2E 35 2E 31 07 E6 07 01 0E 1C 28 18 01 02 9C 01 C1 FB 50 5A 59 00 05 00 00 00 07 D1 E6 10 29 08 2A 36 72 03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02 00 00 47 44 4D 2D 73 6D 69 4F 53 00 4D 2D 63 63 6F 52 6F 75 74 65 72 00 10 00 01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心跳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2d 00 00 00 4d 2d 73 6d 69 4f 53 00 4d 2d 63 63 6f 52 6f 75 74 65 72 00 10 00 00 00 00 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</w:rPr>
        <w:t>00 2d 00 00 00 4d 2d 63 63 6f 52 6f 75 74 65 72 00 4d 2d 73 6d 69 4f 53 00 10 00 00 00 04 00 00 00 0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14" w:name="_Toc15197"/>
      <w:r>
        <w:rPr>
          <w:rFonts w:hint="eastAsia" w:ascii="宋体" w:hAnsi="宋体" w:eastAsia="宋体"/>
        </w:rPr>
        <w:t>与模组管理器之间的消息交互</w:t>
      </w:r>
      <w:bookmarkEnd w:id="14"/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查询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所有</w:t>
      </w:r>
      <w:r>
        <w:rPr>
          <w:rFonts w:ascii="Times New Roman" w:hAnsi="Times New Roman" w:eastAsia="宋体" w:cs="Times New Roman"/>
          <w:szCs w:val="24"/>
        </w:rPr>
        <w:t>模组信息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26 06 0C E1 4D 2D 74 61 73 6B 4D 61 6E 61 67 65 72 00 4D 2D 63 63 6F 52 6F 75 74 65 72 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16</w:t>
      </w: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Cs w:val="24"/>
        </w:rPr>
        <w:t xml:space="preserve"> 00     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02 27 01 47 44 4d 2d 6d 61 70 4d 61 6e 61 67 65 72 00 4d 2d 63 63 6f 52 6f 75 74 65 72 00 16 00 04 00 82 01 fd 05 00 0c 47 42 48 31 33 2d 53 47 44 56 30 31 04 48 50 4c 43 04 30 30 32 30 06 32 31 30 36 30 31 04 30 30 30 31 06 32 31 30 36 30 31 03 73 67 64 02 01 00 0c 2f 64 65 76 2f 74 74 79 41 43 4d 31 01 02 0c 2f 64 65 76 2f 74 74 79 41 43 4d 33 00 0c 47 42 48 31 33 2d 53 47 44 56 30 31 04 48 50 4c 43 04 30 30 32 30 06 32 31 30 36 30 31 04 30 30 30 31 06 32 31 30 36 30 31 03 73 67 64 02 01 00 0c 2f 64 65 76 2f 74 74 79 41 43 4d 38 01 02 0c 2f 64 65 76 2f 74 74 79 41 43 4d 39 00 0c 47 58 58 34 33 2d 53 47 44 56 30 31 02 59 58 04 30 30 30 31 06 32 31 30 36 30 31 04 30 30 30 31 06 32 31 30 36 30 31 03 73 67 64 02 01 00 0d 2f 64 65 76 2f 74 74 79 41 43 4d 31 31 01 04 0d 2f 64 65 76 2f 74 74 79 41 43 4d 31 32 00 0c 47 42 52 34 33 2d 53 47 44 56 30 31 05 52 53 34 38 35 04 30 30 30 31 06 32 31 30 33 31 35 04 30 30 30 31 06 32 31 30 33 31 35 03 73 67 64 05 01 00 0c 2f 64 65 76 2f 74 74 79 41 43 4d 30 01 03 0c 2f 64 65 76 2f 74 74 79 41 43 4d 32 01 03 0c 2f 64 65 76 2f 74 74 79 41 43 4d 34 01 03 0c 2f 64 65 76 2f 74 74 79 41 43 4d 36 01 03 0c 2f 64 65 76 2f 74 74 79 41 43 4d 37 00 0e 47 59 34 31 33 2d 53 43 54 4d 47 34 38 33 30 30 31 30 32 39 43 30 31 43 31 46 42 34 30 35 41 35 41 35 39 33 34 30 30 30 30 30 31 32 31 38 35 33 43 31 46 44 35 33 31 33 41 37 42 36 38 36 44 04 32 32 3f 32 06 32 31 30 32 32 36 04 30 33 30 30 06 31 39 30 39 32 37 04 53 43 47 57 04 01 00 0d 2f 64 65 76 2f 74 74 79 41 43 4d 31 33 01 01 0d 2f 64 65 76 2f 74 74 79 41 43 4d 31 34 01 01 0d 2f 64 65 76 2f 74 74 79 41 43 4d 31 35 02 01 04 75 73 62 30  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模组插拔事件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02 27 01 47 44 4d 2d 6d 61 70 4d 61 6e 61 67 65 72 00 4d 2d 63 63 6f 52 6f 75 74 65 72 00 01 00 04 00 05 00 00 00 01 01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15" w:name="_Toc11779"/>
      <w:r>
        <w:rPr>
          <w:rFonts w:hint="eastAsia" w:ascii="宋体" w:hAnsi="宋体" w:eastAsia="宋体"/>
        </w:rPr>
        <w:t>与显示之间的消息交互</w:t>
      </w:r>
      <w:bookmarkEnd w:id="15"/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APP注册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01 01 00 00 00 4d 2d 63 63 6f 52 6f 75 74 65 72 00 4d 2d 64 65 73 6b 74 6f 70 47 75 69 00 10 00 07 00 82 00 96 09 63 63 6f 52 6f 75 74 65 72 08 b1 be b5 d8 cd a8 d0 c5 82 00 80 01 fc 00 00 01 fc 00 00 31 fc ff fc 30 1c ff fc 30 1c ff fc 31 9c c3 0c 01 9c c3 0c 01 9c c3 0c ff 9c ff fc ff 9c ff fc ff 9c ff fc ff 9c c3 0c 01 9c c3 0c 01 9c c3 0c 31 9c c3 0c 30 00 ff fc 30 00 ff fc 31 9c ff fc 01 9c c3 0c 01 9c c3 0c ff 9c c3 0c ff 9c ff fc ff 9c ff fc ff 9c ff fc 01 9c c3 0c 01 9c c3 0c 31 9c c3 0c 30 1c c3 0c 30 1c ff fc 31 fc ff fc 01 fc 00 00 01 fc 00 00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01 00 00 00 4d 2d 64 65 73 6b 74 6f 70 47 75 69 00 4d 2d 63 63 6f 52 6f 75 74 65 72 00 10 00 07 00 04 00 00 00 06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16" w:name="_Toc20274"/>
      <w:r>
        <w:rPr>
          <w:rFonts w:hint="eastAsia" w:ascii="宋体" w:hAnsi="宋体" w:eastAsia="宋体"/>
        </w:rPr>
        <w:t>与高级A</w:t>
      </w:r>
      <w:r>
        <w:rPr>
          <w:rFonts w:ascii="宋体" w:hAnsi="宋体" w:eastAsia="宋体"/>
        </w:rPr>
        <w:t>PP</w:t>
      </w:r>
      <w:r>
        <w:rPr>
          <w:rFonts w:hint="eastAsia" w:ascii="宋体" w:hAnsi="宋体" w:eastAsia="宋体"/>
        </w:rPr>
        <w:t>之间的消息交互</w:t>
      </w:r>
      <w:bookmarkEnd w:id="16"/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获取从节点监控延时</w:t>
      </w:r>
    </w:p>
    <w:p>
      <w:pPr>
        <w:pStyle w:val="21"/>
        <w:numPr>
          <w:ilvl w:val="0"/>
          <w:numId w:val="0"/>
        </w:numPr>
        <w:spacing w:line="276" w:lineRule="auto"/>
        <w:ind w:left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pStyle w:val="21"/>
        <w:numPr>
          <w:ilvl w:val="0"/>
          <w:numId w:val="0"/>
        </w:numPr>
        <w:spacing w:line="276" w:lineRule="auto"/>
        <w:ind w:left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37 00 03 00 1C F2 09 02 01 00 00 00 00 00 64 02 10 68 64 00 00 00 00 00 68 11 04 33 33 33 33 15 16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37 00 03 00 00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获取广播延时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D2 03 0C F5 4D 2D 74 61 73 6B 4D 61 6E 61 67 65 72 00 4D 2D 63 63 6F 52 6F 75 74 65 72 00 39 00 03 00 19 F2 09 02 01 02 02 12 68 99 99 99 99 99 99 68 08 06 33 33 49 37 36 53 e3 16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D2 03 0C F5 4D 2D 63 63 6F 52 6F 75 74 65 72 00 4D 2D 74 61 73 6B 4D 61 6E 61 67 65 72 00 39 00 03 00 02 00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广播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Cs w:val="24"/>
        </w:rPr>
        <w:t xml:space="preserve">03 0C F5 4D 2D 74 61 73 6B 4D 61 6E 61 67 65 72 00 4D 2D 63 63 6F 52 6F 75 74 65 72 00 3A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0 03 00 1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Cs w:val="24"/>
        </w:rPr>
        <w:t xml:space="preserve"> F2 09 02 01 02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</w:rPr>
        <w:t>02 12 68 99 99 99 99 99 99 68 08 06 33 33 49 37 36 53 e3 16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3A 00 03 00 01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查询HPLC信息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50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05 F2 09 02 01 07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50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0 03 00 01 01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51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07 F2 09 02 01 00 07 00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查询抄表状态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60 00 03 00 05 F2 09 02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60 00 03 00 18 40 AC FE B6 09 00 FE B6 00 00 00 00 00 00 00 01 00 00 00 00 68 54 0C 57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查询抄表模块信息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61 00 03 00 04 F2 09 02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61 00 03 00 2C 00 00 01 01 37 F2 00 3C 00 0A 04 00 04 00 3C 00 00 01 00 00 00 01 11 07 F8 00 02 10 54 58 30 33 2D 31 39 30 39 32 34 2D 30 30 30 35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启动搜表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34 00 03 00 0E F2 09 02 01 5E FD 85 F0 00 00 00 0A 03 05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34 00 03 00 01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暂停搜表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35 00 03 00 04 F2 09 02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35 00 03 00 01 </w:t>
      </w:r>
      <w:r>
        <w:rPr>
          <w:rFonts w:ascii="Times New Roman" w:hAnsi="Times New Roman" w:eastAsia="宋体" w:cs="Times New Roman"/>
          <w:szCs w:val="24"/>
        </w:rPr>
        <w:t>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当前配置档案数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3D 00 03 00 05 F2 09 02 01 00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3D 00 03 00 04 00 00 00 00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查询档案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43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08 F2 09 02 01 00 01 00 0a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43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0 03 00 01 00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添加表档案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20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0 03 00 1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Cs w:val="24"/>
        </w:rPr>
        <w:t xml:space="preserve"> 01 F2 09 02 01 00 00 00 00 00 64 00 00 00 00 00 00 02 CB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20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删除档案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21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0 03 00 0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 F2 09 02 01 01 00 00 00 00 00 64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21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0 03 00 01 01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清除档案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22 00 03 00 07 F2 09 02 01 01 00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22 00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模块地址设置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3B 00 03 00 0A F2 09 02 01 01 00 00 00 01 11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3B 00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抄表端口功能配置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10 00 03 00 07 F2 09 02 01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00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10 00 03 00 01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HPLC频点设置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szCs w:val="24"/>
        </w:rPr>
        <w:t xml:space="preserve">2 03 0C F5 4D 2D 74 61 73 6B 4D 61 6E 61 67 65 72 00 4D 2D 63 63 6F 52 6F 75 74 65 72 00 52 00 03 00 07 F2 09 02 01 02 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szCs w:val="24"/>
        </w:rPr>
        <w:t>2 03 0C F5 4D 2D 63 63 6F 52 6F 75 74 65 72 00 4D 2D 74 61 73 6B 4D 61 6E 61 67 65 72 00 52 00 03 00 01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HPLC频点查询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E3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53 00 03 00 07 F2 09 02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E3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53 00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HPLC台区识别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E4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54 00 03 00 07 F2 09 02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E4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54 00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HPLC离网感知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E5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55 00 03 00 07 F2 09 02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E5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55 00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HPLC拒绝节点上报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E6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56 00 03 00 07 F2 09 02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E6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56 00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暂停抄表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E7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40 00 03 00 07 F2 09 02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E7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40 00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恢复抄表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E8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41 00 03 00 07 F2 09 02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E8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41 00 03 00 01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重启抄表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APP接收消息：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01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E9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42 00 03 00 07 F2 09 02 01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本地通信管理</w:t>
      </w:r>
      <w:r>
        <w:rPr>
          <w:rFonts w:ascii="Times New Roman" w:hAnsi="Times New Roman" w:eastAsia="宋体" w:cs="Times New Roman"/>
          <w:szCs w:val="24"/>
        </w:rPr>
        <w:t>APP发送消息：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00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E9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63 63 6F 52 6F 75 74 65 72 00 4D 2D 74 61 73 6B 4D 61 6E 61 67 65 72 00 42 00 03 00 01 01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pStyle w:val="2"/>
        <w:numPr>
          <w:ilvl w:val="0"/>
          <w:numId w:val="2"/>
        </w:numPr>
      </w:pPr>
      <w:bookmarkStart w:id="17" w:name="_Toc110"/>
      <w:r>
        <w:rPr>
          <w:rFonts w:hint="eastAsia"/>
        </w:rPr>
        <w:t>典型功能实现及注意事项</w:t>
      </w:r>
      <w:bookmarkEnd w:id="17"/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18" w:name="_Toc801"/>
      <w:bookmarkStart w:id="19" w:name="_Toc28111"/>
      <w:r>
        <w:rPr>
          <w:rFonts w:hint="eastAsia" w:ascii="宋体" w:hAnsi="宋体" w:eastAsia="宋体"/>
          <w:lang w:val="en-US" w:eastAsia="zh-CN"/>
        </w:rPr>
        <w:t>并发抄表</w:t>
      </w:r>
      <w:r>
        <w:rPr>
          <w:rFonts w:hint="eastAsia" w:ascii="宋体" w:hAnsi="宋体" w:eastAsia="宋体"/>
        </w:rPr>
        <w:t>功能</w:t>
      </w:r>
      <w:bookmarkEnd w:id="18"/>
      <w:bookmarkEnd w:id="19"/>
    </w:p>
    <w:p>
      <w:pPr>
        <w:spacing w:line="276" w:lineRule="auto"/>
        <w:ind w:firstLine="420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APP能够支持多个抄表任务同时进行，同时下发给载波模块，提升抄表任务效率，实现并发抄表功能。本地通信管理APP对高级APP下发的主动抄表任务同时存在的数量限制为最大20个，超过该数量对主动抄表消息回应否认帧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ind w:firstLine="420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发送本地管理APP消息IID= 0003H,主动抄表 IOP=003EH。消息格式如下：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01 D2 03 0C F5 4D 2D 74 61 73 6B 4D 61 6E 61 67 65 72 00 4D 2D 63 63 6F 52 6F 75 74 65 72 00 3E 00 03 00 1D F2 09 02 01 02 00 00 00 00 00 00 64 10 68 64 00 00 00 00 00 68 11 04 33 33 33 33 15 16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20" w:name="_Toc9247"/>
      <w:r>
        <w:rPr>
          <w:rFonts w:hint="eastAsia" w:ascii="宋体" w:hAnsi="宋体" w:eastAsia="宋体"/>
          <w:lang w:val="en-US" w:eastAsia="zh-CN"/>
        </w:rPr>
        <w:t>档案同步</w:t>
      </w:r>
      <w:bookmarkEnd w:id="20"/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在进行抄表任务下发前，需要同步档案给本地通信管理APP，由本地通信管理APP同步档案给载波模块，载波模块根据档案进行组网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发送本地管理APP消息IID= 0003H,添加档案 IOP=0020H</w:t>
      </w:r>
      <w:r>
        <w:rPr>
          <w:rFonts w:hint="eastAsia" w:ascii="Times New Roman" w:hAnsi="Times New Roman" w:eastAsia="宋体" w:cs="Times New Roman"/>
          <w:szCs w:val="24"/>
        </w:rPr>
        <w:t>。消息格式如下：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 03 0C F5 4D 2D 74 61 73 6B 4D 61 6E 61 67 65 72 00 4D 2D 63 63 6F 52 6F 75 74 65 72 00 20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4"/>
        </w:rPr>
        <w:t>0 03 00 1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Cs w:val="24"/>
        </w:rPr>
        <w:t xml:space="preserve"> 01 F2 09 02 01 00 00 00 00 00 64 00 00 00 00 00 00 02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21" w:name="_Toc16585"/>
      <w:r>
        <w:rPr>
          <w:rFonts w:ascii="宋体" w:hAnsi="宋体" w:eastAsia="宋体"/>
        </w:rPr>
        <w:t>从节点主动注册</w:t>
      </w:r>
      <w:bookmarkEnd w:id="21"/>
      <w:r>
        <w:rPr>
          <w:rFonts w:ascii="宋体" w:hAnsi="宋体" w:eastAsia="宋体"/>
        </w:rPr>
        <w:t xml:space="preserve"> </w:t>
      </w:r>
    </w:p>
    <w:p>
      <w:pPr>
        <w:spacing w:line="276" w:lineRule="auto"/>
        <w:ind w:firstLine="42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本地通信管理APP支持利用HPLC自动搜表和台区识别的功能，可以实现电能表档案信息自下而上的档案同步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本地管理APP消息IID= 0003H,启动搜表 IOP=0034H</w:t>
      </w:r>
      <w:r>
        <w:rPr>
          <w:rFonts w:hint="eastAsia" w:ascii="Times New Roman" w:hAnsi="Times New Roman" w:eastAsia="宋体" w:cs="Times New Roman"/>
          <w:szCs w:val="24"/>
        </w:rPr>
        <w:t>。消息格式如下：</w:t>
      </w:r>
    </w:p>
    <w:p>
      <w:pPr>
        <w:spacing w:line="276" w:lineRule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D2 03 0C F5 4D 2D 74 61 73 6B 4D 61 6E 61 67 65 72 00 4D 2D 63 63 6F 52 6F 75 74 65 72 00 34 00 03 00 0E F2 09 02 01 5E FD 85 F0 00 00 00 0A 03 05。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本地管理APP消息IID= 0003H,启动HPLC台区识别 IOP=0054H</w:t>
      </w:r>
      <w:r>
        <w:rPr>
          <w:rFonts w:hint="eastAsia" w:ascii="Times New Roman" w:hAnsi="Times New Roman" w:eastAsia="宋体" w:cs="Times New Roman"/>
          <w:szCs w:val="24"/>
        </w:rPr>
        <w:t>。消息格式如下：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01 D2 03 0C F5 4D 2D 74 61 73 6B 4D 61 6E 61 67 65 72 00 4D 2D 63 63 6F 52 6F 75 74 65 72 00 54 00 03 00 07 F2 09 02 01 01。</w:t>
      </w:r>
    </w:p>
    <w:p>
      <w:pPr>
        <w:pStyle w:val="2"/>
        <w:numPr>
          <w:ilvl w:val="0"/>
          <w:numId w:val="2"/>
        </w:numPr>
      </w:pPr>
      <w:bookmarkStart w:id="22" w:name="_Toc15150"/>
      <w:r>
        <w:rPr>
          <w:rFonts w:hint="eastAsia"/>
        </w:rPr>
        <w:t>调试维护</w:t>
      </w:r>
      <w:bookmarkEnd w:id="22"/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23" w:name="_Toc27977"/>
      <w:r>
        <w:rPr>
          <w:rFonts w:hint="eastAsia" w:ascii="宋体" w:hAnsi="宋体" w:eastAsia="宋体"/>
        </w:rPr>
        <w:t>前台调试信息</w:t>
      </w:r>
      <w:bookmarkEnd w:id="23"/>
    </w:p>
    <w:p>
      <w:pPr>
        <w:pStyle w:val="2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功能日志</w:t>
      </w:r>
    </w:p>
    <w:p>
      <w:pPr>
        <w:spacing w:line="276" w:lineRule="auto"/>
        <w:ind w:firstLine="420"/>
        <w:jc w:val="left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通过命令输入export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LD_LIBRARY_PATH=/usr/local/extapps/ccoRouter/mnt/lib:/lib/hal_lib:/lib:/usr/lib:/usr/local/lib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export PATH=/usr/local/extapps/ccoRouter/mnt/bin:/bin:/sbin:/usr/bin:/usr/sbin:/usr/local/bin:/usr/local/sbin配置环境变量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>进入</w:t>
      </w:r>
      <w:r>
        <w:rPr>
          <w:rFonts w:hint="eastAsia" w:ascii="Times New Roman" w:hAnsi="Times New Roman" w:eastAsia="宋体" w:cs="Times New Roman"/>
          <w:szCs w:val="24"/>
        </w:rPr>
        <w:t>文件夹</w:t>
      </w:r>
      <w:r>
        <w:rPr>
          <w:rFonts w:ascii="Times New Roman" w:hAnsi="Times New Roman" w:eastAsia="宋体" w:cs="Times New Roman"/>
          <w:szCs w:val="24"/>
        </w:rPr>
        <w:t>/usr/local/extapps/</w:t>
      </w:r>
      <w:r>
        <w:rPr>
          <w:rFonts w:hint="eastAsia" w:ascii="Times New Roman" w:hAnsi="Times New Roman" w:eastAsia="宋体" w:cs="Times New Roman"/>
          <w:szCs w:val="24"/>
        </w:rPr>
        <w:t>ccoRouter</w:t>
      </w:r>
      <w:r>
        <w:rPr>
          <w:rFonts w:ascii="Times New Roman" w:hAnsi="Times New Roman" w:eastAsia="宋体" w:cs="Times New Roman"/>
          <w:szCs w:val="24"/>
        </w:rPr>
        <w:t>/</w:t>
      </w:r>
      <w:r>
        <w:rPr>
          <w:rFonts w:hint="eastAsia" w:ascii="Times New Roman" w:hAnsi="Times New Roman" w:eastAsia="宋体" w:cs="Times New Roman"/>
          <w:szCs w:val="24"/>
        </w:rPr>
        <w:t>mnt/</w:t>
      </w:r>
      <w:r>
        <w:rPr>
          <w:rFonts w:ascii="Times New Roman" w:hAnsi="Times New Roman" w:eastAsia="宋体" w:cs="Times New Roman"/>
          <w:szCs w:val="24"/>
        </w:rPr>
        <w:t>bin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执行</w:t>
      </w:r>
      <w:r>
        <w:rPr>
          <w:rFonts w:hint="eastAsia"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 xml:space="preserve">/ </w:t>
      </w:r>
      <w:r>
        <w:rPr>
          <w:rFonts w:hint="eastAsia" w:ascii="Times New Roman" w:hAnsi="Times New Roman" w:eastAsia="宋体" w:cs="Times New Roman"/>
          <w:szCs w:val="24"/>
        </w:rPr>
        <w:t>ccoRouter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172.17.0.1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输出调试信息如下</w:t>
      </w:r>
      <w:r>
        <w:rPr>
          <w:rFonts w:hint="eastAsia" w:ascii="Times New Roman" w:hAnsi="Times New Roman" w:eastAsia="宋体" w:cs="Times New Roman"/>
          <w:szCs w:val="24"/>
        </w:rPr>
        <w:t>：</w: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  <w:r>
        <w:drawing>
          <wp:inline distT="0" distB="0" distL="114300" distR="114300">
            <wp:extent cx="5266055" cy="845185"/>
            <wp:effectExtent l="0" t="0" r="10795" b="1206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执行</w:t>
      </w:r>
      <w:r>
        <w:rPr>
          <w:rFonts w:hint="eastAsia"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>/</w:t>
      </w:r>
      <w:r>
        <w:rPr>
          <w:rFonts w:hint="eastAsia" w:ascii="Times New Roman" w:hAnsi="Times New Roman" w:eastAsia="宋体" w:cs="Times New Roman"/>
          <w:szCs w:val="24"/>
        </w:rPr>
        <w:t>GDW3762Sev -c /dev/ttyACM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Cs w:val="24"/>
        </w:rPr>
        <w:t xml:space="preserve"> -a 653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Cs w:val="24"/>
        </w:rPr>
        <w:t xml:space="preserve"> -o 3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输出调试信息如下</w:t>
      </w:r>
      <w:r>
        <w:rPr>
          <w:rFonts w:hint="eastAsia" w:ascii="Times New Roman" w:hAnsi="Times New Roman" w:eastAsia="宋体" w:cs="Times New Roman"/>
          <w:szCs w:val="24"/>
        </w:rPr>
        <w:t>：</w:t>
      </w:r>
    </w:p>
    <w:p>
      <w:pPr>
        <w:spacing w:line="276" w:lineRule="auto"/>
      </w:pPr>
      <w:r>
        <w:drawing>
          <wp:inline distT="0" distB="0" distL="114300" distR="114300">
            <wp:extent cx="5273040" cy="838835"/>
            <wp:effectExtent l="0" t="0" r="3810" b="1841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执行</w:t>
      </w:r>
      <w:r>
        <w:rPr>
          <w:rFonts w:hint="eastAsia"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>/</w:t>
      </w:r>
      <w:r>
        <w:rPr>
          <w:rFonts w:hint="eastAsia" w:ascii="Times New Roman" w:hAnsi="Times New Roman" w:eastAsia="宋体" w:cs="Times New Roman"/>
          <w:szCs w:val="24"/>
        </w:rPr>
        <w:t>GridComSev -a 653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Cs w:val="24"/>
        </w:rPr>
        <w:t xml:space="preserve"> -c 3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Cs w:val="24"/>
        </w:rPr>
        <w:t xml:space="preserve"> -o 4005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Cs w:val="24"/>
        </w:rPr>
        <w:t xml:space="preserve"> -v 21，</w:t>
      </w:r>
      <w:r>
        <w:rPr>
          <w:rFonts w:ascii="Times New Roman" w:hAnsi="Times New Roman" w:eastAsia="宋体" w:cs="Times New Roman"/>
          <w:szCs w:val="24"/>
        </w:rPr>
        <w:t>输出调试信息如下</w:t>
      </w:r>
      <w:r>
        <w:rPr>
          <w:rFonts w:hint="eastAsia" w:ascii="Times New Roman" w:hAnsi="Times New Roman" w:eastAsia="宋体" w:cs="Times New Roman"/>
          <w:szCs w:val="24"/>
        </w:rPr>
        <w:t>：</w:t>
      </w:r>
    </w:p>
    <w:p>
      <w:pPr>
        <w:spacing w:line="276" w:lineRule="auto"/>
      </w:pPr>
      <w:r>
        <w:drawing>
          <wp:inline distT="0" distB="0" distL="114300" distR="114300">
            <wp:extent cx="5266055" cy="845185"/>
            <wp:effectExtent l="0" t="0" r="10795" b="1206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执行</w:t>
      </w:r>
      <w:r>
        <w:rPr>
          <w:rFonts w:hint="eastAsia"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>/</w:t>
      </w:r>
      <w:r>
        <w:rPr>
          <w:rFonts w:hint="eastAsia" w:ascii="Times New Roman" w:hAnsi="Times New Roman" w:eastAsia="宋体" w:cs="Times New Roman"/>
          <w:szCs w:val="24"/>
        </w:rPr>
        <w:t>GdwMan -a 653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Cs w:val="24"/>
        </w:rPr>
        <w:t xml:space="preserve"> -o 3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输出调试信息如下</w:t>
      </w:r>
      <w:r>
        <w:rPr>
          <w:rFonts w:hint="eastAsia" w:ascii="Times New Roman" w:hAnsi="Times New Roman" w:eastAsia="宋体" w:cs="Times New Roman"/>
          <w:szCs w:val="24"/>
        </w:rPr>
        <w:t>：</w:t>
      </w:r>
    </w:p>
    <w:p>
      <w:pPr>
        <w:spacing w:line="276" w:lineRule="auto"/>
        <w:rPr>
          <w:rFonts w:hint="eastAsia"/>
        </w:rPr>
      </w:pPr>
      <w:r>
        <w:drawing>
          <wp:inline distT="0" distB="0" distL="114300" distR="114300">
            <wp:extent cx="5273675" cy="930910"/>
            <wp:effectExtent l="0" t="0" r="3175" b="254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24" w:name="_Toc31688"/>
      <w:r>
        <w:rPr>
          <w:rFonts w:ascii="宋体" w:hAnsi="宋体" w:eastAsia="宋体"/>
        </w:rPr>
        <w:t>L</w:t>
      </w:r>
      <w:r>
        <w:rPr>
          <w:rFonts w:hint="eastAsia" w:ascii="宋体" w:hAnsi="宋体" w:eastAsia="宋体"/>
        </w:rPr>
        <w:t>og日志</w:t>
      </w:r>
      <w:bookmarkEnd w:id="24"/>
    </w:p>
    <w:p>
      <w:pPr>
        <w:ind w:firstLine="420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</w:rPr>
        <w:t>日志路径</w:t>
      </w:r>
      <w:r>
        <w:rPr>
          <w:rFonts w:ascii="Times New Roman" w:hAnsi="Times New Roman" w:eastAsia="宋体" w:cs="Times New Roman"/>
          <w:szCs w:val="24"/>
        </w:rPr>
        <w:t>LOGPATH = /data/app/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ccoRouter</w:t>
      </w:r>
      <w:r>
        <w:rPr>
          <w:rFonts w:ascii="Times New Roman" w:hAnsi="Times New Roman" w:eastAsia="宋体" w:cs="Times New Roman"/>
          <w:szCs w:val="24"/>
        </w:rPr>
        <w:t>/log，日志名称</w:t>
      </w:r>
      <w:r>
        <w:rPr>
          <w:rFonts w:hint="eastAsia" w:ascii="Times New Roman" w:hAnsi="Times New Roman" w:eastAsia="宋体" w:cs="Times New Roman"/>
          <w:szCs w:val="24"/>
        </w:rPr>
        <w:t>ccoRouterMsg.log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GDW3762SevMsg.log，GridComSevMsg.log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，GdwMan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Msg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.log。</w:t>
      </w:r>
    </w:p>
    <w:p>
      <w:pPr>
        <w:jc w:val="center"/>
        <w:rPr>
          <w:lang w:val="zh-CN"/>
        </w:rPr>
      </w:pPr>
    </w:p>
    <w:p>
      <w:pPr>
        <w:pStyle w:val="2"/>
        <w:numPr>
          <w:ilvl w:val="0"/>
          <w:numId w:val="2"/>
        </w:numPr>
      </w:pPr>
      <w:bookmarkStart w:id="25" w:name="_Toc1992"/>
      <w:r>
        <w:rPr>
          <w:rFonts w:hint="eastAsia"/>
        </w:rPr>
        <w:t>典型问题列举</w:t>
      </w:r>
      <w:bookmarkEnd w:id="25"/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26" w:name="_Toc2943"/>
      <w:r>
        <w:rPr>
          <w:rFonts w:hint="eastAsia" w:ascii="宋体" w:hAnsi="宋体" w:eastAsia="宋体"/>
          <w:lang w:val="en-US" w:eastAsia="zh-CN"/>
        </w:rPr>
        <w:t>获取本地通信管理APP抄表模块</w:t>
      </w:r>
      <w:r>
        <w:rPr>
          <w:rFonts w:ascii="宋体" w:hAnsi="宋体" w:eastAsia="宋体"/>
        </w:rPr>
        <w:t>信息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返回错误消息</w:t>
      </w:r>
      <w:bookmarkEnd w:id="26"/>
    </w:p>
    <w:p>
      <w:pPr>
        <w:ind w:firstLine="36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给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</w:t>
      </w:r>
      <w:r>
        <w:rPr>
          <w:rFonts w:ascii="Times New Roman" w:hAnsi="Times New Roman" w:eastAsia="宋体" w:cs="Times New Roman"/>
          <w:szCs w:val="24"/>
        </w:rPr>
        <w:t>管理APP发送的获取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抄表模块</w:t>
      </w:r>
      <w:r>
        <w:rPr>
          <w:rFonts w:ascii="Times New Roman" w:hAnsi="Times New Roman" w:eastAsia="宋体" w:cs="Times New Roman"/>
          <w:szCs w:val="24"/>
        </w:rPr>
        <w:t>信息的消息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返回错误消息(IID=0000H，IOP=0014H)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ind w:firstLine="36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</w:t>
      </w:r>
      <w:r>
        <w:rPr>
          <w:rFonts w:ascii="Times New Roman" w:hAnsi="Times New Roman" w:eastAsia="宋体" w:cs="Times New Roman"/>
          <w:szCs w:val="24"/>
        </w:rPr>
        <w:t>管理APP最多支持</w:t>
      </w:r>
      <w:r>
        <w:rPr>
          <w:rFonts w:hint="eastAsia" w:ascii="Times New Roman" w:hAnsi="Times New Roman" w:eastAsia="宋体" w:cs="Times New Roman"/>
          <w:szCs w:val="24"/>
        </w:rPr>
        <w:t>2个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载波</w:t>
      </w:r>
      <w:r>
        <w:rPr>
          <w:rFonts w:hint="eastAsia" w:ascii="Times New Roman" w:hAnsi="Times New Roman" w:eastAsia="宋体" w:cs="Times New Roman"/>
          <w:szCs w:val="24"/>
        </w:rPr>
        <w:t>通信模块，请求消息中的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端口</w:t>
      </w:r>
      <w:r>
        <w:rPr>
          <w:rFonts w:ascii="Times New Roman" w:hAnsi="Times New Roman" w:eastAsia="宋体" w:cs="Times New Roman"/>
          <w:szCs w:val="24"/>
        </w:rPr>
        <w:t>号填写</w:t>
      </w:r>
      <w:r>
        <w:rPr>
          <w:rFonts w:hint="eastAsia" w:ascii="Times New Roman" w:hAnsi="Times New Roman" w:eastAsia="宋体" w:cs="Times New Roman"/>
          <w:szCs w:val="24"/>
        </w:rPr>
        <w:t>不是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F2090201</w:t>
      </w:r>
      <w:r>
        <w:rPr>
          <w:rFonts w:hint="eastAsia" w:ascii="Times New Roman" w:hAnsi="Times New Roman" w:eastAsia="宋体" w:cs="Times New Roman"/>
          <w:szCs w:val="24"/>
        </w:rPr>
        <w:t>或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F209020</w:t>
      </w:r>
      <w:r>
        <w:rPr>
          <w:rFonts w:hint="eastAsia" w:ascii="Times New Roman" w:hAnsi="Times New Roman" w:eastAsia="宋体" w:cs="Times New Roman"/>
          <w:szCs w:val="24"/>
        </w:rPr>
        <w:t>2就会出现上述错误。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27" w:name="_Toc24230"/>
      <w:r>
        <w:rPr>
          <w:rFonts w:hint="eastAsia" w:ascii="Times New Roman" w:hAnsi="Times New Roman" w:eastAsia="宋体" w:cs="Times New Roman"/>
          <w:szCs w:val="24"/>
          <w:lang w:val="en-US" w:eastAsia="zh-CN"/>
        </w:rPr>
        <w:t>向系统管理器订阅了上报事件数据，但未接收到</w:t>
      </w:r>
      <w:bookmarkEnd w:id="27"/>
    </w:p>
    <w:p>
      <w:pPr>
        <w:ind w:left="360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本地通信管理APP有端口号配置失能，若曾配置过不失能（默认为失能），则会出现上述情况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28" w:name="_Toc2556"/>
      <w:r>
        <w:rPr>
          <w:rFonts w:hint="eastAsia" w:ascii="宋体" w:hAnsi="宋体" w:eastAsia="宋体"/>
          <w:lang w:val="en-US" w:eastAsia="zh-CN"/>
        </w:rPr>
        <w:t>如何确定载波模块槽位对应哪个抄表端口</w:t>
      </w:r>
      <w:bookmarkEnd w:id="28"/>
    </w:p>
    <w:p>
      <w:pPr>
        <w:ind w:firstLine="42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APP最大支持2个载波模块接入，有效的抄表端口号为F2090201和F2090202。当只有一个载波模块接入时，无论是在槽位1或2，抄表端口号都为F2090201;当二个载波模块接入时，槽位1的对应F2090201端口号，槽位2的对应F2090202端口号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29" w:name="_Toc6793"/>
      <w:r>
        <w:rPr>
          <w:rFonts w:hint="eastAsia" w:ascii="宋体" w:hAnsi="宋体" w:eastAsia="宋体"/>
          <w:lang w:val="en-US" w:eastAsia="zh-CN"/>
        </w:rPr>
        <w:t>终端上电初始时，本地通信管理APP查询抄表模块信息，返回消息数据为空</w:t>
      </w:r>
      <w:bookmarkEnd w:id="29"/>
    </w:p>
    <w:p>
      <w:pPr>
        <w:ind w:firstLine="420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APP在上电启动后，在向模组管理器获取到模组信息前，IID=03的接口消息只响应与档案操作相关的消息（添加表档案IOP=1020H,删除表档案IOP=1021H,清除表档案IOP=0022H,模块地址设置IOP=003BH,当前配置档案数IOP=003DH,查询档案IOP=1043H）操作，其他接口消息对应回复否认帧；在获取到模组信息后，正常响应消息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pStyle w:val="3"/>
        <w:numPr>
          <w:ilvl w:val="1"/>
          <w:numId w:val="2"/>
        </w:numPr>
        <w:rPr>
          <w:rFonts w:ascii="宋体" w:hAnsi="宋体" w:eastAsia="宋体"/>
        </w:rPr>
      </w:pPr>
      <w:bookmarkStart w:id="30" w:name="_Toc28264"/>
      <w:r>
        <w:rPr>
          <w:rFonts w:hint="eastAsia" w:ascii="宋体" w:hAnsi="宋体" w:eastAsia="宋体"/>
          <w:lang w:val="en-US" w:eastAsia="zh-CN"/>
        </w:rPr>
        <w:t>载波模块更换后本地通信管理APP</w:t>
      </w:r>
      <w:r>
        <w:rPr>
          <w:rFonts w:hint="eastAsia" w:ascii="宋体" w:hAnsi="宋体" w:eastAsia="宋体"/>
        </w:rPr>
        <w:t>没有</w:t>
      </w:r>
      <w:r>
        <w:rPr>
          <w:rFonts w:hint="eastAsia" w:ascii="宋体" w:hAnsi="宋体" w:eastAsia="宋体"/>
          <w:lang w:val="en-US" w:eastAsia="zh-CN"/>
        </w:rPr>
        <w:t>进行档案同步</w:t>
      </w:r>
      <w:bookmarkEnd w:id="30"/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本地通信管理APP的模组信息的更新依赖模组管理器中模组插拔事件的通知，且事件的通知需要系统管理器的推送，请确认系统管理器和模块管理器在终端是否正常运行。</w:t>
      </w:r>
    </w:p>
    <w:p>
      <w:pPr>
        <w:ind w:firstLine="420"/>
        <w:rPr>
          <w:rFonts w:hint="eastAsia" w:ascii="Times New Roman" w:hAnsi="Times New Roman" w:eastAsia="宋体" w:cs="Times New Roman"/>
          <w:szCs w:val="24"/>
        </w:rPr>
      </w:pPr>
    </w:p>
    <w:p>
      <w:pPr>
        <w:pStyle w:val="2"/>
        <w:numPr>
          <w:ilvl w:val="0"/>
          <w:numId w:val="2"/>
        </w:numPr>
      </w:pPr>
      <w:bookmarkStart w:id="31" w:name="_Toc27302"/>
      <w:r>
        <w:rPr>
          <w:rFonts w:hint="eastAsia"/>
        </w:rPr>
        <w:t>对外消息接口</w:t>
      </w:r>
      <w:bookmarkEnd w:id="31"/>
    </w:p>
    <w:p>
      <w:r>
        <w:rPr>
          <w:lang w:val="zh-CN"/>
        </w:rPr>
        <w:t>IID: 000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H</w:t>
      </w:r>
    </w:p>
    <w:tbl>
      <w:tblPr>
        <w:tblStyle w:val="15"/>
        <w:tblW w:w="82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566"/>
        <w:gridCol w:w="6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IOP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接口名称</w:t>
            </w:r>
          </w:p>
        </w:tc>
        <w:tc>
          <w:tcPr>
            <w:tcW w:w="600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0001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上报事件数据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事件</w:t>
            </w:r>
            <w:r>
              <w:rPr>
                <w:rFonts w:ascii="宋体" w:hAnsi="宋体"/>
                <w:color w:val="auto"/>
                <w:szCs w:val="24"/>
              </w:rPr>
              <w:t>内容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 ∷= SEQUENCE 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{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端口号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double-long-unsigned，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设备类型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>unsigned</w:t>
            </w:r>
            <w:r>
              <w:rPr>
                <w:rFonts w:hint="eastAsia" w:ascii="宋体" w:hAnsi="宋体"/>
                <w:color w:val="auto"/>
                <w:szCs w:val="24"/>
              </w:rPr>
              <w:t>，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协议类型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>unsigned</w:t>
            </w:r>
            <w:r>
              <w:rPr>
                <w:rFonts w:hint="eastAsia" w:ascii="宋体" w:hAnsi="宋体"/>
                <w:color w:val="auto"/>
                <w:szCs w:val="24"/>
              </w:rPr>
              <w:t>，</w:t>
            </w:r>
          </w:p>
          <w:p>
            <w:pPr>
              <w:pStyle w:val="22"/>
              <w:snapToGrid w:val="0"/>
              <w:jc w:val="left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数据帧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octet-string，</w:t>
            </w:r>
          </w:p>
          <w:p>
            <w:pPr>
              <w:pStyle w:val="22"/>
              <w:snapToGrid w:val="0"/>
              <w:ind w:firstLine="360" w:firstLineChars="20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抄读信息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PLC_READING_INFO OPTIONAL</w:t>
            </w:r>
          </w:p>
          <w:p>
            <w:pPr>
              <w:pStyle w:val="22"/>
              <w:snapToGrid w:val="0"/>
              <w:jc w:val="left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0</w:t>
            </w:r>
            <w:r>
              <w:rPr>
                <w:rFonts w:ascii="宋体" w:hAnsi="宋体"/>
                <w:color w:val="auto"/>
                <w:szCs w:val="24"/>
              </w:rPr>
              <w:t>002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上报离网事件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离网节点 ∷= SEQUENCE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{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从节点地址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octet-string(SIZE(6))，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状态变化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>unsigned</w:t>
            </w:r>
            <w:r>
              <w:rPr>
                <w:rFonts w:hint="eastAsia" w:ascii="宋体" w:hAnsi="宋体"/>
                <w:color w:val="auto"/>
                <w:szCs w:val="24"/>
              </w:rPr>
              <w:t>，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离线时长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>double-long-unsigned</w:t>
            </w:r>
            <w:r>
              <w:rPr>
                <w:rFonts w:hint="eastAsia" w:ascii="宋体" w:hAnsi="宋体"/>
                <w:color w:val="auto"/>
                <w:szCs w:val="24"/>
              </w:rPr>
              <w:t>（单位：</w:t>
            </w:r>
            <w:r>
              <w:rPr>
                <w:rFonts w:ascii="宋体" w:hAnsi="宋体"/>
                <w:color w:val="auto"/>
                <w:szCs w:val="24"/>
              </w:rPr>
              <w:t>s</w:t>
            </w:r>
            <w:r>
              <w:rPr>
                <w:rFonts w:hint="eastAsia" w:ascii="宋体" w:hAnsi="宋体"/>
                <w:color w:val="auto"/>
                <w:szCs w:val="24"/>
              </w:rPr>
              <w:t>），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离线原因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>unsigned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}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事件</w:t>
            </w:r>
            <w:r>
              <w:rPr>
                <w:rFonts w:ascii="宋体" w:hAnsi="宋体"/>
                <w:color w:val="auto"/>
                <w:szCs w:val="24"/>
              </w:rPr>
              <w:t>内容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 ∷= SEQUENCE 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{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端口号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double-long-unsigned，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离网信息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 xml:space="preserve">SEQUENCE OF </w:t>
            </w:r>
            <w:r>
              <w:rPr>
                <w:rFonts w:hint="eastAsia" w:ascii="宋体" w:hAnsi="宋体"/>
                <w:color w:val="auto"/>
                <w:szCs w:val="24"/>
              </w:rPr>
              <w:t>离网节点，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抄读信息</w:t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ascii="宋体" w:hAnsi="宋体"/>
                <w:color w:val="auto"/>
                <w:szCs w:val="24"/>
              </w:rPr>
              <w:tab/>
            </w:r>
            <w:r>
              <w:rPr>
                <w:rFonts w:hint="eastAsia" w:ascii="宋体" w:hAnsi="宋体"/>
                <w:color w:val="auto"/>
                <w:szCs w:val="24"/>
              </w:rPr>
              <w:t>PLC_READING_INFO OPTIONAL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0010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/>
              </w:rPr>
              <w:t>抄表端口配置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hint="eastAsia" w:ascii="宋体" w:hAnsi="宋体"/>
                <w:sz w:val="18"/>
              </w:rPr>
              <w:t xml:space="preserve"> ∷=</w:t>
            </w:r>
            <w:r>
              <w:rPr>
                <w:rFonts w:ascii="宋体" w:hAnsi="宋体"/>
                <w:sz w:val="18"/>
              </w:rPr>
              <w:t xml:space="preserve">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端口配置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e</w:t>
            </w:r>
            <w:r>
              <w:rPr>
                <w:rFonts w:ascii="宋体" w:hAnsi="宋体"/>
                <w:sz w:val="18"/>
              </w:rPr>
              <w:t>num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ind w:firstLine="720" w:firstLineChars="4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删除      （</w:t>
            </w:r>
            <w:r>
              <w:rPr>
                <w:rFonts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</w:rPr>
              <w:t>），</w:t>
            </w:r>
          </w:p>
          <w:p>
            <w:pPr>
              <w:ind w:firstLine="720" w:firstLineChars="4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添加      （</w:t>
            </w:r>
            <w:r>
              <w:rPr>
                <w:rFonts w:ascii="宋体" w:hAnsi="宋体"/>
                <w:sz w:val="18"/>
              </w:rPr>
              <w:t>1</w:t>
            </w:r>
            <w:r>
              <w:rPr>
                <w:rFonts w:hint="eastAsia" w:ascii="宋体" w:hAnsi="宋体"/>
                <w:sz w:val="18"/>
              </w:rPr>
              <w:t>）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0020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/>
              </w:rPr>
              <w:t>添加表档案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AMR_METER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档案地址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octet-string(SIZE(6))，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档案MAC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octet-string(SIZE(6))，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协议类型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档案信息 ∷= SEQUENCE OF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pStyle w:val="22"/>
              <w:snapToGrid w:val="0"/>
              <w:ind w:firstLine="36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</w:t>
            </w: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ab/>
            </w:r>
            <w:r>
              <w:rPr>
                <w:rFonts w:hint="eastAsia" w:ascii="宋体" w:hAnsi="宋体"/>
              </w:rPr>
              <w:t>double-long-unsigned，</w:t>
            </w:r>
          </w:p>
          <w:p>
            <w:pPr>
              <w:ind w:firstLine="360" w:firstLineChars="2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电能表档案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AMR_METER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</w:t>
            </w:r>
            <w:r>
              <w:rPr>
                <w:rFonts w:ascii="宋体" w:hAnsi="宋体"/>
              </w:rPr>
              <w:t>EQ</w:t>
            </w:r>
            <w:r>
              <w:rPr>
                <w:rFonts w:hint="eastAsia" w:ascii="宋体" w:hAnsi="宋体"/>
              </w:rPr>
              <w:t xml:space="preserve"> ∷= 档案信息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0021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删除表档案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>EQ</w:t>
            </w:r>
            <w:r>
              <w:rPr>
                <w:rFonts w:hint="eastAsia" w:ascii="宋体" w:hAnsi="宋体"/>
                <w:sz w:val="18"/>
              </w:rPr>
              <w:t xml:space="preserve"> ∷= SEQUENCE 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double-long-unsigned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档案</w:t>
            </w:r>
            <w:r>
              <w:rPr>
                <w:rFonts w:ascii="宋体" w:hAnsi="宋体"/>
                <w:sz w:val="18"/>
              </w:rPr>
              <w:t>列表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SEQUENCE OF octet-string(SIZE(6))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ACK</w:t>
            </w:r>
            <w:r>
              <w:rPr>
                <w:rFonts w:hint="eastAsia" w:ascii="宋体" w:hAnsi="宋体"/>
                <w:sz w:val="18"/>
              </w:rPr>
              <w:t xml:space="preserve"> ∷= </w:t>
            </w:r>
            <w:r>
              <w:rPr>
                <w:rFonts w:ascii="宋体" w:hAnsi="宋体"/>
                <w:sz w:val="18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清除表档案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 xml:space="preserve">EQ </w:t>
            </w:r>
            <w:r>
              <w:rPr>
                <w:rFonts w:hint="eastAsia" w:ascii="宋体" w:hAnsi="宋体"/>
                <w:sz w:val="18"/>
              </w:rPr>
              <w:t>∷</w:t>
            </w:r>
            <w:r>
              <w:rPr>
                <w:rFonts w:ascii="宋体" w:hAnsi="宋体"/>
                <w:sz w:val="18"/>
              </w:rPr>
              <w:t>= double-long-unsigned</w:t>
            </w:r>
            <w:r>
              <w:rPr>
                <w:rFonts w:hint="eastAsia" w:ascii="宋体" w:hAnsi="宋体"/>
                <w:sz w:val="18"/>
              </w:rPr>
              <w:t>（端口号）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31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上报抄表数据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PLC_READING_INFO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 xml:space="preserve">∷= SEQUENCE 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中继路由级数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信道标识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载波抄读相位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载波信号品质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载波标志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保留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octet-string(SIZE(3))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ACK ∷= SEQUENCE 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载波从节点地址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octet-string(SIZE(6))，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协议类型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数据帧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抄读信息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PLC_READING_INFO OPTIONAL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33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数据透传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通讯控制字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com_dcb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帧超时时间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long-unsigned（单位：s），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字符超时时间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long-unsigned（单位：m</w:t>
            </w:r>
            <w:r>
              <w:rPr>
                <w:rFonts w:ascii="宋体" w:hAnsi="宋体"/>
                <w:sz w:val="18"/>
              </w:rPr>
              <w:t>s</w:t>
            </w:r>
            <w:r>
              <w:rPr>
                <w:rFonts w:hint="eastAsia" w:ascii="宋体" w:hAnsi="宋体"/>
                <w:sz w:val="18"/>
              </w:rPr>
              <w:t>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发送数据内容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ACK（接收报文）∷= octet-string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34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启动搜表</w:t>
            </w:r>
          </w:p>
        </w:tc>
        <w:tc>
          <w:tcPr>
            <w:tcW w:w="6006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 xml:space="preserve">∷= SEQUENCE 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</w:rPr>
              <w:t>{</w:t>
            </w:r>
          </w:p>
          <w:p>
            <w:pPr>
              <w:ind w:firstLine="360" w:firstLineChars="2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ind w:firstLine="360" w:firstLineChars="2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开始时间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double-long，</w:t>
            </w:r>
            <w:r>
              <w:rPr>
                <w:rFonts w:hint="eastAsia" w:ascii="宋体" w:hAnsi="宋体"/>
                <w:sz w:val="18"/>
              </w:rPr>
              <w:tab/>
            </w:r>
          </w:p>
          <w:p>
            <w:pPr>
              <w:ind w:firstLine="360" w:firstLineChars="2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持续时间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double-long，</w:t>
            </w:r>
          </w:p>
          <w:p>
            <w:pPr>
              <w:ind w:firstLine="360" w:firstLineChars="2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从节点重发次数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 xml:space="preserve">     </w:t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ind w:firstLine="360" w:firstLineChars="2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随机等待时间片个数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jc w:val="left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</w:t>
            </w:r>
            <w:r>
              <w:rPr>
                <w:rFonts w:hint="eastAsia" w:ascii="宋体" w:hAnsi="宋体"/>
                <w:sz w:val="18"/>
              </w:rPr>
              <w:t>35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暂停搜表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REQ（端口号）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∷= double-long-unsigned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ACK</w:t>
            </w:r>
            <w:r>
              <w:rPr>
                <w:rFonts w:hint="eastAsia" w:ascii="宋体" w:hAnsi="宋体"/>
                <w:sz w:val="18"/>
              </w:rPr>
              <w:t xml:space="preserve"> ∷= </w:t>
            </w:r>
            <w:r>
              <w:rPr>
                <w:rFonts w:ascii="宋体" w:hAnsi="宋体"/>
                <w:sz w:val="18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36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上报搜表数据</w:t>
            </w:r>
          </w:p>
        </w:tc>
        <w:tc>
          <w:tcPr>
            <w:tcW w:w="600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ACK ∷= SEQUENCE 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  <w:r>
              <w:rPr>
                <w:rFonts w:hint="eastAsia" w:ascii="宋体" w:hAnsi="宋体"/>
                <w:sz w:val="18"/>
              </w:rPr>
              <w:tab/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载波传输附加信息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PLC_READING_INFO OPTIONAL，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表计档案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SEQUENCE OF AMR_METER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37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获取从节点监控延时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double-</w:t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载波从节点地址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octet-string(SIZE(6))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协议类型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报文内容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ACK（通信延时）∷= long-unsigned</w:t>
            </w:r>
            <w:r>
              <w:rPr>
                <w:rFonts w:hint="eastAsia" w:ascii="宋体" w:hAnsi="宋体"/>
                <w:szCs w:val="18"/>
              </w:rPr>
              <w:t>（单位：秒）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38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从节点监控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协议类型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载波从节点地址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octet-string(SIZE(6))，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通信控制字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com_dcb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帧超时时间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long-unsigned（单位：s），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字节超时时间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long-unsigned（单位：m</w:t>
            </w:r>
            <w:r>
              <w:rPr>
                <w:rFonts w:ascii="宋体" w:hAnsi="宋体"/>
                <w:sz w:val="18"/>
              </w:rPr>
              <w:t>s</w:t>
            </w:r>
            <w:r>
              <w:rPr>
                <w:rFonts w:hint="eastAsia" w:ascii="宋体" w:hAnsi="宋体"/>
                <w:sz w:val="18"/>
              </w:rPr>
              <w:t>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报文内容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ACK（接收报文）∷= octet-string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39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获取广播延时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协议类型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报文内容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</w:t>
            </w:r>
          </w:p>
          <w:p>
            <w:pPr>
              <w:pStyle w:val="22"/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ACK（通信延时）∷= long-unsigned</w:t>
            </w:r>
            <w:r>
              <w:rPr>
                <w:rFonts w:hint="eastAsia" w:ascii="宋体" w:hAnsi="宋体"/>
                <w:szCs w:val="18"/>
              </w:rPr>
              <w:t>（单位：秒）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9" w:hRule="atLeast"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3A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left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广播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pStyle w:val="22"/>
              <w:snapToGrid w:val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REQ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协议类型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通信控制字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com_dcb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报文内容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jc w:val="left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003B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模块地址设置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REQ ∷= SEQUENCE 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double-long-unsigned</w:t>
            </w:r>
            <w:r>
              <w:rPr>
                <w:rFonts w:hint="eastAsia" w:ascii="宋体" w:hAnsi="宋体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ab/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octet-string(SIZE(6))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003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当前</w:t>
            </w:r>
            <w:r>
              <w:rPr>
                <w:rFonts w:ascii="宋体" w:hAnsi="宋体"/>
              </w:rPr>
              <w:t>档案数量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REQ（端口</w:t>
            </w:r>
            <w:r>
              <w:rPr>
                <w:rFonts w:ascii="宋体" w:hAnsi="宋体"/>
                <w:sz w:val="18"/>
              </w:rPr>
              <w:t>号</w:t>
            </w:r>
            <w:r>
              <w:rPr>
                <w:rFonts w:hint="eastAsia" w:ascii="宋体" w:hAnsi="宋体"/>
                <w:sz w:val="18"/>
              </w:rPr>
              <w:t>） ∷= double-long-unsigned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double-long-unsigned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003</w:t>
            </w:r>
            <w:r>
              <w:rPr>
                <w:rFonts w:ascii="宋体" w:hAnsi="宋体"/>
              </w:rPr>
              <w:t>E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主动抄表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REQ ∷= SEQUENCE 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通信控制字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com_dcb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表计地址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octet-string(SIZE(6))，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报文内容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 xml:space="preserve">ACK∷=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40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暂停抄表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REQ（端口号）∷= double-long-unsigned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41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恢复抄表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REQ（端口号）∷= double-long-unsigned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42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重启抄表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REQ（端口号）∷= double-long-unsigned</w:t>
            </w:r>
          </w:p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  <w:sz w:val="18"/>
              </w:rPr>
              <w:t>ACK</w:t>
            </w:r>
            <w:r>
              <w:rPr>
                <w:rFonts w:hint="eastAsia" w:ascii="宋体" w:hAnsi="宋体"/>
                <w:sz w:val="18"/>
              </w:rPr>
              <w:t xml:space="preserve"> ∷= </w:t>
            </w:r>
            <w:r>
              <w:rPr>
                <w:rFonts w:ascii="宋体" w:hAnsi="宋体"/>
                <w:sz w:val="18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0043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查询</w:t>
            </w:r>
            <w:r>
              <w:rPr>
                <w:rFonts w:ascii="宋体" w:hAnsi="宋体"/>
              </w:rPr>
              <w:t>档案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REQ（参数）∷=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double-long-unsigned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档案</w:t>
            </w:r>
            <w:r>
              <w:rPr>
                <w:rFonts w:ascii="宋体" w:hAnsi="宋体"/>
                <w:sz w:val="18"/>
              </w:rPr>
              <w:t>起始序号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long-unsigned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档案</w:t>
            </w:r>
            <w:r>
              <w:rPr>
                <w:rFonts w:ascii="宋体" w:hAnsi="宋体"/>
                <w:sz w:val="18"/>
              </w:rPr>
              <w:t>数量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long-unsigned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  <w:sz w:val="18"/>
              </w:rPr>
              <w:t>ACK</w:t>
            </w:r>
            <w:r>
              <w:rPr>
                <w:rFonts w:hint="eastAsia" w:ascii="宋体" w:hAnsi="宋体"/>
                <w:sz w:val="18"/>
              </w:rPr>
              <w:t xml:space="preserve"> ∷= </w:t>
            </w:r>
            <w:r>
              <w:rPr>
                <w:rFonts w:ascii="宋体" w:hAnsi="宋体"/>
                <w:sz w:val="18"/>
              </w:rPr>
              <w:t>SEQUENCE OF AMR_METER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50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查询HPLC信息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hint="eastAsia" w:ascii="宋体" w:hAnsi="宋体"/>
                <w:sz w:val="18"/>
              </w:rPr>
              <w:t xml:space="preserve">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</w:t>
            </w:r>
            <w:r>
              <w:rPr>
                <w:rFonts w:ascii="宋体" w:hAnsi="宋体"/>
                <w:sz w:val="18"/>
              </w:rPr>
              <w:t xml:space="preserve">   </w:t>
            </w:r>
            <w:r>
              <w:rPr>
                <w:rFonts w:hint="eastAsia" w:ascii="宋体" w:hAnsi="宋体"/>
                <w:sz w:val="18"/>
              </w:rPr>
              <w:t xml:space="preserve"> 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信息类型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enum</w:t>
            </w:r>
          </w:p>
          <w:p>
            <w:pPr>
              <w:pStyle w:val="22"/>
              <w:snapToGrid w:val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ab/>
            </w:r>
            <w:r>
              <w:rPr>
                <w:rFonts w:hint="eastAsia" w:ascii="宋体" w:hAnsi="宋体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网络拓扑信息       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（1），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宽带载波芯片信息   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（2），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多网络信息         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（3），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节点相线信息       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（4），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网络规模           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（5），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50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查询HPLC信息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本地主节点模块ID信息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（6），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从节点ID信息      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（7），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模块版本信息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（</w:t>
            </w:r>
            <w:r>
              <w:rPr>
                <w:rFonts w:ascii="宋体" w:hAnsi="宋体"/>
                <w:sz w:val="18"/>
              </w:rPr>
              <w:t>8）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  <w:highlight w:val="none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 xml:space="preserve">网络节点版本信息   </w:t>
            </w:r>
            <w:r>
              <w:rPr>
                <w:rFonts w:ascii="宋体" w:hAnsi="宋体"/>
                <w:sz w:val="18"/>
                <w:highlight w:val="none"/>
              </w:rPr>
              <w:t xml:space="preserve">         </w:t>
            </w:r>
            <w:r>
              <w:rPr>
                <w:rFonts w:hint="eastAsia" w:ascii="宋体" w:hAnsi="宋体"/>
                <w:sz w:val="18"/>
                <w:highlight w:val="none"/>
              </w:rPr>
              <w:t>（9）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ACK</w:t>
            </w:r>
            <w:r>
              <w:rPr>
                <w:rFonts w:hint="eastAsia" w:ascii="宋体" w:hAnsi="宋体"/>
              </w:rPr>
              <w:t xml:space="preserve"> ∷= </w:t>
            </w:r>
            <w:r>
              <w:rPr>
                <w:rFonts w:ascii="宋体" w:hAnsi="宋体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51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上报H</w:t>
            </w:r>
            <w:r>
              <w:rPr>
                <w:rFonts w:ascii="宋体" w:hAnsi="宋体"/>
              </w:rPr>
              <w:t>PLC</w:t>
            </w:r>
            <w:r>
              <w:rPr>
                <w:rFonts w:hint="eastAsia" w:ascii="宋体" w:hAnsi="宋体"/>
              </w:rPr>
              <w:t>查询信息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AMR_HPLC_NODEVERINFO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节点地址 </w:t>
            </w:r>
            <w:r>
              <w:rPr>
                <w:rFonts w:ascii="宋体" w:hAnsi="宋体"/>
                <w:sz w:val="18"/>
              </w:rPr>
              <w:t xml:space="preserve">   </w:t>
            </w:r>
            <w:r>
              <w:rPr>
                <w:rFonts w:hint="eastAsia" w:ascii="宋体" w:hAnsi="宋体"/>
                <w:sz w:val="18"/>
              </w:rPr>
              <w:t>octet-string(SIZE(6))，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软件版本    long-unsigned，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版本日期    Date，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厂商代码    visible-string(SIZE(2))，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芯片代码    visible-string(SIZE(2))，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AMR_HPLC_TOPOLOGYINFO ∷=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6</w:t>
            </w:r>
            <w:r>
              <w:rPr>
                <w:rFonts w:ascii="宋体" w:hAnsi="宋体"/>
                <w:sz w:val="18"/>
              </w:rPr>
              <w:t>))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节点拓扑信息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5</w:t>
            </w:r>
            <w:r>
              <w:rPr>
                <w:rFonts w:ascii="宋体" w:hAnsi="宋体"/>
                <w:sz w:val="18"/>
              </w:rPr>
              <w:t>))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AMR_HPLC_CHIPINFO ∷=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节点序号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6</w:t>
            </w:r>
            <w:r>
              <w:rPr>
                <w:rFonts w:ascii="宋体" w:hAnsi="宋体"/>
                <w:sz w:val="18"/>
              </w:rPr>
              <w:t>))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节点设备类型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节点芯片ID信息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24</w:t>
            </w:r>
            <w:r>
              <w:rPr>
                <w:rFonts w:ascii="宋体" w:hAnsi="宋体"/>
                <w:sz w:val="18"/>
              </w:rPr>
              <w:t>))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节点芯片软件版本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))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AMR_HPLC_NETSINFO ∷=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邻居节点个数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本节点网络标识号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3</w:t>
            </w:r>
            <w:r>
              <w:rPr>
                <w:rFonts w:ascii="宋体" w:hAnsi="宋体"/>
                <w:sz w:val="18"/>
              </w:rPr>
              <w:t>))</w:t>
            </w:r>
            <w:r>
              <w:rPr>
                <w:rFonts w:hint="eastAsia" w:ascii="宋体" w:hAnsi="宋体"/>
                <w:sz w:val="18"/>
              </w:rPr>
              <w:t xml:space="preserve"> 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本节点主节点地址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6</w:t>
            </w:r>
            <w:r>
              <w:rPr>
                <w:rFonts w:ascii="宋体" w:hAnsi="宋体"/>
                <w:sz w:val="18"/>
              </w:rPr>
              <w:t>))</w:t>
            </w:r>
            <w:r>
              <w:rPr>
                <w:rFonts w:hint="eastAsia" w:ascii="宋体" w:hAnsi="宋体"/>
                <w:sz w:val="18"/>
              </w:rPr>
              <w:t xml:space="preserve"> 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邻居节点网络标识号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SEQUENCE OF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节点网络标识号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3</w:t>
            </w:r>
            <w:r>
              <w:rPr>
                <w:rFonts w:ascii="宋体" w:hAnsi="宋体"/>
                <w:sz w:val="18"/>
              </w:rPr>
              <w:t>))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AMR_HPLC_PHASEINFO ∷=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SEQUENCE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51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上报H</w:t>
            </w:r>
            <w:r>
              <w:rPr>
                <w:rFonts w:ascii="宋体" w:hAnsi="宋体"/>
              </w:rPr>
              <w:t>PLC</w:t>
            </w:r>
            <w:r>
              <w:rPr>
                <w:rFonts w:hint="eastAsia" w:ascii="宋体" w:hAnsi="宋体"/>
              </w:rPr>
              <w:t>查询信息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节点序号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6</w:t>
            </w:r>
            <w:r>
              <w:rPr>
                <w:rFonts w:ascii="宋体" w:hAnsi="宋体"/>
                <w:sz w:val="18"/>
              </w:rPr>
              <w:t>))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节点相位信息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))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AMR_HPLC_MASTERID ∷=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模块厂商代码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visible-string(SIZE(2))，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模块ID长度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模块ID格式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  <w:r>
              <w:rPr>
                <w:rFonts w:ascii="宋体" w:hAnsi="宋体"/>
                <w:sz w:val="18"/>
              </w:rPr>
              <w:tab/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模块ID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visible-string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AMR_HPLC_SLAVEID ∷=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从节点序号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  <w:r>
              <w:rPr>
                <w:rFonts w:ascii="宋体" w:hAnsi="宋体"/>
                <w:sz w:val="18"/>
              </w:rPr>
              <w:tab/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从节点地址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octet-string(SIZE(</w:t>
            </w:r>
            <w:r>
              <w:rPr>
                <w:rFonts w:hint="eastAsia" w:ascii="宋体" w:hAnsi="宋体"/>
                <w:sz w:val="18"/>
              </w:rPr>
              <w:t>6</w:t>
            </w:r>
            <w:r>
              <w:rPr>
                <w:rFonts w:ascii="宋体" w:hAnsi="宋体"/>
                <w:sz w:val="18"/>
              </w:rPr>
              <w:t>))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从节点类型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从节点模块厂商代码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visible-string(SIZE(2))，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从节点模块ID长度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从节点模块ID格式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从节点模块ID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visible-string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AMR_VERSION_INFO </w:t>
            </w:r>
            <w:r>
              <w:rPr>
                <w:rFonts w:hint="eastAsia" w:ascii="宋体" w:hAnsi="宋体"/>
                <w:sz w:val="18"/>
              </w:rPr>
              <w:t>∷</w:t>
            </w:r>
            <w:r>
              <w:rPr>
                <w:rFonts w:ascii="宋体" w:hAnsi="宋体"/>
                <w:sz w:val="18"/>
              </w:rPr>
              <w:t>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厂商代码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visible-string(SIZE(2))</w:t>
            </w:r>
            <w:r>
              <w:rPr>
                <w:rFonts w:hint="eastAsia" w:ascii="宋体" w:hAnsi="宋体"/>
                <w:sz w:val="18"/>
                <w:szCs w:val="18"/>
              </w:rPr>
              <w:t>，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芯片代码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visible-string(SIZE(2))</w:t>
            </w:r>
            <w:r>
              <w:rPr>
                <w:rFonts w:hint="eastAsia" w:ascii="宋体" w:hAnsi="宋体"/>
                <w:sz w:val="18"/>
                <w:szCs w:val="18"/>
              </w:rPr>
              <w:t>，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版本日期</w:t>
            </w:r>
            <w:r>
              <w:rPr>
                <w:rFonts w:ascii="宋体" w:hAnsi="宋体"/>
                <w:sz w:val="18"/>
                <w:szCs w:val="18"/>
              </w:rPr>
              <w:t xml:space="preserve">    Date</w:t>
            </w:r>
            <w:r>
              <w:rPr>
                <w:rFonts w:hint="eastAsia" w:ascii="宋体" w:hAnsi="宋体"/>
                <w:sz w:val="18"/>
                <w:szCs w:val="18"/>
              </w:rPr>
              <w:t>，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软件版本</w:t>
            </w:r>
            <w:r>
              <w:rPr>
                <w:rFonts w:ascii="宋体" w:hAnsi="宋体"/>
                <w:sz w:val="18"/>
                <w:szCs w:val="18"/>
              </w:rPr>
              <w:t xml:space="preserve">    long-unsigned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起始序号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 OPTIONAL，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CHOICE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 xml:space="preserve">     </w:t>
            </w:r>
            <w:r>
              <w:rPr>
                <w:rFonts w:hint="eastAsia" w:ascii="宋体" w:hAnsi="宋体"/>
                <w:sz w:val="18"/>
              </w:rPr>
              <w:t>网络拓扑信息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 xml:space="preserve">[1] </w:t>
            </w:r>
            <w:r>
              <w:rPr>
                <w:rFonts w:hint="eastAsia" w:ascii="宋体" w:hAnsi="宋体"/>
                <w:sz w:val="18"/>
              </w:rPr>
              <w:t>SEQUENCE OF AMR_HPLC_TOPOLOGYINFO，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</w:t>
            </w:r>
            <w:r>
              <w:rPr>
                <w:rFonts w:ascii="宋体" w:hAnsi="宋体"/>
                <w:sz w:val="18"/>
              </w:rPr>
              <w:t xml:space="preserve">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宽带载波芯片信息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[2] SEQUENCE OF AMR_HPLC_CHIPINFO，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 xml:space="preserve">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多网络信息 </w:t>
            </w:r>
            <w:r>
              <w:rPr>
                <w:rFonts w:ascii="宋体" w:hAnsi="宋体"/>
                <w:sz w:val="18"/>
              </w:rPr>
              <w:t xml:space="preserve">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 xml:space="preserve">[3] </w:t>
            </w:r>
            <w:r>
              <w:rPr>
                <w:rFonts w:hint="eastAsia" w:ascii="宋体" w:hAnsi="宋体"/>
                <w:sz w:val="18"/>
              </w:rPr>
              <w:t>AMR_HPLC_NETSINFO，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节点相线信息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 xml:space="preserve">[4] </w:t>
            </w:r>
            <w:r>
              <w:rPr>
                <w:rFonts w:hint="eastAsia" w:ascii="宋体" w:hAnsi="宋体"/>
                <w:sz w:val="18"/>
              </w:rPr>
              <w:t>SEQUENCE OF AMR_HPLC_PHASEINFO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网络规模 </w:t>
            </w:r>
            <w:r>
              <w:rPr>
                <w:rFonts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[5] long-unsigned，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主节点模块ID信息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[6] AMR_HPLC_MASTERID，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51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上报H</w:t>
            </w:r>
            <w:r>
              <w:rPr>
                <w:rFonts w:ascii="宋体" w:hAnsi="宋体"/>
              </w:rPr>
              <w:t>PLC</w:t>
            </w:r>
            <w:r>
              <w:rPr>
                <w:rFonts w:hint="eastAsia" w:ascii="宋体" w:hAnsi="宋体"/>
              </w:rPr>
              <w:t>查询信息</w:t>
            </w:r>
          </w:p>
        </w:tc>
        <w:tc>
          <w:tcPr>
            <w:tcW w:w="6006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 xml:space="preserve">从节点ID信息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[7] SEQUENCE OF AMR_HPLC_SLAVEID，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模块版本信息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[8] AMR_VERSION_INFO</w:t>
            </w:r>
            <w:r>
              <w:rPr>
                <w:rFonts w:hint="eastAsia" w:ascii="宋体" w:hAnsi="宋体"/>
                <w:sz w:val="18"/>
              </w:rPr>
              <w:t>，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 xml:space="preserve">网络节点版本信息 </w:t>
            </w:r>
            <w:r>
              <w:rPr>
                <w:rFonts w:ascii="宋体" w:hAnsi="宋体"/>
                <w:sz w:val="18"/>
                <w:highlight w:val="none"/>
              </w:rPr>
              <w:t xml:space="preserve">  </w:t>
            </w:r>
            <w:r>
              <w:rPr>
                <w:rFonts w:hint="eastAsia" w:ascii="宋体" w:hAnsi="宋体"/>
                <w:sz w:val="18"/>
                <w:highlight w:val="none"/>
              </w:rPr>
              <w:t>[9] SEQUENCE OF AMR_HPLC_NODEVERINFO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}</w:t>
            </w:r>
            <w:r>
              <w:rPr>
                <w:rFonts w:ascii="宋体" w:hAnsi="宋体"/>
                <w:sz w:val="18"/>
              </w:rPr>
              <w:t xml:space="preserve"> </w:t>
            </w:r>
          </w:p>
          <w:p>
            <w:pPr>
              <w:pStyle w:val="22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 ∷=</w:t>
            </w:r>
            <w:r>
              <w:rPr>
                <w:rFonts w:ascii="宋体" w:hAnsi="宋体"/>
              </w:rPr>
              <w:t xml:space="preserve">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52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HPLC频点设置</w:t>
            </w:r>
          </w:p>
        </w:tc>
        <w:tc>
          <w:tcPr>
            <w:tcW w:w="6006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hint="eastAsia" w:ascii="宋体" w:hAnsi="宋体"/>
                <w:sz w:val="18"/>
              </w:rPr>
              <w:t xml:space="preserve">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ind w:firstLine="360" w:firstLineChars="20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频点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 ∷=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53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HPLC频点查询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hint="eastAsia" w:ascii="宋体" w:hAnsi="宋体"/>
                <w:sz w:val="18"/>
              </w:rPr>
              <w:t>（端口号）∷= double-long-unsigned</w:t>
            </w:r>
          </w:p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ACK（频点）∷= unsigned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54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HPLC台区识别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hint="eastAsia" w:ascii="宋体" w:hAnsi="宋体"/>
                <w:sz w:val="18"/>
              </w:rPr>
              <w:t xml:space="preserve">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开关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 ∷=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55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HPLC离网感知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hint="eastAsia" w:ascii="宋体" w:hAnsi="宋体"/>
                <w:sz w:val="18"/>
              </w:rPr>
              <w:t xml:space="preserve">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开关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 ∷=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HPLC拒绝节点上报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hint="eastAsia" w:ascii="宋体" w:hAnsi="宋体"/>
                <w:sz w:val="18"/>
              </w:rPr>
              <w:t xml:space="preserve">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端口号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ind w:firstLine="36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开关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pStyle w:val="22"/>
              <w:snapToGrid w:val="0"/>
              <w:jc w:val="center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</w:rPr>
              <w:t>ACK ∷=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78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pStyle w:val="22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查询抄表状态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REQ（端口号）∷=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double-long-unsigned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ACK</w:t>
            </w: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最近一次接收时间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模块抄表状态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模块搜表状态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自动抄表状态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double-long，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清除路由次数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数据初始化次数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查询抄表状态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参数初始化次数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复位模块次数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3" w:hRule="atLeast"/>
          <w:jc w:val="center"/>
        </w:trPr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</w:t>
            </w:r>
            <w:r>
              <w:rPr>
                <w:rFonts w:hint="eastAsia" w:ascii="宋体" w:hAnsi="宋体"/>
                <w:sz w:val="18"/>
              </w:rPr>
              <w:t>61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查询抄表模块信息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REQ（端口号）∷= double-long-unsigned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ACK ∷= SEQUENCE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  <w:r>
              <w:rPr>
                <w:rFonts w:hint="eastAsia" w:ascii="宋体" w:hAnsi="宋体"/>
                <w:sz w:val="18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本地通信模式字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octet-string(SIZE(6))，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从节点监控最大超时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广播最大超时时间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最大支持报文长度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  <w:r>
              <w:rPr>
                <w:rFonts w:ascii="宋体" w:hAnsi="宋体"/>
                <w:sz w:val="18"/>
              </w:rPr>
              <w:tab/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升级最大单个包长度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升级操作等待时间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广播成功延时时间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模块地址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octet-string(SIZE(6))，</w:t>
            </w:r>
            <w:r>
              <w:rPr>
                <w:rFonts w:hint="eastAsia" w:ascii="宋体" w:hAnsi="宋体"/>
                <w:sz w:val="18"/>
              </w:rPr>
              <w:tab/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支持的最大从节点数量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当前从节点数量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long-unsigned，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模块版本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hint="eastAsia" w:ascii="宋体" w:hAnsi="宋体"/>
                <w:sz w:val="18"/>
              </w:rPr>
              <w:t>visible-string</w:t>
            </w:r>
          </w:p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</w:t>
            </w:r>
            <w:r>
              <w:rPr>
                <w:rFonts w:ascii="宋体" w:hAnsi="宋体"/>
                <w:sz w:val="18"/>
              </w:rPr>
              <w:t>062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查询模块地址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REQ（端口号）∷= double-long-unsigned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ACK ∷= octet-string(SIZE(6))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highlight w:val="yellow"/>
              </w:rPr>
            </w:pPr>
            <w:r>
              <w:rPr>
                <w:rFonts w:ascii="宋体" w:hAnsi="宋体"/>
                <w:sz w:val="18"/>
                <w:highlight w:val="none"/>
              </w:rPr>
              <w:t>0063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启动升级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REQ ∷= SEQUENCE</w:t>
            </w:r>
          </w:p>
          <w:p>
            <w:pPr>
              <w:jc w:val="left"/>
              <w:rPr>
                <w:rFonts w:ascii="宋体" w:hAnsi="宋体"/>
                <w:sz w:val="18"/>
                <w:highlight w:val="none"/>
              </w:rPr>
            </w:pPr>
            <w:r>
              <w:rPr>
                <w:rFonts w:ascii="宋体" w:hAnsi="宋体"/>
                <w:sz w:val="18"/>
                <w:highlight w:val="none"/>
              </w:rPr>
              <w:t>{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 xml:space="preserve"> </w:t>
            </w:r>
            <w:r>
              <w:rPr>
                <w:rFonts w:ascii="宋体" w:hAnsi="宋体"/>
                <w:sz w:val="18"/>
                <w:highlight w:val="none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>端口号  double-long-unsigned，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 xml:space="preserve"> </w:t>
            </w:r>
            <w:r>
              <w:rPr>
                <w:rFonts w:ascii="宋体" w:hAnsi="宋体"/>
                <w:sz w:val="18"/>
                <w:highlight w:val="none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>文件路径  visible-string，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 xml:space="preserve"> </w:t>
            </w:r>
            <w:r>
              <w:rPr>
                <w:rFonts w:ascii="宋体" w:hAnsi="宋体"/>
                <w:sz w:val="18"/>
                <w:highlight w:val="none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>文件标识  unsigned</w:t>
            </w:r>
          </w:p>
          <w:p>
            <w:pPr>
              <w:jc w:val="left"/>
              <w:rPr>
                <w:rFonts w:ascii="宋体" w:hAnsi="宋体"/>
                <w:sz w:val="18"/>
                <w:highlight w:val="none"/>
              </w:rPr>
            </w:pPr>
            <w:r>
              <w:rPr>
                <w:rFonts w:ascii="宋体" w:hAnsi="宋体"/>
                <w:sz w:val="18"/>
                <w:highlight w:val="none"/>
              </w:rPr>
              <w:t>}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ACK ∷= bool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注：文件标识：0—主节点升级文件；1—主节点和子节点升级文件；2—子节点升级文件。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/>
                <w:sz w:val="18"/>
                <w:highlight w:val="none"/>
              </w:rPr>
              <w:t>0064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查询升级状态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REQ（端口号）∷= double-long-unsigned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ACK ∷= SEQUENCE</w:t>
            </w:r>
          </w:p>
          <w:p>
            <w:pPr>
              <w:jc w:val="left"/>
              <w:rPr>
                <w:rFonts w:ascii="宋体" w:hAnsi="宋体"/>
                <w:sz w:val="18"/>
                <w:highlight w:val="none"/>
              </w:rPr>
            </w:pPr>
            <w:r>
              <w:rPr>
                <w:rFonts w:ascii="宋体" w:hAnsi="宋体"/>
                <w:sz w:val="18"/>
                <w:highlight w:val="none"/>
              </w:rPr>
              <w:t>{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 xml:space="preserve"> </w:t>
            </w:r>
            <w:r>
              <w:rPr>
                <w:rFonts w:ascii="宋体" w:hAnsi="宋体"/>
                <w:sz w:val="18"/>
                <w:highlight w:val="none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>升级状态   unsigned，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 xml:space="preserve"> </w:t>
            </w:r>
            <w:r>
              <w:rPr>
                <w:rFonts w:ascii="宋体" w:hAnsi="宋体"/>
                <w:sz w:val="18"/>
                <w:highlight w:val="none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>升级开始时间   double-long-unsigned，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 xml:space="preserve"> </w:t>
            </w:r>
            <w:r>
              <w:rPr>
                <w:rFonts w:ascii="宋体" w:hAnsi="宋体"/>
                <w:sz w:val="18"/>
                <w:highlight w:val="none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>升级结束时间   double-long-unsigned，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 xml:space="preserve"> </w:t>
            </w:r>
            <w:r>
              <w:rPr>
                <w:rFonts w:ascii="宋体" w:hAnsi="宋体"/>
                <w:sz w:val="18"/>
                <w:highlight w:val="none"/>
              </w:rPr>
              <w:tab/>
            </w:r>
            <w:r>
              <w:rPr>
                <w:rFonts w:hint="eastAsia" w:ascii="宋体" w:hAnsi="宋体"/>
                <w:sz w:val="18"/>
                <w:highlight w:val="none"/>
              </w:rPr>
              <w:t>升级结果   unsigned OPTIONAL</w:t>
            </w:r>
          </w:p>
          <w:p>
            <w:pPr>
              <w:jc w:val="left"/>
              <w:rPr>
                <w:rFonts w:ascii="宋体" w:hAnsi="宋体"/>
                <w:sz w:val="18"/>
                <w:highlight w:val="none"/>
              </w:rPr>
            </w:pPr>
            <w:r>
              <w:rPr>
                <w:rFonts w:ascii="宋体" w:hAnsi="宋体"/>
                <w:sz w:val="18"/>
                <w:highlight w:val="none"/>
              </w:rPr>
              <w:t>}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none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注：</w:t>
            </w:r>
          </w:p>
          <w:p>
            <w:pPr>
              <w:jc w:val="left"/>
              <w:rPr>
                <w:rFonts w:hint="eastAsia"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none"/>
              </w:rPr>
              <w:t>升级状态：0—未升级；1—升级中；2—升级结束。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0064</w:t>
            </w:r>
          </w:p>
        </w:tc>
        <w:tc>
          <w:tcPr>
            <w:tcW w:w="156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查询升级状态</w:t>
            </w:r>
          </w:p>
        </w:tc>
        <w:tc>
          <w:tcPr>
            <w:tcW w:w="6006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升级结果：0—升级成功；1—升级文件异常；2—升级传输失败；255—其他异常。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0" w:type="dxa"/>
            <w:gridSpan w:val="3"/>
            <w:noWrap w:val="0"/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端口号定义</w:t>
            </w:r>
            <w:r>
              <w:rPr>
                <w:rFonts w:hint="eastAsia" w:ascii="宋体" w:hAnsi="宋体"/>
                <w:sz w:val="18"/>
              </w:rPr>
              <w:t>遵循</w:t>
            </w:r>
            <w:r>
              <w:rPr>
                <w:rFonts w:ascii="宋体" w:hAnsi="宋体"/>
                <w:sz w:val="18"/>
              </w:rPr>
              <w:t>Q/GDW 11778—2017</w:t>
            </w:r>
            <w:r>
              <w:rPr>
                <w:rFonts w:hint="eastAsia" w:ascii="宋体" w:hAnsi="宋体"/>
                <w:sz w:val="18"/>
              </w:rPr>
              <w:t>关于</w:t>
            </w:r>
            <w:r>
              <w:rPr>
                <w:rFonts w:ascii="宋体" w:hAnsi="宋体"/>
                <w:sz w:val="18"/>
              </w:rPr>
              <w:t>输入</w:t>
            </w:r>
            <w:r>
              <w:rPr>
                <w:rFonts w:hint="eastAsia" w:ascii="宋体" w:hAnsi="宋体"/>
                <w:sz w:val="18"/>
              </w:rPr>
              <w:t>/</w:t>
            </w:r>
            <w:r>
              <w:rPr>
                <w:rFonts w:ascii="宋体" w:hAnsi="宋体"/>
                <w:sz w:val="18"/>
              </w:rPr>
              <w:t>输出</w:t>
            </w:r>
            <w:r>
              <w:rPr>
                <w:rFonts w:hint="eastAsia" w:ascii="宋体" w:hAnsi="宋体"/>
                <w:sz w:val="18"/>
              </w:rPr>
              <w:t>端口OAD；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协议类型：0—透明传输；1—D</w:t>
            </w:r>
            <w:r>
              <w:rPr>
                <w:rFonts w:ascii="宋体" w:hAnsi="宋体"/>
                <w:sz w:val="18"/>
              </w:rPr>
              <w:t>L/T 645-1997</w:t>
            </w:r>
            <w:r>
              <w:rPr>
                <w:rFonts w:hint="eastAsia" w:ascii="宋体" w:hAnsi="宋体"/>
                <w:sz w:val="18"/>
              </w:rPr>
              <w:t>；2—</w:t>
            </w:r>
            <w:r>
              <w:rPr>
                <w:rFonts w:ascii="宋体" w:hAnsi="宋体"/>
                <w:sz w:val="18"/>
              </w:rPr>
              <w:t>DL/T 645-2007</w:t>
            </w:r>
            <w:r>
              <w:rPr>
                <w:rFonts w:hint="eastAsia" w:ascii="宋体" w:hAnsi="宋体"/>
                <w:sz w:val="18"/>
              </w:rPr>
              <w:t>；3—</w:t>
            </w:r>
            <w:r>
              <w:rPr>
                <w:rFonts w:ascii="宋体" w:hAnsi="宋体"/>
                <w:sz w:val="18"/>
              </w:rPr>
              <w:t>Q/GDW 11778—2017</w:t>
            </w:r>
            <w:r>
              <w:rPr>
                <w:rFonts w:hint="eastAsia" w:ascii="宋体" w:hAnsi="宋体"/>
                <w:sz w:val="18"/>
              </w:rPr>
              <w:t>。</w:t>
            </w:r>
          </w:p>
        </w:tc>
      </w:tr>
    </w:tbl>
    <w:p/>
    <w:p>
      <w:pPr>
        <w:pStyle w:val="22"/>
        <w:snapToGrid w:val="0"/>
        <w:jc w:val="left"/>
        <w:rPr>
          <w:rFonts w:hint="eastAsia" w:ascii="宋体" w:hAnsi="宋体"/>
          <w:color w:val="auto"/>
          <w:szCs w:val="24"/>
        </w:rPr>
      </w:pPr>
    </w:p>
    <w:p>
      <w:pPr>
        <w:pStyle w:val="22"/>
        <w:snapToGrid w:val="0"/>
        <w:jc w:val="left"/>
        <w:rPr>
          <w:rFonts w:hint="eastAsia" w:ascii="宋体" w:hAnsi="宋体"/>
          <w:color w:val="auto"/>
          <w:szCs w:val="24"/>
        </w:rPr>
      </w:pPr>
    </w:p>
    <w:p/>
    <w:p>
      <w:pPr>
        <w:rPr>
          <w:rFonts w:ascii="Times New Roman" w:hAnsi="Times New Roman" w:eastAsia="宋体" w:cs="Times New Roman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AF3"/>
    <w:multiLevelType w:val="multilevel"/>
    <w:tmpl w:val="021D4AF3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812EBB"/>
    <w:multiLevelType w:val="multilevel"/>
    <w:tmpl w:val="3A812E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EB405B"/>
    <w:multiLevelType w:val="multilevel"/>
    <w:tmpl w:val="47EB405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  <w:b w:val="0"/>
        <w:bCs w:val="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EBA47BA"/>
    <w:multiLevelType w:val="multilevel"/>
    <w:tmpl w:val="5EBA47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B55DC2"/>
    <w:multiLevelType w:val="multilevel"/>
    <w:tmpl w:val="60B55DC2"/>
    <w:lvl w:ilvl="0" w:tentative="0">
      <w:start w:val="1"/>
      <w:numFmt w:val="upperLetter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42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5">
    <w:nsid w:val="7EF37CA1"/>
    <w:multiLevelType w:val="multilevel"/>
    <w:tmpl w:val="7EF37CA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54"/>
    <w:rsid w:val="00000026"/>
    <w:rsid w:val="00000B88"/>
    <w:rsid w:val="00010E07"/>
    <w:rsid w:val="00013758"/>
    <w:rsid w:val="00017854"/>
    <w:rsid w:val="0002086A"/>
    <w:rsid w:val="00022F20"/>
    <w:rsid w:val="0002606C"/>
    <w:rsid w:val="000265DD"/>
    <w:rsid w:val="00031408"/>
    <w:rsid w:val="000340D0"/>
    <w:rsid w:val="0003471F"/>
    <w:rsid w:val="00040265"/>
    <w:rsid w:val="00040B6F"/>
    <w:rsid w:val="00042DBA"/>
    <w:rsid w:val="00043217"/>
    <w:rsid w:val="00043DC2"/>
    <w:rsid w:val="0005171C"/>
    <w:rsid w:val="00054392"/>
    <w:rsid w:val="00063364"/>
    <w:rsid w:val="00065327"/>
    <w:rsid w:val="000658FE"/>
    <w:rsid w:val="00067366"/>
    <w:rsid w:val="00072859"/>
    <w:rsid w:val="00072F25"/>
    <w:rsid w:val="00073FDD"/>
    <w:rsid w:val="00083737"/>
    <w:rsid w:val="00083820"/>
    <w:rsid w:val="00083A6C"/>
    <w:rsid w:val="00084C85"/>
    <w:rsid w:val="000872BE"/>
    <w:rsid w:val="000879F8"/>
    <w:rsid w:val="0009144E"/>
    <w:rsid w:val="00093F3D"/>
    <w:rsid w:val="000A0753"/>
    <w:rsid w:val="000A0854"/>
    <w:rsid w:val="000A3011"/>
    <w:rsid w:val="000A3FBC"/>
    <w:rsid w:val="000A43E4"/>
    <w:rsid w:val="000B15E0"/>
    <w:rsid w:val="000B253B"/>
    <w:rsid w:val="000B28A0"/>
    <w:rsid w:val="000B467B"/>
    <w:rsid w:val="000B4E2C"/>
    <w:rsid w:val="000C2745"/>
    <w:rsid w:val="000C3DC7"/>
    <w:rsid w:val="000C7454"/>
    <w:rsid w:val="000D19D8"/>
    <w:rsid w:val="000D23EE"/>
    <w:rsid w:val="000D64F0"/>
    <w:rsid w:val="000D6CC5"/>
    <w:rsid w:val="000D7AB0"/>
    <w:rsid w:val="000D7F47"/>
    <w:rsid w:val="000E123C"/>
    <w:rsid w:val="000E1D23"/>
    <w:rsid w:val="000E3CBF"/>
    <w:rsid w:val="000E3D30"/>
    <w:rsid w:val="000E4A00"/>
    <w:rsid w:val="000E4F94"/>
    <w:rsid w:val="000F1041"/>
    <w:rsid w:val="000F37CE"/>
    <w:rsid w:val="000F4128"/>
    <w:rsid w:val="000F4F01"/>
    <w:rsid w:val="000F68B8"/>
    <w:rsid w:val="00106F95"/>
    <w:rsid w:val="00110AED"/>
    <w:rsid w:val="00111152"/>
    <w:rsid w:val="00113306"/>
    <w:rsid w:val="001218CC"/>
    <w:rsid w:val="001258B2"/>
    <w:rsid w:val="00126090"/>
    <w:rsid w:val="00126AFF"/>
    <w:rsid w:val="00136136"/>
    <w:rsid w:val="00137CCE"/>
    <w:rsid w:val="00141F64"/>
    <w:rsid w:val="00143996"/>
    <w:rsid w:val="00144B76"/>
    <w:rsid w:val="0014709C"/>
    <w:rsid w:val="00153BF9"/>
    <w:rsid w:val="001549B4"/>
    <w:rsid w:val="00156167"/>
    <w:rsid w:val="001610B7"/>
    <w:rsid w:val="00161206"/>
    <w:rsid w:val="001612AA"/>
    <w:rsid w:val="00163F89"/>
    <w:rsid w:val="00165747"/>
    <w:rsid w:val="00166007"/>
    <w:rsid w:val="00166F72"/>
    <w:rsid w:val="00171C8A"/>
    <w:rsid w:val="00173A90"/>
    <w:rsid w:val="001808EF"/>
    <w:rsid w:val="00182E87"/>
    <w:rsid w:val="00182F9B"/>
    <w:rsid w:val="00192ECD"/>
    <w:rsid w:val="001951AE"/>
    <w:rsid w:val="001A6C32"/>
    <w:rsid w:val="001A73DC"/>
    <w:rsid w:val="001C38BD"/>
    <w:rsid w:val="001C5DDE"/>
    <w:rsid w:val="001C7840"/>
    <w:rsid w:val="001C7D72"/>
    <w:rsid w:val="001D2E84"/>
    <w:rsid w:val="001D5D81"/>
    <w:rsid w:val="001E0CA5"/>
    <w:rsid w:val="001E1008"/>
    <w:rsid w:val="001E2C47"/>
    <w:rsid w:val="001E3969"/>
    <w:rsid w:val="001E44B5"/>
    <w:rsid w:val="001E4629"/>
    <w:rsid w:val="001E605B"/>
    <w:rsid w:val="001F25EC"/>
    <w:rsid w:val="001F277A"/>
    <w:rsid w:val="001F2C02"/>
    <w:rsid w:val="001F5690"/>
    <w:rsid w:val="001F70D1"/>
    <w:rsid w:val="002006EC"/>
    <w:rsid w:val="002032EA"/>
    <w:rsid w:val="0020672C"/>
    <w:rsid w:val="0020756E"/>
    <w:rsid w:val="002102A3"/>
    <w:rsid w:val="00222047"/>
    <w:rsid w:val="00223396"/>
    <w:rsid w:val="0022371D"/>
    <w:rsid w:val="00224BBD"/>
    <w:rsid w:val="002342AC"/>
    <w:rsid w:val="00235B8A"/>
    <w:rsid w:val="00237319"/>
    <w:rsid w:val="00242323"/>
    <w:rsid w:val="00245E16"/>
    <w:rsid w:val="002473C7"/>
    <w:rsid w:val="00247C25"/>
    <w:rsid w:val="00251EF0"/>
    <w:rsid w:val="002524C0"/>
    <w:rsid w:val="0025271F"/>
    <w:rsid w:val="00252C3E"/>
    <w:rsid w:val="00252F2E"/>
    <w:rsid w:val="0026184F"/>
    <w:rsid w:val="0026302A"/>
    <w:rsid w:val="00263172"/>
    <w:rsid w:val="00270618"/>
    <w:rsid w:val="00272433"/>
    <w:rsid w:val="00274619"/>
    <w:rsid w:val="00280484"/>
    <w:rsid w:val="0028112B"/>
    <w:rsid w:val="00282766"/>
    <w:rsid w:val="002927E3"/>
    <w:rsid w:val="002930FA"/>
    <w:rsid w:val="00293802"/>
    <w:rsid w:val="00295106"/>
    <w:rsid w:val="0029652F"/>
    <w:rsid w:val="002A4C26"/>
    <w:rsid w:val="002A5177"/>
    <w:rsid w:val="002A5200"/>
    <w:rsid w:val="002B6625"/>
    <w:rsid w:val="002B7507"/>
    <w:rsid w:val="002C194C"/>
    <w:rsid w:val="002C2F83"/>
    <w:rsid w:val="002C56A8"/>
    <w:rsid w:val="002D20E6"/>
    <w:rsid w:val="002D2D71"/>
    <w:rsid w:val="002D6D2D"/>
    <w:rsid w:val="002D72D6"/>
    <w:rsid w:val="002E3C40"/>
    <w:rsid w:val="002E61F4"/>
    <w:rsid w:val="002E7802"/>
    <w:rsid w:val="002F10A5"/>
    <w:rsid w:val="002F50F9"/>
    <w:rsid w:val="00300D9D"/>
    <w:rsid w:val="00302412"/>
    <w:rsid w:val="003038A7"/>
    <w:rsid w:val="00305396"/>
    <w:rsid w:val="00305828"/>
    <w:rsid w:val="00307B80"/>
    <w:rsid w:val="0031107C"/>
    <w:rsid w:val="003110F6"/>
    <w:rsid w:val="00312C2B"/>
    <w:rsid w:val="0031591D"/>
    <w:rsid w:val="00317FEB"/>
    <w:rsid w:val="003201B0"/>
    <w:rsid w:val="00322123"/>
    <w:rsid w:val="003246A2"/>
    <w:rsid w:val="00324B87"/>
    <w:rsid w:val="0032528C"/>
    <w:rsid w:val="00331430"/>
    <w:rsid w:val="00335BC4"/>
    <w:rsid w:val="0034158F"/>
    <w:rsid w:val="003439A0"/>
    <w:rsid w:val="00352CA4"/>
    <w:rsid w:val="0035565A"/>
    <w:rsid w:val="00355AB8"/>
    <w:rsid w:val="0035770D"/>
    <w:rsid w:val="0036193C"/>
    <w:rsid w:val="00363F94"/>
    <w:rsid w:val="00365FF6"/>
    <w:rsid w:val="003663EF"/>
    <w:rsid w:val="003719B8"/>
    <w:rsid w:val="00375D82"/>
    <w:rsid w:val="00376008"/>
    <w:rsid w:val="003800F2"/>
    <w:rsid w:val="00381BD9"/>
    <w:rsid w:val="00384319"/>
    <w:rsid w:val="00384A9D"/>
    <w:rsid w:val="00387A11"/>
    <w:rsid w:val="00387B0D"/>
    <w:rsid w:val="00392C4E"/>
    <w:rsid w:val="00394037"/>
    <w:rsid w:val="00394629"/>
    <w:rsid w:val="00395451"/>
    <w:rsid w:val="003955B3"/>
    <w:rsid w:val="003A0A98"/>
    <w:rsid w:val="003A1832"/>
    <w:rsid w:val="003A3D43"/>
    <w:rsid w:val="003A6C6E"/>
    <w:rsid w:val="003A718C"/>
    <w:rsid w:val="003A7456"/>
    <w:rsid w:val="003B0C24"/>
    <w:rsid w:val="003B1C2A"/>
    <w:rsid w:val="003B68C0"/>
    <w:rsid w:val="003C19FB"/>
    <w:rsid w:val="003C2821"/>
    <w:rsid w:val="003C4FCE"/>
    <w:rsid w:val="003C573F"/>
    <w:rsid w:val="003D2357"/>
    <w:rsid w:val="003D6DF6"/>
    <w:rsid w:val="003D7B29"/>
    <w:rsid w:val="003E1466"/>
    <w:rsid w:val="003E58EA"/>
    <w:rsid w:val="003E5AC3"/>
    <w:rsid w:val="003F2991"/>
    <w:rsid w:val="003F51EF"/>
    <w:rsid w:val="003F75B2"/>
    <w:rsid w:val="003F775E"/>
    <w:rsid w:val="00401A65"/>
    <w:rsid w:val="00401B36"/>
    <w:rsid w:val="004077A3"/>
    <w:rsid w:val="00411E56"/>
    <w:rsid w:val="00412F12"/>
    <w:rsid w:val="004147E0"/>
    <w:rsid w:val="004161D7"/>
    <w:rsid w:val="00416F0B"/>
    <w:rsid w:val="004170B2"/>
    <w:rsid w:val="00427C3E"/>
    <w:rsid w:val="004355AE"/>
    <w:rsid w:val="004355C2"/>
    <w:rsid w:val="00435B7E"/>
    <w:rsid w:val="00435D23"/>
    <w:rsid w:val="00436544"/>
    <w:rsid w:val="00437CEB"/>
    <w:rsid w:val="00442BF7"/>
    <w:rsid w:val="00443954"/>
    <w:rsid w:val="00450BEB"/>
    <w:rsid w:val="00450DF6"/>
    <w:rsid w:val="0045634C"/>
    <w:rsid w:val="004619A3"/>
    <w:rsid w:val="00462B25"/>
    <w:rsid w:val="0046346A"/>
    <w:rsid w:val="00465085"/>
    <w:rsid w:val="004659AD"/>
    <w:rsid w:val="004712AE"/>
    <w:rsid w:val="00473D50"/>
    <w:rsid w:val="00477F9F"/>
    <w:rsid w:val="004804DA"/>
    <w:rsid w:val="004805BC"/>
    <w:rsid w:val="00480E63"/>
    <w:rsid w:val="004811AC"/>
    <w:rsid w:val="00481864"/>
    <w:rsid w:val="0048337B"/>
    <w:rsid w:val="00495578"/>
    <w:rsid w:val="00497C95"/>
    <w:rsid w:val="004A27B6"/>
    <w:rsid w:val="004A32D9"/>
    <w:rsid w:val="004A3858"/>
    <w:rsid w:val="004A44E8"/>
    <w:rsid w:val="004A4BA8"/>
    <w:rsid w:val="004B5930"/>
    <w:rsid w:val="004C4664"/>
    <w:rsid w:val="004C604A"/>
    <w:rsid w:val="004C6608"/>
    <w:rsid w:val="004C670E"/>
    <w:rsid w:val="004C6BD3"/>
    <w:rsid w:val="004C6F3B"/>
    <w:rsid w:val="004D3D97"/>
    <w:rsid w:val="004E06DA"/>
    <w:rsid w:val="004E0F0D"/>
    <w:rsid w:val="004E2C41"/>
    <w:rsid w:val="004E5FF2"/>
    <w:rsid w:val="004E7D74"/>
    <w:rsid w:val="004F463B"/>
    <w:rsid w:val="004F5202"/>
    <w:rsid w:val="004F6D86"/>
    <w:rsid w:val="00500072"/>
    <w:rsid w:val="005039CB"/>
    <w:rsid w:val="00504710"/>
    <w:rsid w:val="00504B5D"/>
    <w:rsid w:val="00506C7F"/>
    <w:rsid w:val="00511FAC"/>
    <w:rsid w:val="005173E0"/>
    <w:rsid w:val="00517D1D"/>
    <w:rsid w:val="00517EA1"/>
    <w:rsid w:val="005200D9"/>
    <w:rsid w:val="005258A1"/>
    <w:rsid w:val="005272B3"/>
    <w:rsid w:val="0053034D"/>
    <w:rsid w:val="00530772"/>
    <w:rsid w:val="00531C8D"/>
    <w:rsid w:val="005322CE"/>
    <w:rsid w:val="00535231"/>
    <w:rsid w:val="005359CD"/>
    <w:rsid w:val="0054231F"/>
    <w:rsid w:val="005452B9"/>
    <w:rsid w:val="00560882"/>
    <w:rsid w:val="0056175E"/>
    <w:rsid w:val="00567EAD"/>
    <w:rsid w:val="0057080C"/>
    <w:rsid w:val="00572220"/>
    <w:rsid w:val="00577708"/>
    <w:rsid w:val="00577C23"/>
    <w:rsid w:val="00583BC1"/>
    <w:rsid w:val="00586F4E"/>
    <w:rsid w:val="00590054"/>
    <w:rsid w:val="005904CF"/>
    <w:rsid w:val="00591297"/>
    <w:rsid w:val="005915CE"/>
    <w:rsid w:val="005926E7"/>
    <w:rsid w:val="00592AE5"/>
    <w:rsid w:val="00593F46"/>
    <w:rsid w:val="0059617B"/>
    <w:rsid w:val="005A47B3"/>
    <w:rsid w:val="005A4A34"/>
    <w:rsid w:val="005A5F9C"/>
    <w:rsid w:val="005B1158"/>
    <w:rsid w:val="005B274D"/>
    <w:rsid w:val="005B2BF3"/>
    <w:rsid w:val="005B357A"/>
    <w:rsid w:val="005B7146"/>
    <w:rsid w:val="005B7B25"/>
    <w:rsid w:val="005C494A"/>
    <w:rsid w:val="005C7D8D"/>
    <w:rsid w:val="005D60BB"/>
    <w:rsid w:val="005D7EDE"/>
    <w:rsid w:val="005E2064"/>
    <w:rsid w:val="005E20E4"/>
    <w:rsid w:val="005E2A2A"/>
    <w:rsid w:val="005E454A"/>
    <w:rsid w:val="005F147B"/>
    <w:rsid w:val="005F367F"/>
    <w:rsid w:val="005F554A"/>
    <w:rsid w:val="006042B2"/>
    <w:rsid w:val="00604941"/>
    <w:rsid w:val="00605F40"/>
    <w:rsid w:val="00606966"/>
    <w:rsid w:val="00607294"/>
    <w:rsid w:val="00610CA0"/>
    <w:rsid w:val="006122E4"/>
    <w:rsid w:val="006140FE"/>
    <w:rsid w:val="00614878"/>
    <w:rsid w:val="00614F64"/>
    <w:rsid w:val="00621C33"/>
    <w:rsid w:val="006236F9"/>
    <w:rsid w:val="006243C3"/>
    <w:rsid w:val="00625CFD"/>
    <w:rsid w:val="00625DD0"/>
    <w:rsid w:val="00626455"/>
    <w:rsid w:val="00627361"/>
    <w:rsid w:val="006277C5"/>
    <w:rsid w:val="006314C8"/>
    <w:rsid w:val="00633D42"/>
    <w:rsid w:val="00634803"/>
    <w:rsid w:val="00634EB2"/>
    <w:rsid w:val="0063641B"/>
    <w:rsid w:val="00637AF0"/>
    <w:rsid w:val="0065142E"/>
    <w:rsid w:val="00662704"/>
    <w:rsid w:val="00673BFF"/>
    <w:rsid w:val="00675633"/>
    <w:rsid w:val="0069115C"/>
    <w:rsid w:val="00691BC0"/>
    <w:rsid w:val="00692867"/>
    <w:rsid w:val="00694306"/>
    <w:rsid w:val="00695E18"/>
    <w:rsid w:val="006A0953"/>
    <w:rsid w:val="006A2A53"/>
    <w:rsid w:val="006A410E"/>
    <w:rsid w:val="006A499C"/>
    <w:rsid w:val="006A52EA"/>
    <w:rsid w:val="006B31FD"/>
    <w:rsid w:val="006B5D43"/>
    <w:rsid w:val="006B6ED2"/>
    <w:rsid w:val="006B71E6"/>
    <w:rsid w:val="006C130D"/>
    <w:rsid w:val="006C17AB"/>
    <w:rsid w:val="006C240D"/>
    <w:rsid w:val="006C7AB2"/>
    <w:rsid w:val="006E1120"/>
    <w:rsid w:val="006E2674"/>
    <w:rsid w:val="006E5058"/>
    <w:rsid w:val="006E756C"/>
    <w:rsid w:val="006F1A0F"/>
    <w:rsid w:val="006F25E6"/>
    <w:rsid w:val="006F2A78"/>
    <w:rsid w:val="006F2A8E"/>
    <w:rsid w:val="006F4744"/>
    <w:rsid w:val="006F4F99"/>
    <w:rsid w:val="007016A6"/>
    <w:rsid w:val="00701C5C"/>
    <w:rsid w:val="00701E90"/>
    <w:rsid w:val="00702F81"/>
    <w:rsid w:val="0070421E"/>
    <w:rsid w:val="00710288"/>
    <w:rsid w:val="0071062D"/>
    <w:rsid w:val="007254C7"/>
    <w:rsid w:val="00725973"/>
    <w:rsid w:val="00727B9C"/>
    <w:rsid w:val="007350D0"/>
    <w:rsid w:val="00740C45"/>
    <w:rsid w:val="007458C2"/>
    <w:rsid w:val="007526CB"/>
    <w:rsid w:val="00754847"/>
    <w:rsid w:val="00756A9A"/>
    <w:rsid w:val="00757D8A"/>
    <w:rsid w:val="00760755"/>
    <w:rsid w:val="00761F31"/>
    <w:rsid w:val="00763D65"/>
    <w:rsid w:val="00765C82"/>
    <w:rsid w:val="00767D48"/>
    <w:rsid w:val="00770A08"/>
    <w:rsid w:val="0077102C"/>
    <w:rsid w:val="007731C2"/>
    <w:rsid w:val="00773826"/>
    <w:rsid w:val="00780B6D"/>
    <w:rsid w:val="00780EEE"/>
    <w:rsid w:val="00782FAA"/>
    <w:rsid w:val="007845E1"/>
    <w:rsid w:val="00785D86"/>
    <w:rsid w:val="007867AA"/>
    <w:rsid w:val="007876D1"/>
    <w:rsid w:val="00787762"/>
    <w:rsid w:val="0079163F"/>
    <w:rsid w:val="007A13D0"/>
    <w:rsid w:val="007A3105"/>
    <w:rsid w:val="007A64FC"/>
    <w:rsid w:val="007A6A64"/>
    <w:rsid w:val="007B2F3D"/>
    <w:rsid w:val="007B42BF"/>
    <w:rsid w:val="007B7B8D"/>
    <w:rsid w:val="007C11B1"/>
    <w:rsid w:val="007C4C0F"/>
    <w:rsid w:val="007D2F58"/>
    <w:rsid w:val="007D2F5F"/>
    <w:rsid w:val="007D4903"/>
    <w:rsid w:val="007D58DA"/>
    <w:rsid w:val="007D6309"/>
    <w:rsid w:val="007D7271"/>
    <w:rsid w:val="007E4986"/>
    <w:rsid w:val="007E5A37"/>
    <w:rsid w:val="007E6D97"/>
    <w:rsid w:val="007F31EB"/>
    <w:rsid w:val="007F32D1"/>
    <w:rsid w:val="007F3A09"/>
    <w:rsid w:val="007F7423"/>
    <w:rsid w:val="00800549"/>
    <w:rsid w:val="00810899"/>
    <w:rsid w:val="008109F5"/>
    <w:rsid w:val="00812125"/>
    <w:rsid w:val="008137C6"/>
    <w:rsid w:val="00813876"/>
    <w:rsid w:val="008145EF"/>
    <w:rsid w:val="008158EF"/>
    <w:rsid w:val="00815FF0"/>
    <w:rsid w:val="00820505"/>
    <w:rsid w:val="008242C3"/>
    <w:rsid w:val="00825A56"/>
    <w:rsid w:val="0083066E"/>
    <w:rsid w:val="00833F78"/>
    <w:rsid w:val="00840215"/>
    <w:rsid w:val="0084146B"/>
    <w:rsid w:val="0084253A"/>
    <w:rsid w:val="00844ACB"/>
    <w:rsid w:val="00845B00"/>
    <w:rsid w:val="00854FA3"/>
    <w:rsid w:val="00862086"/>
    <w:rsid w:val="008624DC"/>
    <w:rsid w:val="008626A4"/>
    <w:rsid w:val="00865126"/>
    <w:rsid w:val="00866050"/>
    <w:rsid w:val="00866BB3"/>
    <w:rsid w:val="0087329A"/>
    <w:rsid w:val="008748B1"/>
    <w:rsid w:val="008772BB"/>
    <w:rsid w:val="00877C3B"/>
    <w:rsid w:val="00881E46"/>
    <w:rsid w:val="008823FF"/>
    <w:rsid w:val="00885F10"/>
    <w:rsid w:val="00890A38"/>
    <w:rsid w:val="0089161D"/>
    <w:rsid w:val="00891F99"/>
    <w:rsid w:val="00896A5B"/>
    <w:rsid w:val="008A1846"/>
    <w:rsid w:val="008B0D1C"/>
    <w:rsid w:val="008B2EEC"/>
    <w:rsid w:val="008B3982"/>
    <w:rsid w:val="008C105E"/>
    <w:rsid w:val="008C1542"/>
    <w:rsid w:val="008C17B1"/>
    <w:rsid w:val="008D0774"/>
    <w:rsid w:val="008D3573"/>
    <w:rsid w:val="008D4D3C"/>
    <w:rsid w:val="008D6B0D"/>
    <w:rsid w:val="008D7430"/>
    <w:rsid w:val="008E1C7D"/>
    <w:rsid w:val="008F3DC0"/>
    <w:rsid w:val="008F5003"/>
    <w:rsid w:val="008F564A"/>
    <w:rsid w:val="00902A89"/>
    <w:rsid w:val="00905E90"/>
    <w:rsid w:val="009112BA"/>
    <w:rsid w:val="009119C2"/>
    <w:rsid w:val="00913966"/>
    <w:rsid w:val="009154C4"/>
    <w:rsid w:val="00915EF4"/>
    <w:rsid w:val="009163B8"/>
    <w:rsid w:val="009168C2"/>
    <w:rsid w:val="009202C1"/>
    <w:rsid w:val="00921C58"/>
    <w:rsid w:val="00923261"/>
    <w:rsid w:val="00925DCF"/>
    <w:rsid w:val="00925F33"/>
    <w:rsid w:val="00931465"/>
    <w:rsid w:val="0093177B"/>
    <w:rsid w:val="00932FAF"/>
    <w:rsid w:val="00934FB1"/>
    <w:rsid w:val="00937D9B"/>
    <w:rsid w:val="009419B2"/>
    <w:rsid w:val="00941C08"/>
    <w:rsid w:val="00950076"/>
    <w:rsid w:val="00953093"/>
    <w:rsid w:val="009543C8"/>
    <w:rsid w:val="00954445"/>
    <w:rsid w:val="00956351"/>
    <w:rsid w:val="00961088"/>
    <w:rsid w:val="00962614"/>
    <w:rsid w:val="0096608C"/>
    <w:rsid w:val="00966268"/>
    <w:rsid w:val="00972D4C"/>
    <w:rsid w:val="00974131"/>
    <w:rsid w:val="00975BB5"/>
    <w:rsid w:val="00980B26"/>
    <w:rsid w:val="00981946"/>
    <w:rsid w:val="00985C1E"/>
    <w:rsid w:val="00986BAE"/>
    <w:rsid w:val="00990750"/>
    <w:rsid w:val="00992A0A"/>
    <w:rsid w:val="00993994"/>
    <w:rsid w:val="00995F68"/>
    <w:rsid w:val="00996FDF"/>
    <w:rsid w:val="009A533E"/>
    <w:rsid w:val="009A53E5"/>
    <w:rsid w:val="009A708D"/>
    <w:rsid w:val="009A7458"/>
    <w:rsid w:val="009B26AE"/>
    <w:rsid w:val="009B3E34"/>
    <w:rsid w:val="009B4E45"/>
    <w:rsid w:val="009C170B"/>
    <w:rsid w:val="009C2FAB"/>
    <w:rsid w:val="009C41CC"/>
    <w:rsid w:val="009C5691"/>
    <w:rsid w:val="009D2C79"/>
    <w:rsid w:val="009D2D11"/>
    <w:rsid w:val="009D4A13"/>
    <w:rsid w:val="009D6F57"/>
    <w:rsid w:val="009E3D03"/>
    <w:rsid w:val="009E6EE8"/>
    <w:rsid w:val="009F0903"/>
    <w:rsid w:val="009F2D61"/>
    <w:rsid w:val="009F49C3"/>
    <w:rsid w:val="009F5B6D"/>
    <w:rsid w:val="009F60C4"/>
    <w:rsid w:val="009F676C"/>
    <w:rsid w:val="009F715F"/>
    <w:rsid w:val="00A00B9A"/>
    <w:rsid w:val="00A058F9"/>
    <w:rsid w:val="00A05F29"/>
    <w:rsid w:val="00A1058B"/>
    <w:rsid w:val="00A1469F"/>
    <w:rsid w:val="00A1655F"/>
    <w:rsid w:val="00A16BF5"/>
    <w:rsid w:val="00A20C83"/>
    <w:rsid w:val="00A32BF3"/>
    <w:rsid w:val="00A33445"/>
    <w:rsid w:val="00A35556"/>
    <w:rsid w:val="00A36E19"/>
    <w:rsid w:val="00A432EB"/>
    <w:rsid w:val="00A50624"/>
    <w:rsid w:val="00A51C52"/>
    <w:rsid w:val="00A52A07"/>
    <w:rsid w:val="00A52EEB"/>
    <w:rsid w:val="00A53463"/>
    <w:rsid w:val="00A54EA9"/>
    <w:rsid w:val="00A56B01"/>
    <w:rsid w:val="00A60860"/>
    <w:rsid w:val="00A61989"/>
    <w:rsid w:val="00A61D2E"/>
    <w:rsid w:val="00A66DB3"/>
    <w:rsid w:val="00A67F26"/>
    <w:rsid w:val="00A71F42"/>
    <w:rsid w:val="00A7479A"/>
    <w:rsid w:val="00A75824"/>
    <w:rsid w:val="00A82734"/>
    <w:rsid w:val="00A8482E"/>
    <w:rsid w:val="00A8758B"/>
    <w:rsid w:val="00A91189"/>
    <w:rsid w:val="00A9176B"/>
    <w:rsid w:val="00A943B7"/>
    <w:rsid w:val="00A954DD"/>
    <w:rsid w:val="00A96DC2"/>
    <w:rsid w:val="00AA2838"/>
    <w:rsid w:val="00AA4CD0"/>
    <w:rsid w:val="00AA57C4"/>
    <w:rsid w:val="00AA5B77"/>
    <w:rsid w:val="00AA6D6B"/>
    <w:rsid w:val="00AB124C"/>
    <w:rsid w:val="00AB6947"/>
    <w:rsid w:val="00AB6AA2"/>
    <w:rsid w:val="00AB7683"/>
    <w:rsid w:val="00AC072A"/>
    <w:rsid w:val="00AC0870"/>
    <w:rsid w:val="00AC1052"/>
    <w:rsid w:val="00AC2739"/>
    <w:rsid w:val="00AC2A82"/>
    <w:rsid w:val="00AC2FB4"/>
    <w:rsid w:val="00AC3E98"/>
    <w:rsid w:val="00AD0B2D"/>
    <w:rsid w:val="00AD30E2"/>
    <w:rsid w:val="00AD319E"/>
    <w:rsid w:val="00AE2B47"/>
    <w:rsid w:val="00AE5823"/>
    <w:rsid w:val="00AE7BD7"/>
    <w:rsid w:val="00AF0C2E"/>
    <w:rsid w:val="00AF2A72"/>
    <w:rsid w:val="00AF2C47"/>
    <w:rsid w:val="00AF4CA5"/>
    <w:rsid w:val="00B0170D"/>
    <w:rsid w:val="00B019C4"/>
    <w:rsid w:val="00B01F46"/>
    <w:rsid w:val="00B06062"/>
    <w:rsid w:val="00B173F9"/>
    <w:rsid w:val="00B1767F"/>
    <w:rsid w:val="00B3129C"/>
    <w:rsid w:val="00B317B4"/>
    <w:rsid w:val="00B31D30"/>
    <w:rsid w:val="00B379B5"/>
    <w:rsid w:val="00B40162"/>
    <w:rsid w:val="00B46944"/>
    <w:rsid w:val="00B470C1"/>
    <w:rsid w:val="00B57017"/>
    <w:rsid w:val="00B6106A"/>
    <w:rsid w:val="00B61850"/>
    <w:rsid w:val="00B6314B"/>
    <w:rsid w:val="00B64842"/>
    <w:rsid w:val="00B64FFF"/>
    <w:rsid w:val="00B67044"/>
    <w:rsid w:val="00B67AFB"/>
    <w:rsid w:val="00B700EF"/>
    <w:rsid w:val="00B70C66"/>
    <w:rsid w:val="00B75502"/>
    <w:rsid w:val="00B77844"/>
    <w:rsid w:val="00B81451"/>
    <w:rsid w:val="00B83A30"/>
    <w:rsid w:val="00B84CEB"/>
    <w:rsid w:val="00B92117"/>
    <w:rsid w:val="00B93155"/>
    <w:rsid w:val="00BA2CB1"/>
    <w:rsid w:val="00BB4CA3"/>
    <w:rsid w:val="00BB6818"/>
    <w:rsid w:val="00BB709D"/>
    <w:rsid w:val="00BC0617"/>
    <w:rsid w:val="00BC0A78"/>
    <w:rsid w:val="00BC3900"/>
    <w:rsid w:val="00BC4218"/>
    <w:rsid w:val="00BC480C"/>
    <w:rsid w:val="00BC4F5A"/>
    <w:rsid w:val="00BC5724"/>
    <w:rsid w:val="00BC714F"/>
    <w:rsid w:val="00BD2F8D"/>
    <w:rsid w:val="00BD6799"/>
    <w:rsid w:val="00BE3613"/>
    <w:rsid w:val="00BE6E4F"/>
    <w:rsid w:val="00BE6FED"/>
    <w:rsid w:val="00BE73A5"/>
    <w:rsid w:val="00BE73B1"/>
    <w:rsid w:val="00BF2553"/>
    <w:rsid w:val="00C0012B"/>
    <w:rsid w:val="00C0113A"/>
    <w:rsid w:val="00C0258E"/>
    <w:rsid w:val="00C030BE"/>
    <w:rsid w:val="00C0424B"/>
    <w:rsid w:val="00C0478F"/>
    <w:rsid w:val="00C05AF6"/>
    <w:rsid w:val="00C07356"/>
    <w:rsid w:val="00C145E7"/>
    <w:rsid w:val="00C157ED"/>
    <w:rsid w:val="00C15B33"/>
    <w:rsid w:val="00C227F9"/>
    <w:rsid w:val="00C23926"/>
    <w:rsid w:val="00C25B1B"/>
    <w:rsid w:val="00C2662B"/>
    <w:rsid w:val="00C2778D"/>
    <w:rsid w:val="00C308CB"/>
    <w:rsid w:val="00C33179"/>
    <w:rsid w:val="00C34F97"/>
    <w:rsid w:val="00C35817"/>
    <w:rsid w:val="00C37067"/>
    <w:rsid w:val="00C428D2"/>
    <w:rsid w:val="00C44368"/>
    <w:rsid w:val="00C53AA3"/>
    <w:rsid w:val="00C54A58"/>
    <w:rsid w:val="00C54CE9"/>
    <w:rsid w:val="00C62CCA"/>
    <w:rsid w:val="00C62E0F"/>
    <w:rsid w:val="00C63B7C"/>
    <w:rsid w:val="00C642C4"/>
    <w:rsid w:val="00C64676"/>
    <w:rsid w:val="00C66C7D"/>
    <w:rsid w:val="00C70308"/>
    <w:rsid w:val="00C72955"/>
    <w:rsid w:val="00C7345C"/>
    <w:rsid w:val="00C77C75"/>
    <w:rsid w:val="00C82087"/>
    <w:rsid w:val="00C823DE"/>
    <w:rsid w:val="00C85B94"/>
    <w:rsid w:val="00C8666F"/>
    <w:rsid w:val="00C8769B"/>
    <w:rsid w:val="00C964CD"/>
    <w:rsid w:val="00C96E1A"/>
    <w:rsid w:val="00C97D65"/>
    <w:rsid w:val="00CA0888"/>
    <w:rsid w:val="00CA33C5"/>
    <w:rsid w:val="00CB062E"/>
    <w:rsid w:val="00CB2A83"/>
    <w:rsid w:val="00CC59AF"/>
    <w:rsid w:val="00CC5F3D"/>
    <w:rsid w:val="00CC7F15"/>
    <w:rsid w:val="00CD2D18"/>
    <w:rsid w:val="00CD4697"/>
    <w:rsid w:val="00CD496C"/>
    <w:rsid w:val="00CD4C58"/>
    <w:rsid w:val="00CD4D6A"/>
    <w:rsid w:val="00CD5786"/>
    <w:rsid w:val="00CD5F64"/>
    <w:rsid w:val="00CD7022"/>
    <w:rsid w:val="00CE0B6E"/>
    <w:rsid w:val="00CE167A"/>
    <w:rsid w:val="00CE1B56"/>
    <w:rsid w:val="00CE37B5"/>
    <w:rsid w:val="00CE3EC0"/>
    <w:rsid w:val="00CE6995"/>
    <w:rsid w:val="00CE71F5"/>
    <w:rsid w:val="00CF1D23"/>
    <w:rsid w:val="00CF5774"/>
    <w:rsid w:val="00CF6AAC"/>
    <w:rsid w:val="00CF75EB"/>
    <w:rsid w:val="00D00D32"/>
    <w:rsid w:val="00D01472"/>
    <w:rsid w:val="00D02211"/>
    <w:rsid w:val="00D04E1F"/>
    <w:rsid w:val="00D04FF0"/>
    <w:rsid w:val="00D0651E"/>
    <w:rsid w:val="00D067E0"/>
    <w:rsid w:val="00D075E7"/>
    <w:rsid w:val="00D11825"/>
    <w:rsid w:val="00D11F31"/>
    <w:rsid w:val="00D141C8"/>
    <w:rsid w:val="00D14BB8"/>
    <w:rsid w:val="00D17FB2"/>
    <w:rsid w:val="00D22814"/>
    <w:rsid w:val="00D25780"/>
    <w:rsid w:val="00D30BD7"/>
    <w:rsid w:val="00D3111B"/>
    <w:rsid w:val="00D33194"/>
    <w:rsid w:val="00D34F0B"/>
    <w:rsid w:val="00D3660A"/>
    <w:rsid w:val="00D40B15"/>
    <w:rsid w:val="00D42D10"/>
    <w:rsid w:val="00D44067"/>
    <w:rsid w:val="00D44F24"/>
    <w:rsid w:val="00D463A8"/>
    <w:rsid w:val="00D5011E"/>
    <w:rsid w:val="00D507A7"/>
    <w:rsid w:val="00D5180D"/>
    <w:rsid w:val="00D5500B"/>
    <w:rsid w:val="00D60408"/>
    <w:rsid w:val="00D61781"/>
    <w:rsid w:val="00D64C31"/>
    <w:rsid w:val="00D65B38"/>
    <w:rsid w:val="00D669F6"/>
    <w:rsid w:val="00D75B16"/>
    <w:rsid w:val="00D75C61"/>
    <w:rsid w:val="00D75DC3"/>
    <w:rsid w:val="00D76622"/>
    <w:rsid w:val="00D7754D"/>
    <w:rsid w:val="00D8404D"/>
    <w:rsid w:val="00D875ED"/>
    <w:rsid w:val="00D87634"/>
    <w:rsid w:val="00D9009C"/>
    <w:rsid w:val="00D91EB8"/>
    <w:rsid w:val="00D933D1"/>
    <w:rsid w:val="00D9616D"/>
    <w:rsid w:val="00DA16B1"/>
    <w:rsid w:val="00DA1C10"/>
    <w:rsid w:val="00DA2857"/>
    <w:rsid w:val="00DA29D9"/>
    <w:rsid w:val="00DA6095"/>
    <w:rsid w:val="00DA78FC"/>
    <w:rsid w:val="00DB0201"/>
    <w:rsid w:val="00DB23DB"/>
    <w:rsid w:val="00DB2EA8"/>
    <w:rsid w:val="00DB61FC"/>
    <w:rsid w:val="00DB6788"/>
    <w:rsid w:val="00DC0925"/>
    <w:rsid w:val="00DC1E34"/>
    <w:rsid w:val="00DC5C9D"/>
    <w:rsid w:val="00DC5D0B"/>
    <w:rsid w:val="00DC6E5A"/>
    <w:rsid w:val="00DD50F7"/>
    <w:rsid w:val="00DD530B"/>
    <w:rsid w:val="00DD5A9C"/>
    <w:rsid w:val="00DE1331"/>
    <w:rsid w:val="00DE1CAB"/>
    <w:rsid w:val="00DE2C78"/>
    <w:rsid w:val="00DE5321"/>
    <w:rsid w:val="00DE6B53"/>
    <w:rsid w:val="00DF4526"/>
    <w:rsid w:val="00DF5C64"/>
    <w:rsid w:val="00E01181"/>
    <w:rsid w:val="00E033C4"/>
    <w:rsid w:val="00E05A44"/>
    <w:rsid w:val="00E06F76"/>
    <w:rsid w:val="00E07443"/>
    <w:rsid w:val="00E11D82"/>
    <w:rsid w:val="00E140C4"/>
    <w:rsid w:val="00E17A6D"/>
    <w:rsid w:val="00E22201"/>
    <w:rsid w:val="00E224B6"/>
    <w:rsid w:val="00E264B8"/>
    <w:rsid w:val="00E269CB"/>
    <w:rsid w:val="00E2744B"/>
    <w:rsid w:val="00E367CE"/>
    <w:rsid w:val="00E3763B"/>
    <w:rsid w:val="00E4147D"/>
    <w:rsid w:val="00E433AD"/>
    <w:rsid w:val="00E5025B"/>
    <w:rsid w:val="00E5358E"/>
    <w:rsid w:val="00E54B83"/>
    <w:rsid w:val="00E60388"/>
    <w:rsid w:val="00E612B8"/>
    <w:rsid w:val="00E61B53"/>
    <w:rsid w:val="00E62A7C"/>
    <w:rsid w:val="00E63776"/>
    <w:rsid w:val="00E66717"/>
    <w:rsid w:val="00E72DA6"/>
    <w:rsid w:val="00E75BFD"/>
    <w:rsid w:val="00E75C51"/>
    <w:rsid w:val="00E80BF2"/>
    <w:rsid w:val="00E82797"/>
    <w:rsid w:val="00E82B3B"/>
    <w:rsid w:val="00E83F1A"/>
    <w:rsid w:val="00E84AA4"/>
    <w:rsid w:val="00E86988"/>
    <w:rsid w:val="00E87316"/>
    <w:rsid w:val="00E87470"/>
    <w:rsid w:val="00E90B82"/>
    <w:rsid w:val="00E90E36"/>
    <w:rsid w:val="00E91F1E"/>
    <w:rsid w:val="00E93882"/>
    <w:rsid w:val="00E963AD"/>
    <w:rsid w:val="00E97006"/>
    <w:rsid w:val="00EA1D2A"/>
    <w:rsid w:val="00EA6200"/>
    <w:rsid w:val="00EA6554"/>
    <w:rsid w:val="00EA65C0"/>
    <w:rsid w:val="00EA6BC9"/>
    <w:rsid w:val="00EB36F6"/>
    <w:rsid w:val="00EB3D89"/>
    <w:rsid w:val="00EB58EE"/>
    <w:rsid w:val="00EB59A7"/>
    <w:rsid w:val="00EC08E7"/>
    <w:rsid w:val="00EC2E3E"/>
    <w:rsid w:val="00EC4674"/>
    <w:rsid w:val="00EC4DF7"/>
    <w:rsid w:val="00EC4E70"/>
    <w:rsid w:val="00ED5473"/>
    <w:rsid w:val="00ED7A0B"/>
    <w:rsid w:val="00EE0372"/>
    <w:rsid w:val="00EE05BB"/>
    <w:rsid w:val="00EE19C2"/>
    <w:rsid w:val="00EE20E0"/>
    <w:rsid w:val="00EE23F4"/>
    <w:rsid w:val="00EE3983"/>
    <w:rsid w:val="00EE3F56"/>
    <w:rsid w:val="00EE4C78"/>
    <w:rsid w:val="00EF00B0"/>
    <w:rsid w:val="00EF35C0"/>
    <w:rsid w:val="00EF4AE0"/>
    <w:rsid w:val="00EF583B"/>
    <w:rsid w:val="00F01150"/>
    <w:rsid w:val="00F01F45"/>
    <w:rsid w:val="00F02A21"/>
    <w:rsid w:val="00F032CE"/>
    <w:rsid w:val="00F03B48"/>
    <w:rsid w:val="00F11EAB"/>
    <w:rsid w:val="00F223DE"/>
    <w:rsid w:val="00F232CE"/>
    <w:rsid w:val="00F25978"/>
    <w:rsid w:val="00F3021A"/>
    <w:rsid w:val="00F30A82"/>
    <w:rsid w:val="00F3251F"/>
    <w:rsid w:val="00F32602"/>
    <w:rsid w:val="00F42CA3"/>
    <w:rsid w:val="00F4375F"/>
    <w:rsid w:val="00F439FF"/>
    <w:rsid w:val="00F47BE6"/>
    <w:rsid w:val="00F51255"/>
    <w:rsid w:val="00F526B7"/>
    <w:rsid w:val="00F52FAC"/>
    <w:rsid w:val="00F534F2"/>
    <w:rsid w:val="00F56F5E"/>
    <w:rsid w:val="00F57005"/>
    <w:rsid w:val="00F61C69"/>
    <w:rsid w:val="00F63B20"/>
    <w:rsid w:val="00F63F39"/>
    <w:rsid w:val="00F6519F"/>
    <w:rsid w:val="00F653BA"/>
    <w:rsid w:val="00F74C13"/>
    <w:rsid w:val="00F766E3"/>
    <w:rsid w:val="00F80352"/>
    <w:rsid w:val="00F805E5"/>
    <w:rsid w:val="00F807C0"/>
    <w:rsid w:val="00F814B7"/>
    <w:rsid w:val="00F87A7B"/>
    <w:rsid w:val="00F93F9F"/>
    <w:rsid w:val="00F94F94"/>
    <w:rsid w:val="00F9581E"/>
    <w:rsid w:val="00F96555"/>
    <w:rsid w:val="00F96F50"/>
    <w:rsid w:val="00F97828"/>
    <w:rsid w:val="00FA16B7"/>
    <w:rsid w:val="00FA550A"/>
    <w:rsid w:val="00FB0181"/>
    <w:rsid w:val="00FB13EB"/>
    <w:rsid w:val="00FB1D72"/>
    <w:rsid w:val="00FB6957"/>
    <w:rsid w:val="00FC1B62"/>
    <w:rsid w:val="00FC1C54"/>
    <w:rsid w:val="00FC202E"/>
    <w:rsid w:val="00FC24F3"/>
    <w:rsid w:val="00FC3584"/>
    <w:rsid w:val="00FC4C56"/>
    <w:rsid w:val="00FC53A1"/>
    <w:rsid w:val="00FD00A0"/>
    <w:rsid w:val="00FD0FF8"/>
    <w:rsid w:val="00FD23E0"/>
    <w:rsid w:val="00FD4CFD"/>
    <w:rsid w:val="00FD6CE4"/>
    <w:rsid w:val="00FE0661"/>
    <w:rsid w:val="00FE30FD"/>
    <w:rsid w:val="00FE37C5"/>
    <w:rsid w:val="00FF60D3"/>
    <w:rsid w:val="00FF74B8"/>
    <w:rsid w:val="011328F3"/>
    <w:rsid w:val="01816DF1"/>
    <w:rsid w:val="01C45C0D"/>
    <w:rsid w:val="01F17587"/>
    <w:rsid w:val="02243806"/>
    <w:rsid w:val="036344E9"/>
    <w:rsid w:val="04E637E1"/>
    <w:rsid w:val="05966A48"/>
    <w:rsid w:val="05B654B4"/>
    <w:rsid w:val="06BE41F2"/>
    <w:rsid w:val="0754750F"/>
    <w:rsid w:val="076F69B2"/>
    <w:rsid w:val="07EB62A2"/>
    <w:rsid w:val="08B624E9"/>
    <w:rsid w:val="08F6256A"/>
    <w:rsid w:val="0B112083"/>
    <w:rsid w:val="0C214CE8"/>
    <w:rsid w:val="0C36393A"/>
    <w:rsid w:val="0D997272"/>
    <w:rsid w:val="0DB215C9"/>
    <w:rsid w:val="0E3E7494"/>
    <w:rsid w:val="0EE54769"/>
    <w:rsid w:val="0F984B0A"/>
    <w:rsid w:val="109A5288"/>
    <w:rsid w:val="10B3779E"/>
    <w:rsid w:val="124C156B"/>
    <w:rsid w:val="12887030"/>
    <w:rsid w:val="14017E7A"/>
    <w:rsid w:val="14DA2938"/>
    <w:rsid w:val="15E529CF"/>
    <w:rsid w:val="17386DA9"/>
    <w:rsid w:val="173E130C"/>
    <w:rsid w:val="17664969"/>
    <w:rsid w:val="181D53DA"/>
    <w:rsid w:val="19853B94"/>
    <w:rsid w:val="19A86CBC"/>
    <w:rsid w:val="1A3E3504"/>
    <w:rsid w:val="1A4C5E56"/>
    <w:rsid w:val="1AA433B5"/>
    <w:rsid w:val="1B9C4B82"/>
    <w:rsid w:val="1C070B47"/>
    <w:rsid w:val="1D503D85"/>
    <w:rsid w:val="1D5C7955"/>
    <w:rsid w:val="1E003957"/>
    <w:rsid w:val="1FA322C7"/>
    <w:rsid w:val="204F056D"/>
    <w:rsid w:val="23827D14"/>
    <w:rsid w:val="24242EBD"/>
    <w:rsid w:val="246403E1"/>
    <w:rsid w:val="25845000"/>
    <w:rsid w:val="25E30955"/>
    <w:rsid w:val="26026AFD"/>
    <w:rsid w:val="26245415"/>
    <w:rsid w:val="264018D8"/>
    <w:rsid w:val="27125EAC"/>
    <w:rsid w:val="27152E00"/>
    <w:rsid w:val="276C1C35"/>
    <w:rsid w:val="286743F6"/>
    <w:rsid w:val="287E6CC6"/>
    <w:rsid w:val="2A64586E"/>
    <w:rsid w:val="2B587DAE"/>
    <w:rsid w:val="2BED28D4"/>
    <w:rsid w:val="2C22418B"/>
    <w:rsid w:val="2C9C54B4"/>
    <w:rsid w:val="2C9F4972"/>
    <w:rsid w:val="2CA44B87"/>
    <w:rsid w:val="2D412181"/>
    <w:rsid w:val="2D624665"/>
    <w:rsid w:val="2D646F08"/>
    <w:rsid w:val="2D8C4980"/>
    <w:rsid w:val="2F860A6E"/>
    <w:rsid w:val="30C751B2"/>
    <w:rsid w:val="31591DCA"/>
    <w:rsid w:val="319767AB"/>
    <w:rsid w:val="31CB3805"/>
    <w:rsid w:val="330573E3"/>
    <w:rsid w:val="345222FC"/>
    <w:rsid w:val="350272BF"/>
    <w:rsid w:val="36370536"/>
    <w:rsid w:val="363E5639"/>
    <w:rsid w:val="3669108E"/>
    <w:rsid w:val="37880B59"/>
    <w:rsid w:val="37FF587C"/>
    <w:rsid w:val="387E2D66"/>
    <w:rsid w:val="39B22250"/>
    <w:rsid w:val="39C30567"/>
    <w:rsid w:val="3AA1419F"/>
    <w:rsid w:val="3AA14813"/>
    <w:rsid w:val="3BCA2FD5"/>
    <w:rsid w:val="3D1C2D37"/>
    <w:rsid w:val="3DC72171"/>
    <w:rsid w:val="3DFE6BBE"/>
    <w:rsid w:val="3EDF04E6"/>
    <w:rsid w:val="3FA549FA"/>
    <w:rsid w:val="3FBA4C6D"/>
    <w:rsid w:val="3FEA777E"/>
    <w:rsid w:val="40642CB7"/>
    <w:rsid w:val="41170AE2"/>
    <w:rsid w:val="42AF2614"/>
    <w:rsid w:val="42D21F6D"/>
    <w:rsid w:val="43807DC5"/>
    <w:rsid w:val="43FA3287"/>
    <w:rsid w:val="45906FD1"/>
    <w:rsid w:val="45943165"/>
    <w:rsid w:val="464D68E9"/>
    <w:rsid w:val="475B05A6"/>
    <w:rsid w:val="4848194B"/>
    <w:rsid w:val="485731A3"/>
    <w:rsid w:val="497E124E"/>
    <w:rsid w:val="49AF58A7"/>
    <w:rsid w:val="49C54BCD"/>
    <w:rsid w:val="49F921EB"/>
    <w:rsid w:val="4A9D7ACF"/>
    <w:rsid w:val="4B9323DC"/>
    <w:rsid w:val="4C353803"/>
    <w:rsid w:val="4CD1453E"/>
    <w:rsid w:val="4D005782"/>
    <w:rsid w:val="4D244189"/>
    <w:rsid w:val="4E8C0241"/>
    <w:rsid w:val="4F8753A8"/>
    <w:rsid w:val="513E15DE"/>
    <w:rsid w:val="52F34DBF"/>
    <w:rsid w:val="54196E2D"/>
    <w:rsid w:val="55C226FD"/>
    <w:rsid w:val="56BC0746"/>
    <w:rsid w:val="57ED2C59"/>
    <w:rsid w:val="58553CEF"/>
    <w:rsid w:val="58A519A4"/>
    <w:rsid w:val="59BF4F91"/>
    <w:rsid w:val="59C17F5E"/>
    <w:rsid w:val="5BED4036"/>
    <w:rsid w:val="5C9964DD"/>
    <w:rsid w:val="5CED65B8"/>
    <w:rsid w:val="5D917664"/>
    <w:rsid w:val="5DA575E2"/>
    <w:rsid w:val="609A1256"/>
    <w:rsid w:val="609C4D70"/>
    <w:rsid w:val="60AB223D"/>
    <w:rsid w:val="61072B5A"/>
    <w:rsid w:val="61F6129C"/>
    <w:rsid w:val="653A68C6"/>
    <w:rsid w:val="65B6255E"/>
    <w:rsid w:val="663C34E6"/>
    <w:rsid w:val="668B22D7"/>
    <w:rsid w:val="66CB1803"/>
    <w:rsid w:val="67783514"/>
    <w:rsid w:val="68231010"/>
    <w:rsid w:val="695A0C87"/>
    <w:rsid w:val="69D74370"/>
    <w:rsid w:val="6A4415E9"/>
    <w:rsid w:val="6AF16660"/>
    <w:rsid w:val="6B335348"/>
    <w:rsid w:val="6C2117C8"/>
    <w:rsid w:val="6C761BE7"/>
    <w:rsid w:val="6CBE5D01"/>
    <w:rsid w:val="6EE92FB3"/>
    <w:rsid w:val="6F4D27AB"/>
    <w:rsid w:val="6FBA38C0"/>
    <w:rsid w:val="701E02F8"/>
    <w:rsid w:val="713056C7"/>
    <w:rsid w:val="7173510B"/>
    <w:rsid w:val="717F10E2"/>
    <w:rsid w:val="72913FBB"/>
    <w:rsid w:val="729C3221"/>
    <w:rsid w:val="73140FE4"/>
    <w:rsid w:val="73702E6C"/>
    <w:rsid w:val="740B50F3"/>
    <w:rsid w:val="742D6820"/>
    <w:rsid w:val="743B6EAC"/>
    <w:rsid w:val="74A26F0B"/>
    <w:rsid w:val="74BC550F"/>
    <w:rsid w:val="75AB2E38"/>
    <w:rsid w:val="75AD3C84"/>
    <w:rsid w:val="75C077E8"/>
    <w:rsid w:val="762A772D"/>
    <w:rsid w:val="76AB6489"/>
    <w:rsid w:val="76B15829"/>
    <w:rsid w:val="774240C0"/>
    <w:rsid w:val="774C180A"/>
    <w:rsid w:val="77710398"/>
    <w:rsid w:val="77781C53"/>
    <w:rsid w:val="78A503B0"/>
    <w:rsid w:val="78F724CE"/>
    <w:rsid w:val="799802B5"/>
    <w:rsid w:val="7A013D5B"/>
    <w:rsid w:val="7A2D5682"/>
    <w:rsid w:val="7C837470"/>
    <w:rsid w:val="7C8F56B8"/>
    <w:rsid w:val="7D8A43C2"/>
    <w:rsid w:val="7E0315EC"/>
    <w:rsid w:val="7E6B3DFF"/>
    <w:rsid w:val="7E7E73EF"/>
    <w:rsid w:val="7F5C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  <w:lang w:val="zh-CN"/>
    </w:rPr>
  </w:style>
  <w:style w:type="paragraph" w:styleId="4">
    <w:name w:val="heading 3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  <w:lang w:val="zh-CN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qFormat/>
    <w:uiPriority w:val="99"/>
    <w:pPr>
      <w:spacing w:line="300" w:lineRule="auto"/>
      <w:jc w:val="left"/>
    </w:pPr>
    <w:rPr>
      <w:rFonts w:ascii="Calibri" w:hAnsi="Calibri"/>
      <w:szCs w:val="22"/>
    </w:r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37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itle"/>
    <w:basedOn w:val="1"/>
    <w:link w:val="3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Char1"/>
    <w:basedOn w:val="17"/>
    <w:link w:val="10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_表格条文"/>
    <w:basedOn w:val="1"/>
    <w:qFormat/>
    <w:uiPriority w:val="0"/>
    <w:pPr>
      <w:snapToGrid w:val="0"/>
      <w:spacing w:line="276" w:lineRule="auto"/>
      <w:jc w:val="center"/>
    </w:pPr>
    <w:rPr>
      <w:rFonts w:ascii="Arial" w:hAnsi="Arial" w:eastAsia="宋体" w:cs="Times New Roman"/>
      <w:color w:val="000000"/>
      <w:sz w:val="18"/>
      <w:szCs w:val="21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标题 1 字符"/>
    <w:basedOn w:val="17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1 Char1"/>
    <w:link w:val="2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26">
    <w:name w:val="标题 2 字符"/>
    <w:basedOn w:val="17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2 Char1"/>
    <w:link w:val="3"/>
    <w:qFormat/>
    <w:locked/>
    <w:uiPriority w:val="0"/>
    <w:rPr>
      <w:rFonts w:ascii="Arial" w:hAnsi="Arial" w:eastAsia="黑体" w:cs="Times New Roman"/>
      <w:b/>
      <w:bCs/>
      <w:sz w:val="32"/>
      <w:szCs w:val="32"/>
      <w:lang w:val="zh-CN" w:eastAsia="zh-CN"/>
    </w:rPr>
  </w:style>
  <w:style w:type="paragraph" w:customStyle="1" w:styleId="28">
    <w:name w:val="段"/>
    <w:link w:val="29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9">
    <w:name w:val="段 Char"/>
    <w:link w:val="28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30">
    <w:name w:val="页脚 Char"/>
    <w:qFormat/>
    <w:uiPriority w:val="99"/>
    <w:rPr>
      <w:sz w:val="18"/>
    </w:rPr>
  </w:style>
  <w:style w:type="character" w:customStyle="1" w:styleId="31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3 字符"/>
    <w:basedOn w:val="17"/>
    <w:semiHidden/>
    <w:qFormat/>
    <w:uiPriority w:val="9"/>
    <w:rPr>
      <w:b/>
      <w:bCs/>
      <w:sz w:val="32"/>
      <w:szCs w:val="32"/>
    </w:rPr>
  </w:style>
  <w:style w:type="character" w:customStyle="1" w:styleId="33">
    <w:name w:val="标题 3 Char"/>
    <w:link w:val="4"/>
    <w:qFormat/>
    <w:locked/>
    <w:uiPriority w:val="0"/>
    <w:rPr>
      <w:rFonts w:ascii="Times New Roman" w:hAnsi="Times New Roman" w:eastAsia="宋体" w:cs="Times New Roman"/>
      <w:b/>
      <w:bCs/>
      <w:sz w:val="32"/>
      <w:szCs w:val="32"/>
      <w:lang w:val="zh-CN" w:eastAsia="zh-CN"/>
    </w:rPr>
  </w:style>
  <w:style w:type="character" w:customStyle="1" w:styleId="34">
    <w:name w:val="标题 1 Char"/>
    <w:qFormat/>
    <w:locked/>
    <w:uiPriority w:val="0"/>
    <w:rPr>
      <w:rFonts w:cs="Times New Roman"/>
      <w:b/>
      <w:bCs/>
      <w:kern w:val="44"/>
      <w:sz w:val="44"/>
      <w:szCs w:val="44"/>
    </w:rPr>
  </w:style>
  <w:style w:type="character" w:customStyle="1" w:styleId="35">
    <w:name w:val="标题 2 Char"/>
    <w:qFormat/>
    <w:locked/>
    <w:uiPriority w:val="0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36">
    <w:name w:val="fontstyle01"/>
    <w:basedOn w:val="17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7">
    <w:name w:val="日期 Char"/>
    <w:basedOn w:val="17"/>
    <w:link w:val="8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val="en-US"/>
    </w:rPr>
  </w:style>
  <w:style w:type="character" w:customStyle="1" w:styleId="39">
    <w:name w:val="标题 Char"/>
    <w:link w:val="14"/>
    <w:qFormat/>
    <w:locked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40">
    <w:name w:val="标题 字符"/>
    <w:basedOn w:val="17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41">
    <w:name w:val="样式1正文（首行缩进两字） Char"/>
    <w:basedOn w:val="1"/>
    <w:next w:val="1"/>
    <w:qFormat/>
    <w:uiPriority w:val="0"/>
    <w:pPr>
      <w:snapToGrid w:val="0"/>
      <w:spacing w:afterLines="10" w:line="276" w:lineRule="auto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42">
    <w:name w:val="附录表标题"/>
    <w:basedOn w:val="1"/>
    <w:next w:val="28"/>
    <w:qFormat/>
    <w:uiPriority w:val="0"/>
    <w:pPr>
      <w:numPr>
        <w:ilvl w:val="1"/>
        <w:numId w:val="1"/>
      </w:numPr>
      <w:spacing w:before="50" w:beforeLines="50" w:after="50" w:afterLines="50"/>
      <w:jc w:val="center"/>
    </w:pPr>
    <w:rPr>
      <w:rFonts w:ascii="黑体" w:eastAsia="黑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0B9B76-3432-4946-B52C-CD2A0CFE52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2385</Words>
  <Characters>13598</Characters>
  <Lines>113</Lines>
  <Paragraphs>31</Paragraphs>
  <TotalTime>1</TotalTime>
  <ScaleCrop>false</ScaleCrop>
  <LinksUpToDate>false</LinksUpToDate>
  <CharactersWithSpaces>15952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2020-03-18T02:44:00Z</dcterms:created>
  <dc:creator>张小秋</dc:creator>
  <cp:lastModifiedBy>sgd</cp:lastModifiedBy>
  <cp:lastPrinted>2019-12-04T01:25:00Z</cp:lastPrinted>
  <dcterms:modified xsi:type="dcterms:W3CDTF">2022-07-01T10:14:14Z</dcterms:modified>
  <cp:revision>382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