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19" w:rsidRDefault="00A77B19">
      <w:pPr>
        <w:ind w:left="432" w:hanging="432"/>
        <w:jc w:val="center"/>
        <w:rPr>
          <w:rFonts w:ascii="黑体" w:eastAsia="黑体" w:cs="Times New Roman"/>
          <w:sz w:val="32"/>
          <w:szCs w:val="32"/>
        </w:rPr>
      </w:pPr>
    </w:p>
    <w:p w:rsidR="00A77B19" w:rsidRDefault="00A77B19">
      <w:pPr>
        <w:jc w:val="left"/>
        <w:rPr>
          <w:rFonts w:ascii="宋体" w:hAnsi="宋体"/>
          <w:color w:val="000000"/>
          <w:szCs w:val="21"/>
        </w:rPr>
      </w:pPr>
    </w:p>
    <w:p w:rsidR="00A77B19" w:rsidRDefault="006A6334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                                 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报告编号：Xyyyy-nnn</w:t>
      </w:r>
    </w:p>
    <w:p w:rsidR="00A77B19" w:rsidRDefault="006A6334">
      <w:pPr>
        <w:tabs>
          <w:tab w:val="left" w:pos="0"/>
        </w:tabs>
        <w:wordWrap w:val="0"/>
        <w:ind w:right="210" w:firstLineChars="67" w:firstLine="141"/>
        <w:jc w:val="righ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分类号：TMnn       </w:t>
      </w:r>
    </w:p>
    <w:p w:rsidR="00A77B19" w:rsidRDefault="006A6334">
      <w:pPr>
        <w:tabs>
          <w:tab w:val="left" w:pos="6096"/>
        </w:tabs>
        <w:ind w:right="-2" w:firstLineChars="2900" w:firstLine="6090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密级：公开</w:t>
      </w:r>
    </w:p>
    <w:p w:rsidR="00A77B19" w:rsidRDefault="006A6334">
      <w:pPr>
        <w:spacing w:line="240" w:lineRule="atLeast"/>
        <w:jc w:val="center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 xml:space="preserve"> </w:t>
      </w:r>
    </w:p>
    <w:p w:rsidR="00A77B19" w:rsidRDefault="00A77B19">
      <w:pPr>
        <w:spacing w:line="240" w:lineRule="atLeast"/>
        <w:jc w:val="center"/>
        <w:rPr>
          <w:rFonts w:eastAsia="黑体"/>
          <w:color w:val="000000"/>
          <w:sz w:val="28"/>
        </w:rPr>
      </w:pPr>
    </w:p>
    <w:p w:rsidR="00A77B19" w:rsidRDefault="00A77B19">
      <w:pPr>
        <w:spacing w:line="240" w:lineRule="atLeast"/>
        <w:jc w:val="center"/>
        <w:rPr>
          <w:rFonts w:eastAsia="黑体"/>
          <w:color w:val="000000"/>
          <w:sz w:val="28"/>
        </w:rPr>
      </w:pPr>
    </w:p>
    <w:p w:rsidR="00A77B19" w:rsidRDefault="00A77B19">
      <w:pPr>
        <w:spacing w:line="240" w:lineRule="atLeast"/>
        <w:jc w:val="center"/>
        <w:rPr>
          <w:rFonts w:eastAsia="黑体"/>
          <w:color w:val="000000"/>
          <w:sz w:val="28"/>
        </w:rPr>
      </w:pPr>
    </w:p>
    <w:p w:rsidR="00A77B19" w:rsidRDefault="00A77B19">
      <w:pPr>
        <w:jc w:val="center"/>
        <w:rPr>
          <w:bCs/>
          <w:color w:val="000000"/>
          <w:sz w:val="28"/>
        </w:rPr>
      </w:pPr>
    </w:p>
    <w:p w:rsidR="00A77B19" w:rsidRDefault="00A77B19">
      <w:pPr>
        <w:jc w:val="center"/>
        <w:rPr>
          <w:bCs/>
          <w:color w:val="000000"/>
          <w:sz w:val="28"/>
        </w:rPr>
      </w:pPr>
    </w:p>
    <w:p w:rsidR="00A77B19" w:rsidRDefault="006A6334">
      <w:pPr>
        <w:spacing w:before="120" w:after="120" w:line="360" w:lineRule="auto"/>
        <w:jc w:val="center"/>
        <w:rPr>
          <w:rFonts w:ascii="宋体" w:hAnsi="宋体"/>
          <w:color w:val="000000"/>
          <w:sz w:val="36"/>
          <w:szCs w:val="36"/>
        </w:rPr>
      </w:pPr>
      <w:r>
        <w:rPr>
          <w:rFonts w:ascii="宋体" w:hAnsi="宋体" w:hint="eastAsia"/>
          <w:color w:val="000000"/>
          <w:sz w:val="36"/>
          <w:szCs w:val="36"/>
        </w:rPr>
        <w:t>串口管理</w:t>
      </w:r>
      <w:r>
        <w:rPr>
          <w:rFonts w:ascii="宋体" w:hAnsi="宋体"/>
          <w:color w:val="000000"/>
          <w:sz w:val="36"/>
          <w:szCs w:val="36"/>
        </w:rPr>
        <w:t>APP</w:t>
      </w:r>
      <w:r>
        <w:rPr>
          <w:rFonts w:ascii="宋体" w:hAnsi="宋体" w:hint="eastAsia"/>
          <w:color w:val="000000"/>
          <w:sz w:val="36"/>
          <w:szCs w:val="36"/>
        </w:rPr>
        <w:t>应用指导手册</w:t>
      </w: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color w:val="000000"/>
          <w:sz w:val="28"/>
        </w:rPr>
      </w:pPr>
    </w:p>
    <w:p w:rsidR="00A77B19" w:rsidRDefault="00A77B19">
      <w:pPr>
        <w:jc w:val="center"/>
        <w:rPr>
          <w:rFonts w:ascii="宋体" w:hAnsi="宋体"/>
          <w:color w:val="000000"/>
          <w:sz w:val="28"/>
        </w:rPr>
      </w:pPr>
    </w:p>
    <w:p w:rsidR="00A77B19" w:rsidRDefault="006A6334">
      <w:pPr>
        <w:jc w:val="center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中国电力科学研究院有限公司</w:t>
      </w:r>
    </w:p>
    <w:p w:rsidR="00A77B19" w:rsidRDefault="006A6334">
      <w:pPr>
        <w:jc w:val="center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/>
          <w:bCs/>
          <w:color w:val="000000"/>
          <w:sz w:val="28"/>
          <w:szCs w:val="28"/>
        </w:rPr>
        <w:t>2022</w:t>
      </w:r>
      <w:r>
        <w:rPr>
          <w:rFonts w:ascii="宋体" w:hAnsi="宋体" w:hint="eastAsia"/>
          <w:bCs/>
          <w:color w:val="000000"/>
          <w:sz w:val="28"/>
          <w:szCs w:val="28"/>
        </w:rPr>
        <w:t>年</w:t>
      </w:r>
      <w:r>
        <w:rPr>
          <w:rFonts w:ascii="宋体" w:hAnsi="宋体"/>
          <w:bCs/>
          <w:color w:val="000000"/>
          <w:sz w:val="28"/>
          <w:szCs w:val="28"/>
        </w:rPr>
        <w:t>6</w:t>
      </w:r>
      <w:r>
        <w:rPr>
          <w:rFonts w:ascii="宋体" w:hAnsi="宋体" w:hint="eastAsia"/>
          <w:bCs/>
          <w:color w:val="000000"/>
          <w:sz w:val="28"/>
          <w:szCs w:val="28"/>
        </w:rPr>
        <w:t>月</w:t>
      </w:r>
    </w:p>
    <w:p w:rsidR="00A77B19" w:rsidRDefault="00A77B19"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297865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:rsidR="00A77B19" w:rsidRDefault="006A6334">
          <w:pPr>
            <w:pStyle w:val="TOC1"/>
            <w:jc w:val="center"/>
            <w:rPr>
              <w:rFonts w:ascii="宋体" w:eastAsia="宋体" w:hAnsi="宋体"/>
              <w:color w:val="auto"/>
            </w:rPr>
          </w:pPr>
          <w:r>
            <w:rPr>
              <w:rFonts w:ascii="宋体" w:eastAsia="宋体" w:hAnsi="宋体"/>
              <w:color w:val="auto"/>
              <w:lang w:val="zh-CN"/>
            </w:rPr>
            <w:t>目录</w:t>
          </w:r>
        </w:p>
        <w:p w:rsidR="00A77B19" w:rsidRDefault="006A633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hyperlink w:anchor="_Toc105708562" w:history="1">
            <w:r>
              <w:rPr>
                <w:rStyle w:val="aa"/>
              </w:rPr>
              <w:t>编制说明</w:t>
            </w:r>
            <w:r>
              <w:tab/>
            </w:r>
            <w:r>
              <w:fldChar w:fldCharType="begin"/>
            </w:r>
            <w:r>
              <w:instrText xml:space="preserve"> PAGEREF _Toc105708562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63" w:history="1">
            <w:r w:rsidR="006A6334">
              <w:rPr>
                <w:rStyle w:val="aa"/>
              </w:rPr>
              <w:t>1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</w:rPr>
              <w:t>范围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_Toc105708563 \h </w:instrText>
            </w:r>
            <w:r w:rsidR="006A6334">
              <w:fldChar w:fldCharType="separate"/>
            </w:r>
            <w:r w:rsidR="006A6334">
              <w:t>4</w:t>
            </w:r>
            <w:r w:rsidR="006A6334"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64" w:history="1">
            <w:r w:rsidR="006A6334">
              <w:rPr>
                <w:rStyle w:val="aa"/>
              </w:rPr>
              <w:t>2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</w:rPr>
              <w:t>规范性引用文件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_Toc105708564 \h </w:instrText>
            </w:r>
            <w:r w:rsidR="006A6334">
              <w:fldChar w:fldCharType="separate"/>
            </w:r>
            <w:r w:rsidR="006A6334">
              <w:t>4</w:t>
            </w:r>
            <w:r w:rsidR="006A6334"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65" w:history="1">
            <w:r w:rsidR="006A6334">
              <w:rPr>
                <w:rStyle w:val="aa"/>
                <w:rFonts w:ascii="宋体" w:hAnsi="宋体"/>
              </w:rPr>
              <w:t>3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约束条件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_Toc105708565 \h </w:instrText>
            </w:r>
            <w:r w:rsidR="006A6334">
              <w:fldChar w:fldCharType="separate"/>
            </w:r>
            <w:r w:rsidR="006A6334">
              <w:t>4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66" w:history="1">
            <w:r w:rsidR="006A6334">
              <w:rPr>
                <w:rStyle w:val="aa"/>
                <w:rFonts w:ascii="宋体" w:hAnsi="宋体"/>
              </w:rPr>
              <w:t>3.1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开发环境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_Toc105708566 \h </w:instrText>
            </w:r>
            <w:r w:rsidR="006A6334">
              <w:fldChar w:fldCharType="separate"/>
            </w:r>
            <w:r w:rsidR="006A6334">
              <w:t>4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67" w:history="1">
            <w:r w:rsidR="006A6334">
              <w:rPr>
                <w:rStyle w:val="aa"/>
                <w:rFonts w:ascii="宋体" w:hAnsi="宋体"/>
              </w:rPr>
              <w:t>3.2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安装要求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_Toc105708567 \h </w:instrText>
            </w:r>
            <w:r w:rsidR="006A6334">
              <w:fldChar w:fldCharType="separate"/>
            </w:r>
            <w:r w:rsidR="006A6334">
              <w:t>4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68" w:history="1">
            <w:r w:rsidR="006A6334">
              <w:rPr>
                <w:rStyle w:val="aa"/>
                <w:rFonts w:ascii="宋体" w:hAnsi="宋体"/>
              </w:rPr>
              <w:t>3.3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APP名称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_Toc105708568 \h </w:instrText>
            </w:r>
            <w:r w:rsidR="006A6334">
              <w:fldChar w:fldCharType="separate"/>
            </w:r>
            <w:r w:rsidR="006A6334">
              <w:t>4</w:t>
            </w:r>
            <w:r w:rsidR="006A6334"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69" w:history="1">
            <w:r w:rsidR="006A6334">
              <w:rPr>
                <w:rStyle w:val="aa"/>
              </w:rPr>
              <w:t>4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</w:rPr>
              <w:t>典型交互流程及注意事项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_Toc105708569 \h </w:instrText>
            </w:r>
            <w:r w:rsidR="006A6334">
              <w:fldChar w:fldCharType="separate"/>
            </w:r>
            <w:r w:rsidR="006A6334">
              <w:t>5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0" w:history="1">
            <w:r w:rsidR="006A6334">
              <w:rPr>
                <w:rStyle w:val="aa"/>
                <w:rFonts w:ascii="宋体" w:hAnsi="宋体"/>
              </w:rPr>
              <w:t>4.1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与系统管理器之间的消息交互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_Toc105708570 \h </w:instrText>
            </w:r>
            <w:r w:rsidR="006A6334">
              <w:fldChar w:fldCharType="separate"/>
            </w:r>
            <w:r w:rsidR="006A6334">
              <w:t>5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1" w:history="1">
            <w:r w:rsidR="006A6334">
              <w:rPr>
                <w:rStyle w:val="aa"/>
                <w:rFonts w:ascii="宋体" w:hAnsi="宋体"/>
              </w:rPr>
              <w:t>4.2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与高级APP之间的消息交互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_Toc105708571 \h </w:instrText>
            </w:r>
            <w:r w:rsidR="006A6334">
              <w:fldChar w:fldCharType="separate"/>
            </w:r>
            <w:r w:rsidR="006A6334">
              <w:t>5</w:t>
            </w:r>
            <w:r w:rsidR="006A6334"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2" w:history="1">
            <w:r w:rsidR="006A6334">
              <w:rPr>
                <w:rStyle w:val="aa"/>
              </w:rPr>
              <w:t>5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</w:rPr>
              <w:t>典型功能实现及注意事项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_Toc105708572 \h </w:instrText>
            </w:r>
            <w:r w:rsidR="006A6334">
              <w:fldChar w:fldCharType="separate"/>
            </w:r>
            <w:r w:rsidR="006A6334">
              <w:t>7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3" w:history="1">
            <w:r w:rsidR="006A6334">
              <w:rPr>
                <w:rStyle w:val="aa"/>
              </w:rPr>
              <w:t>5.1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串口数据收发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_Toc105708573 \h </w:instrText>
            </w:r>
            <w:r w:rsidR="006A6334">
              <w:fldChar w:fldCharType="separate"/>
            </w:r>
            <w:r w:rsidR="006A6334">
              <w:t>7</w:t>
            </w:r>
            <w:r w:rsidR="006A6334"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4" w:history="1">
            <w:r w:rsidR="006A6334">
              <w:rPr>
                <w:rStyle w:val="aa"/>
              </w:rPr>
              <w:t>6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</w:rPr>
              <w:t>调试维护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_Toc105708574 \h </w:instrText>
            </w:r>
            <w:r w:rsidR="006A6334">
              <w:fldChar w:fldCharType="separate"/>
            </w:r>
            <w:r w:rsidR="006A6334">
              <w:t>7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5" w:history="1">
            <w:r w:rsidR="006A6334">
              <w:rPr>
                <w:rStyle w:val="aa"/>
                <w:rFonts w:ascii="宋体" w:hAnsi="宋体"/>
              </w:rPr>
              <w:t>6.1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Log日志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_Toc105708575 \h </w:instrText>
            </w:r>
            <w:r w:rsidR="006A6334">
              <w:fldChar w:fldCharType="separate"/>
            </w:r>
            <w:r w:rsidR="006A6334">
              <w:t>7</w:t>
            </w:r>
            <w:r w:rsidR="006A6334"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6" w:history="1">
            <w:r w:rsidR="006A6334">
              <w:rPr>
                <w:rStyle w:val="aa"/>
              </w:rPr>
              <w:t>7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</w:rPr>
              <w:t>典型问题列举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_Toc105708576 \h </w:instrText>
            </w:r>
            <w:r w:rsidR="006A6334">
              <w:fldChar w:fldCharType="separate"/>
            </w:r>
            <w:r w:rsidR="006A6334">
              <w:t>8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7" w:history="1">
            <w:r w:rsidR="006A6334">
              <w:rPr>
                <w:rStyle w:val="aa"/>
              </w:rPr>
              <w:t>7.1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数据收发超时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_Toc105708577 \h </w:instrText>
            </w:r>
            <w:r w:rsidR="006A6334">
              <w:fldChar w:fldCharType="separate"/>
            </w:r>
            <w:r w:rsidR="006A6334">
              <w:t>8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8" w:history="1">
            <w:r w:rsidR="006A6334">
              <w:rPr>
                <w:rStyle w:val="aa"/>
              </w:rPr>
              <w:t>7.2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数据收发乱码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_Toc105708578 \h </w:instrText>
            </w:r>
            <w:r w:rsidR="006A6334">
              <w:fldChar w:fldCharType="separate"/>
            </w:r>
            <w:r w:rsidR="006A6334">
              <w:t>8</w:t>
            </w:r>
            <w:r w:rsidR="006A6334">
              <w:fldChar w:fldCharType="end"/>
            </w:r>
          </w:hyperlink>
        </w:p>
        <w:p w:rsidR="00A77B19" w:rsidRDefault="00052C02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79" w:history="1">
            <w:r w:rsidR="006A6334">
              <w:rPr>
                <w:rStyle w:val="aa"/>
              </w:rPr>
              <w:t>7.3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  <w:rFonts w:ascii="宋体" w:hAnsi="宋体"/>
              </w:rPr>
              <w:t>串口APP工作异常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_Toc105708579 \h </w:instrText>
            </w:r>
            <w:r w:rsidR="006A6334">
              <w:fldChar w:fldCharType="separate"/>
            </w:r>
            <w:r w:rsidR="006A6334">
              <w:t>8</w:t>
            </w:r>
            <w:r w:rsidR="006A6334">
              <w:fldChar w:fldCharType="end"/>
            </w:r>
          </w:hyperlink>
        </w:p>
        <w:p w:rsidR="00A77B19" w:rsidRDefault="00052C02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105708580" w:history="1">
            <w:r w:rsidR="006A6334">
              <w:rPr>
                <w:rStyle w:val="aa"/>
              </w:rPr>
              <w:t>8</w:t>
            </w:r>
            <w:r w:rsidR="006A633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A6334">
              <w:rPr>
                <w:rStyle w:val="aa"/>
              </w:rPr>
              <w:t>对外消息接口</w:t>
            </w:r>
            <w:r w:rsidR="006A6334">
              <w:tab/>
            </w:r>
            <w:r w:rsidR="006A6334">
              <w:fldChar w:fldCharType="begin"/>
            </w:r>
            <w:r w:rsidR="006A6334">
              <w:instrText xml:space="preserve"> PAGEREF _Toc105708580 \h </w:instrText>
            </w:r>
            <w:r w:rsidR="006A6334">
              <w:fldChar w:fldCharType="separate"/>
            </w:r>
            <w:r w:rsidR="006A6334">
              <w:t>8</w:t>
            </w:r>
            <w:r w:rsidR="006A6334">
              <w:fldChar w:fldCharType="end"/>
            </w:r>
          </w:hyperlink>
        </w:p>
        <w:p w:rsidR="00A77B19" w:rsidRDefault="006A6334">
          <w:r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A77B19" w:rsidRDefault="006A6334">
      <w:pPr>
        <w:widowControl/>
        <w:jc w:val="left"/>
        <w:rPr>
          <w:rFonts w:ascii="Arial" w:hAnsi="Arial" w:cs="Arial"/>
          <w:b/>
          <w:bCs/>
          <w:sz w:val="32"/>
          <w:szCs w:val="32"/>
        </w:rPr>
      </w:pPr>
      <w:bookmarkStart w:id="0" w:name="_Toc21415504"/>
      <w:r>
        <w:br w:type="page"/>
      </w:r>
    </w:p>
    <w:p w:rsidR="00A77B19" w:rsidRDefault="006A6334">
      <w:pPr>
        <w:pStyle w:val="a8"/>
      </w:pPr>
      <w:bookmarkStart w:id="1" w:name="_Toc105708562"/>
      <w:r>
        <w:rPr>
          <w:rFonts w:hint="eastAsia"/>
        </w:rPr>
        <w:lastRenderedPageBreak/>
        <w:t>编制说明</w:t>
      </w:r>
      <w:bookmarkEnd w:id="0"/>
      <w:bookmarkEnd w:id="1"/>
    </w:p>
    <w:p w:rsidR="00A77B19" w:rsidRDefault="00A77B19"/>
    <w:p w:rsidR="00A77B19" w:rsidRDefault="00A77B19"/>
    <w:p w:rsidR="00A77B19" w:rsidRDefault="006A6334">
      <w:pPr>
        <w:spacing w:line="320" w:lineRule="atLeast"/>
        <w:jc w:val="center"/>
        <w:rPr>
          <w:rFonts w:ascii="宋体" w:hAnsi="宋体"/>
          <w:spacing w:val="-8"/>
        </w:rPr>
      </w:pPr>
      <w:r>
        <w:rPr>
          <w:rFonts w:ascii="宋体" w:hAnsi="宋体" w:hint="eastAsia"/>
          <w:spacing w:val="-8"/>
        </w:rPr>
        <w:t>版本修订记录表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2268"/>
        <w:gridCol w:w="2835"/>
        <w:gridCol w:w="824"/>
      </w:tblGrid>
      <w:tr w:rsidR="00A77B19">
        <w:tc>
          <w:tcPr>
            <w:tcW w:w="1447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 w:hint="eastAsia"/>
                <w:spacing w:val="-8"/>
              </w:rPr>
              <w:t>制/修订日期</w:t>
            </w:r>
          </w:p>
        </w:tc>
        <w:tc>
          <w:tcPr>
            <w:tcW w:w="1134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 w:hint="eastAsia"/>
                <w:spacing w:val="-8"/>
              </w:rPr>
              <w:t>版本号</w:t>
            </w:r>
          </w:p>
        </w:tc>
        <w:tc>
          <w:tcPr>
            <w:tcW w:w="2268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 w:hint="eastAsia"/>
                <w:spacing w:val="-8"/>
              </w:rPr>
              <w:t>主要修订内容</w:t>
            </w:r>
          </w:p>
        </w:tc>
        <w:tc>
          <w:tcPr>
            <w:tcW w:w="2835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 w:hint="eastAsia"/>
                <w:spacing w:val="-8"/>
              </w:rPr>
              <w:t>制/修订人</w:t>
            </w:r>
          </w:p>
        </w:tc>
        <w:tc>
          <w:tcPr>
            <w:tcW w:w="824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 w:hint="eastAsia"/>
                <w:spacing w:val="-8"/>
              </w:rPr>
              <w:t>批  准</w:t>
            </w:r>
          </w:p>
        </w:tc>
      </w:tr>
      <w:tr w:rsidR="00A77B19">
        <w:tc>
          <w:tcPr>
            <w:tcW w:w="1447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2</w:t>
            </w:r>
            <w:r>
              <w:rPr>
                <w:rFonts w:ascii="宋体" w:hAnsi="宋体"/>
                <w:spacing w:val="8"/>
              </w:rPr>
              <w:t>022</w:t>
            </w:r>
            <w:r>
              <w:rPr>
                <w:rFonts w:ascii="宋体" w:hAnsi="宋体" w:hint="eastAsia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6</w:t>
            </w:r>
            <w:r>
              <w:rPr>
                <w:rFonts w:ascii="宋体" w:hAnsi="宋体" w:hint="eastAsia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9</w:t>
            </w:r>
          </w:p>
        </w:tc>
        <w:tc>
          <w:tcPr>
            <w:tcW w:w="1134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1</w:t>
            </w:r>
            <w:r>
              <w:rPr>
                <w:rFonts w:ascii="宋体" w:hAnsi="宋体"/>
                <w:spacing w:val="8"/>
              </w:rPr>
              <w:t>.0</w:t>
            </w:r>
          </w:p>
        </w:tc>
        <w:tc>
          <w:tcPr>
            <w:tcW w:w="2268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/>
                <w:spacing w:val="8"/>
              </w:rPr>
              <w:t>首版</w:t>
            </w:r>
          </w:p>
        </w:tc>
        <w:tc>
          <w:tcPr>
            <w:tcW w:w="2835" w:type="dxa"/>
            <w:vAlign w:val="center"/>
          </w:tcPr>
          <w:p w:rsidR="00A77B19" w:rsidRDefault="006A6334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/>
                <w:spacing w:val="-8"/>
              </w:rPr>
              <w:t>中国电力科学研究院有限公司</w:t>
            </w:r>
          </w:p>
        </w:tc>
        <w:tc>
          <w:tcPr>
            <w:tcW w:w="824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A77B19">
        <w:tc>
          <w:tcPr>
            <w:tcW w:w="1447" w:type="dxa"/>
            <w:vAlign w:val="center"/>
          </w:tcPr>
          <w:p w:rsidR="00A77B19" w:rsidRDefault="00311507" w:rsidP="0031150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2</w:t>
            </w:r>
            <w:r>
              <w:rPr>
                <w:rFonts w:ascii="宋体" w:hAnsi="宋体"/>
                <w:spacing w:val="8"/>
              </w:rPr>
              <w:t>022</w:t>
            </w:r>
            <w:r>
              <w:rPr>
                <w:rFonts w:ascii="宋体" w:hAnsi="宋体" w:hint="eastAsia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7</w:t>
            </w:r>
            <w:r>
              <w:rPr>
                <w:rFonts w:ascii="宋体" w:hAnsi="宋体" w:hint="eastAsia"/>
                <w:spacing w:val="8"/>
              </w:rPr>
              <w:t>-</w:t>
            </w:r>
            <w:r>
              <w:rPr>
                <w:rFonts w:ascii="宋体" w:hAnsi="宋体"/>
                <w:spacing w:val="8"/>
              </w:rPr>
              <w:t>4</w:t>
            </w:r>
          </w:p>
        </w:tc>
        <w:tc>
          <w:tcPr>
            <w:tcW w:w="1134" w:type="dxa"/>
            <w:vAlign w:val="center"/>
          </w:tcPr>
          <w:p w:rsidR="00A77B19" w:rsidRDefault="0031150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1</w:t>
            </w:r>
            <w:r>
              <w:rPr>
                <w:rFonts w:ascii="宋体" w:hAnsi="宋体"/>
                <w:spacing w:val="8"/>
              </w:rPr>
              <w:t>.1</w:t>
            </w:r>
          </w:p>
        </w:tc>
        <w:tc>
          <w:tcPr>
            <w:tcW w:w="2268" w:type="dxa"/>
            <w:vAlign w:val="center"/>
          </w:tcPr>
          <w:p w:rsidR="00A77B19" w:rsidRDefault="004F433B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/>
                <w:spacing w:val="8"/>
              </w:rPr>
              <w:t>增加端口配置文件描述</w:t>
            </w:r>
          </w:p>
        </w:tc>
        <w:tc>
          <w:tcPr>
            <w:tcW w:w="2835" w:type="dxa"/>
            <w:vAlign w:val="center"/>
          </w:tcPr>
          <w:p w:rsidR="00A77B19" w:rsidRDefault="004F433B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/>
                <w:spacing w:val="-8"/>
              </w:rPr>
              <w:t>中国电力科学研究院有限公司</w:t>
            </w:r>
          </w:p>
        </w:tc>
        <w:tc>
          <w:tcPr>
            <w:tcW w:w="824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A77B19">
        <w:tc>
          <w:tcPr>
            <w:tcW w:w="1447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A77B19">
        <w:tc>
          <w:tcPr>
            <w:tcW w:w="1447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 w:rsidR="00A77B19" w:rsidRDefault="00A77B19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</w:tbl>
    <w:p w:rsidR="00A77B19" w:rsidRDefault="00A77B19"/>
    <w:p w:rsidR="00A77B19" w:rsidRDefault="00A77B19">
      <w:pPr>
        <w:rPr>
          <w:lang w:val="zh-CN"/>
        </w:rPr>
      </w:pPr>
    </w:p>
    <w:p w:rsidR="00A77B19" w:rsidRDefault="006A6334">
      <w:pPr>
        <w:widowControl/>
        <w:jc w:val="left"/>
        <w:rPr>
          <w:rFonts w:cs="Times New Roman"/>
          <w:b/>
          <w:bCs/>
          <w:kern w:val="44"/>
          <w:sz w:val="44"/>
          <w:szCs w:val="44"/>
          <w:lang w:val="zh-CN"/>
        </w:rPr>
      </w:pPr>
      <w:r>
        <w:br w:type="page"/>
      </w:r>
    </w:p>
    <w:p w:rsidR="00A77B19" w:rsidRDefault="006A6334">
      <w:pPr>
        <w:pStyle w:val="1"/>
        <w:numPr>
          <w:ilvl w:val="0"/>
          <w:numId w:val="1"/>
        </w:numPr>
      </w:pPr>
      <w:bookmarkStart w:id="2" w:name="_Toc105708563"/>
      <w:r>
        <w:rPr>
          <w:rFonts w:hint="eastAsia"/>
        </w:rPr>
        <w:lastRenderedPageBreak/>
        <w:t>范围</w:t>
      </w:r>
      <w:bookmarkEnd w:id="2"/>
    </w:p>
    <w:p w:rsidR="00A77B19" w:rsidRDefault="006A6334">
      <w:pPr>
        <w:ind w:firstLine="420"/>
        <w:rPr>
          <w:rFonts w:cs="Times New Roman"/>
          <w:szCs w:val="24"/>
        </w:rPr>
      </w:pPr>
      <w:bookmarkStart w:id="3" w:name="_Toc243111776"/>
      <w:bookmarkStart w:id="4" w:name="_Toc241651971"/>
      <w:bookmarkStart w:id="5" w:name="_Toc352608809"/>
      <w:bookmarkStart w:id="6" w:name="_Toc21415506"/>
      <w:r>
        <w:rPr>
          <w:rFonts w:cs="Times New Roman" w:hint="eastAsia"/>
          <w:szCs w:val="24"/>
        </w:rPr>
        <w:t>本手册基于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>2</w:t>
      </w:r>
      <w:r>
        <w:rPr>
          <w:rFonts w:cs="Times New Roman" w:hint="eastAsia"/>
          <w:szCs w:val="24"/>
        </w:rPr>
        <w:t>版集中器中串口管理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的接入进行指导，以适配统一</w:t>
      </w:r>
      <w:r>
        <w:rPr>
          <w:rFonts w:cs="Times New Roman" w:hint="eastAsia"/>
          <w:szCs w:val="24"/>
        </w:rPr>
        <w:t>的安全加固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系统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、</w:t>
      </w:r>
      <w:r>
        <w:rPr>
          <w:rFonts w:cs="Times New Roman" w:hint="eastAsia"/>
          <w:szCs w:val="24"/>
        </w:rPr>
        <w:t>基础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、不同厂家开发的高级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。</w:t>
      </w:r>
    </w:p>
    <w:p w:rsidR="00A77B19" w:rsidRDefault="006A6334">
      <w:pPr>
        <w:pStyle w:val="1"/>
        <w:numPr>
          <w:ilvl w:val="0"/>
          <w:numId w:val="1"/>
        </w:numPr>
      </w:pPr>
      <w:bookmarkStart w:id="7" w:name="_Toc105708564"/>
      <w:r>
        <w:rPr>
          <w:rFonts w:hint="eastAsia"/>
        </w:rPr>
        <w:t>规范性引用文件</w:t>
      </w:r>
      <w:bookmarkEnd w:id="3"/>
      <w:bookmarkEnd w:id="4"/>
      <w:bookmarkEnd w:id="5"/>
      <w:bookmarkEnd w:id="6"/>
      <w:bookmarkEnd w:id="7"/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下列文件中的条款通过本标准的引用而成为本标准的条款。凡是注日期的引用文件，其随后所有的修改单（不包括勘误的内容）或修订版均不适用于本标准。凡是不注日期的引用文件，其最新版本适用于本标准。</w:t>
      </w:r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《集中器</w:t>
      </w:r>
      <w:r>
        <w:rPr>
          <w:rFonts w:cs="Times New Roman"/>
          <w:szCs w:val="24"/>
        </w:rPr>
        <w:t>I</w:t>
      </w:r>
      <w:r>
        <w:rPr>
          <w:rFonts w:cs="Times New Roman"/>
          <w:szCs w:val="24"/>
        </w:rPr>
        <w:t>型通用技术规范》</w:t>
      </w:r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《用电信息采集系统技术规范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第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部分：软件及接口技术要求</w:t>
      </w:r>
      <w:r>
        <w:rPr>
          <w:rFonts w:cs="Times New Roman" w:hint="eastAsia"/>
          <w:szCs w:val="24"/>
        </w:rPr>
        <w:t>》</w:t>
      </w:r>
    </w:p>
    <w:p w:rsidR="00A77B19" w:rsidRDefault="006A6334">
      <w:pPr>
        <w:pStyle w:val="1"/>
        <w:numPr>
          <w:ilvl w:val="0"/>
          <w:numId w:val="1"/>
        </w:numPr>
        <w:rPr>
          <w:rFonts w:ascii="宋体" w:hAnsi="宋体"/>
        </w:rPr>
      </w:pPr>
      <w:bookmarkStart w:id="8" w:name="_Toc105708565"/>
      <w:r>
        <w:rPr>
          <w:rFonts w:ascii="宋体" w:hAnsi="宋体" w:hint="eastAsia"/>
        </w:rPr>
        <w:t>约束条件</w:t>
      </w:r>
      <w:bookmarkEnd w:id="8"/>
    </w:p>
    <w:p w:rsidR="00A77B19" w:rsidRDefault="006A633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9" w:name="_Toc105708566"/>
      <w:r>
        <w:rPr>
          <w:rFonts w:ascii="宋体" w:eastAsia="宋体" w:hAnsi="宋体" w:hint="eastAsia"/>
        </w:rPr>
        <w:t>开发环境</w:t>
      </w:r>
      <w:bookmarkEnd w:id="9"/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编译器：</w:t>
      </w:r>
      <w:r>
        <w:rPr>
          <w:rFonts w:cs="Times New Roman" w:hint="eastAsia"/>
          <w:szCs w:val="24"/>
        </w:rPr>
        <w:t>gcc-linaro-4.9-2016.02-x86_64_arm-linux-gnueabihf</w:t>
      </w:r>
    </w:p>
    <w:p w:rsidR="00A77B19" w:rsidRDefault="006A633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0" w:name="_Toc105708567"/>
      <w:r>
        <w:rPr>
          <w:rFonts w:ascii="宋体" w:eastAsia="宋体" w:hAnsi="宋体" w:hint="eastAsia"/>
        </w:rPr>
        <w:t>安装要求</w:t>
      </w:r>
      <w:bookmarkEnd w:id="10"/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电科院发布的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软件安装包名称</w:t>
      </w:r>
      <w:r>
        <w:rPr>
          <w:rFonts w:cs="Times New Roman" w:hint="eastAsia"/>
          <w:szCs w:val="24"/>
        </w:rPr>
        <w:t>uartManager.t</w:t>
      </w:r>
      <w:r>
        <w:rPr>
          <w:rFonts w:cs="Times New Roman"/>
          <w:szCs w:val="24"/>
        </w:rPr>
        <w:t>ar</w:t>
      </w:r>
      <w:r>
        <w:rPr>
          <w:rFonts w:cs="Times New Roman" w:hint="eastAsia"/>
          <w:szCs w:val="24"/>
        </w:rPr>
        <w:t>。在存在安全加固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的操作系统中，</w:t>
      </w:r>
      <w:r>
        <w:rPr>
          <w:rFonts w:cs="Times New Roman"/>
          <w:szCs w:val="24"/>
        </w:rPr>
        <w:t>将</w:t>
      </w:r>
      <w:r>
        <w:rPr>
          <w:rFonts w:cs="Times New Roman" w:hint="eastAsia"/>
          <w:szCs w:val="24"/>
        </w:rPr>
        <w:t>uartManager</w:t>
      </w:r>
      <w:r>
        <w:rPr>
          <w:rFonts w:cs="Times New Roman"/>
          <w:szCs w:val="24"/>
        </w:rPr>
        <w:t>.tar</w:t>
      </w:r>
      <w:r>
        <w:rPr>
          <w:rFonts w:cs="Times New Roman"/>
          <w:szCs w:val="24"/>
        </w:rPr>
        <w:t>拷贝到</w:t>
      </w:r>
      <w:r>
        <w:rPr>
          <w:rFonts w:cs="Times New Roman"/>
          <w:szCs w:val="24"/>
        </w:rPr>
        <w:t>/usr/local/ext</w:t>
      </w:r>
      <w:r>
        <w:rPr>
          <w:rFonts w:cs="Times New Roman" w:hint="eastAsia"/>
          <w:szCs w:val="24"/>
        </w:rPr>
        <w:t>app</w:t>
      </w: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，由安全加固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启动。不存在安全加固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的操作系统中，将</w:t>
      </w:r>
      <w:r>
        <w:rPr>
          <w:rFonts w:cs="Times New Roman" w:hint="eastAsia"/>
          <w:szCs w:val="24"/>
        </w:rPr>
        <w:t>uartManager</w:t>
      </w:r>
      <w:r>
        <w:rPr>
          <w:rFonts w:cs="Times New Roman"/>
          <w:szCs w:val="24"/>
        </w:rPr>
        <w:t>.tar</w:t>
      </w:r>
      <w:r>
        <w:rPr>
          <w:rFonts w:cs="Times New Roman"/>
          <w:szCs w:val="24"/>
        </w:rPr>
        <w:t>解压到</w:t>
      </w:r>
      <w:r>
        <w:rPr>
          <w:rFonts w:cs="Times New Roman"/>
          <w:szCs w:val="24"/>
        </w:rPr>
        <w:t>/usr/local/ext</w:t>
      </w:r>
      <w:r>
        <w:rPr>
          <w:rFonts w:cs="Times New Roman" w:hint="eastAsia"/>
          <w:szCs w:val="24"/>
        </w:rPr>
        <w:t>app</w:t>
      </w:r>
      <w:r>
        <w:rPr>
          <w:rFonts w:cs="Times New Roman"/>
          <w:szCs w:val="24"/>
        </w:rPr>
        <w:t>s</w:t>
      </w:r>
      <w:r>
        <w:rPr>
          <w:rFonts w:cs="Times New Roman"/>
          <w:szCs w:val="24"/>
        </w:rPr>
        <w:t>中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进入</w:t>
      </w:r>
      <w:r>
        <w:rPr>
          <w:rFonts w:cs="Times New Roman"/>
          <w:szCs w:val="24"/>
        </w:rPr>
        <w:t>/usr/local/ext</w:t>
      </w:r>
      <w:r>
        <w:rPr>
          <w:rFonts w:cs="Times New Roman" w:hint="eastAsia"/>
          <w:szCs w:val="24"/>
        </w:rPr>
        <w:t>app</w:t>
      </w: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/uartManager</w:t>
      </w:r>
      <w:r>
        <w:rPr>
          <w:rFonts w:cs="Times New Roman"/>
          <w:szCs w:val="24"/>
        </w:rPr>
        <w:t>/bin</w:t>
      </w:r>
      <w:r>
        <w:rPr>
          <w:rFonts w:cs="Times New Roman"/>
          <w:szCs w:val="24"/>
        </w:rPr>
        <w:t>文件夹</w:t>
      </w:r>
      <w:r>
        <w:rPr>
          <w:rFonts w:cs="Times New Roman" w:hint="eastAsia"/>
          <w:szCs w:val="24"/>
        </w:rPr>
        <w:t>，执行</w:t>
      </w: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udo ./startup_</w:t>
      </w:r>
      <w:r>
        <w:rPr>
          <w:rFonts w:cs="Times New Roman" w:hint="eastAsia"/>
          <w:szCs w:val="24"/>
        </w:rPr>
        <w:t>app</w:t>
      </w:r>
      <w:r>
        <w:rPr>
          <w:rFonts w:cs="Times New Roman"/>
          <w:szCs w:val="24"/>
        </w:rPr>
        <w:t>.sh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完成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启动</w:t>
      </w:r>
      <w:r>
        <w:rPr>
          <w:rFonts w:cs="Times New Roman" w:hint="eastAsia"/>
          <w:szCs w:val="24"/>
        </w:rPr>
        <w:t>。</w:t>
      </w:r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拨号时使用的设备口，依赖</w:t>
      </w:r>
      <w:r>
        <w:rPr>
          <w:rFonts w:cs="Times New Roman"/>
          <w:szCs w:val="24"/>
        </w:rPr>
        <w:t>hal</w:t>
      </w:r>
      <w:r>
        <w:rPr>
          <w:rFonts w:cs="Times New Roman"/>
          <w:szCs w:val="24"/>
        </w:rPr>
        <w:t>接口，请严格按照《</w:t>
      </w:r>
      <w:r>
        <w:rPr>
          <w:rFonts w:cs="Times New Roman" w:hint="eastAsia"/>
          <w:szCs w:val="24"/>
        </w:rPr>
        <w:t>用电信息采集系统技术规范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第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部分：软件及接口技术要求》执行。</w:t>
      </w:r>
    </w:p>
    <w:p w:rsidR="00A77B19" w:rsidRDefault="006A633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1" w:name="_Toc105708568"/>
      <w:r>
        <w:rPr>
          <w:rFonts w:ascii="宋体" w:eastAsia="宋体" w:hAnsi="宋体" w:hint="eastAsia"/>
        </w:rPr>
        <w:t>APP名称</w:t>
      </w:r>
      <w:bookmarkEnd w:id="11"/>
    </w:p>
    <w:p w:rsidR="00A77B19" w:rsidRDefault="006A6334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名称固定为</w:t>
      </w:r>
      <w:r>
        <w:rPr>
          <w:rFonts w:cs="Times New Roman" w:hint="eastAsia"/>
          <w:szCs w:val="24"/>
        </w:rPr>
        <w:t>uartManager</w:t>
      </w:r>
      <w:r>
        <w:rPr>
          <w:rFonts w:cs="Times New Roman"/>
          <w:szCs w:val="24"/>
        </w:rPr>
        <w:t>。</w:t>
      </w:r>
    </w:p>
    <w:p w:rsidR="00A77B19" w:rsidRDefault="006A6334">
      <w:pPr>
        <w:pStyle w:val="1"/>
        <w:numPr>
          <w:ilvl w:val="0"/>
          <w:numId w:val="1"/>
        </w:numPr>
      </w:pPr>
      <w:bookmarkStart w:id="12" w:name="_Toc105708569"/>
      <w:r>
        <w:rPr>
          <w:rFonts w:hint="eastAsia"/>
        </w:rPr>
        <w:lastRenderedPageBreak/>
        <w:t>典型交互流程及注意事项</w:t>
      </w:r>
      <w:bookmarkEnd w:id="12"/>
    </w:p>
    <w:p w:rsidR="00A77B19" w:rsidRDefault="006A633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3" w:name="_Toc105708570"/>
      <w:r>
        <w:rPr>
          <w:rFonts w:ascii="宋体" w:eastAsia="宋体" w:hAnsi="宋体" w:hint="eastAsia"/>
        </w:rPr>
        <w:t>与系统管理器之间的消息交互</w:t>
      </w:r>
      <w:bookmarkEnd w:id="13"/>
    </w:p>
    <w:p w:rsidR="00A77B19" w:rsidRDefault="006A6334">
      <w:pPr>
        <w:pStyle w:val="ab"/>
        <w:numPr>
          <w:ilvl w:val="0"/>
          <w:numId w:val="2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注册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IID=0001H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IOP=0010H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00 00 00 00 4D 2D 75 61 72 74 4D 61 6E 61 67 65 72 00 4D 2D 73 6D 69 4F 53 00 10 00 01 00 3B 00 00 72 DB 0D 4D 2D 77 69 72 65 6C 65 73 73 44 43 4D 00 07 31 2E 30 2E 30 2E 31 07 E6 05 1A 11 1E 00 18 00 00 00 00 00 00 00 00 00 00 00 00 00 00 00 00 00 00 00 00 00 00 00 00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00 00 00 00 4D 2D 73 6D 69 4F 53 00 4D 2D 75 61 72 74 4D 61 6E 61 67 65 72 00 10 00 01 00 01 01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心跳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IID=0000H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IOP=0010H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  <w:r>
        <w:rPr>
          <w:rFonts w:cs="Times New Roman"/>
          <w:szCs w:val="24"/>
        </w:rPr>
        <w:t xml:space="preserve"> 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CC 0D 00 00 4D 2D 73 6D 69 4F 53 00 4D 2D 75 61 72 74 4D 61 6E 61 67 65 72 00 10 00 00 00 00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CC 0D 00 00 4D 2D 75 61 72 74 4D 61 6E 61 67 65 72 00 4D 2D 73 6D 69 4F 53 00 10 00 00 00 04 00 00 00 00</w:t>
      </w:r>
    </w:p>
    <w:p w:rsidR="00A77B19" w:rsidRDefault="006A633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4" w:name="_Toc105708571"/>
      <w:r>
        <w:rPr>
          <w:rFonts w:ascii="宋体" w:eastAsia="宋体" w:hAnsi="宋体" w:hint="eastAsia"/>
        </w:rPr>
        <w:t>与高级APP之间的消息交互</w:t>
      </w:r>
      <w:bookmarkEnd w:id="14"/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模式变更通知（</w:t>
      </w:r>
      <w:r>
        <w:rPr>
          <w:rFonts w:cs="Times New Roman"/>
          <w:szCs w:val="24"/>
        </w:rPr>
        <w:t>IID=000</w:t>
      </w:r>
      <w:r>
        <w:rPr>
          <w:rFonts w:cs="Times New Roman" w:hint="eastAsia"/>
          <w:szCs w:val="24"/>
        </w:rPr>
        <w:t>9</w:t>
      </w:r>
      <w:r>
        <w:rPr>
          <w:rFonts w:cs="Times New Roman"/>
          <w:szCs w:val="24"/>
        </w:rPr>
        <w:t>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IOP=0001H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高级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18 00 00 00 4D 2D 77 69 72 65 6C 65 73 73 44 43 4D 00 42 72 6F 61 64 63 61 73 74 00 01 00 02 00 02 01 00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数据接收通知（</w:t>
      </w:r>
      <w:r>
        <w:rPr>
          <w:rFonts w:cs="Times New Roman"/>
          <w:szCs w:val="24"/>
        </w:rPr>
        <w:t>IID=000</w:t>
      </w:r>
      <w:r>
        <w:rPr>
          <w:rFonts w:cs="Times New Roman" w:hint="eastAsia"/>
          <w:szCs w:val="24"/>
        </w:rPr>
        <w:t>9</w:t>
      </w:r>
      <w:r>
        <w:rPr>
          <w:rFonts w:cs="Times New Roman"/>
          <w:szCs w:val="24"/>
        </w:rPr>
        <w:t>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</w:t>
      </w:r>
      <w:r>
        <w:rPr>
          <w:rFonts w:cs="Times New Roman" w:hint="eastAsia"/>
          <w:szCs w:val="24"/>
        </w:rPr>
        <w:t>02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高级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06 00 00 00 4D 2D 75 61 72 74 4D 61 6E 61 67 65 72 00 4D 2D 74 65 73 74 61 70 70 00 02 00 09 00 1A F2 01 02 01 00 00 13 68 76 00 00 30 70 03 68 91 07 33 34 36 35 B6 9A 64 07 16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串口信息查询（</w:t>
      </w:r>
      <w:r>
        <w:rPr>
          <w:rFonts w:cs="Times New Roman"/>
          <w:szCs w:val="24"/>
        </w:rPr>
        <w:t>IID=000</w:t>
      </w:r>
      <w:r>
        <w:rPr>
          <w:rFonts w:cs="Times New Roman" w:hint="eastAsia"/>
          <w:szCs w:val="24"/>
        </w:rPr>
        <w:t>9</w:t>
      </w:r>
      <w:r>
        <w:rPr>
          <w:rFonts w:cs="Times New Roman"/>
          <w:szCs w:val="24"/>
        </w:rPr>
        <w:t>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</w:t>
      </w:r>
      <w:r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011F0079004D2D756172744D616E616765720042726F616463617374001000090004F2010201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00 1F 00 79 00 4D 2D 75 61 72 74 4D 61 6E 61 67 65 72 00 4D 2D 74 65 73 74 61 70 70 00 10 00 09 00 06 F2 01 02 01 01 00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串口独占模式参数设置（</w:t>
      </w:r>
      <w:r>
        <w:rPr>
          <w:rFonts w:cs="Times New Roman"/>
          <w:szCs w:val="24"/>
        </w:rPr>
        <w:t>IID=000</w:t>
      </w:r>
      <w:r>
        <w:rPr>
          <w:rFonts w:cs="Times New Roman" w:hint="eastAsia"/>
          <w:szCs w:val="24"/>
        </w:rPr>
        <w:t>9</w:t>
      </w:r>
      <w:r>
        <w:rPr>
          <w:rFonts w:cs="Times New Roman"/>
          <w:szCs w:val="24"/>
        </w:rPr>
        <w:t>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</w:t>
      </w: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21 00 7B 00 4D 2D 74 65 73 74 61 70 70 00 4D 2D 75 61 72 74 4D 61 6E 61 67 65 72 00 11 00 09 00 06 F2 01 02 01 03 EB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21 00 7B 00 4D 2D 75 61 72 74 4D 61 6E 61 67 65 72 00 4D 2D 74 65 73 74 61 70 70 00 11 00 09 00 01 00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从模式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注册（</w:t>
      </w:r>
      <w:r>
        <w:rPr>
          <w:rFonts w:cs="Times New Roman" w:hint="eastAsia"/>
          <w:szCs w:val="24"/>
        </w:rPr>
        <w:t>IID</w:t>
      </w:r>
      <w:r>
        <w:rPr>
          <w:rFonts w:cs="Times New Roman"/>
          <w:szCs w:val="24"/>
        </w:rPr>
        <w:t>=0002H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23 00 7D 00 4D 2D 74 65 73 74 61 70 70 00 4D 2D 75 61 72 74 4D 61 6E 61 67 65 72 00 12 00 09 00 04 F2 01 02 01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23 00 7D 00 4D 2D 75 61 72 74 4D 61 6E 61 67 65 72 00 4D 2D 74 65 73 74 61 70 70 00 12 00 09 00 01 00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数据发送（</w:t>
      </w:r>
      <w:r>
        <w:rPr>
          <w:rFonts w:cs="Times New Roman"/>
          <w:szCs w:val="24"/>
        </w:rPr>
        <w:t>IID=0002H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</w:t>
      </w:r>
      <w:r>
        <w:rPr>
          <w:rFonts w:cs="Times New Roman" w:hint="eastAsia"/>
          <w:szCs w:val="24"/>
        </w:rPr>
        <w:t>3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</w:pPr>
      <w:r>
        <w:t>0125007F004D2D74657374617070004D2D756172744D616E61676572001300090022F201020100000050005000500103EB1000106876000030700368110433343635D016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</w:pPr>
      <w:r>
        <w:t>00 25 00 7F 00 4D 2D 75 61 72 74 4D 61 6E 61 67 65 72 00 4D 2D 74 65 73 74 61 70 70 00 13 00 09 00 01 00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通信异常通知（</w:t>
      </w:r>
      <w:r>
        <w:rPr>
          <w:rFonts w:cs="Times New Roman"/>
          <w:szCs w:val="24"/>
        </w:rPr>
        <w:t>IID=0002H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</w:t>
      </w:r>
      <w:r>
        <w:rPr>
          <w:rFonts w:cs="Times New Roman" w:hint="eastAsia"/>
          <w:szCs w:val="24"/>
        </w:rPr>
        <w:t>4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高级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从模式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取消注册（</w:t>
      </w:r>
      <w:r>
        <w:rPr>
          <w:rFonts w:cs="Times New Roman"/>
          <w:szCs w:val="24"/>
        </w:rPr>
        <w:t>IID=0002H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</w:t>
      </w:r>
      <w:r>
        <w:rPr>
          <w:rFonts w:cs="Times New Roman" w:hint="eastAsia"/>
          <w:szCs w:val="24"/>
        </w:rPr>
        <w:t>5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01 26 00 80 00 4D 2D 74 65 73 74 61 70 70 00 4D 2D 75 61 72 74 4D 61 6E 61 67 65 72 00 15 00 09 00 04 F2 01 02 01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00 26 00 80 00 4D 2D 75 61 72 74 4D 61 6E 61 67 65 72 00 4D 2D 74 65 73 74 61 70 70 00 15 00 09 00 01 00</w:t>
      </w:r>
    </w:p>
    <w:p w:rsidR="00A77B19" w:rsidRDefault="00A77B19">
      <w:pPr>
        <w:spacing w:line="276" w:lineRule="auto"/>
        <w:rPr>
          <w:rFonts w:cs="Times New Roman"/>
          <w:szCs w:val="24"/>
        </w:rPr>
      </w:pPr>
    </w:p>
    <w:p w:rsidR="00A77B19" w:rsidRDefault="006A6334">
      <w:pPr>
        <w:pStyle w:val="ab"/>
        <w:numPr>
          <w:ilvl w:val="0"/>
          <w:numId w:val="3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串口模式设置（</w:t>
      </w:r>
      <w:r>
        <w:rPr>
          <w:rFonts w:cs="Times New Roman"/>
          <w:szCs w:val="24"/>
        </w:rPr>
        <w:t>IID=0002H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</w:t>
      </w:r>
      <w:r>
        <w:rPr>
          <w:rFonts w:cs="Times New Roman" w:hint="eastAsia"/>
          <w:szCs w:val="24"/>
        </w:rPr>
        <w:t>6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接收消息：</w:t>
      </w:r>
    </w:p>
    <w:p w:rsidR="00A77B19" w:rsidRDefault="006A6334">
      <w:pPr>
        <w:spacing w:line="276" w:lineRule="auto"/>
      </w:pPr>
      <w:r>
        <w:t>0D 1B 00 75 00 4D 2D 74 65 73 74 61 70 70 00 4D 2D 75 61 72 74 4D 61 6E 61 67 65 72 00 16 00 09 00 07 F2 01 02 01 02 00 00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发送消息：</w:t>
      </w:r>
    </w:p>
    <w:p w:rsidR="00A77B19" w:rsidRDefault="006A6334">
      <w:pPr>
        <w:spacing w:line="276" w:lineRule="auto"/>
        <w:rPr>
          <w:rFonts w:cs="Times New Roman"/>
          <w:szCs w:val="24"/>
        </w:rPr>
      </w:pPr>
      <w:r>
        <w:t>0C 1B 00 75 00 4D 2D 75 61 72 74 4D 61 6E 61 67 65 72 00 4D 2D 74 65 73 74 61 70 70 00 16 00 09 00 01 00</w:t>
      </w:r>
    </w:p>
    <w:p w:rsidR="00A77B19" w:rsidRDefault="006A6334">
      <w:pPr>
        <w:pStyle w:val="1"/>
        <w:numPr>
          <w:ilvl w:val="0"/>
          <w:numId w:val="1"/>
        </w:numPr>
      </w:pPr>
      <w:bookmarkStart w:id="15" w:name="_Toc105708572"/>
      <w:r>
        <w:rPr>
          <w:rFonts w:hint="eastAsia"/>
        </w:rPr>
        <w:t>典型功能实现及注意事项</w:t>
      </w:r>
      <w:bookmarkEnd w:id="15"/>
    </w:p>
    <w:p w:rsidR="00A77B19" w:rsidRDefault="006A6334">
      <w:pPr>
        <w:pStyle w:val="2"/>
        <w:numPr>
          <w:ilvl w:val="1"/>
          <w:numId w:val="1"/>
        </w:numPr>
      </w:pPr>
      <w:bookmarkStart w:id="16" w:name="_Toc105708573"/>
      <w:r>
        <w:rPr>
          <w:rFonts w:ascii="宋体" w:eastAsia="宋体" w:hAnsi="宋体" w:hint="eastAsia"/>
          <w:lang w:val="en-US"/>
        </w:rPr>
        <w:t>串口数据收发</w:t>
      </w:r>
      <w:bookmarkEnd w:id="16"/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APP</w:t>
      </w:r>
      <w:r>
        <w:rPr>
          <w:rFonts w:cs="Times New Roman"/>
          <w:szCs w:val="24"/>
        </w:rPr>
        <w:t>发布消息，其中字段格式内容均正确，且串口参数为</w:t>
      </w:r>
      <w:r>
        <w:rPr>
          <w:rFonts w:cs="Times New Roman"/>
          <w:szCs w:val="24"/>
        </w:rPr>
        <w:t>baudrate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9600</w:t>
      </w:r>
      <w:r>
        <w:rPr>
          <w:rFonts w:cs="Times New Roman"/>
          <w:szCs w:val="24"/>
        </w:rPr>
        <w:t>、</w:t>
      </w:r>
      <w:r>
        <w:rPr>
          <w:rFonts w:cs="Times New Roman"/>
          <w:szCs w:val="24"/>
        </w:rPr>
        <w:t>bytesize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8</w:t>
      </w:r>
      <w:r>
        <w:rPr>
          <w:rFonts w:cs="Times New Roman"/>
          <w:szCs w:val="24"/>
        </w:rPr>
        <w:t>、</w:t>
      </w:r>
      <w:r>
        <w:rPr>
          <w:rFonts w:cs="Times New Roman"/>
          <w:szCs w:val="24"/>
        </w:rPr>
        <w:t>parity</w:t>
      </w:r>
      <w:r>
        <w:rPr>
          <w:rFonts w:cs="Times New Roman"/>
          <w:szCs w:val="24"/>
        </w:rPr>
        <w:t>：</w:t>
      </w:r>
      <w:r>
        <w:rPr>
          <w:rFonts w:cs="Times New Roman" w:hint="eastAsia"/>
          <w:szCs w:val="24"/>
        </w:rPr>
        <w:t>none</w:t>
      </w:r>
      <w:r>
        <w:rPr>
          <w:rFonts w:cs="Times New Roman"/>
          <w:szCs w:val="24"/>
        </w:rPr>
        <w:t>、</w:t>
      </w:r>
      <w:r>
        <w:rPr>
          <w:rFonts w:cs="Times New Roman"/>
          <w:szCs w:val="24"/>
        </w:rPr>
        <w:t>stopbits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；</w:t>
      </w:r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将串口助手串口参数设置为</w:t>
      </w:r>
      <w:r>
        <w:rPr>
          <w:rFonts w:cs="Times New Roman"/>
          <w:szCs w:val="24"/>
        </w:rPr>
        <w:t>baudrate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9600</w:t>
      </w:r>
      <w:r>
        <w:rPr>
          <w:rFonts w:cs="Times New Roman"/>
          <w:szCs w:val="24"/>
        </w:rPr>
        <w:t>、</w:t>
      </w:r>
      <w:r>
        <w:rPr>
          <w:rFonts w:cs="Times New Roman"/>
          <w:szCs w:val="24"/>
        </w:rPr>
        <w:t>bytesize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8</w:t>
      </w:r>
      <w:r>
        <w:rPr>
          <w:rFonts w:cs="Times New Roman"/>
          <w:szCs w:val="24"/>
        </w:rPr>
        <w:t>、</w:t>
      </w:r>
      <w:r>
        <w:rPr>
          <w:rFonts w:cs="Times New Roman"/>
          <w:szCs w:val="24"/>
        </w:rPr>
        <w:t>parity</w:t>
      </w:r>
      <w:r>
        <w:rPr>
          <w:rFonts w:cs="Times New Roman"/>
          <w:szCs w:val="24"/>
        </w:rPr>
        <w:t>：</w:t>
      </w:r>
      <w:r>
        <w:rPr>
          <w:rFonts w:cs="Times New Roman" w:hint="eastAsia"/>
          <w:szCs w:val="24"/>
        </w:rPr>
        <w:t>none</w:t>
      </w:r>
      <w:r>
        <w:rPr>
          <w:rFonts w:cs="Times New Roman"/>
          <w:szCs w:val="24"/>
        </w:rPr>
        <w:t>、</w:t>
      </w:r>
      <w:r>
        <w:rPr>
          <w:rFonts w:cs="Times New Roman"/>
          <w:szCs w:val="24"/>
        </w:rPr>
        <w:t>stopbits</w:t>
      </w:r>
      <w:r>
        <w:rPr>
          <w:rFonts w:cs="Times New Roman"/>
          <w:szCs w:val="24"/>
        </w:rPr>
        <w:t>：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；</w:t>
      </w:r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发布消息，串口助手会接收到采集类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数据；</w:t>
      </w:r>
    </w:p>
    <w:p w:rsidR="00A77B19" w:rsidRDefault="006A6334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串口助手进行响应数据，如果响应时间在帧超时和任务超时时间内，则成功响应数据，且串口管理服务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发布消息体；否则串口管理服务</w:t>
      </w:r>
      <w:r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根据帧超时时间或任务超时时间发布相应的响应消息。</w:t>
      </w:r>
    </w:p>
    <w:p w:rsidR="00A77B19" w:rsidRDefault="00A77B19"/>
    <w:p w:rsidR="00A77B19" w:rsidRDefault="006A6334">
      <w:pPr>
        <w:pStyle w:val="1"/>
        <w:numPr>
          <w:ilvl w:val="0"/>
          <w:numId w:val="1"/>
        </w:numPr>
      </w:pPr>
      <w:bookmarkStart w:id="17" w:name="_Toc105708574"/>
      <w:r>
        <w:rPr>
          <w:rFonts w:hint="eastAsia"/>
        </w:rPr>
        <w:t>调试维护</w:t>
      </w:r>
      <w:bookmarkEnd w:id="17"/>
    </w:p>
    <w:p w:rsidR="00A77B19" w:rsidRDefault="006A633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8" w:name="_Toc105708575"/>
      <w:r>
        <w:rPr>
          <w:rFonts w:ascii="宋体" w:eastAsia="宋体" w:hAnsi="宋体" w:hint="eastAsia"/>
          <w:lang w:val="en-US"/>
        </w:rPr>
        <w:t>配置文件</w:t>
      </w: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的配置文件放在</w:t>
      </w:r>
      <w:r>
        <w:rPr>
          <w:rFonts w:cs="Times New Roman" w:hint="eastAsia"/>
          <w:szCs w:val="24"/>
        </w:rPr>
        <w:t>/data/app/uartManager/cfg/uartManager.ini</w:t>
      </w:r>
      <w:r>
        <w:rPr>
          <w:rFonts w:cs="Times New Roman" w:hint="eastAsia"/>
          <w:szCs w:val="24"/>
        </w:rPr>
        <w:t>，用于配置</w:t>
      </w:r>
      <w:r>
        <w:rPr>
          <w:rFonts w:cs="Times New Roman" w:hint="eastAsia"/>
          <w:szCs w:val="24"/>
        </w:rPr>
        <w:t>MQTTbrokerIP</w:t>
      </w:r>
      <w:r>
        <w:rPr>
          <w:rFonts w:cs="Times New Roman" w:hint="eastAsia"/>
          <w:szCs w:val="24"/>
        </w:rPr>
        <w:t>，具体内容参考如下：</w:t>
      </w:r>
    </w:p>
    <w:p w:rsidR="00A77B19" w:rsidRDefault="00A77B19">
      <w:pPr>
        <w:rPr>
          <w:rFonts w:cs="Times New Roman"/>
          <w:szCs w:val="24"/>
        </w:rPr>
      </w:pPr>
    </w:p>
    <w:p w:rsidR="00A77B19" w:rsidRDefault="006A6334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114300" distR="114300">
            <wp:extent cx="4676775" cy="1343025"/>
            <wp:effectExtent l="0" t="0" r="9525" b="9525"/>
            <wp:docPr id="2" name="图片 2" descr="165521453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52145384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52" w:rsidRDefault="00D86B52">
      <w:pPr>
        <w:rPr>
          <w:rFonts w:cs="Times New Roman"/>
          <w:szCs w:val="24"/>
        </w:rPr>
      </w:pPr>
    </w:p>
    <w:p w:rsidR="00D86B52" w:rsidRDefault="00D86B52">
      <w:pPr>
        <w:rPr>
          <w:rFonts w:cs="Times New Roman"/>
          <w:szCs w:val="24"/>
        </w:rPr>
      </w:pPr>
      <w:r>
        <w:rPr>
          <w:rFonts w:cs="Times New Roman"/>
          <w:szCs w:val="24"/>
        </w:rPr>
        <w:t>串口管理</w:t>
      </w:r>
      <w:r>
        <w:rPr>
          <w:rFonts w:cs="Times New Roman" w:hint="eastAsia"/>
          <w:szCs w:val="24"/>
        </w:rPr>
        <w:t>A</w:t>
      </w:r>
      <w:r>
        <w:rPr>
          <w:rFonts w:cs="Times New Roman"/>
          <w:szCs w:val="24"/>
        </w:rPr>
        <w:t>PP</w:t>
      </w:r>
      <w:r>
        <w:rPr>
          <w:rFonts w:cs="Times New Roman"/>
          <w:szCs w:val="24"/>
        </w:rPr>
        <w:t>的端口配置文件放在</w:t>
      </w:r>
      <w:r>
        <w:rPr>
          <w:rFonts w:cs="Times New Roman" w:hint="eastAsia"/>
          <w:szCs w:val="24"/>
        </w:rPr>
        <w:t>/data/app/uartManager/cfg/</w:t>
      </w:r>
      <w:r w:rsidRPr="00D86B52">
        <w:rPr>
          <w:rFonts w:cs="Times New Roman"/>
          <w:szCs w:val="24"/>
        </w:rPr>
        <w:t>port_config.ini</w:t>
      </w:r>
      <w:r>
        <w:rPr>
          <w:rFonts w:cs="Times New Roman" w:hint="eastAsia"/>
          <w:szCs w:val="24"/>
        </w:rPr>
        <w:t>，备份文件路径为</w:t>
      </w:r>
      <w:r w:rsidRPr="00D86B52">
        <w:rPr>
          <w:rFonts w:cs="Times New Roman"/>
          <w:szCs w:val="24"/>
        </w:rPr>
        <w:t>/usr/local/extapps/uartManager/bin/port_config_bk.ini</w:t>
      </w:r>
      <w:r w:rsidR="00683D8D">
        <w:rPr>
          <w:rFonts w:cs="Times New Roman"/>
          <w:szCs w:val="24"/>
        </w:rPr>
        <w:t>。该</w:t>
      </w:r>
      <w:bookmarkStart w:id="19" w:name="_GoBack"/>
      <w:bookmarkEnd w:id="19"/>
      <w:r>
        <w:rPr>
          <w:rFonts w:cs="Times New Roman"/>
          <w:szCs w:val="24"/>
        </w:rPr>
        <w:t>文件用于配置</w:t>
      </w:r>
      <w:r>
        <w:rPr>
          <w:rFonts w:cs="Times New Roman" w:hint="eastAsia"/>
          <w:szCs w:val="24"/>
        </w:rPr>
        <w:t>4</w:t>
      </w:r>
      <w:r>
        <w:rPr>
          <w:rFonts w:cs="Times New Roman"/>
          <w:szCs w:val="24"/>
        </w:rPr>
        <w:t>85-1</w:t>
      </w:r>
      <w:r>
        <w:rPr>
          <w:rFonts w:cs="Times New Roman"/>
          <w:szCs w:val="24"/>
        </w:rPr>
        <w:t>、</w:t>
      </w:r>
      <w:r>
        <w:rPr>
          <w:rFonts w:cs="Times New Roman" w:hint="eastAsia"/>
          <w:szCs w:val="24"/>
        </w:rPr>
        <w:t>4</w:t>
      </w:r>
      <w:r>
        <w:rPr>
          <w:rFonts w:cs="Times New Roman"/>
          <w:szCs w:val="24"/>
        </w:rPr>
        <w:t>85-2</w:t>
      </w:r>
      <w:r>
        <w:rPr>
          <w:rFonts w:cs="Times New Roman"/>
          <w:szCs w:val="24"/>
        </w:rPr>
        <w:t>、</w:t>
      </w:r>
      <w:r>
        <w:rPr>
          <w:rFonts w:cs="Times New Roman"/>
          <w:szCs w:val="24"/>
        </w:rPr>
        <w:t>CAN</w:t>
      </w:r>
      <w:r>
        <w:rPr>
          <w:rFonts w:cs="Times New Roman"/>
          <w:szCs w:val="24"/>
        </w:rPr>
        <w:t>通道的通信参数，具体内容参考如下：</w:t>
      </w:r>
    </w:p>
    <w:p w:rsidR="00D86B52" w:rsidRDefault="00D86B52">
      <w:pPr>
        <w:rPr>
          <w:rFonts w:cs="Times New Roman"/>
          <w:szCs w:val="24"/>
        </w:rPr>
      </w:pPr>
      <w:r w:rsidRPr="00D86B52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274310" cy="4125723"/>
            <wp:effectExtent l="0" t="0" r="2540" b="8255"/>
            <wp:docPr id="1" name="图片 1" descr="C:\Users\Administrator\Documents\WeChat Files\suixinmqb\FileStorage\Temp\1656938302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uixinmqb\FileStorage\Temp\16569383026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19" w:rsidRPr="00D86B52" w:rsidRDefault="00D86B52" w:rsidP="00456C0B">
      <w:pPr>
        <w:rPr>
          <w:rFonts w:ascii="宋体" w:hAnsi="宋体"/>
        </w:rPr>
      </w:pPr>
      <w:r>
        <w:rPr>
          <w:rFonts w:ascii="宋体" w:hAnsi="宋体"/>
        </w:rPr>
        <w:t>注：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aud和ctrl分别表示波特率和控制位，对应接口规范文档中</w:t>
      </w:r>
      <w:r w:rsidRPr="00971F2C">
        <w:rPr>
          <w:rFonts w:hint="eastAsia"/>
        </w:rPr>
        <w:t>c</w:t>
      </w:r>
      <w:r w:rsidRPr="00971F2C">
        <w:t>om_dcb</w:t>
      </w:r>
      <w:r w:rsidRPr="00971F2C">
        <w:rPr>
          <w:rFonts w:hint="eastAsia"/>
        </w:rPr>
        <w:t>数据类型</w:t>
      </w:r>
      <w:r w:rsidR="00FD1447">
        <w:t>；</w:t>
      </w:r>
      <w:r>
        <w:rPr>
          <w:rFonts w:hint="eastAsia"/>
        </w:rPr>
        <w:t>m</w:t>
      </w:r>
      <w:r>
        <w:t>ode</w:t>
      </w:r>
      <w:r>
        <w:t>表示工作模式，</w:t>
      </w:r>
      <w:r>
        <w:rPr>
          <w:rFonts w:hint="eastAsia"/>
        </w:rPr>
        <w:t>0</w:t>
      </w:r>
      <w:r>
        <w:rPr>
          <w:rFonts w:hint="eastAsia"/>
        </w:rPr>
        <w:t>为独占模式、</w:t>
      </w:r>
      <w:r>
        <w:rPr>
          <w:rFonts w:hint="eastAsia"/>
        </w:rPr>
        <w:t>1</w:t>
      </w:r>
      <w:r>
        <w:rPr>
          <w:rFonts w:hint="eastAsia"/>
        </w:rPr>
        <w:t>为主模式、</w:t>
      </w:r>
      <w:r>
        <w:rPr>
          <w:rFonts w:hint="eastAsia"/>
        </w:rPr>
        <w:t>2</w:t>
      </w:r>
      <w:r>
        <w:rPr>
          <w:rFonts w:hint="eastAsia"/>
        </w:rPr>
        <w:t>为从模式。</w:t>
      </w:r>
    </w:p>
    <w:p w:rsidR="00A77B19" w:rsidRPr="00456C0B" w:rsidRDefault="006A6334">
      <w:pPr>
        <w:pStyle w:val="2"/>
        <w:numPr>
          <w:ilvl w:val="1"/>
          <w:numId w:val="1"/>
        </w:numPr>
        <w:rPr>
          <w:bCs w:val="0"/>
        </w:rPr>
      </w:pPr>
      <w:r w:rsidRPr="00456C0B">
        <w:rPr>
          <w:rFonts w:ascii="宋体" w:eastAsia="宋体" w:hAnsi="宋体" w:hint="eastAsia"/>
          <w:bCs w:val="0"/>
        </w:rPr>
        <w:t>L</w:t>
      </w:r>
      <w:r w:rsidRPr="00456C0B">
        <w:rPr>
          <w:rFonts w:ascii="宋体" w:eastAsia="宋体" w:hAnsi="宋体"/>
          <w:bCs w:val="0"/>
        </w:rPr>
        <w:t>og</w:t>
      </w:r>
      <w:r w:rsidRPr="00456C0B">
        <w:rPr>
          <w:rFonts w:ascii="宋体" w:eastAsia="宋体" w:hAnsi="宋体" w:hint="eastAsia"/>
          <w:bCs w:val="0"/>
        </w:rPr>
        <w:t>日志</w:t>
      </w:r>
      <w:bookmarkEnd w:id="18"/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的日志存放在</w:t>
      </w:r>
      <w:r>
        <w:rPr>
          <w:rFonts w:cs="Times New Roman" w:hint="eastAsia"/>
          <w:szCs w:val="24"/>
        </w:rPr>
        <w:t>/data/app/uartManager/log/</w:t>
      </w:r>
      <w:r>
        <w:rPr>
          <w:rFonts w:cs="Times New Roman" w:hint="eastAsia"/>
          <w:szCs w:val="24"/>
        </w:rPr>
        <w:t>。正常分为：</w:t>
      </w:r>
    </w:p>
    <w:p w:rsidR="00A77B19" w:rsidRDefault="00A77B19">
      <w:pPr>
        <w:rPr>
          <w:rFonts w:cs="Times New Roman"/>
          <w:szCs w:val="24"/>
        </w:rPr>
      </w:pP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串口管理运行日志（前缀为</w:t>
      </w:r>
      <w:r>
        <w:rPr>
          <w:rFonts w:cs="Times New Roman" w:hint="eastAsia"/>
          <w:szCs w:val="24"/>
        </w:rPr>
        <w:t>uartManager_run</w:t>
      </w:r>
      <w:r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;</w:t>
      </w: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串口管理异常日志（前缀为</w:t>
      </w:r>
      <w:r>
        <w:rPr>
          <w:rFonts w:cs="Times New Roman" w:hint="eastAsia"/>
          <w:szCs w:val="24"/>
        </w:rPr>
        <w:t>uartManager_err</w:t>
      </w:r>
      <w:r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;</w:t>
      </w: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串口下行报文交互日志（前缀为</w:t>
      </w:r>
      <w:r>
        <w:rPr>
          <w:rFonts w:cs="Times New Roman" w:hint="eastAsia"/>
          <w:szCs w:val="24"/>
        </w:rPr>
        <w:t>frame_run</w:t>
      </w:r>
      <w:r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;</w:t>
      </w: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系统相关运行日志（前缀为</w:t>
      </w:r>
      <w:r>
        <w:rPr>
          <w:rFonts w:cs="Times New Roman" w:hint="eastAsia"/>
          <w:szCs w:val="24"/>
        </w:rPr>
        <w:t>OS-system_run</w:t>
      </w:r>
      <w:r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;</w:t>
      </w: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系统相关异常日志（前缀为</w:t>
      </w:r>
      <w:r>
        <w:rPr>
          <w:rFonts w:cs="Times New Roman" w:hint="eastAsia"/>
          <w:szCs w:val="24"/>
        </w:rPr>
        <w:t>OS-system_err</w:t>
      </w:r>
      <w:r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;</w:t>
      </w:r>
    </w:p>
    <w:p w:rsidR="00A77B19" w:rsidRDefault="00A77B19">
      <w:pPr>
        <w:rPr>
          <w:rFonts w:cs="Times New Roman"/>
          <w:szCs w:val="24"/>
        </w:rPr>
      </w:pP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每类日志达到一定数量和大小后，会自动压缩备份。拷贝日志前，建议通过主站发送硬件复位命令，触发程序立即同步日志，以确保拷贝日志的内容完整。</w:t>
      </w:r>
    </w:p>
    <w:p w:rsidR="00A77B19" w:rsidRDefault="006A6334">
      <w:pPr>
        <w:pStyle w:val="1"/>
        <w:numPr>
          <w:ilvl w:val="0"/>
          <w:numId w:val="1"/>
        </w:numPr>
      </w:pPr>
      <w:bookmarkStart w:id="20" w:name="_Toc105708576"/>
      <w:r>
        <w:rPr>
          <w:rFonts w:hint="eastAsia"/>
        </w:rPr>
        <w:lastRenderedPageBreak/>
        <w:t>典型问题列举</w:t>
      </w:r>
      <w:bookmarkEnd w:id="20"/>
    </w:p>
    <w:p w:rsidR="00A77B19" w:rsidRDefault="006A6334">
      <w:pPr>
        <w:pStyle w:val="2"/>
        <w:numPr>
          <w:ilvl w:val="1"/>
          <w:numId w:val="1"/>
        </w:numPr>
        <w:rPr>
          <w:b w:val="0"/>
          <w:bCs w:val="0"/>
        </w:rPr>
      </w:pPr>
      <w:bookmarkStart w:id="21" w:name="_Toc105708577"/>
      <w:r>
        <w:rPr>
          <w:rFonts w:ascii="宋体" w:eastAsia="宋体" w:hAnsi="宋体"/>
          <w:b w:val="0"/>
          <w:bCs w:val="0"/>
          <w:lang w:val="en-US"/>
        </w:rPr>
        <w:t>数据收发超时</w:t>
      </w:r>
      <w:bookmarkEnd w:id="21"/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a)         </w:t>
      </w:r>
      <w:r>
        <w:rPr>
          <w:rFonts w:cs="Times New Roman" w:hint="eastAsia"/>
          <w:szCs w:val="24"/>
        </w:rPr>
        <w:t>终端串口外部连接的设备（端设备、本地调试主站等）是否工作正常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b)         </w:t>
      </w:r>
      <w:r>
        <w:rPr>
          <w:rFonts w:cs="Times New Roman" w:hint="eastAsia"/>
          <w:szCs w:val="24"/>
        </w:rPr>
        <w:t>串口与端设备（端设备、本地调试主站等）连接线是否连接正确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c)         </w:t>
      </w:r>
      <w:r>
        <w:rPr>
          <w:rFonts w:cs="Times New Roman" w:hint="eastAsia"/>
          <w:szCs w:val="24"/>
        </w:rPr>
        <w:t>串口是否选择正确，如外部设备接入</w:t>
      </w:r>
      <w:r>
        <w:rPr>
          <w:rFonts w:cs="Times New Roman"/>
          <w:szCs w:val="24"/>
        </w:rPr>
        <w:t>Comm2</w:t>
      </w:r>
      <w:r>
        <w:rPr>
          <w:rFonts w:cs="Times New Roman" w:hint="eastAsia"/>
          <w:szCs w:val="24"/>
        </w:rPr>
        <w:t>，内部</w:t>
      </w:r>
      <w:r>
        <w:rPr>
          <w:rFonts w:cs="Times New Roman"/>
          <w:szCs w:val="24"/>
        </w:rPr>
        <w:t>APP</w:t>
      </w:r>
      <w:r>
        <w:rPr>
          <w:rFonts w:cs="Times New Roman" w:hint="eastAsia"/>
          <w:szCs w:val="24"/>
        </w:rPr>
        <w:t>使用</w:t>
      </w:r>
      <w:r>
        <w:rPr>
          <w:rFonts w:cs="Times New Roman"/>
          <w:szCs w:val="24"/>
        </w:rPr>
        <w:t>Comm1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d)         APP</w:t>
      </w:r>
      <w:r>
        <w:rPr>
          <w:rFonts w:cs="Times New Roman" w:hint="eastAsia"/>
          <w:szCs w:val="24"/>
        </w:rPr>
        <w:t>串口参数设置是否与端设备一致，波特率、校验等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e)         </w:t>
      </w:r>
      <w:r>
        <w:rPr>
          <w:rFonts w:cs="Times New Roman" w:hint="eastAsia"/>
          <w:szCs w:val="24"/>
        </w:rPr>
        <w:t>如果使用</w:t>
      </w:r>
      <w:r>
        <w:rPr>
          <w:rFonts w:cs="Times New Roman"/>
          <w:szCs w:val="24"/>
        </w:rPr>
        <w:t>Comm3</w:t>
      </w:r>
      <w:r>
        <w:rPr>
          <w:rFonts w:cs="Times New Roman" w:hint="eastAsia"/>
          <w:szCs w:val="24"/>
        </w:rPr>
        <w:t>或</w:t>
      </w:r>
      <w:r>
        <w:rPr>
          <w:rFonts w:cs="Times New Roman"/>
          <w:szCs w:val="24"/>
        </w:rPr>
        <w:t>Comm4</w:t>
      </w:r>
      <w:r>
        <w:rPr>
          <w:rFonts w:cs="Times New Roman" w:hint="eastAsia"/>
          <w:szCs w:val="24"/>
        </w:rPr>
        <w:t>串口，则需确认当前串口工作模式（</w:t>
      </w:r>
      <w:r>
        <w:rPr>
          <w:rFonts w:cs="Times New Roman"/>
          <w:szCs w:val="24"/>
        </w:rPr>
        <w:t>RS485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RS232</w:t>
      </w:r>
      <w:r>
        <w:rPr>
          <w:rFonts w:cs="Times New Roman" w:hint="eastAsia"/>
          <w:szCs w:val="24"/>
        </w:rPr>
        <w:t>）是否为期望工作模式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f)          </w:t>
      </w:r>
      <w:r>
        <w:rPr>
          <w:rFonts w:cs="Times New Roman" w:hint="eastAsia"/>
          <w:szCs w:val="24"/>
        </w:rPr>
        <w:t>如果当前串口工作在</w:t>
      </w:r>
      <w:r>
        <w:rPr>
          <w:rFonts w:cs="Times New Roman"/>
          <w:szCs w:val="24"/>
        </w:rPr>
        <w:t>RS232</w:t>
      </w:r>
      <w:r>
        <w:rPr>
          <w:rFonts w:cs="Times New Roman" w:hint="eastAsia"/>
          <w:szCs w:val="24"/>
        </w:rPr>
        <w:t>模式，则需确认</w:t>
      </w:r>
      <w:r>
        <w:rPr>
          <w:rFonts w:cs="Times New Roman"/>
          <w:szCs w:val="24"/>
        </w:rPr>
        <w:t>RS232</w:t>
      </w:r>
      <w:r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Tx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Rx</w:t>
      </w:r>
      <w:r>
        <w:rPr>
          <w:rFonts w:cs="Times New Roman" w:hint="eastAsia"/>
          <w:szCs w:val="24"/>
        </w:rPr>
        <w:t>是否反接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g)        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消息体编码是否正确，其内容是否合理</w:t>
      </w:r>
    </w:p>
    <w:p w:rsidR="00A77B19" w:rsidRDefault="006A6334">
      <w:pPr>
        <w:pStyle w:val="a7"/>
        <w:widowControl/>
        <w:spacing w:beforeAutospacing="1" w:afterAutospacing="1" w:line="360" w:lineRule="auto"/>
        <w:ind w:firstLine="420"/>
        <w:rPr>
          <w:rFonts w:cs="Times New Roman"/>
          <w:sz w:val="21"/>
          <w:szCs w:val="24"/>
        </w:rPr>
      </w:pPr>
      <w:r>
        <w:rPr>
          <w:rFonts w:cs="Times New Roman" w:hint="eastAsia"/>
          <w:sz w:val="21"/>
          <w:szCs w:val="24"/>
        </w:rPr>
        <w:t>上述问题排查，如果串口工作在</w:t>
      </w:r>
      <w:r>
        <w:rPr>
          <w:rFonts w:cs="Times New Roman" w:hint="eastAsia"/>
          <w:sz w:val="21"/>
          <w:szCs w:val="24"/>
        </w:rPr>
        <w:t>RS485</w:t>
      </w:r>
      <w:r>
        <w:rPr>
          <w:rFonts w:cs="Times New Roman" w:hint="eastAsia"/>
          <w:sz w:val="21"/>
          <w:szCs w:val="24"/>
        </w:rPr>
        <w:t>模式，可配合外接</w:t>
      </w:r>
      <w:r>
        <w:rPr>
          <w:rFonts w:cs="Times New Roman" w:hint="eastAsia"/>
          <w:sz w:val="21"/>
          <w:szCs w:val="24"/>
        </w:rPr>
        <w:t>485</w:t>
      </w:r>
      <w:r>
        <w:rPr>
          <w:rFonts w:cs="Times New Roman" w:hint="eastAsia"/>
          <w:sz w:val="21"/>
          <w:szCs w:val="24"/>
        </w:rPr>
        <w:t>转换器使用“串口调试助手”等工具抓取报文进行快速定位</w:t>
      </w:r>
    </w:p>
    <w:p w:rsidR="00A77B19" w:rsidRDefault="006A6334">
      <w:pPr>
        <w:pStyle w:val="2"/>
        <w:numPr>
          <w:ilvl w:val="1"/>
          <w:numId w:val="1"/>
        </w:numPr>
        <w:rPr>
          <w:b w:val="0"/>
          <w:bCs w:val="0"/>
        </w:rPr>
      </w:pPr>
      <w:bookmarkStart w:id="22" w:name="_Toc105708578"/>
      <w:r>
        <w:rPr>
          <w:rFonts w:ascii="宋体" w:eastAsia="宋体" w:hAnsi="宋体"/>
          <w:b w:val="0"/>
          <w:bCs w:val="0"/>
          <w:lang w:val="en-US"/>
        </w:rPr>
        <w:t>数据收发乱码</w:t>
      </w:r>
      <w:bookmarkEnd w:id="22"/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a)         </w:t>
      </w:r>
      <w:r>
        <w:rPr>
          <w:rFonts w:cs="Times New Roman" w:hint="eastAsia"/>
          <w:szCs w:val="24"/>
        </w:rPr>
        <w:t>串口参数设置是否正确，波特率、校验等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b)</w:t>
      </w:r>
      <w:r>
        <w:rPr>
          <w:rFonts w:cs="Times New Roman"/>
          <w:szCs w:val="24"/>
        </w:rPr>
        <w:t xml:space="preserve">         </w:t>
      </w:r>
      <w:r>
        <w:rPr>
          <w:rFonts w:cs="Times New Roman" w:hint="eastAsia"/>
          <w:szCs w:val="24"/>
        </w:rPr>
        <w:t>如果使用</w:t>
      </w:r>
      <w:r>
        <w:rPr>
          <w:rFonts w:cs="Times New Roman" w:hint="eastAsia"/>
          <w:szCs w:val="24"/>
        </w:rPr>
        <w:t>Comm3</w:t>
      </w:r>
      <w:r>
        <w:rPr>
          <w:rFonts w:cs="Times New Roman" w:hint="eastAsia"/>
          <w:szCs w:val="24"/>
        </w:rPr>
        <w:t>或</w:t>
      </w:r>
      <w:r>
        <w:rPr>
          <w:rFonts w:cs="Times New Roman" w:hint="eastAsia"/>
          <w:szCs w:val="24"/>
        </w:rPr>
        <w:t>Comm4</w:t>
      </w:r>
      <w:r>
        <w:rPr>
          <w:rFonts w:cs="Times New Roman" w:hint="eastAsia"/>
          <w:szCs w:val="24"/>
        </w:rPr>
        <w:t>串口，则需确认当前串口工作模式（</w:t>
      </w:r>
      <w:r>
        <w:rPr>
          <w:rFonts w:cs="Times New Roman" w:hint="eastAsia"/>
          <w:szCs w:val="24"/>
        </w:rPr>
        <w:t>RS485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RS232</w:t>
      </w:r>
      <w:r>
        <w:rPr>
          <w:rFonts w:cs="Times New Roman" w:hint="eastAsia"/>
          <w:szCs w:val="24"/>
        </w:rPr>
        <w:t>）是否为期望工作模式</w:t>
      </w:r>
    </w:p>
    <w:p w:rsidR="00A77B19" w:rsidRDefault="006A6334">
      <w:pPr>
        <w:pStyle w:val="2"/>
        <w:numPr>
          <w:ilvl w:val="1"/>
          <w:numId w:val="1"/>
        </w:numPr>
        <w:rPr>
          <w:b w:val="0"/>
          <w:bCs w:val="0"/>
        </w:rPr>
      </w:pPr>
      <w:bookmarkStart w:id="23" w:name="_Toc105708579"/>
      <w:r>
        <w:rPr>
          <w:rFonts w:ascii="宋体" w:eastAsia="宋体" w:hAnsi="宋体"/>
          <w:b w:val="0"/>
          <w:bCs w:val="0"/>
          <w:lang w:val="en-US"/>
        </w:rPr>
        <w:t>串口</w:t>
      </w:r>
      <w:r>
        <w:rPr>
          <w:rFonts w:ascii="宋体" w:eastAsia="宋体" w:hAnsi="宋体" w:hint="eastAsia"/>
          <w:b w:val="0"/>
          <w:bCs w:val="0"/>
          <w:lang w:val="en-US"/>
        </w:rPr>
        <w:t>APP工作异常</w:t>
      </w:r>
      <w:bookmarkEnd w:id="23"/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a)   </w:t>
      </w:r>
      <w:r>
        <w:rPr>
          <w:rFonts w:cs="Times New Roman" w:hint="eastAsia"/>
          <w:szCs w:val="24"/>
        </w:rPr>
        <w:t>配置文件是否存在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b)</w:t>
      </w:r>
      <w:r>
        <w:rPr>
          <w:rFonts w:cs="Times New Roman"/>
          <w:szCs w:val="24"/>
        </w:rPr>
        <w:t xml:space="preserve">   </w:t>
      </w:r>
      <w:r>
        <w:rPr>
          <w:rFonts w:cs="Times New Roman" w:hint="eastAsia"/>
          <w:szCs w:val="24"/>
        </w:rPr>
        <w:t>配置文件是否进行过人工修改，排查其内部字段是否设置合理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c)</w:t>
      </w:r>
      <w:r>
        <w:rPr>
          <w:rFonts w:cs="Times New Roman"/>
          <w:szCs w:val="24"/>
        </w:rPr>
        <w:t xml:space="preserve">   </w:t>
      </w:r>
      <w:r>
        <w:rPr>
          <w:rFonts w:cs="Times New Roman" w:hint="eastAsia"/>
          <w:szCs w:val="24"/>
        </w:rPr>
        <w:t>配置文件内存在非法字符（可能由第三方编辑器编辑导致）</w:t>
      </w:r>
    </w:p>
    <w:p w:rsidR="00A77B19" w:rsidRDefault="006A6334">
      <w:pPr>
        <w:ind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上述问题，最简单的解决方案是，删除</w:t>
      </w: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“</w:t>
      </w:r>
      <w:r>
        <w:rPr>
          <w:rFonts w:cs="Times New Roman" w:hint="eastAsia"/>
          <w:szCs w:val="24"/>
        </w:rPr>
        <w:t>data/app/uartManager/data/impdata/param/port_config.ini</w:t>
      </w:r>
      <w:r>
        <w:rPr>
          <w:rFonts w:cs="Times New Roman" w:hint="eastAsia"/>
          <w:szCs w:val="24"/>
        </w:rPr>
        <w:t>”</w:t>
      </w:r>
    </w:p>
    <w:p w:rsidR="00A77B19" w:rsidRDefault="006A6334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、“</w:t>
      </w:r>
      <w:r>
        <w:rPr>
          <w:rFonts w:cs="Times New Roman" w:hint="eastAsia"/>
          <w:szCs w:val="24"/>
        </w:rPr>
        <w:t>data/app/uartManager/data/impdatabak/port_config.ini</w:t>
      </w:r>
      <w:r>
        <w:rPr>
          <w:rFonts w:cs="Times New Roman" w:hint="eastAsia"/>
          <w:szCs w:val="24"/>
        </w:rPr>
        <w:t>”路径下的配置文件，然后重启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或者终端，串口管理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重启后会按照默认参数配置。</w:t>
      </w:r>
    </w:p>
    <w:p w:rsidR="00A77B19" w:rsidRDefault="006A6334">
      <w:pPr>
        <w:pStyle w:val="1"/>
        <w:numPr>
          <w:ilvl w:val="0"/>
          <w:numId w:val="1"/>
        </w:numPr>
      </w:pPr>
      <w:bookmarkStart w:id="24" w:name="_Toc105708580"/>
      <w:r>
        <w:rPr>
          <w:rFonts w:hint="eastAsia"/>
        </w:rPr>
        <w:t>对外消息接口</w:t>
      </w:r>
      <w:bookmarkEnd w:id="24"/>
    </w:p>
    <w:p w:rsidR="00A77B19" w:rsidRDefault="006A6334">
      <w:r>
        <w:rPr>
          <w:lang w:val="zh-CN"/>
        </w:rPr>
        <w:t>IID: 0009H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963"/>
        <w:gridCol w:w="5569"/>
      </w:tblGrid>
      <w:tr w:rsidR="00A77B19">
        <w:trPr>
          <w:trHeight w:val="268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IOP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接口名称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接口定义</w:t>
            </w:r>
          </w:p>
        </w:tc>
      </w:tr>
      <w:tr w:rsidR="00A77B19">
        <w:trPr>
          <w:trHeight w:val="1026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lastRenderedPageBreak/>
              <w:t>0001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模式变更通知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通知内容 ∷= SEQUENCE 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ab/>
              <w:t xml:space="preserve">端口号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double-long-unsigned，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 xml:space="preserve">工作模式  </w:t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>enum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独占模式 （0），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主模式   （1），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从模式   （2）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ab/>
              <w:t xml:space="preserve">变更前独占APP名称 </w:t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>visible-string OPTIONAL，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ab/>
              <w:t xml:space="preserve">当前独占APP名称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>visible-string OPTIONAL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注：独占模式下，上述可选项需填写。</w:t>
            </w:r>
          </w:p>
        </w:tc>
      </w:tr>
      <w:tr w:rsidR="00A77B19">
        <w:trPr>
          <w:trHeight w:val="2454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0002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数据接收通知 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发送内容 ::=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端口号 double-long-unsigned，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启动标志 enum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应答帧    （0），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启动帧    （1）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     状态 enum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正常       （0），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任务超时   （1），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任务队列满 （2），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串口参数错 （3），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其它错误   （4）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数据接收缓冲 octet-string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</w:tc>
      </w:tr>
      <w:tr w:rsidR="00A77B19">
        <w:trPr>
          <w:trHeight w:val="176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0010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串口信息查询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REQ（端口号） ::= double-long-unsigned</w:t>
            </w:r>
          </w:p>
          <w:p w:rsidR="00A77B19" w:rsidRDefault="00A77B19">
            <w:pPr>
              <w:jc w:val="left"/>
              <w:rPr>
                <w:rFonts w:ascii="宋体" w:hAnsi="宋体" w:cs="宋体"/>
                <w:sz w:val="18"/>
              </w:rPr>
            </w:pP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STATUS ::=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200" w:left="42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独占APP名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visible-string OPTIONAL，</w:t>
            </w:r>
          </w:p>
          <w:p w:rsidR="00A77B19" w:rsidRDefault="006A6334">
            <w:pPr>
              <w:ind w:leftChars="200" w:left="42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端口参数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com_dcb，</w:t>
            </w:r>
          </w:p>
          <w:p w:rsidR="00A77B19" w:rsidRDefault="006A6334">
            <w:pPr>
              <w:ind w:leftChars="200" w:left="420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监听APP列表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SEQUENCE OF visible-string OPTIONAL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ACK ::=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端口号 double-long-unsigned，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串口模式 enum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lastRenderedPageBreak/>
              <w:t>独占模式    （0），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主模式   （1），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从模式 （2）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串口状态 STATUS OPTIONAL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注：当处于独占模式和从模式下，串口状态有具体信息；独占模式下，独占APP名有效；从模式下，监听APP列表有效。</w:t>
            </w:r>
          </w:p>
        </w:tc>
      </w:tr>
      <w:tr w:rsidR="00A77B19">
        <w:trPr>
          <w:trHeight w:val="30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lastRenderedPageBreak/>
              <w:t>0011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串口独占模式参数设置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REQ ::=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端口号 double-long-unsigned，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端口参数 com_dcb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A77B19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ACK ::= enum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成功           （0），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其它失败类型   （1），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帧超时         （2），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端口错误       （4），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格式错误       （5） 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注：仅独占模式下，使用该接口。</w:t>
            </w:r>
          </w:p>
        </w:tc>
      </w:tr>
      <w:tr w:rsidR="00A77B19">
        <w:trPr>
          <w:trHeight w:val="133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0012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从模式APP注册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REQ :: 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 </w:t>
            </w:r>
            <w:r>
              <w:rPr>
                <w:rFonts w:ascii="宋体" w:hAnsi="宋体" w:cs="宋体"/>
                <w:sz w:val="1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lang w:bidi="ar"/>
              </w:rPr>
              <w:t>端口号 double-long-unsigned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ACK ::= enum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成功           （0），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其它失败类型   （1），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帧超时         （2），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端口错误       （4），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格式错误       （5）， 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未注册         （6），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模式错误       （7）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</w:tc>
      </w:tr>
      <w:tr w:rsidR="00A77B19">
        <w:trPr>
          <w:trHeight w:val="625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0013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数据发送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REQ::=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端口号 double-long-unsigned，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启动标志 enum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应答帧    （0），</w:t>
            </w:r>
          </w:p>
          <w:p w:rsidR="00A77B19" w:rsidRDefault="006A6334">
            <w:pPr>
              <w:ind w:leftChars="400" w:left="84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lastRenderedPageBreak/>
              <w:t>启动帧    （1）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优先级       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帧超时时间  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 xml:space="preserve">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字符超时时间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最大超时时间 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端口参数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com_dcb OPTIONAL,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预计最大接收字节数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long-unsigned，</w:t>
            </w:r>
          </w:p>
          <w:p w:rsidR="00A77B19" w:rsidRDefault="006A6334">
            <w:pPr>
              <w:ind w:leftChars="200" w:left="42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发送数据缓冲 </w:t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lang w:bidi="ar"/>
              </w:rPr>
              <w:tab/>
              <w:t>octet-string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ACK ::= enum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成功           （0），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其它失败类型   （1），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帧超时         （2），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缓冲区满       （3），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端口错误       （4），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格式错误       （5） 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</w:tc>
      </w:tr>
      <w:tr w:rsidR="00A77B19">
        <w:trPr>
          <w:trHeight w:val="59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lastRenderedPageBreak/>
              <w:t>0014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通信异常通知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REQ::=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端口号     double-long-unsigned，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异常原因   unsigned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</w:tc>
      </w:tr>
      <w:tr w:rsidR="00A77B19">
        <w:trPr>
          <w:trHeight w:val="59"/>
          <w:jc w:val="center"/>
        </w:trPr>
        <w:tc>
          <w:tcPr>
            <w:tcW w:w="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0015</w:t>
            </w:r>
          </w:p>
        </w:tc>
        <w:tc>
          <w:tcPr>
            <w:tcW w:w="19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从模式APP取消注册</w:t>
            </w:r>
          </w:p>
        </w:tc>
        <w:tc>
          <w:tcPr>
            <w:tcW w:w="5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REQ :: 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 </w:t>
            </w:r>
            <w:r>
              <w:rPr>
                <w:rFonts w:ascii="宋体" w:hAnsi="宋体" w:cs="宋体"/>
                <w:sz w:val="1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lang w:bidi="ar"/>
              </w:rPr>
              <w:t xml:space="preserve"> 端口号 double-long-unsigned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ACK ::= enum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{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成功           （0），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其它失败类型   （1），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帧超时         （2），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端口错误       （4），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 xml:space="preserve">格式错误       （5）， 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未注册         （6），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模式错误       （7）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lang w:bidi="ar"/>
              </w:rPr>
              <w:t>}</w:t>
            </w:r>
          </w:p>
        </w:tc>
      </w:tr>
      <w:tr w:rsidR="00A77B19">
        <w:trPr>
          <w:trHeight w:val="59"/>
          <w:jc w:val="center"/>
        </w:trPr>
        <w:tc>
          <w:tcPr>
            <w:tcW w:w="7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center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001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6</w:t>
            </w:r>
          </w:p>
        </w:tc>
        <w:tc>
          <w:tcPr>
            <w:tcW w:w="1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串口模式设置</w:t>
            </w:r>
          </w:p>
        </w:tc>
        <w:tc>
          <w:tcPr>
            <w:tcW w:w="556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REQ :: = SEQUENCE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{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端口号     double-long-unsigned，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 xml:space="preserve">串口模式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enum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{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lastRenderedPageBreak/>
              <w:t xml:space="preserve">    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独占模式    （0），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 xml:space="preserve">主模式  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（1），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从模式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 xml:space="preserve">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（2）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}，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 xml:space="preserve">独占APP名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ab/>
              <w:t>visible-string OPTIONAL，</w:t>
            </w:r>
          </w:p>
          <w:p w:rsidR="00A77B19" w:rsidRDefault="006A6334">
            <w:pPr>
              <w:ind w:firstLineChars="200" w:firstLine="360"/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 xml:space="preserve">端口参数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ab/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ab/>
              <w:t xml:space="preserve">com_dcb 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OPTIONAL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ACK ::= enum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{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成功           （0），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其它失败类型   （1），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帧超时         （2），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端口错误       （4），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 xml:space="preserve">格式错误       （5）， 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模式错误       （7）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}</w:t>
            </w:r>
          </w:p>
          <w:p w:rsidR="00A77B19" w:rsidRDefault="006A6334">
            <w:pPr>
              <w:jc w:val="left"/>
              <w:rPr>
                <w:rFonts w:ascii="宋体" w:hAnsi="宋体" w:cs="宋体"/>
                <w:sz w:val="18"/>
                <w:highlight w:val="yellow"/>
                <w:lang w:bidi="ar"/>
              </w:rPr>
            </w:pP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注：约定串口模式设置的权限仅对低压集抄A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PP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开放，由低压集抄A</w:t>
            </w:r>
            <w:r>
              <w:rPr>
                <w:rFonts w:ascii="宋体" w:hAnsi="宋体" w:cs="宋体"/>
                <w:sz w:val="18"/>
                <w:highlight w:val="yellow"/>
                <w:lang w:bidi="ar"/>
              </w:rPr>
              <w:t>PP</w:t>
            </w:r>
            <w:r>
              <w:rPr>
                <w:rFonts w:ascii="宋体" w:hAnsi="宋体" w:cs="宋体" w:hint="eastAsia"/>
                <w:sz w:val="18"/>
                <w:highlight w:val="yellow"/>
                <w:lang w:bidi="ar"/>
              </w:rPr>
              <w:t>统一管理串口模式。</w:t>
            </w:r>
          </w:p>
        </w:tc>
      </w:tr>
      <w:tr w:rsidR="00A77B19">
        <w:trPr>
          <w:trHeight w:val="59"/>
          <w:jc w:val="center"/>
        </w:trPr>
        <w:tc>
          <w:tcPr>
            <w:tcW w:w="8262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77B19" w:rsidRDefault="006A6334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sz w:val="18"/>
                <w:lang w:bidi="ar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端口号与Q/GDW 11778—2017协议中输入输出接口类的OAD对应，例如：4</w:t>
            </w:r>
            <w:r>
              <w:rPr>
                <w:rFonts w:ascii="宋体" w:hAnsi="宋体"/>
                <w:sz w:val="18"/>
              </w:rPr>
              <w:t>85</w:t>
            </w:r>
            <w:r>
              <w:rPr>
                <w:rFonts w:ascii="宋体" w:hAnsi="宋体" w:hint="eastAsia"/>
                <w:sz w:val="18"/>
              </w:rPr>
              <w:t>-</w:t>
            </w: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口的端口号为0xf</w:t>
            </w:r>
            <w:r>
              <w:rPr>
                <w:rFonts w:ascii="宋体" w:hAnsi="宋体"/>
                <w:sz w:val="18"/>
              </w:rPr>
              <w:t>2010201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CAN</w:t>
            </w:r>
            <w:r>
              <w:rPr>
                <w:rFonts w:ascii="宋体" w:hAnsi="宋体" w:hint="eastAsia"/>
                <w:sz w:val="18"/>
              </w:rPr>
              <w:t>口的端口号为0xf221</w:t>
            </w:r>
            <w:r>
              <w:rPr>
                <w:rFonts w:ascii="宋体" w:hAnsi="宋体"/>
                <w:sz w:val="18"/>
              </w:rPr>
              <w:t>0201</w:t>
            </w:r>
            <w:r>
              <w:rPr>
                <w:rFonts w:ascii="宋体" w:hAnsi="宋体" w:hint="eastAsia"/>
                <w:sz w:val="18"/>
              </w:rPr>
              <w:t>。</w:t>
            </w:r>
          </w:p>
        </w:tc>
      </w:tr>
    </w:tbl>
    <w:p w:rsidR="00A77B19" w:rsidRDefault="00A77B19"/>
    <w:sectPr w:rsidR="00A7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C02" w:rsidRDefault="00052C02" w:rsidP="00456C0B">
      <w:r>
        <w:separator/>
      </w:r>
    </w:p>
  </w:endnote>
  <w:endnote w:type="continuationSeparator" w:id="0">
    <w:p w:rsidR="00052C02" w:rsidRDefault="00052C02" w:rsidP="0045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C02" w:rsidRDefault="00052C02" w:rsidP="00456C0B">
      <w:r>
        <w:separator/>
      </w:r>
    </w:p>
  </w:footnote>
  <w:footnote w:type="continuationSeparator" w:id="0">
    <w:p w:rsidR="00052C02" w:rsidRDefault="00052C02" w:rsidP="00456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D7E51"/>
    <w:multiLevelType w:val="multilevel"/>
    <w:tmpl w:val="310D7E51"/>
    <w:lvl w:ilvl="0">
      <w:start w:val="1"/>
      <w:numFmt w:val="decimal"/>
      <w:suff w:val="nothing"/>
      <w:lvlText w:val="注%1："/>
      <w:lvlJc w:val="left"/>
      <w:pPr>
        <w:ind w:left="454" w:hanging="454"/>
      </w:pPr>
      <w:rPr>
        <w:rFonts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12EBB"/>
    <w:multiLevelType w:val="multilevel"/>
    <w:tmpl w:val="3A812EB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EB405B"/>
    <w:multiLevelType w:val="multilevel"/>
    <w:tmpl w:val="47EB405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  <w:b w:val="0"/>
        <w:bCs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EBA47BA"/>
    <w:multiLevelType w:val="multilevel"/>
    <w:tmpl w:val="5EBA47B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xOTgxMDViYjNiNzkxZTJjYjk2M2QzNzVkZjQ0NGIifQ=="/>
  </w:docVars>
  <w:rsids>
    <w:rsidRoot w:val="00443954"/>
    <w:rsid w:val="00000026"/>
    <w:rsid w:val="00000B88"/>
    <w:rsid w:val="00010E07"/>
    <w:rsid w:val="0001285F"/>
    <w:rsid w:val="00013758"/>
    <w:rsid w:val="00017854"/>
    <w:rsid w:val="0002086A"/>
    <w:rsid w:val="00022F20"/>
    <w:rsid w:val="0002606C"/>
    <w:rsid w:val="000265DD"/>
    <w:rsid w:val="00030876"/>
    <w:rsid w:val="00031408"/>
    <w:rsid w:val="000340D0"/>
    <w:rsid w:val="0003471F"/>
    <w:rsid w:val="00037948"/>
    <w:rsid w:val="00040265"/>
    <w:rsid w:val="00040B6F"/>
    <w:rsid w:val="00041A25"/>
    <w:rsid w:val="00042DBA"/>
    <w:rsid w:val="00043217"/>
    <w:rsid w:val="00043C87"/>
    <w:rsid w:val="00043DC2"/>
    <w:rsid w:val="0005171C"/>
    <w:rsid w:val="00052C02"/>
    <w:rsid w:val="000538B7"/>
    <w:rsid w:val="00054392"/>
    <w:rsid w:val="0006259A"/>
    <w:rsid w:val="00063364"/>
    <w:rsid w:val="00065327"/>
    <w:rsid w:val="000658FE"/>
    <w:rsid w:val="00067366"/>
    <w:rsid w:val="00072859"/>
    <w:rsid w:val="00072F25"/>
    <w:rsid w:val="00073FDD"/>
    <w:rsid w:val="00083737"/>
    <w:rsid w:val="00083820"/>
    <w:rsid w:val="00083A6C"/>
    <w:rsid w:val="00084C85"/>
    <w:rsid w:val="0008684C"/>
    <w:rsid w:val="00086EA0"/>
    <w:rsid w:val="000872BE"/>
    <w:rsid w:val="000879F8"/>
    <w:rsid w:val="0009144E"/>
    <w:rsid w:val="00093F3D"/>
    <w:rsid w:val="000A0753"/>
    <w:rsid w:val="000A0854"/>
    <w:rsid w:val="000A3011"/>
    <w:rsid w:val="000A3706"/>
    <w:rsid w:val="000A3FBC"/>
    <w:rsid w:val="000A43E4"/>
    <w:rsid w:val="000B15E0"/>
    <w:rsid w:val="000B253B"/>
    <w:rsid w:val="000B28A0"/>
    <w:rsid w:val="000B3227"/>
    <w:rsid w:val="000B3B90"/>
    <w:rsid w:val="000B467B"/>
    <w:rsid w:val="000B4E2C"/>
    <w:rsid w:val="000B53DC"/>
    <w:rsid w:val="000C00AD"/>
    <w:rsid w:val="000C156B"/>
    <w:rsid w:val="000C2745"/>
    <w:rsid w:val="000C3DC7"/>
    <w:rsid w:val="000C7454"/>
    <w:rsid w:val="000D12A2"/>
    <w:rsid w:val="000D19D8"/>
    <w:rsid w:val="000D23EE"/>
    <w:rsid w:val="000D64F0"/>
    <w:rsid w:val="000D6CC5"/>
    <w:rsid w:val="000D7AB0"/>
    <w:rsid w:val="000D7F47"/>
    <w:rsid w:val="000E123C"/>
    <w:rsid w:val="000E1D23"/>
    <w:rsid w:val="000E3CBF"/>
    <w:rsid w:val="000E3D30"/>
    <w:rsid w:val="000E4A00"/>
    <w:rsid w:val="000E4F94"/>
    <w:rsid w:val="000F1041"/>
    <w:rsid w:val="000F37CE"/>
    <w:rsid w:val="000F4128"/>
    <w:rsid w:val="000F4F01"/>
    <w:rsid w:val="000F68B8"/>
    <w:rsid w:val="00106F95"/>
    <w:rsid w:val="001103D4"/>
    <w:rsid w:val="00110AED"/>
    <w:rsid w:val="00111152"/>
    <w:rsid w:val="00111CEE"/>
    <w:rsid w:val="00113306"/>
    <w:rsid w:val="001218CC"/>
    <w:rsid w:val="001258B2"/>
    <w:rsid w:val="00126090"/>
    <w:rsid w:val="00126AFF"/>
    <w:rsid w:val="00127FC7"/>
    <w:rsid w:val="00136136"/>
    <w:rsid w:val="00137CCE"/>
    <w:rsid w:val="00141F64"/>
    <w:rsid w:val="00143996"/>
    <w:rsid w:val="00144535"/>
    <w:rsid w:val="00144B76"/>
    <w:rsid w:val="0014709C"/>
    <w:rsid w:val="00153BF9"/>
    <w:rsid w:val="001549B4"/>
    <w:rsid w:val="00156167"/>
    <w:rsid w:val="001610B7"/>
    <w:rsid w:val="00161206"/>
    <w:rsid w:val="001612AA"/>
    <w:rsid w:val="00163F89"/>
    <w:rsid w:val="00165747"/>
    <w:rsid w:val="00166007"/>
    <w:rsid w:val="00166F72"/>
    <w:rsid w:val="00171C8A"/>
    <w:rsid w:val="00173A90"/>
    <w:rsid w:val="001808EF"/>
    <w:rsid w:val="00181A6D"/>
    <w:rsid w:val="00181F36"/>
    <w:rsid w:val="00182E87"/>
    <w:rsid w:val="00182F9B"/>
    <w:rsid w:val="00192ECD"/>
    <w:rsid w:val="001951AE"/>
    <w:rsid w:val="001969B6"/>
    <w:rsid w:val="001A6C32"/>
    <w:rsid w:val="001A73DC"/>
    <w:rsid w:val="001B38EC"/>
    <w:rsid w:val="001C38BD"/>
    <w:rsid w:val="001C5B2E"/>
    <w:rsid w:val="001C5DDE"/>
    <w:rsid w:val="001C6979"/>
    <w:rsid w:val="001C7840"/>
    <w:rsid w:val="001C7D72"/>
    <w:rsid w:val="001D2E84"/>
    <w:rsid w:val="001D3370"/>
    <w:rsid w:val="001D5D81"/>
    <w:rsid w:val="001E0CA5"/>
    <w:rsid w:val="001E1008"/>
    <w:rsid w:val="001E2C47"/>
    <w:rsid w:val="001E3969"/>
    <w:rsid w:val="001E44B5"/>
    <w:rsid w:val="001E4629"/>
    <w:rsid w:val="001E605B"/>
    <w:rsid w:val="001E7CF1"/>
    <w:rsid w:val="001F25EC"/>
    <w:rsid w:val="001F277A"/>
    <w:rsid w:val="001F2C02"/>
    <w:rsid w:val="001F5690"/>
    <w:rsid w:val="001F70D1"/>
    <w:rsid w:val="002006EC"/>
    <w:rsid w:val="00202D0D"/>
    <w:rsid w:val="002032EA"/>
    <w:rsid w:val="00205BE7"/>
    <w:rsid w:val="0020672C"/>
    <w:rsid w:val="00206B5C"/>
    <w:rsid w:val="0020756E"/>
    <w:rsid w:val="002102A3"/>
    <w:rsid w:val="002131BB"/>
    <w:rsid w:val="00215773"/>
    <w:rsid w:val="00217B7F"/>
    <w:rsid w:val="00222047"/>
    <w:rsid w:val="00223396"/>
    <w:rsid w:val="0022371D"/>
    <w:rsid w:val="00224BBD"/>
    <w:rsid w:val="00230361"/>
    <w:rsid w:val="00232F05"/>
    <w:rsid w:val="002342AC"/>
    <w:rsid w:val="00235B8A"/>
    <w:rsid w:val="00237319"/>
    <w:rsid w:val="00242323"/>
    <w:rsid w:val="00245E16"/>
    <w:rsid w:val="00246A1A"/>
    <w:rsid w:val="00246C23"/>
    <w:rsid w:val="002473C7"/>
    <w:rsid w:val="00247C25"/>
    <w:rsid w:val="00251EF0"/>
    <w:rsid w:val="002524C0"/>
    <w:rsid w:val="0025271F"/>
    <w:rsid w:val="00252C3E"/>
    <w:rsid w:val="00252F2E"/>
    <w:rsid w:val="0025724C"/>
    <w:rsid w:val="0026184F"/>
    <w:rsid w:val="0026302A"/>
    <w:rsid w:val="00263172"/>
    <w:rsid w:val="00270618"/>
    <w:rsid w:val="00272433"/>
    <w:rsid w:val="00274619"/>
    <w:rsid w:val="00276AE7"/>
    <w:rsid w:val="00280484"/>
    <w:rsid w:val="0028112B"/>
    <w:rsid w:val="00282766"/>
    <w:rsid w:val="00286AF7"/>
    <w:rsid w:val="0029207F"/>
    <w:rsid w:val="002927E3"/>
    <w:rsid w:val="002930FA"/>
    <w:rsid w:val="00293802"/>
    <w:rsid w:val="00295106"/>
    <w:rsid w:val="0029652F"/>
    <w:rsid w:val="002A435D"/>
    <w:rsid w:val="002A4C26"/>
    <w:rsid w:val="002A5177"/>
    <w:rsid w:val="002A5200"/>
    <w:rsid w:val="002B6625"/>
    <w:rsid w:val="002B7507"/>
    <w:rsid w:val="002C194C"/>
    <w:rsid w:val="002C2F83"/>
    <w:rsid w:val="002C56A8"/>
    <w:rsid w:val="002D20E6"/>
    <w:rsid w:val="002D2BDC"/>
    <w:rsid w:val="002D2D71"/>
    <w:rsid w:val="002D6D2D"/>
    <w:rsid w:val="002D72D6"/>
    <w:rsid w:val="002E079F"/>
    <w:rsid w:val="002E3C40"/>
    <w:rsid w:val="002E61F4"/>
    <w:rsid w:val="002E7802"/>
    <w:rsid w:val="002F10A5"/>
    <w:rsid w:val="002F50F9"/>
    <w:rsid w:val="00300D9D"/>
    <w:rsid w:val="00302412"/>
    <w:rsid w:val="003038A7"/>
    <w:rsid w:val="00305396"/>
    <w:rsid w:val="00305828"/>
    <w:rsid w:val="00307B80"/>
    <w:rsid w:val="0031107C"/>
    <w:rsid w:val="003110F6"/>
    <w:rsid w:val="00311507"/>
    <w:rsid w:val="00312C2B"/>
    <w:rsid w:val="0031591D"/>
    <w:rsid w:val="00317FEB"/>
    <w:rsid w:val="003201B0"/>
    <w:rsid w:val="00322123"/>
    <w:rsid w:val="003246A2"/>
    <w:rsid w:val="00324B87"/>
    <w:rsid w:val="00324E4B"/>
    <w:rsid w:val="0032528C"/>
    <w:rsid w:val="00331430"/>
    <w:rsid w:val="00335BC4"/>
    <w:rsid w:val="003378F2"/>
    <w:rsid w:val="0034158F"/>
    <w:rsid w:val="00342CBB"/>
    <w:rsid w:val="003439A0"/>
    <w:rsid w:val="00344414"/>
    <w:rsid w:val="00352CA4"/>
    <w:rsid w:val="0035394D"/>
    <w:rsid w:val="0035565A"/>
    <w:rsid w:val="00355AB8"/>
    <w:rsid w:val="0035770D"/>
    <w:rsid w:val="0036193C"/>
    <w:rsid w:val="00363E21"/>
    <w:rsid w:val="00363F94"/>
    <w:rsid w:val="00364D95"/>
    <w:rsid w:val="00365FF6"/>
    <w:rsid w:val="003663EF"/>
    <w:rsid w:val="003670F6"/>
    <w:rsid w:val="003719B8"/>
    <w:rsid w:val="0037256C"/>
    <w:rsid w:val="00375D82"/>
    <w:rsid w:val="00376008"/>
    <w:rsid w:val="00377412"/>
    <w:rsid w:val="003800F2"/>
    <w:rsid w:val="00381BD9"/>
    <w:rsid w:val="00382B32"/>
    <w:rsid w:val="00382E94"/>
    <w:rsid w:val="00384319"/>
    <w:rsid w:val="00384A9D"/>
    <w:rsid w:val="00387A11"/>
    <w:rsid w:val="00387B0D"/>
    <w:rsid w:val="00392C4E"/>
    <w:rsid w:val="00394037"/>
    <w:rsid w:val="00394629"/>
    <w:rsid w:val="00395451"/>
    <w:rsid w:val="003955B3"/>
    <w:rsid w:val="003A0A98"/>
    <w:rsid w:val="003A1832"/>
    <w:rsid w:val="003A3D43"/>
    <w:rsid w:val="003A6BF2"/>
    <w:rsid w:val="003A6C6E"/>
    <w:rsid w:val="003A718C"/>
    <w:rsid w:val="003A71A8"/>
    <w:rsid w:val="003A7456"/>
    <w:rsid w:val="003B01E1"/>
    <w:rsid w:val="003B0C24"/>
    <w:rsid w:val="003B1C2A"/>
    <w:rsid w:val="003B68C0"/>
    <w:rsid w:val="003C19FB"/>
    <w:rsid w:val="003C2821"/>
    <w:rsid w:val="003C4FCE"/>
    <w:rsid w:val="003C573F"/>
    <w:rsid w:val="003D2357"/>
    <w:rsid w:val="003D6DF6"/>
    <w:rsid w:val="003D7B29"/>
    <w:rsid w:val="003E1466"/>
    <w:rsid w:val="003E33A2"/>
    <w:rsid w:val="003E58EA"/>
    <w:rsid w:val="003E5AC3"/>
    <w:rsid w:val="003E6744"/>
    <w:rsid w:val="003F2991"/>
    <w:rsid w:val="003F51EF"/>
    <w:rsid w:val="003F691B"/>
    <w:rsid w:val="003F75B2"/>
    <w:rsid w:val="003F775E"/>
    <w:rsid w:val="00401A65"/>
    <w:rsid w:val="00401B36"/>
    <w:rsid w:val="004077A3"/>
    <w:rsid w:val="00411E56"/>
    <w:rsid w:val="00412F12"/>
    <w:rsid w:val="00413DC4"/>
    <w:rsid w:val="004147E0"/>
    <w:rsid w:val="004161D7"/>
    <w:rsid w:val="00416F0B"/>
    <w:rsid w:val="004170B2"/>
    <w:rsid w:val="00427C3E"/>
    <w:rsid w:val="004355AE"/>
    <w:rsid w:val="004355C2"/>
    <w:rsid w:val="00435B7E"/>
    <w:rsid w:val="00435D23"/>
    <w:rsid w:val="00436544"/>
    <w:rsid w:val="00437CEB"/>
    <w:rsid w:val="00442BF7"/>
    <w:rsid w:val="00442F1D"/>
    <w:rsid w:val="00443954"/>
    <w:rsid w:val="00450BEB"/>
    <w:rsid w:val="00450DF6"/>
    <w:rsid w:val="00454AD8"/>
    <w:rsid w:val="00454CAE"/>
    <w:rsid w:val="0045634C"/>
    <w:rsid w:val="00456C0B"/>
    <w:rsid w:val="00460F92"/>
    <w:rsid w:val="004619A3"/>
    <w:rsid w:val="00462B25"/>
    <w:rsid w:val="0046346A"/>
    <w:rsid w:val="00464364"/>
    <w:rsid w:val="00465085"/>
    <w:rsid w:val="004659AD"/>
    <w:rsid w:val="004712AE"/>
    <w:rsid w:val="00473D50"/>
    <w:rsid w:val="00477F9F"/>
    <w:rsid w:val="004804DA"/>
    <w:rsid w:val="004805BC"/>
    <w:rsid w:val="00480E63"/>
    <w:rsid w:val="004811AC"/>
    <w:rsid w:val="00481864"/>
    <w:rsid w:val="00481F2C"/>
    <w:rsid w:val="0048337B"/>
    <w:rsid w:val="00484842"/>
    <w:rsid w:val="00495578"/>
    <w:rsid w:val="00497C95"/>
    <w:rsid w:val="004A2674"/>
    <w:rsid w:val="004A27B6"/>
    <w:rsid w:val="004A32D9"/>
    <w:rsid w:val="004A3858"/>
    <w:rsid w:val="004A44E8"/>
    <w:rsid w:val="004A4BA8"/>
    <w:rsid w:val="004B10B8"/>
    <w:rsid w:val="004B215D"/>
    <w:rsid w:val="004B5930"/>
    <w:rsid w:val="004C4664"/>
    <w:rsid w:val="004C604A"/>
    <w:rsid w:val="004C6608"/>
    <w:rsid w:val="004C670E"/>
    <w:rsid w:val="004C6BD3"/>
    <w:rsid w:val="004C6F3B"/>
    <w:rsid w:val="004D3D97"/>
    <w:rsid w:val="004E06DA"/>
    <w:rsid w:val="004E0F0D"/>
    <w:rsid w:val="004E119E"/>
    <w:rsid w:val="004E2C41"/>
    <w:rsid w:val="004E39A2"/>
    <w:rsid w:val="004E5FF2"/>
    <w:rsid w:val="004E7D74"/>
    <w:rsid w:val="004F433B"/>
    <w:rsid w:val="004F463B"/>
    <w:rsid w:val="004F468A"/>
    <w:rsid w:val="004F5202"/>
    <w:rsid w:val="004F6D86"/>
    <w:rsid w:val="00500072"/>
    <w:rsid w:val="005039CB"/>
    <w:rsid w:val="00504710"/>
    <w:rsid w:val="00504B5D"/>
    <w:rsid w:val="00506C7F"/>
    <w:rsid w:val="0051070A"/>
    <w:rsid w:val="00511FAC"/>
    <w:rsid w:val="005173E0"/>
    <w:rsid w:val="00517D1D"/>
    <w:rsid w:val="00517EA1"/>
    <w:rsid w:val="005200D9"/>
    <w:rsid w:val="005244AE"/>
    <w:rsid w:val="005258A1"/>
    <w:rsid w:val="005272B3"/>
    <w:rsid w:val="0053034D"/>
    <w:rsid w:val="00530772"/>
    <w:rsid w:val="00531C8D"/>
    <w:rsid w:val="005322CE"/>
    <w:rsid w:val="00535231"/>
    <w:rsid w:val="005359CD"/>
    <w:rsid w:val="0054231F"/>
    <w:rsid w:val="005452B9"/>
    <w:rsid w:val="005471AE"/>
    <w:rsid w:val="00560882"/>
    <w:rsid w:val="0056175E"/>
    <w:rsid w:val="0056228A"/>
    <w:rsid w:val="005628FC"/>
    <w:rsid w:val="00567EAD"/>
    <w:rsid w:val="0057080C"/>
    <w:rsid w:val="00572220"/>
    <w:rsid w:val="00577708"/>
    <w:rsid w:val="00577C23"/>
    <w:rsid w:val="00583BC1"/>
    <w:rsid w:val="00586C1D"/>
    <w:rsid w:val="00586F4E"/>
    <w:rsid w:val="00590054"/>
    <w:rsid w:val="005904CF"/>
    <w:rsid w:val="00591297"/>
    <w:rsid w:val="005915CE"/>
    <w:rsid w:val="005926E7"/>
    <w:rsid w:val="00592AE5"/>
    <w:rsid w:val="00593F46"/>
    <w:rsid w:val="0059617B"/>
    <w:rsid w:val="005967AD"/>
    <w:rsid w:val="005A47B3"/>
    <w:rsid w:val="005A4A34"/>
    <w:rsid w:val="005A5F9C"/>
    <w:rsid w:val="005B0A82"/>
    <w:rsid w:val="005B1158"/>
    <w:rsid w:val="005B274D"/>
    <w:rsid w:val="005B2BF3"/>
    <w:rsid w:val="005B357A"/>
    <w:rsid w:val="005B3943"/>
    <w:rsid w:val="005B7146"/>
    <w:rsid w:val="005B7978"/>
    <w:rsid w:val="005B7B25"/>
    <w:rsid w:val="005C494A"/>
    <w:rsid w:val="005C7D8D"/>
    <w:rsid w:val="005D276F"/>
    <w:rsid w:val="005D60BB"/>
    <w:rsid w:val="005D786C"/>
    <w:rsid w:val="005D7EDE"/>
    <w:rsid w:val="005E2064"/>
    <w:rsid w:val="005E20E4"/>
    <w:rsid w:val="005E2A2A"/>
    <w:rsid w:val="005E34F1"/>
    <w:rsid w:val="005E454A"/>
    <w:rsid w:val="005F147B"/>
    <w:rsid w:val="005F367F"/>
    <w:rsid w:val="005F554A"/>
    <w:rsid w:val="00601713"/>
    <w:rsid w:val="006042B2"/>
    <w:rsid w:val="00604941"/>
    <w:rsid w:val="00605E69"/>
    <w:rsid w:val="00605F40"/>
    <w:rsid w:val="00606966"/>
    <w:rsid w:val="00607294"/>
    <w:rsid w:val="00610CA0"/>
    <w:rsid w:val="006122E4"/>
    <w:rsid w:val="006140FE"/>
    <w:rsid w:val="00614878"/>
    <w:rsid w:val="00614F64"/>
    <w:rsid w:val="00621C33"/>
    <w:rsid w:val="00621D27"/>
    <w:rsid w:val="006236F9"/>
    <w:rsid w:val="006243C3"/>
    <w:rsid w:val="00625CFD"/>
    <w:rsid w:val="00625D54"/>
    <w:rsid w:val="00625DD0"/>
    <w:rsid w:val="00626455"/>
    <w:rsid w:val="00627361"/>
    <w:rsid w:val="006277C5"/>
    <w:rsid w:val="006314C8"/>
    <w:rsid w:val="00633D42"/>
    <w:rsid w:val="00634803"/>
    <w:rsid w:val="00634EB2"/>
    <w:rsid w:val="0063641B"/>
    <w:rsid w:val="00637AF0"/>
    <w:rsid w:val="0065142E"/>
    <w:rsid w:val="00655225"/>
    <w:rsid w:val="00662704"/>
    <w:rsid w:val="00663DED"/>
    <w:rsid w:val="00671EE5"/>
    <w:rsid w:val="00673BFF"/>
    <w:rsid w:val="00675633"/>
    <w:rsid w:val="0068300E"/>
    <w:rsid w:val="00683D8D"/>
    <w:rsid w:val="006855A3"/>
    <w:rsid w:val="0068767E"/>
    <w:rsid w:val="0069115C"/>
    <w:rsid w:val="00691BC0"/>
    <w:rsid w:val="00692867"/>
    <w:rsid w:val="00692F94"/>
    <w:rsid w:val="00694306"/>
    <w:rsid w:val="00695794"/>
    <w:rsid w:val="00695E18"/>
    <w:rsid w:val="006A0953"/>
    <w:rsid w:val="006A2A53"/>
    <w:rsid w:val="006A410E"/>
    <w:rsid w:val="006A499C"/>
    <w:rsid w:val="006A52EA"/>
    <w:rsid w:val="006A6334"/>
    <w:rsid w:val="006B2ED6"/>
    <w:rsid w:val="006B31FD"/>
    <w:rsid w:val="006B5D43"/>
    <w:rsid w:val="006B6ED2"/>
    <w:rsid w:val="006B71E6"/>
    <w:rsid w:val="006C130D"/>
    <w:rsid w:val="006C17AB"/>
    <w:rsid w:val="006C1817"/>
    <w:rsid w:val="006C240D"/>
    <w:rsid w:val="006C7AB2"/>
    <w:rsid w:val="006E1120"/>
    <w:rsid w:val="006E2674"/>
    <w:rsid w:val="006E5058"/>
    <w:rsid w:val="006E756C"/>
    <w:rsid w:val="006F1A0F"/>
    <w:rsid w:val="006F25E6"/>
    <w:rsid w:val="006F2A78"/>
    <w:rsid w:val="006F2A8E"/>
    <w:rsid w:val="006F4744"/>
    <w:rsid w:val="006F4F99"/>
    <w:rsid w:val="007016A6"/>
    <w:rsid w:val="00701C5C"/>
    <w:rsid w:val="00701E90"/>
    <w:rsid w:val="00702F81"/>
    <w:rsid w:val="007032F6"/>
    <w:rsid w:val="00703885"/>
    <w:rsid w:val="0070421E"/>
    <w:rsid w:val="00710288"/>
    <w:rsid w:val="007104CF"/>
    <w:rsid w:val="0071062D"/>
    <w:rsid w:val="00711B3D"/>
    <w:rsid w:val="0071315B"/>
    <w:rsid w:val="007158FD"/>
    <w:rsid w:val="00715A8E"/>
    <w:rsid w:val="00720A8C"/>
    <w:rsid w:val="007254C7"/>
    <w:rsid w:val="00725973"/>
    <w:rsid w:val="00727B9C"/>
    <w:rsid w:val="007350D0"/>
    <w:rsid w:val="0074006B"/>
    <w:rsid w:val="00740C45"/>
    <w:rsid w:val="007458C2"/>
    <w:rsid w:val="00750183"/>
    <w:rsid w:val="007526CB"/>
    <w:rsid w:val="00754847"/>
    <w:rsid w:val="007559EB"/>
    <w:rsid w:val="00756964"/>
    <w:rsid w:val="00756A9A"/>
    <w:rsid w:val="00757D8A"/>
    <w:rsid w:val="00760755"/>
    <w:rsid w:val="00761F31"/>
    <w:rsid w:val="00763D65"/>
    <w:rsid w:val="00765C82"/>
    <w:rsid w:val="00767D48"/>
    <w:rsid w:val="00770A08"/>
    <w:rsid w:val="0077102C"/>
    <w:rsid w:val="00771C85"/>
    <w:rsid w:val="007731C2"/>
    <w:rsid w:val="00773826"/>
    <w:rsid w:val="00780B6D"/>
    <w:rsid w:val="00780EEE"/>
    <w:rsid w:val="00782FAA"/>
    <w:rsid w:val="007845E1"/>
    <w:rsid w:val="00785D86"/>
    <w:rsid w:val="007867AA"/>
    <w:rsid w:val="007876D1"/>
    <w:rsid w:val="00787762"/>
    <w:rsid w:val="007901CD"/>
    <w:rsid w:val="0079163F"/>
    <w:rsid w:val="00795284"/>
    <w:rsid w:val="0079675E"/>
    <w:rsid w:val="007A0570"/>
    <w:rsid w:val="007A13D0"/>
    <w:rsid w:val="007A263B"/>
    <w:rsid w:val="007A3105"/>
    <w:rsid w:val="007A64FC"/>
    <w:rsid w:val="007A6A64"/>
    <w:rsid w:val="007B04BA"/>
    <w:rsid w:val="007B2F3D"/>
    <w:rsid w:val="007B42BF"/>
    <w:rsid w:val="007B7B8D"/>
    <w:rsid w:val="007C11B1"/>
    <w:rsid w:val="007C311A"/>
    <w:rsid w:val="007C4558"/>
    <w:rsid w:val="007C4C0F"/>
    <w:rsid w:val="007D2F58"/>
    <w:rsid w:val="007D2F5F"/>
    <w:rsid w:val="007D4903"/>
    <w:rsid w:val="007D58DA"/>
    <w:rsid w:val="007D6309"/>
    <w:rsid w:val="007D7271"/>
    <w:rsid w:val="007E1BE2"/>
    <w:rsid w:val="007E1C25"/>
    <w:rsid w:val="007E43AC"/>
    <w:rsid w:val="007E4986"/>
    <w:rsid w:val="007E5A37"/>
    <w:rsid w:val="007E6D97"/>
    <w:rsid w:val="007F31EB"/>
    <w:rsid w:val="007F32D1"/>
    <w:rsid w:val="007F3A09"/>
    <w:rsid w:val="007F5269"/>
    <w:rsid w:val="007F7423"/>
    <w:rsid w:val="007F7C33"/>
    <w:rsid w:val="00800549"/>
    <w:rsid w:val="00801A16"/>
    <w:rsid w:val="008049FD"/>
    <w:rsid w:val="00807A69"/>
    <w:rsid w:val="00810899"/>
    <w:rsid w:val="008109F5"/>
    <w:rsid w:val="00812125"/>
    <w:rsid w:val="008137C6"/>
    <w:rsid w:val="00813876"/>
    <w:rsid w:val="008145EF"/>
    <w:rsid w:val="008158EF"/>
    <w:rsid w:val="00815FF0"/>
    <w:rsid w:val="00820505"/>
    <w:rsid w:val="008242C3"/>
    <w:rsid w:val="00825A56"/>
    <w:rsid w:val="00826971"/>
    <w:rsid w:val="0083066E"/>
    <w:rsid w:val="00833F78"/>
    <w:rsid w:val="00840215"/>
    <w:rsid w:val="0084146B"/>
    <w:rsid w:val="0084253A"/>
    <w:rsid w:val="00844ACB"/>
    <w:rsid w:val="00845B00"/>
    <w:rsid w:val="00854FA3"/>
    <w:rsid w:val="00862086"/>
    <w:rsid w:val="008624DC"/>
    <w:rsid w:val="008626A4"/>
    <w:rsid w:val="00863F7C"/>
    <w:rsid w:val="00865126"/>
    <w:rsid w:val="00866050"/>
    <w:rsid w:val="008662B5"/>
    <w:rsid w:val="00866BB3"/>
    <w:rsid w:val="0087329A"/>
    <w:rsid w:val="008748B1"/>
    <w:rsid w:val="008756D5"/>
    <w:rsid w:val="008772BB"/>
    <w:rsid w:val="00877C3B"/>
    <w:rsid w:val="00881E46"/>
    <w:rsid w:val="008823FF"/>
    <w:rsid w:val="00884F53"/>
    <w:rsid w:val="00885F10"/>
    <w:rsid w:val="00890A38"/>
    <w:rsid w:val="0089161D"/>
    <w:rsid w:val="00891F99"/>
    <w:rsid w:val="00893C88"/>
    <w:rsid w:val="00896A5B"/>
    <w:rsid w:val="008A1846"/>
    <w:rsid w:val="008B0D1C"/>
    <w:rsid w:val="008B2EEC"/>
    <w:rsid w:val="008B3982"/>
    <w:rsid w:val="008C105E"/>
    <w:rsid w:val="008C1542"/>
    <w:rsid w:val="008C17B1"/>
    <w:rsid w:val="008C1CE0"/>
    <w:rsid w:val="008D0774"/>
    <w:rsid w:val="008D15F6"/>
    <w:rsid w:val="008D3573"/>
    <w:rsid w:val="008D3CD6"/>
    <w:rsid w:val="008D4D3C"/>
    <w:rsid w:val="008D6B0D"/>
    <w:rsid w:val="008D7430"/>
    <w:rsid w:val="008E18B6"/>
    <w:rsid w:val="008E1C7D"/>
    <w:rsid w:val="008E506F"/>
    <w:rsid w:val="008F3DC0"/>
    <w:rsid w:val="008F5003"/>
    <w:rsid w:val="008F564A"/>
    <w:rsid w:val="00902A89"/>
    <w:rsid w:val="00905E90"/>
    <w:rsid w:val="009112BA"/>
    <w:rsid w:val="009119C2"/>
    <w:rsid w:val="009138E2"/>
    <w:rsid w:val="00913966"/>
    <w:rsid w:val="009154C4"/>
    <w:rsid w:val="00915EF4"/>
    <w:rsid w:val="009163B8"/>
    <w:rsid w:val="009168C2"/>
    <w:rsid w:val="00917FDA"/>
    <w:rsid w:val="009202C1"/>
    <w:rsid w:val="00921C58"/>
    <w:rsid w:val="0092242C"/>
    <w:rsid w:val="00923261"/>
    <w:rsid w:val="00925DCF"/>
    <w:rsid w:val="00925F33"/>
    <w:rsid w:val="00931465"/>
    <w:rsid w:val="0093177B"/>
    <w:rsid w:val="00932FAF"/>
    <w:rsid w:val="00934FB1"/>
    <w:rsid w:val="00937D9B"/>
    <w:rsid w:val="009419B2"/>
    <w:rsid w:val="00941C08"/>
    <w:rsid w:val="00950076"/>
    <w:rsid w:val="00953093"/>
    <w:rsid w:val="00953218"/>
    <w:rsid w:val="009543C8"/>
    <w:rsid w:val="00954445"/>
    <w:rsid w:val="00956351"/>
    <w:rsid w:val="00961088"/>
    <w:rsid w:val="009611FB"/>
    <w:rsid w:val="00962614"/>
    <w:rsid w:val="0096608C"/>
    <w:rsid w:val="00966268"/>
    <w:rsid w:val="009665A3"/>
    <w:rsid w:val="00972D4C"/>
    <w:rsid w:val="00974131"/>
    <w:rsid w:val="00974BCA"/>
    <w:rsid w:val="00975BB5"/>
    <w:rsid w:val="00980B26"/>
    <w:rsid w:val="00981946"/>
    <w:rsid w:val="00985C1E"/>
    <w:rsid w:val="00986BAE"/>
    <w:rsid w:val="00990750"/>
    <w:rsid w:val="00992A0A"/>
    <w:rsid w:val="00992C0E"/>
    <w:rsid w:val="00993994"/>
    <w:rsid w:val="00995F68"/>
    <w:rsid w:val="00996FDF"/>
    <w:rsid w:val="009A533E"/>
    <w:rsid w:val="009A53E5"/>
    <w:rsid w:val="009A708D"/>
    <w:rsid w:val="009A7458"/>
    <w:rsid w:val="009B0B46"/>
    <w:rsid w:val="009B26AE"/>
    <w:rsid w:val="009B3E34"/>
    <w:rsid w:val="009B4E45"/>
    <w:rsid w:val="009C170B"/>
    <w:rsid w:val="009C2FAB"/>
    <w:rsid w:val="009C41CC"/>
    <w:rsid w:val="009C5691"/>
    <w:rsid w:val="009C5892"/>
    <w:rsid w:val="009D0EDE"/>
    <w:rsid w:val="009D2C79"/>
    <w:rsid w:val="009D2D11"/>
    <w:rsid w:val="009D4A13"/>
    <w:rsid w:val="009D4A76"/>
    <w:rsid w:val="009D6E7C"/>
    <w:rsid w:val="009D6F57"/>
    <w:rsid w:val="009E3D03"/>
    <w:rsid w:val="009E6EE8"/>
    <w:rsid w:val="009F0903"/>
    <w:rsid w:val="009F28C0"/>
    <w:rsid w:val="009F2C74"/>
    <w:rsid w:val="009F2D61"/>
    <w:rsid w:val="009F32FC"/>
    <w:rsid w:val="009F49C3"/>
    <w:rsid w:val="009F5B6D"/>
    <w:rsid w:val="009F60C4"/>
    <w:rsid w:val="009F676C"/>
    <w:rsid w:val="009F715F"/>
    <w:rsid w:val="00A00B9A"/>
    <w:rsid w:val="00A058F9"/>
    <w:rsid w:val="00A05F29"/>
    <w:rsid w:val="00A1058B"/>
    <w:rsid w:val="00A13C85"/>
    <w:rsid w:val="00A1469F"/>
    <w:rsid w:val="00A1655F"/>
    <w:rsid w:val="00A16BF5"/>
    <w:rsid w:val="00A20C83"/>
    <w:rsid w:val="00A22D83"/>
    <w:rsid w:val="00A254F1"/>
    <w:rsid w:val="00A32BF3"/>
    <w:rsid w:val="00A33445"/>
    <w:rsid w:val="00A35556"/>
    <w:rsid w:val="00A36E19"/>
    <w:rsid w:val="00A432EB"/>
    <w:rsid w:val="00A505E1"/>
    <w:rsid w:val="00A50624"/>
    <w:rsid w:val="00A51C52"/>
    <w:rsid w:val="00A52A07"/>
    <w:rsid w:val="00A52EEB"/>
    <w:rsid w:val="00A53463"/>
    <w:rsid w:val="00A54EA9"/>
    <w:rsid w:val="00A56B01"/>
    <w:rsid w:val="00A60860"/>
    <w:rsid w:val="00A61989"/>
    <w:rsid w:val="00A61D2E"/>
    <w:rsid w:val="00A66DB3"/>
    <w:rsid w:val="00A67F26"/>
    <w:rsid w:val="00A71F42"/>
    <w:rsid w:val="00A73C84"/>
    <w:rsid w:val="00A7479A"/>
    <w:rsid w:val="00A75824"/>
    <w:rsid w:val="00A7745F"/>
    <w:rsid w:val="00A77B19"/>
    <w:rsid w:val="00A82734"/>
    <w:rsid w:val="00A82BCB"/>
    <w:rsid w:val="00A8479A"/>
    <w:rsid w:val="00A8482E"/>
    <w:rsid w:val="00A84F92"/>
    <w:rsid w:val="00A856B2"/>
    <w:rsid w:val="00A8758B"/>
    <w:rsid w:val="00A91189"/>
    <w:rsid w:val="00A9176B"/>
    <w:rsid w:val="00A943B7"/>
    <w:rsid w:val="00A94AA8"/>
    <w:rsid w:val="00A954DD"/>
    <w:rsid w:val="00A96DC2"/>
    <w:rsid w:val="00AA2838"/>
    <w:rsid w:val="00AA4CD0"/>
    <w:rsid w:val="00AA57C4"/>
    <w:rsid w:val="00AA5B77"/>
    <w:rsid w:val="00AA6D6B"/>
    <w:rsid w:val="00AB0F04"/>
    <w:rsid w:val="00AB124C"/>
    <w:rsid w:val="00AB6947"/>
    <w:rsid w:val="00AB6AA2"/>
    <w:rsid w:val="00AB7683"/>
    <w:rsid w:val="00AB7F8D"/>
    <w:rsid w:val="00AC072A"/>
    <w:rsid w:val="00AC0870"/>
    <w:rsid w:val="00AC1052"/>
    <w:rsid w:val="00AC260E"/>
    <w:rsid w:val="00AC2739"/>
    <w:rsid w:val="00AC2A82"/>
    <w:rsid w:val="00AC2FB4"/>
    <w:rsid w:val="00AC3E98"/>
    <w:rsid w:val="00AC4005"/>
    <w:rsid w:val="00AD0B2D"/>
    <w:rsid w:val="00AD30E2"/>
    <w:rsid w:val="00AD319E"/>
    <w:rsid w:val="00AD3445"/>
    <w:rsid w:val="00AE2B47"/>
    <w:rsid w:val="00AE5823"/>
    <w:rsid w:val="00AE7BD7"/>
    <w:rsid w:val="00AF08A5"/>
    <w:rsid w:val="00AF0C2E"/>
    <w:rsid w:val="00AF0EEB"/>
    <w:rsid w:val="00AF2A72"/>
    <w:rsid w:val="00AF2C47"/>
    <w:rsid w:val="00AF4CA5"/>
    <w:rsid w:val="00AF7908"/>
    <w:rsid w:val="00B0170D"/>
    <w:rsid w:val="00B019C4"/>
    <w:rsid w:val="00B01F46"/>
    <w:rsid w:val="00B04A14"/>
    <w:rsid w:val="00B06062"/>
    <w:rsid w:val="00B173F9"/>
    <w:rsid w:val="00B1767F"/>
    <w:rsid w:val="00B20E28"/>
    <w:rsid w:val="00B3129C"/>
    <w:rsid w:val="00B317B4"/>
    <w:rsid w:val="00B31D30"/>
    <w:rsid w:val="00B379B5"/>
    <w:rsid w:val="00B40162"/>
    <w:rsid w:val="00B407B4"/>
    <w:rsid w:val="00B40809"/>
    <w:rsid w:val="00B41CAB"/>
    <w:rsid w:val="00B44617"/>
    <w:rsid w:val="00B4585F"/>
    <w:rsid w:val="00B46944"/>
    <w:rsid w:val="00B470C1"/>
    <w:rsid w:val="00B57017"/>
    <w:rsid w:val="00B6106A"/>
    <w:rsid w:val="00B61850"/>
    <w:rsid w:val="00B6314B"/>
    <w:rsid w:val="00B64842"/>
    <w:rsid w:val="00B64FFF"/>
    <w:rsid w:val="00B67044"/>
    <w:rsid w:val="00B67AFB"/>
    <w:rsid w:val="00B700EF"/>
    <w:rsid w:val="00B70C66"/>
    <w:rsid w:val="00B75502"/>
    <w:rsid w:val="00B77844"/>
    <w:rsid w:val="00B80631"/>
    <w:rsid w:val="00B81451"/>
    <w:rsid w:val="00B8179D"/>
    <w:rsid w:val="00B83A30"/>
    <w:rsid w:val="00B84326"/>
    <w:rsid w:val="00B84CEB"/>
    <w:rsid w:val="00B861C2"/>
    <w:rsid w:val="00B92117"/>
    <w:rsid w:val="00B93155"/>
    <w:rsid w:val="00B93D02"/>
    <w:rsid w:val="00BA0AF0"/>
    <w:rsid w:val="00BA2CB1"/>
    <w:rsid w:val="00BB115C"/>
    <w:rsid w:val="00BB48E8"/>
    <w:rsid w:val="00BB4CA3"/>
    <w:rsid w:val="00BB627A"/>
    <w:rsid w:val="00BB6818"/>
    <w:rsid w:val="00BB699A"/>
    <w:rsid w:val="00BB709D"/>
    <w:rsid w:val="00BC0617"/>
    <w:rsid w:val="00BC0A78"/>
    <w:rsid w:val="00BC3900"/>
    <w:rsid w:val="00BC4218"/>
    <w:rsid w:val="00BC480C"/>
    <w:rsid w:val="00BC4F5A"/>
    <w:rsid w:val="00BC5724"/>
    <w:rsid w:val="00BC714F"/>
    <w:rsid w:val="00BD2F8D"/>
    <w:rsid w:val="00BD6799"/>
    <w:rsid w:val="00BE1888"/>
    <w:rsid w:val="00BE3613"/>
    <w:rsid w:val="00BE6E4F"/>
    <w:rsid w:val="00BE6FED"/>
    <w:rsid w:val="00BE73A5"/>
    <w:rsid w:val="00BE73B1"/>
    <w:rsid w:val="00BF2553"/>
    <w:rsid w:val="00C0012B"/>
    <w:rsid w:val="00C0113A"/>
    <w:rsid w:val="00C0258E"/>
    <w:rsid w:val="00C02EF4"/>
    <w:rsid w:val="00C030BE"/>
    <w:rsid w:val="00C0424B"/>
    <w:rsid w:val="00C0478F"/>
    <w:rsid w:val="00C05AF6"/>
    <w:rsid w:val="00C07356"/>
    <w:rsid w:val="00C10B4E"/>
    <w:rsid w:val="00C12CA9"/>
    <w:rsid w:val="00C13F3A"/>
    <w:rsid w:val="00C145E7"/>
    <w:rsid w:val="00C157ED"/>
    <w:rsid w:val="00C15B33"/>
    <w:rsid w:val="00C2015E"/>
    <w:rsid w:val="00C227F9"/>
    <w:rsid w:val="00C23926"/>
    <w:rsid w:val="00C25B1B"/>
    <w:rsid w:val="00C2662B"/>
    <w:rsid w:val="00C2778D"/>
    <w:rsid w:val="00C277FB"/>
    <w:rsid w:val="00C308CB"/>
    <w:rsid w:val="00C33179"/>
    <w:rsid w:val="00C34F97"/>
    <w:rsid w:val="00C35817"/>
    <w:rsid w:val="00C37067"/>
    <w:rsid w:val="00C428D2"/>
    <w:rsid w:val="00C44368"/>
    <w:rsid w:val="00C44814"/>
    <w:rsid w:val="00C45191"/>
    <w:rsid w:val="00C53AA3"/>
    <w:rsid w:val="00C54A58"/>
    <w:rsid w:val="00C54CE9"/>
    <w:rsid w:val="00C57907"/>
    <w:rsid w:val="00C62CCA"/>
    <w:rsid w:val="00C62E0F"/>
    <w:rsid w:val="00C63B7C"/>
    <w:rsid w:val="00C642C4"/>
    <w:rsid w:val="00C64676"/>
    <w:rsid w:val="00C66C7D"/>
    <w:rsid w:val="00C70308"/>
    <w:rsid w:val="00C72955"/>
    <w:rsid w:val="00C7345C"/>
    <w:rsid w:val="00C77C75"/>
    <w:rsid w:val="00C82087"/>
    <w:rsid w:val="00C823DE"/>
    <w:rsid w:val="00C85B94"/>
    <w:rsid w:val="00C8666F"/>
    <w:rsid w:val="00C8769B"/>
    <w:rsid w:val="00C87C24"/>
    <w:rsid w:val="00C906A6"/>
    <w:rsid w:val="00C940B4"/>
    <w:rsid w:val="00C964CD"/>
    <w:rsid w:val="00C96E1A"/>
    <w:rsid w:val="00C97D65"/>
    <w:rsid w:val="00CA0888"/>
    <w:rsid w:val="00CA1F31"/>
    <w:rsid w:val="00CA33C5"/>
    <w:rsid w:val="00CA54FA"/>
    <w:rsid w:val="00CB062E"/>
    <w:rsid w:val="00CB2A83"/>
    <w:rsid w:val="00CB3525"/>
    <w:rsid w:val="00CC59AF"/>
    <w:rsid w:val="00CC5F3D"/>
    <w:rsid w:val="00CC7F15"/>
    <w:rsid w:val="00CD2D18"/>
    <w:rsid w:val="00CD4697"/>
    <w:rsid w:val="00CD496C"/>
    <w:rsid w:val="00CD4C58"/>
    <w:rsid w:val="00CD4D6A"/>
    <w:rsid w:val="00CD5786"/>
    <w:rsid w:val="00CD5DBA"/>
    <w:rsid w:val="00CD5F64"/>
    <w:rsid w:val="00CD7022"/>
    <w:rsid w:val="00CE0B6E"/>
    <w:rsid w:val="00CE167A"/>
    <w:rsid w:val="00CE1B56"/>
    <w:rsid w:val="00CE37B5"/>
    <w:rsid w:val="00CE3EC0"/>
    <w:rsid w:val="00CE4655"/>
    <w:rsid w:val="00CE5535"/>
    <w:rsid w:val="00CE6995"/>
    <w:rsid w:val="00CE71F5"/>
    <w:rsid w:val="00CF05D3"/>
    <w:rsid w:val="00CF1D23"/>
    <w:rsid w:val="00CF5774"/>
    <w:rsid w:val="00CF6AAC"/>
    <w:rsid w:val="00CF75EB"/>
    <w:rsid w:val="00D00D32"/>
    <w:rsid w:val="00D01472"/>
    <w:rsid w:val="00D02211"/>
    <w:rsid w:val="00D04E1F"/>
    <w:rsid w:val="00D04FF0"/>
    <w:rsid w:val="00D0651E"/>
    <w:rsid w:val="00D067E0"/>
    <w:rsid w:val="00D075E7"/>
    <w:rsid w:val="00D11825"/>
    <w:rsid w:val="00D11B52"/>
    <w:rsid w:val="00D11F31"/>
    <w:rsid w:val="00D141C8"/>
    <w:rsid w:val="00D14BB8"/>
    <w:rsid w:val="00D17FB2"/>
    <w:rsid w:val="00D21C7E"/>
    <w:rsid w:val="00D22814"/>
    <w:rsid w:val="00D229EA"/>
    <w:rsid w:val="00D25780"/>
    <w:rsid w:val="00D26134"/>
    <w:rsid w:val="00D30BD7"/>
    <w:rsid w:val="00D3111B"/>
    <w:rsid w:val="00D33194"/>
    <w:rsid w:val="00D34F0B"/>
    <w:rsid w:val="00D35239"/>
    <w:rsid w:val="00D3660A"/>
    <w:rsid w:val="00D372F0"/>
    <w:rsid w:val="00D40B15"/>
    <w:rsid w:val="00D42D10"/>
    <w:rsid w:val="00D44067"/>
    <w:rsid w:val="00D44F24"/>
    <w:rsid w:val="00D463A8"/>
    <w:rsid w:val="00D5011E"/>
    <w:rsid w:val="00D507A7"/>
    <w:rsid w:val="00D5180D"/>
    <w:rsid w:val="00D5344E"/>
    <w:rsid w:val="00D53B71"/>
    <w:rsid w:val="00D5500B"/>
    <w:rsid w:val="00D60408"/>
    <w:rsid w:val="00D61781"/>
    <w:rsid w:val="00D64C31"/>
    <w:rsid w:val="00D65B38"/>
    <w:rsid w:val="00D669F6"/>
    <w:rsid w:val="00D713FC"/>
    <w:rsid w:val="00D75B16"/>
    <w:rsid w:val="00D75C61"/>
    <w:rsid w:val="00D75DC3"/>
    <w:rsid w:val="00D76622"/>
    <w:rsid w:val="00D7754D"/>
    <w:rsid w:val="00D81908"/>
    <w:rsid w:val="00D8404D"/>
    <w:rsid w:val="00D86B52"/>
    <w:rsid w:val="00D875ED"/>
    <w:rsid w:val="00D87634"/>
    <w:rsid w:val="00D9009C"/>
    <w:rsid w:val="00D91EB8"/>
    <w:rsid w:val="00D933D1"/>
    <w:rsid w:val="00D94C3E"/>
    <w:rsid w:val="00D95BB4"/>
    <w:rsid w:val="00D9616D"/>
    <w:rsid w:val="00D974FA"/>
    <w:rsid w:val="00DA16B1"/>
    <w:rsid w:val="00DA1C10"/>
    <w:rsid w:val="00DA2857"/>
    <w:rsid w:val="00DA29D9"/>
    <w:rsid w:val="00DA3768"/>
    <w:rsid w:val="00DA440C"/>
    <w:rsid w:val="00DA6095"/>
    <w:rsid w:val="00DA6469"/>
    <w:rsid w:val="00DA78FC"/>
    <w:rsid w:val="00DB0201"/>
    <w:rsid w:val="00DB23DB"/>
    <w:rsid w:val="00DB2EA8"/>
    <w:rsid w:val="00DB3E4F"/>
    <w:rsid w:val="00DB61FC"/>
    <w:rsid w:val="00DB6788"/>
    <w:rsid w:val="00DC01C0"/>
    <w:rsid w:val="00DC0925"/>
    <w:rsid w:val="00DC1E34"/>
    <w:rsid w:val="00DC5C9D"/>
    <w:rsid w:val="00DC5D0B"/>
    <w:rsid w:val="00DC6E5A"/>
    <w:rsid w:val="00DD50F7"/>
    <w:rsid w:val="00DD530B"/>
    <w:rsid w:val="00DD5A9C"/>
    <w:rsid w:val="00DD69EF"/>
    <w:rsid w:val="00DE1331"/>
    <w:rsid w:val="00DE1442"/>
    <w:rsid w:val="00DE1B38"/>
    <w:rsid w:val="00DE1CAB"/>
    <w:rsid w:val="00DE2C78"/>
    <w:rsid w:val="00DE5321"/>
    <w:rsid w:val="00DE6B53"/>
    <w:rsid w:val="00DE7360"/>
    <w:rsid w:val="00DF4526"/>
    <w:rsid w:val="00DF475A"/>
    <w:rsid w:val="00DF5C64"/>
    <w:rsid w:val="00E01181"/>
    <w:rsid w:val="00E033C4"/>
    <w:rsid w:val="00E05A44"/>
    <w:rsid w:val="00E06F76"/>
    <w:rsid w:val="00E07443"/>
    <w:rsid w:val="00E11D82"/>
    <w:rsid w:val="00E13000"/>
    <w:rsid w:val="00E140C4"/>
    <w:rsid w:val="00E17A6D"/>
    <w:rsid w:val="00E20DBD"/>
    <w:rsid w:val="00E22201"/>
    <w:rsid w:val="00E224B6"/>
    <w:rsid w:val="00E242EB"/>
    <w:rsid w:val="00E264B8"/>
    <w:rsid w:val="00E26883"/>
    <w:rsid w:val="00E269CB"/>
    <w:rsid w:val="00E2744B"/>
    <w:rsid w:val="00E367CE"/>
    <w:rsid w:val="00E3763B"/>
    <w:rsid w:val="00E4147D"/>
    <w:rsid w:val="00E42DD1"/>
    <w:rsid w:val="00E433AD"/>
    <w:rsid w:val="00E45685"/>
    <w:rsid w:val="00E5025B"/>
    <w:rsid w:val="00E51E0B"/>
    <w:rsid w:val="00E522E2"/>
    <w:rsid w:val="00E5358E"/>
    <w:rsid w:val="00E54B83"/>
    <w:rsid w:val="00E5668B"/>
    <w:rsid w:val="00E60388"/>
    <w:rsid w:val="00E612B8"/>
    <w:rsid w:val="00E6141C"/>
    <w:rsid w:val="00E61B53"/>
    <w:rsid w:val="00E62A7C"/>
    <w:rsid w:val="00E63776"/>
    <w:rsid w:val="00E65092"/>
    <w:rsid w:val="00E66717"/>
    <w:rsid w:val="00E66E71"/>
    <w:rsid w:val="00E72C5A"/>
    <w:rsid w:val="00E72DA6"/>
    <w:rsid w:val="00E75BFD"/>
    <w:rsid w:val="00E75C51"/>
    <w:rsid w:val="00E80BF2"/>
    <w:rsid w:val="00E82797"/>
    <w:rsid w:val="00E82B3B"/>
    <w:rsid w:val="00E82C08"/>
    <w:rsid w:val="00E83F1A"/>
    <w:rsid w:val="00E84AA4"/>
    <w:rsid w:val="00E8503C"/>
    <w:rsid w:val="00E8611C"/>
    <w:rsid w:val="00E86988"/>
    <w:rsid w:val="00E87316"/>
    <w:rsid w:val="00E87470"/>
    <w:rsid w:val="00E90B82"/>
    <w:rsid w:val="00E90E36"/>
    <w:rsid w:val="00E91F1E"/>
    <w:rsid w:val="00E9347B"/>
    <w:rsid w:val="00E93882"/>
    <w:rsid w:val="00E963AD"/>
    <w:rsid w:val="00E97006"/>
    <w:rsid w:val="00EA1D2A"/>
    <w:rsid w:val="00EA28B0"/>
    <w:rsid w:val="00EA3F39"/>
    <w:rsid w:val="00EA6200"/>
    <w:rsid w:val="00EA6554"/>
    <w:rsid w:val="00EA65C0"/>
    <w:rsid w:val="00EA6BC9"/>
    <w:rsid w:val="00EB36F6"/>
    <w:rsid w:val="00EB3779"/>
    <w:rsid w:val="00EB3D89"/>
    <w:rsid w:val="00EB4FF1"/>
    <w:rsid w:val="00EB58EE"/>
    <w:rsid w:val="00EB59A7"/>
    <w:rsid w:val="00EC08E7"/>
    <w:rsid w:val="00EC2E3E"/>
    <w:rsid w:val="00EC4674"/>
    <w:rsid w:val="00EC481E"/>
    <w:rsid w:val="00EC4DF7"/>
    <w:rsid w:val="00EC4E70"/>
    <w:rsid w:val="00EC5000"/>
    <w:rsid w:val="00EC74D3"/>
    <w:rsid w:val="00ED0953"/>
    <w:rsid w:val="00ED0FA5"/>
    <w:rsid w:val="00ED5473"/>
    <w:rsid w:val="00ED7A0B"/>
    <w:rsid w:val="00EE0372"/>
    <w:rsid w:val="00EE05BB"/>
    <w:rsid w:val="00EE19C2"/>
    <w:rsid w:val="00EE20E0"/>
    <w:rsid w:val="00EE23F4"/>
    <w:rsid w:val="00EE3983"/>
    <w:rsid w:val="00EE3F56"/>
    <w:rsid w:val="00EE4C78"/>
    <w:rsid w:val="00EF00B0"/>
    <w:rsid w:val="00EF05F5"/>
    <w:rsid w:val="00EF35C0"/>
    <w:rsid w:val="00EF4AE0"/>
    <w:rsid w:val="00EF583B"/>
    <w:rsid w:val="00F01150"/>
    <w:rsid w:val="00F01F45"/>
    <w:rsid w:val="00F02A21"/>
    <w:rsid w:val="00F032CE"/>
    <w:rsid w:val="00F03B48"/>
    <w:rsid w:val="00F05AFB"/>
    <w:rsid w:val="00F11EAB"/>
    <w:rsid w:val="00F149BB"/>
    <w:rsid w:val="00F15F6D"/>
    <w:rsid w:val="00F223DE"/>
    <w:rsid w:val="00F232CE"/>
    <w:rsid w:val="00F25978"/>
    <w:rsid w:val="00F279B9"/>
    <w:rsid w:val="00F3021A"/>
    <w:rsid w:val="00F30A82"/>
    <w:rsid w:val="00F30BB5"/>
    <w:rsid w:val="00F314EA"/>
    <w:rsid w:val="00F3251F"/>
    <w:rsid w:val="00F32602"/>
    <w:rsid w:val="00F32A77"/>
    <w:rsid w:val="00F349B2"/>
    <w:rsid w:val="00F35317"/>
    <w:rsid w:val="00F36610"/>
    <w:rsid w:val="00F42CA3"/>
    <w:rsid w:val="00F4375F"/>
    <w:rsid w:val="00F439FF"/>
    <w:rsid w:val="00F47BE6"/>
    <w:rsid w:val="00F502C3"/>
    <w:rsid w:val="00F51255"/>
    <w:rsid w:val="00F512A6"/>
    <w:rsid w:val="00F526B7"/>
    <w:rsid w:val="00F52FAC"/>
    <w:rsid w:val="00F534F2"/>
    <w:rsid w:val="00F56F5E"/>
    <w:rsid w:val="00F57005"/>
    <w:rsid w:val="00F570C3"/>
    <w:rsid w:val="00F61C69"/>
    <w:rsid w:val="00F63B20"/>
    <w:rsid w:val="00F63F39"/>
    <w:rsid w:val="00F6519F"/>
    <w:rsid w:val="00F653BA"/>
    <w:rsid w:val="00F67408"/>
    <w:rsid w:val="00F74C13"/>
    <w:rsid w:val="00F766E3"/>
    <w:rsid w:val="00F80352"/>
    <w:rsid w:val="00F805E5"/>
    <w:rsid w:val="00F807C0"/>
    <w:rsid w:val="00F814B7"/>
    <w:rsid w:val="00F83886"/>
    <w:rsid w:val="00F8739D"/>
    <w:rsid w:val="00F87A7B"/>
    <w:rsid w:val="00F93F9F"/>
    <w:rsid w:val="00F94F94"/>
    <w:rsid w:val="00F95469"/>
    <w:rsid w:val="00F9581E"/>
    <w:rsid w:val="00F96555"/>
    <w:rsid w:val="00F96F50"/>
    <w:rsid w:val="00F97828"/>
    <w:rsid w:val="00FA0467"/>
    <w:rsid w:val="00FA16B7"/>
    <w:rsid w:val="00FA1BEF"/>
    <w:rsid w:val="00FA550A"/>
    <w:rsid w:val="00FB0181"/>
    <w:rsid w:val="00FB13EB"/>
    <w:rsid w:val="00FB16A2"/>
    <w:rsid w:val="00FB1D72"/>
    <w:rsid w:val="00FB6957"/>
    <w:rsid w:val="00FC1B62"/>
    <w:rsid w:val="00FC1C54"/>
    <w:rsid w:val="00FC202E"/>
    <w:rsid w:val="00FC24F3"/>
    <w:rsid w:val="00FC3584"/>
    <w:rsid w:val="00FC4C56"/>
    <w:rsid w:val="00FC5151"/>
    <w:rsid w:val="00FC53A1"/>
    <w:rsid w:val="00FD00A0"/>
    <w:rsid w:val="00FD0FF8"/>
    <w:rsid w:val="00FD1447"/>
    <w:rsid w:val="00FD23E0"/>
    <w:rsid w:val="00FD4CFD"/>
    <w:rsid w:val="00FD6363"/>
    <w:rsid w:val="00FD6CE4"/>
    <w:rsid w:val="00FE0661"/>
    <w:rsid w:val="00FE1615"/>
    <w:rsid w:val="00FE30FD"/>
    <w:rsid w:val="00FE37C5"/>
    <w:rsid w:val="00FF60D3"/>
    <w:rsid w:val="00FF74B8"/>
    <w:rsid w:val="011328F3"/>
    <w:rsid w:val="01E244FC"/>
    <w:rsid w:val="02BC7782"/>
    <w:rsid w:val="02F91597"/>
    <w:rsid w:val="04AB3B8E"/>
    <w:rsid w:val="05766A22"/>
    <w:rsid w:val="068B14AF"/>
    <w:rsid w:val="075E138C"/>
    <w:rsid w:val="07EF4244"/>
    <w:rsid w:val="0B112083"/>
    <w:rsid w:val="0B5A3EC3"/>
    <w:rsid w:val="0CF2087E"/>
    <w:rsid w:val="11066737"/>
    <w:rsid w:val="140E4B47"/>
    <w:rsid w:val="14DA2938"/>
    <w:rsid w:val="17590BA8"/>
    <w:rsid w:val="18352497"/>
    <w:rsid w:val="18C8188B"/>
    <w:rsid w:val="190F49FC"/>
    <w:rsid w:val="19A07745"/>
    <w:rsid w:val="1A4C5E56"/>
    <w:rsid w:val="1AA433B5"/>
    <w:rsid w:val="1F6F7384"/>
    <w:rsid w:val="1FD62AED"/>
    <w:rsid w:val="214747E7"/>
    <w:rsid w:val="22D23F9E"/>
    <w:rsid w:val="26245415"/>
    <w:rsid w:val="264018D8"/>
    <w:rsid w:val="26D238DD"/>
    <w:rsid w:val="28691CC3"/>
    <w:rsid w:val="2964447B"/>
    <w:rsid w:val="2C640821"/>
    <w:rsid w:val="2F3F65E8"/>
    <w:rsid w:val="313E0EC8"/>
    <w:rsid w:val="32FD05B3"/>
    <w:rsid w:val="373A2D69"/>
    <w:rsid w:val="38F7280B"/>
    <w:rsid w:val="39A05664"/>
    <w:rsid w:val="39C30567"/>
    <w:rsid w:val="3AA14813"/>
    <w:rsid w:val="3BCE6655"/>
    <w:rsid w:val="3C2F1A5F"/>
    <w:rsid w:val="3D211EA2"/>
    <w:rsid w:val="3DEC68DB"/>
    <w:rsid w:val="3E911993"/>
    <w:rsid w:val="41A97FDD"/>
    <w:rsid w:val="44C24FB4"/>
    <w:rsid w:val="456C00DF"/>
    <w:rsid w:val="475B05A6"/>
    <w:rsid w:val="4C2D0445"/>
    <w:rsid w:val="4C927A4A"/>
    <w:rsid w:val="4D244189"/>
    <w:rsid w:val="52F34DBF"/>
    <w:rsid w:val="564F4AAD"/>
    <w:rsid w:val="56E94DB9"/>
    <w:rsid w:val="5A7204B6"/>
    <w:rsid w:val="5D375A48"/>
    <w:rsid w:val="5D917664"/>
    <w:rsid w:val="609C4D70"/>
    <w:rsid w:val="62900F0C"/>
    <w:rsid w:val="658A23BF"/>
    <w:rsid w:val="663526E8"/>
    <w:rsid w:val="6A204BF3"/>
    <w:rsid w:val="6AC33FCF"/>
    <w:rsid w:val="6B264D0F"/>
    <w:rsid w:val="6D385CA4"/>
    <w:rsid w:val="6EF512A1"/>
    <w:rsid w:val="70134ABB"/>
    <w:rsid w:val="72B83871"/>
    <w:rsid w:val="73D15EDF"/>
    <w:rsid w:val="75727057"/>
    <w:rsid w:val="75AD3C84"/>
    <w:rsid w:val="7794747D"/>
    <w:rsid w:val="78683EA2"/>
    <w:rsid w:val="7B9C4FD3"/>
    <w:rsid w:val="7C1D11E6"/>
    <w:rsid w:val="7CBF42C6"/>
    <w:rsid w:val="7D9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7421B6-4448-40F0-BA74-ED41B86D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1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1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paragraph" w:styleId="a8">
    <w:name w:val="Title"/>
    <w:basedOn w:val="a"/>
    <w:link w:val="Char3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ac">
    <w:name w:val="_表格条文"/>
    <w:basedOn w:val="a"/>
    <w:qFormat/>
    <w:pPr>
      <w:snapToGrid w:val="0"/>
      <w:spacing w:line="276" w:lineRule="auto"/>
      <w:jc w:val="center"/>
    </w:pPr>
    <w:rPr>
      <w:rFonts w:ascii="Arial" w:hAnsi="Arial" w:cs="Times New Roman"/>
      <w:color w:val="000000"/>
      <w:sz w:val="18"/>
      <w:szCs w:val="21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1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qFormat/>
    <w:locked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1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qFormat/>
    <w:locked/>
    <w:rPr>
      <w:rFonts w:ascii="Arial" w:eastAsia="黑体" w:hAnsi="Arial" w:cs="Times New Roman"/>
      <w:b/>
      <w:bCs/>
      <w:sz w:val="32"/>
      <w:szCs w:val="32"/>
      <w:lang w:val="zh-CN" w:eastAsia="zh-CN"/>
    </w:rPr>
  </w:style>
  <w:style w:type="paragraph" w:customStyle="1" w:styleId="ad">
    <w:name w:val="段"/>
    <w:link w:val="Char4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Char4">
    <w:name w:val="段 Char"/>
    <w:link w:val="ad"/>
    <w:qFormat/>
    <w:rPr>
      <w:rFonts w:ascii="宋体" w:eastAsia="宋体" w:hAnsi="Times New Roman" w:cs="Times New Roman"/>
      <w:kern w:val="0"/>
      <w:szCs w:val="20"/>
    </w:rPr>
  </w:style>
  <w:style w:type="character" w:customStyle="1" w:styleId="Char5">
    <w:name w:val="页脚 Char"/>
    <w:uiPriority w:val="99"/>
    <w:qFormat/>
    <w:rPr>
      <w:sz w:val="1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1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3Char">
    <w:name w:val="标题 3 Char"/>
    <w:link w:val="3"/>
    <w:qFormat/>
    <w:locked/>
    <w:rPr>
      <w:rFonts w:ascii="Times New Roman" w:eastAsia="宋体" w:hAnsi="Times New Roman" w:cs="Times New Roman"/>
      <w:b/>
      <w:bCs/>
      <w:sz w:val="32"/>
      <w:szCs w:val="32"/>
      <w:lang w:val="zh-CN" w:eastAsia="zh-CN"/>
    </w:rPr>
  </w:style>
  <w:style w:type="character" w:customStyle="1" w:styleId="1Char">
    <w:name w:val="标题 1 Char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qFormat/>
    <w:locked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character" w:customStyle="1" w:styleId="Char3">
    <w:name w:val="标题 Char"/>
    <w:link w:val="a8"/>
    <w:qFormat/>
    <w:locked/>
    <w:rPr>
      <w:rFonts w:ascii="Arial" w:hAnsi="Arial" w:cs="Arial"/>
      <w:b/>
      <w:bCs/>
      <w:kern w:val="2"/>
      <w:sz w:val="32"/>
      <w:szCs w:val="32"/>
    </w:rPr>
  </w:style>
  <w:style w:type="character" w:customStyle="1" w:styleId="ae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Char0">
    <w:name w:val="样式1正文（首行缩进两字） Char"/>
    <w:basedOn w:val="a"/>
    <w:next w:val="a"/>
    <w:qFormat/>
    <w:pPr>
      <w:snapToGrid w:val="0"/>
      <w:spacing w:afterLines="10" w:line="276" w:lineRule="auto"/>
      <w:ind w:firstLineChars="200" w:firstLine="200"/>
    </w:pPr>
    <w:rPr>
      <w:rFonts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D07A-AC42-4104-A763-3A379FE3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1353</Words>
  <Characters>7716</Characters>
  <Application>Microsoft Office Word</Application>
  <DocSecurity>0</DocSecurity>
  <Lines>64</Lines>
  <Paragraphs>18</Paragraphs>
  <ScaleCrop>false</ScaleCrop>
  <Company>Windows 10</Company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张小秋</dc:creator>
  <cp:lastModifiedBy>Microsoft</cp:lastModifiedBy>
  <cp:revision>684</cp:revision>
  <cp:lastPrinted>2019-12-04T01:25:00Z</cp:lastPrinted>
  <dcterms:created xsi:type="dcterms:W3CDTF">2020-03-18T02:44:00Z</dcterms:created>
  <dcterms:modified xsi:type="dcterms:W3CDTF">2022-07-04T13:06:00Z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10ECD54A68854B2AAEA9D9384F1DBDF8</vt:lpwstr>
  </property>
</Properties>
</file>