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2999"/>
        <w:gridCol w:w="2311"/>
        <w:gridCol w:w="3720"/>
      </w:tblGrid>
      <w:tr>
        <w:trPr>
          <w:trHeight w:val="1104" w:hRule="atLeast"/>
        </w:trPr>
        <w:tc>
          <w:tcPr>
            <w:tcW w:w="10444" w:type="dxa"/>
            <w:gridSpan w:val="4"/>
          </w:tcPr>
          <w:p>
            <w:pPr>
              <w:pStyle w:val="TableParagraph"/>
              <w:spacing w:line="1084" w:lineRule="exact"/>
              <w:ind w:left="3073" w:right="3073"/>
              <w:jc w:val="center"/>
              <w:rPr>
                <w:sz w:val="60"/>
              </w:rPr>
            </w:pPr>
            <w:r>
              <w:rPr>
                <w:color w:val="414141"/>
                <w:sz w:val="60"/>
              </w:rPr>
              <w:t>xx—前端工程师</w:t>
            </w:r>
          </w:p>
        </w:tc>
      </w:tr>
      <w:tr>
        <w:trPr>
          <w:trHeight w:val="707" w:hRule="atLeast"/>
        </w:trPr>
        <w:tc>
          <w:tcPr>
            <w:tcW w:w="1414" w:type="dxa"/>
          </w:tcPr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631" w:val="left" w:leader="none"/>
              </w:tabs>
              <w:spacing w:line="35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姓</w:t>
              <w:tab/>
              <w:t>名</w:t>
            </w:r>
          </w:p>
        </w:tc>
        <w:tc>
          <w:tcPr>
            <w:tcW w:w="2999" w:type="dxa"/>
          </w:tcPr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353" w:lineRule="exact"/>
              <w:ind w:left="107"/>
              <w:rPr>
                <w:sz w:val="21"/>
              </w:rPr>
            </w:pPr>
            <w:r>
              <w:rPr>
                <w:color w:val="414141"/>
                <w:sz w:val="21"/>
              </w:rPr>
              <w:t>Xx</w:t>
            </w:r>
          </w:p>
        </w:tc>
        <w:tc>
          <w:tcPr>
            <w:tcW w:w="2311" w:type="dxa"/>
          </w:tcPr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631" w:val="left" w:leader="none"/>
              </w:tabs>
              <w:spacing w:line="353" w:lineRule="exact"/>
              <w:ind w:right="196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年</w:t>
              <w:tab/>
              <w:t>龄</w:t>
            </w:r>
          </w:p>
        </w:tc>
        <w:tc>
          <w:tcPr>
            <w:tcW w:w="3720" w:type="dxa"/>
          </w:tcPr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353" w:lineRule="exact"/>
              <w:ind w:left="196"/>
              <w:rPr>
                <w:sz w:val="21"/>
              </w:rPr>
            </w:pPr>
            <w:r>
              <w:rPr>
                <w:color w:val="414141"/>
                <w:sz w:val="21"/>
              </w:rPr>
              <w:t>xx 岁</w:t>
            </w:r>
          </w:p>
        </w:tc>
      </w:tr>
      <w:tr>
        <w:trPr>
          <w:trHeight w:val="360" w:hRule="atLeast"/>
        </w:trPr>
        <w:tc>
          <w:tcPr>
            <w:tcW w:w="1414" w:type="dxa"/>
          </w:tcPr>
          <w:p>
            <w:pPr>
              <w:pStyle w:val="TableParagraph"/>
              <w:tabs>
                <w:tab w:pos="631" w:val="left" w:leader="none"/>
              </w:tabs>
              <w:spacing w:line="340" w:lineRule="exact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籍</w:t>
              <w:tab/>
              <w:t>贯</w:t>
            </w:r>
          </w:p>
        </w:tc>
        <w:tc>
          <w:tcPr>
            <w:tcW w:w="2999" w:type="dxa"/>
          </w:tcPr>
          <w:p>
            <w:pPr>
              <w:pStyle w:val="TableParagraph"/>
              <w:spacing w:line="340" w:lineRule="exact"/>
              <w:ind w:left="107"/>
              <w:rPr>
                <w:sz w:val="21"/>
              </w:rPr>
            </w:pPr>
            <w:r>
              <w:rPr>
                <w:color w:val="414141"/>
                <w:sz w:val="21"/>
              </w:rPr>
              <w:t>湖北荆州</w:t>
            </w:r>
          </w:p>
        </w:tc>
        <w:tc>
          <w:tcPr>
            <w:tcW w:w="2311" w:type="dxa"/>
          </w:tcPr>
          <w:p>
            <w:pPr>
              <w:pStyle w:val="TableParagraph"/>
              <w:spacing w:line="340" w:lineRule="exact"/>
              <w:ind w:right="194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毕业院校</w:t>
            </w:r>
          </w:p>
        </w:tc>
        <w:tc>
          <w:tcPr>
            <w:tcW w:w="3720" w:type="dxa"/>
          </w:tcPr>
          <w:p>
            <w:pPr>
              <w:pStyle w:val="TableParagraph"/>
              <w:spacing w:line="340" w:lineRule="exact"/>
              <w:ind w:left="196"/>
              <w:rPr>
                <w:sz w:val="21"/>
              </w:rPr>
            </w:pPr>
            <w:r>
              <w:rPr>
                <w:color w:val="414141"/>
                <w:sz w:val="21"/>
              </w:rPr>
              <w:t>湖北 xx 学院</w:t>
            </w:r>
          </w:p>
        </w:tc>
      </w:tr>
      <w:tr>
        <w:trPr>
          <w:trHeight w:val="360" w:hRule="atLeast"/>
        </w:trPr>
        <w:tc>
          <w:tcPr>
            <w:tcW w:w="1414" w:type="dxa"/>
          </w:tcPr>
          <w:p>
            <w:pPr>
              <w:pStyle w:val="TableParagraph"/>
              <w:spacing w:line="340" w:lineRule="exact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工作经历</w:t>
            </w:r>
          </w:p>
        </w:tc>
        <w:tc>
          <w:tcPr>
            <w:tcW w:w="2999" w:type="dxa"/>
          </w:tcPr>
          <w:p>
            <w:pPr>
              <w:pStyle w:val="TableParagraph"/>
              <w:spacing w:line="340" w:lineRule="exact"/>
              <w:ind w:left="107"/>
              <w:rPr>
                <w:sz w:val="21"/>
              </w:rPr>
            </w:pPr>
            <w:r>
              <w:rPr>
                <w:color w:val="414141"/>
                <w:sz w:val="21"/>
              </w:rPr>
              <w:t>3 年</w:t>
            </w:r>
          </w:p>
        </w:tc>
        <w:tc>
          <w:tcPr>
            <w:tcW w:w="2311" w:type="dxa"/>
          </w:tcPr>
          <w:p>
            <w:pPr>
              <w:pStyle w:val="TableParagraph"/>
              <w:tabs>
                <w:tab w:pos="631" w:val="left" w:leader="none"/>
              </w:tabs>
              <w:spacing w:line="340" w:lineRule="exact"/>
              <w:ind w:right="196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学</w:t>
              <w:tab/>
              <w:t>历</w:t>
            </w:r>
          </w:p>
        </w:tc>
        <w:tc>
          <w:tcPr>
            <w:tcW w:w="3720" w:type="dxa"/>
          </w:tcPr>
          <w:p>
            <w:pPr>
              <w:pStyle w:val="TableParagraph"/>
              <w:spacing w:line="340" w:lineRule="exact"/>
              <w:ind w:left="196"/>
              <w:rPr>
                <w:sz w:val="21"/>
              </w:rPr>
            </w:pPr>
            <w:r>
              <w:rPr>
                <w:color w:val="414141"/>
                <w:sz w:val="21"/>
              </w:rPr>
              <w:t>本科</w:t>
            </w:r>
          </w:p>
        </w:tc>
      </w:tr>
      <w:tr>
        <w:trPr>
          <w:trHeight w:val="614" w:hRule="atLeast"/>
        </w:trPr>
        <w:tc>
          <w:tcPr>
            <w:tcW w:w="1414" w:type="dxa"/>
          </w:tcPr>
          <w:p>
            <w:pPr>
              <w:pStyle w:val="TableParagraph"/>
              <w:tabs>
                <w:tab w:pos="631" w:val="left" w:leader="none"/>
              </w:tabs>
              <w:spacing w:line="374" w:lineRule="exact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电</w:t>
              <w:tab/>
              <w:t>话</w:t>
            </w:r>
          </w:p>
        </w:tc>
        <w:tc>
          <w:tcPr>
            <w:tcW w:w="2999" w:type="dxa"/>
          </w:tcPr>
          <w:p>
            <w:pPr>
              <w:pStyle w:val="TableParagraph"/>
              <w:spacing w:line="374" w:lineRule="exact"/>
              <w:ind w:left="107"/>
              <w:rPr>
                <w:sz w:val="21"/>
              </w:rPr>
            </w:pPr>
            <w:r>
              <w:rPr>
                <w:color w:val="414141"/>
                <w:sz w:val="21"/>
              </w:rPr>
              <w:t>(0)13085271072</w:t>
            </w:r>
          </w:p>
        </w:tc>
        <w:tc>
          <w:tcPr>
            <w:tcW w:w="2311" w:type="dxa"/>
          </w:tcPr>
          <w:p>
            <w:pPr>
              <w:pStyle w:val="TableParagraph"/>
              <w:tabs>
                <w:tab w:pos="631" w:val="left" w:leader="none"/>
              </w:tabs>
              <w:spacing w:line="374" w:lineRule="exact"/>
              <w:ind w:right="196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邮</w:t>
              <w:tab/>
              <w:t>箱</w:t>
            </w:r>
          </w:p>
        </w:tc>
        <w:tc>
          <w:tcPr>
            <w:tcW w:w="3720" w:type="dxa"/>
          </w:tcPr>
          <w:p>
            <w:pPr>
              <w:pStyle w:val="TableParagraph"/>
              <w:spacing w:line="374" w:lineRule="exact"/>
              <w:ind w:left="196"/>
              <w:rPr>
                <w:sz w:val="21"/>
              </w:rPr>
            </w:pPr>
            <w:hyperlink r:id="rId5">
              <w:r>
                <w:rPr>
                  <w:color w:val="414141"/>
                  <w:sz w:val="21"/>
                </w:rPr>
                <w:t>xx@163.com</w:t>
              </w:r>
            </w:hyperlink>
          </w:p>
        </w:tc>
      </w:tr>
      <w:tr>
        <w:trPr>
          <w:trHeight w:val="400" w:hRule="atLeast"/>
        </w:trPr>
        <w:tc>
          <w:tcPr>
            <w:tcW w:w="1414" w:type="dxa"/>
            <w:shd w:val="clear" w:color="auto" w:fill="414141"/>
          </w:tcPr>
          <w:p>
            <w:pPr>
              <w:pStyle w:val="TableParagraph"/>
              <w:spacing w:line="381" w:lineRule="exact"/>
              <w:ind w:left="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求职意向</w:t>
            </w:r>
          </w:p>
        </w:tc>
        <w:tc>
          <w:tcPr>
            <w:tcW w:w="299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63" w:hRule="atLeast"/>
        </w:trPr>
        <w:tc>
          <w:tcPr>
            <w:tcW w:w="10444" w:type="dxa"/>
            <w:gridSpan w:val="4"/>
          </w:tcPr>
          <w:p>
            <w:pPr>
              <w:pStyle w:val="TableParagraph"/>
              <w:tabs>
                <w:tab w:pos="1502" w:val="left" w:leader="none"/>
                <w:tab w:pos="5665" w:val="left" w:leader="none"/>
                <w:tab w:pos="6901" w:val="left" w:leader="none"/>
              </w:tabs>
              <w:spacing w:line="374" w:lineRule="exact" w:before="157"/>
              <w:ind w:left="268"/>
              <w:rPr>
                <w:sz w:val="21"/>
              </w:rPr>
            </w:pPr>
            <w:r>
              <w:rPr>
                <w:b/>
                <w:color w:val="414141"/>
                <w:sz w:val="21"/>
              </w:rPr>
              <w:t>工作</w:t>
            </w:r>
            <w:r>
              <w:rPr>
                <w:b/>
                <w:color w:val="414141"/>
                <w:spacing w:val="-3"/>
                <w:sz w:val="21"/>
              </w:rPr>
              <w:t>性</w:t>
            </w:r>
            <w:r>
              <w:rPr>
                <w:b/>
                <w:color w:val="414141"/>
                <w:sz w:val="21"/>
              </w:rPr>
              <w:t>质</w:t>
              <w:tab/>
            </w:r>
            <w:r>
              <w:rPr>
                <w:color w:val="414141"/>
                <w:sz w:val="21"/>
              </w:rPr>
              <w:t>全职</w:t>
              <w:tab/>
            </w:r>
            <w:r>
              <w:rPr>
                <w:b/>
                <w:color w:val="414141"/>
                <w:sz w:val="21"/>
              </w:rPr>
              <w:t>目标</w:t>
            </w:r>
            <w:r>
              <w:rPr>
                <w:b/>
                <w:color w:val="414141"/>
                <w:spacing w:val="-3"/>
                <w:sz w:val="21"/>
              </w:rPr>
              <w:t>地</w:t>
            </w:r>
            <w:r>
              <w:rPr>
                <w:b/>
                <w:color w:val="414141"/>
                <w:sz w:val="21"/>
              </w:rPr>
              <w:t>点</w:t>
              <w:tab/>
            </w:r>
            <w:r>
              <w:rPr>
                <w:color w:val="414141"/>
                <w:sz w:val="21"/>
              </w:rPr>
              <w:t>武汉</w:t>
            </w:r>
          </w:p>
          <w:p>
            <w:pPr>
              <w:pStyle w:val="TableParagraph"/>
              <w:tabs>
                <w:tab w:pos="1502" w:val="left" w:leader="none"/>
                <w:tab w:pos="5665" w:val="left" w:leader="none"/>
                <w:tab w:pos="6901" w:val="left" w:leader="none"/>
              </w:tabs>
              <w:spacing w:line="374" w:lineRule="exact"/>
              <w:ind w:left="268"/>
              <w:rPr>
                <w:sz w:val="21"/>
              </w:rPr>
            </w:pPr>
            <w:r>
              <w:rPr>
                <w:b/>
                <w:color w:val="414141"/>
                <w:sz w:val="21"/>
              </w:rPr>
              <w:t>目标</w:t>
            </w:r>
            <w:r>
              <w:rPr>
                <w:b/>
                <w:color w:val="414141"/>
                <w:spacing w:val="-3"/>
                <w:sz w:val="21"/>
              </w:rPr>
              <w:t>职</w:t>
            </w:r>
            <w:r>
              <w:rPr>
                <w:b/>
                <w:color w:val="414141"/>
                <w:sz w:val="21"/>
              </w:rPr>
              <w:t>能</w:t>
              <w:tab/>
            </w:r>
            <w:r>
              <w:rPr>
                <w:color w:val="414141"/>
                <w:spacing w:val="-3"/>
                <w:sz w:val="21"/>
              </w:rPr>
              <w:t>Web</w:t>
            </w:r>
            <w:r>
              <w:rPr>
                <w:color w:val="414141"/>
                <w:spacing w:val="-8"/>
                <w:sz w:val="21"/>
              </w:rPr>
              <w:t> </w:t>
            </w:r>
            <w:r>
              <w:rPr>
                <w:color w:val="414141"/>
                <w:spacing w:val="-3"/>
                <w:sz w:val="21"/>
              </w:rPr>
              <w:t>前</w:t>
            </w:r>
            <w:r>
              <w:rPr>
                <w:color w:val="414141"/>
                <w:sz w:val="21"/>
              </w:rPr>
              <w:t>端</w:t>
            </w:r>
            <w:r>
              <w:rPr>
                <w:color w:val="414141"/>
                <w:spacing w:val="-3"/>
                <w:sz w:val="21"/>
              </w:rPr>
              <w:t>工</w:t>
            </w:r>
            <w:r>
              <w:rPr>
                <w:color w:val="414141"/>
                <w:sz w:val="21"/>
              </w:rPr>
              <w:t>程师</w:t>
              <w:tab/>
            </w:r>
            <w:r>
              <w:rPr>
                <w:b/>
                <w:color w:val="414141"/>
                <w:sz w:val="21"/>
              </w:rPr>
              <w:t>期望</w:t>
            </w:r>
            <w:r>
              <w:rPr>
                <w:b/>
                <w:color w:val="414141"/>
                <w:spacing w:val="-3"/>
                <w:sz w:val="21"/>
              </w:rPr>
              <w:t>薪</w:t>
            </w:r>
            <w:r>
              <w:rPr>
                <w:b/>
                <w:color w:val="414141"/>
                <w:sz w:val="21"/>
              </w:rPr>
              <w:t>资</w:t>
              <w:tab/>
            </w:r>
            <w:r>
              <w:rPr>
                <w:color w:val="414141"/>
                <w:sz w:val="21"/>
              </w:rPr>
              <w:t>面议</w:t>
            </w:r>
          </w:p>
        </w:tc>
      </w:tr>
      <w:tr>
        <w:trPr>
          <w:trHeight w:val="400" w:hRule="atLeast"/>
        </w:trPr>
        <w:tc>
          <w:tcPr>
            <w:tcW w:w="1414" w:type="dxa"/>
            <w:shd w:val="clear" w:color="auto" w:fill="414141"/>
          </w:tcPr>
          <w:p>
            <w:pPr>
              <w:pStyle w:val="TableParagraph"/>
              <w:spacing w:line="381" w:lineRule="exact"/>
              <w:ind w:left="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开发技能</w:t>
            </w:r>
          </w:p>
        </w:tc>
        <w:tc>
          <w:tcPr>
            <w:tcW w:w="299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30" w:hRule="atLeast"/>
        </w:trPr>
        <w:tc>
          <w:tcPr>
            <w:tcW w:w="10444" w:type="dxa"/>
            <w:gridSpan w:val="4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356" w:lineRule="exact" w:before="158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pacing w:val="-4"/>
                <w:sz w:val="20"/>
              </w:rPr>
              <w:t>精通 </w:t>
            </w:r>
            <w:r>
              <w:rPr>
                <w:color w:val="414141"/>
                <w:sz w:val="20"/>
              </w:rPr>
              <w:t>HTML、CSS、JS</w:t>
            </w:r>
            <w:r>
              <w:rPr>
                <w:color w:val="414141"/>
                <w:spacing w:val="-4"/>
                <w:sz w:val="20"/>
              </w:rPr>
              <w:t> 基础，熟悉 </w:t>
            </w:r>
            <w:r>
              <w:rPr>
                <w:color w:val="414141"/>
                <w:sz w:val="20"/>
              </w:rPr>
              <w:t>H5、CSS3</w:t>
            </w:r>
            <w:r>
              <w:rPr>
                <w:color w:val="414141"/>
                <w:spacing w:val="-4"/>
                <w:sz w:val="20"/>
              </w:rPr>
              <w:t> 新属性，熟悉 </w:t>
            </w:r>
            <w:r>
              <w:rPr>
                <w:color w:val="414141"/>
                <w:sz w:val="20"/>
              </w:rPr>
              <w:t>ES6</w:t>
            </w:r>
            <w:r>
              <w:rPr>
                <w:color w:val="414141"/>
                <w:spacing w:val="-3"/>
                <w:sz w:val="20"/>
              </w:rPr>
              <w:t> 新特性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343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z w:val="20"/>
              </w:rPr>
              <w:t>熟悉响应式，flex 等页面布局方式，熟练使用 less、sass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343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pacing w:val="-2"/>
                <w:sz w:val="20"/>
              </w:rPr>
              <w:t>熟练运用 </w:t>
            </w:r>
            <w:r>
              <w:rPr>
                <w:color w:val="414141"/>
                <w:spacing w:val="-3"/>
                <w:sz w:val="20"/>
              </w:rPr>
              <w:t>Vue</w:t>
            </w:r>
            <w:r>
              <w:rPr>
                <w:color w:val="414141"/>
                <w:sz w:val="20"/>
              </w:rPr>
              <w:t>、React</w:t>
            </w:r>
            <w:r>
              <w:rPr>
                <w:color w:val="414141"/>
                <w:spacing w:val="-4"/>
                <w:sz w:val="20"/>
              </w:rPr>
              <w:t> 前端开发框架，了解 </w:t>
            </w:r>
            <w:r>
              <w:rPr>
                <w:color w:val="414141"/>
                <w:sz w:val="20"/>
              </w:rPr>
              <w:t>ReactNative</w:t>
            </w:r>
            <w:r>
              <w:rPr>
                <w:color w:val="414141"/>
                <w:spacing w:val="-3"/>
                <w:sz w:val="20"/>
              </w:rPr>
              <w:t> 的基本实现原理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343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z w:val="20"/>
              </w:rPr>
              <w:t>熟悉组件间的通信和数据的管理 , 熟练 Redux/Vuex</w:t>
            </w:r>
            <w:r>
              <w:rPr>
                <w:color w:val="414141"/>
                <w:spacing w:val="14"/>
                <w:sz w:val="20"/>
              </w:rPr>
              <w:t> 使用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343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pacing w:val="-2"/>
                <w:sz w:val="20"/>
              </w:rPr>
              <w:t>熟悉常见 </w:t>
            </w:r>
            <w:r>
              <w:rPr>
                <w:color w:val="414141"/>
                <w:sz w:val="20"/>
              </w:rPr>
              <w:t>UI</w:t>
            </w:r>
            <w:r>
              <w:rPr>
                <w:color w:val="414141"/>
                <w:spacing w:val="-3"/>
                <w:sz w:val="20"/>
              </w:rPr>
              <w:t> 框架如：</w:t>
            </w:r>
            <w:r>
              <w:rPr>
                <w:color w:val="414141"/>
                <w:sz w:val="20"/>
              </w:rPr>
              <w:t>Bootstrap、Element-UI、</w:t>
            </w:r>
            <w:r>
              <w:rPr>
                <w:color w:val="414141"/>
                <w:spacing w:val="-4"/>
                <w:sz w:val="20"/>
              </w:rPr>
              <w:t>Vant</w:t>
            </w:r>
            <w:r>
              <w:rPr>
                <w:color w:val="414141"/>
                <w:sz w:val="20"/>
              </w:rPr>
              <w:t>、Ant-design</w:t>
            </w:r>
            <w:r>
              <w:rPr>
                <w:color w:val="414141"/>
                <w:spacing w:val="-4"/>
                <w:sz w:val="20"/>
              </w:rPr>
              <w:t> 等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343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pacing w:val="-4"/>
                <w:sz w:val="20"/>
              </w:rPr>
              <w:t>熟悉 </w:t>
            </w:r>
            <w:r>
              <w:rPr>
                <w:color w:val="414141"/>
                <w:sz w:val="20"/>
              </w:rPr>
              <w:t>Webpack</w:t>
            </w:r>
            <w:r>
              <w:rPr>
                <w:color w:val="414141"/>
                <w:spacing w:val="-3"/>
                <w:sz w:val="20"/>
              </w:rPr>
              <w:t> 等构建工具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343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z w:val="20"/>
              </w:rPr>
              <w:t>熟悉微信小程序开发流程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343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pacing w:val="-2"/>
                <w:sz w:val="20"/>
              </w:rPr>
              <w:t>熟练使用 </w:t>
            </w:r>
            <w:r>
              <w:rPr>
                <w:color w:val="414141"/>
                <w:sz w:val="20"/>
              </w:rPr>
              <w:t>Git</w:t>
            </w:r>
            <w:r>
              <w:rPr>
                <w:color w:val="414141"/>
                <w:spacing w:val="4"/>
                <w:sz w:val="20"/>
              </w:rPr>
              <w:t> 等项目管理工具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356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pacing w:val="-4"/>
                <w:sz w:val="20"/>
              </w:rPr>
              <w:t>了解 </w:t>
            </w:r>
            <w:r>
              <w:rPr>
                <w:color w:val="414141"/>
                <w:sz w:val="20"/>
              </w:rPr>
              <w:t>NodeJS</w:t>
            </w:r>
            <w:r>
              <w:rPr>
                <w:color w:val="414141"/>
                <w:spacing w:val="-3"/>
                <w:sz w:val="20"/>
              </w:rPr>
              <w:t>，了解 </w:t>
            </w:r>
            <w:r>
              <w:rPr>
                <w:color w:val="414141"/>
                <w:sz w:val="20"/>
              </w:rPr>
              <w:t>Express</w:t>
            </w:r>
            <w:r>
              <w:rPr>
                <w:color w:val="414141"/>
                <w:spacing w:val="-3"/>
                <w:sz w:val="20"/>
              </w:rPr>
              <w:t> 框架开发</w:t>
            </w:r>
          </w:p>
        </w:tc>
      </w:tr>
      <w:tr>
        <w:trPr>
          <w:trHeight w:val="400" w:hRule="atLeast"/>
        </w:trPr>
        <w:tc>
          <w:tcPr>
            <w:tcW w:w="1414" w:type="dxa"/>
            <w:shd w:val="clear" w:color="auto" w:fill="414141"/>
          </w:tcPr>
          <w:p>
            <w:pPr>
              <w:pStyle w:val="TableParagraph"/>
              <w:spacing w:line="381" w:lineRule="exact"/>
              <w:ind w:left="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工作经历</w:t>
            </w:r>
          </w:p>
        </w:tc>
        <w:tc>
          <w:tcPr>
            <w:tcW w:w="299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90" w:hRule="atLeast"/>
        </w:trPr>
        <w:tc>
          <w:tcPr>
            <w:tcW w:w="10444" w:type="dxa"/>
            <w:gridSpan w:val="4"/>
          </w:tcPr>
          <w:p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>
            <w:pPr>
              <w:pStyle w:val="TableParagraph"/>
              <w:tabs>
                <w:tab w:pos="2705" w:val="left" w:leader="none"/>
                <w:tab w:pos="6274" w:val="left" w:leader="none"/>
              </w:tabs>
              <w:spacing w:before="1"/>
              <w:ind w:left="107"/>
              <w:rPr>
                <w:sz w:val="21"/>
              </w:rPr>
            </w:pPr>
            <w:r>
              <w:rPr>
                <w:color w:val="414141"/>
                <w:sz w:val="21"/>
              </w:rPr>
              <w:t>2016.03-2019.9</w:t>
              <w:tab/>
              <w:t>湖</w:t>
            </w:r>
            <w:r>
              <w:rPr>
                <w:color w:val="414141"/>
                <w:spacing w:val="-3"/>
                <w:sz w:val="21"/>
              </w:rPr>
              <w:t>北</w:t>
            </w:r>
            <w:r>
              <w:rPr>
                <w:color w:val="414141"/>
                <w:sz w:val="21"/>
              </w:rPr>
              <w:t>冠世科</w:t>
            </w:r>
            <w:r>
              <w:rPr>
                <w:color w:val="414141"/>
                <w:spacing w:val="-3"/>
                <w:sz w:val="21"/>
              </w:rPr>
              <w:t>技</w:t>
            </w:r>
            <w:r>
              <w:rPr>
                <w:color w:val="414141"/>
                <w:sz w:val="21"/>
              </w:rPr>
              <w:t>有</w:t>
            </w:r>
            <w:r>
              <w:rPr>
                <w:color w:val="414141"/>
                <w:spacing w:val="-3"/>
                <w:sz w:val="21"/>
              </w:rPr>
              <w:t>限</w:t>
            </w:r>
            <w:r>
              <w:rPr>
                <w:color w:val="414141"/>
                <w:sz w:val="21"/>
              </w:rPr>
              <w:t>公司</w:t>
              <w:tab/>
              <w:t>前</w:t>
            </w:r>
            <w:r>
              <w:rPr>
                <w:color w:val="414141"/>
                <w:spacing w:val="-3"/>
                <w:sz w:val="21"/>
              </w:rPr>
              <w:t>端</w:t>
            </w:r>
            <w:r>
              <w:rPr>
                <w:color w:val="414141"/>
                <w:sz w:val="21"/>
              </w:rPr>
              <w:t>开</w:t>
            </w:r>
            <w:r>
              <w:rPr>
                <w:color w:val="414141"/>
                <w:spacing w:val="-3"/>
                <w:sz w:val="21"/>
              </w:rPr>
              <w:t>发工</w:t>
            </w:r>
            <w:r>
              <w:rPr>
                <w:color w:val="414141"/>
                <w:sz w:val="21"/>
              </w:rPr>
              <w:t>程师</w:t>
            </w:r>
          </w:p>
        </w:tc>
      </w:tr>
      <w:tr>
        <w:trPr>
          <w:trHeight w:val="400" w:hRule="atLeast"/>
        </w:trPr>
        <w:tc>
          <w:tcPr>
            <w:tcW w:w="1414" w:type="dxa"/>
            <w:shd w:val="clear" w:color="auto" w:fill="414141"/>
          </w:tcPr>
          <w:p>
            <w:pPr>
              <w:pStyle w:val="TableParagraph"/>
              <w:spacing w:line="381" w:lineRule="exact"/>
              <w:ind w:left="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项目经历</w:t>
            </w:r>
          </w:p>
        </w:tc>
        <w:tc>
          <w:tcPr>
            <w:tcW w:w="299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2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50" w:hRule="atLeast"/>
        </w:trPr>
        <w:tc>
          <w:tcPr>
            <w:tcW w:w="10444" w:type="dxa"/>
            <w:gridSpan w:val="4"/>
          </w:tcPr>
          <w:p>
            <w:pPr>
              <w:pStyle w:val="TableParagraph"/>
              <w:spacing w:line="356" w:lineRule="exact" w:before="161"/>
              <w:ind w:left="107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项目一：优联校园后台管理系统</w:t>
            </w:r>
          </w:p>
          <w:p>
            <w:pPr>
              <w:pStyle w:val="TableParagraph"/>
              <w:spacing w:line="220" w:lineRule="auto" w:before="8"/>
              <w:ind w:left="107" w:right="9"/>
              <w:rPr>
                <w:sz w:val="20"/>
              </w:rPr>
            </w:pPr>
            <w:r>
              <w:rPr>
                <w:b/>
                <w:color w:val="414141"/>
                <w:spacing w:val="-3"/>
                <w:sz w:val="20"/>
              </w:rPr>
              <w:t>项目描述：</w:t>
            </w:r>
            <w:r>
              <w:rPr>
                <w:color w:val="414141"/>
                <w:spacing w:val="-5"/>
                <w:sz w:val="20"/>
              </w:rPr>
              <w:t>优联校园是一款大学生校园生活服务软件，为在校大学生提供社团活动，二手交易，学生兼职，学生租房， </w:t>
            </w:r>
            <w:r>
              <w:rPr>
                <w:color w:val="414141"/>
                <w:sz w:val="20"/>
              </w:rPr>
              <w:t>驾校报名、微商城等服务，项目技术栈：React + </w:t>
            </w:r>
            <w:r>
              <w:rPr>
                <w:color w:val="414141"/>
                <w:spacing w:val="-3"/>
                <w:sz w:val="20"/>
              </w:rPr>
              <w:t>React-router</w:t>
            </w:r>
            <w:r>
              <w:rPr>
                <w:color w:val="414141"/>
                <w:sz w:val="20"/>
              </w:rPr>
              <w:t> + Axios</w:t>
            </w:r>
            <w:r>
              <w:rPr>
                <w:color w:val="414141"/>
                <w:spacing w:val="-1"/>
                <w:sz w:val="20"/>
              </w:rPr>
              <w:t> + </w:t>
            </w:r>
            <w:r>
              <w:rPr>
                <w:color w:val="414141"/>
                <w:sz w:val="20"/>
              </w:rPr>
              <w:t>Ant-design</w:t>
            </w:r>
            <w:r>
              <w:rPr>
                <w:color w:val="414141"/>
                <w:spacing w:val="-1"/>
                <w:sz w:val="20"/>
              </w:rPr>
              <w:t> + </w:t>
            </w:r>
            <w:r>
              <w:rPr>
                <w:color w:val="414141"/>
                <w:spacing w:val="-3"/>
                <w:sz w:val="20"/>
              </w:rPr>
              <w:t>React-redux</w:t>
            </w:r>
          </w:p>
          <w:p>
            <w:pPr>
              <w:pStyle w:val="TableParagraph"/>
              <w:spacing w:line="341" w:lineRule="exact"/>
              <w:ind w:left="107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责任描述：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9" w:val="left" w:leader="none"/>
              </w:tabs>
              <w:spacing w:line="223" w:lineRule="auto" w:before="6" w:after="0"/>
              <w:ind w:left="468" w:right="103" w:hanging="361"/>
              <w:jc w:val="left"/>
              <w:rPr>
                <w:sz w:val="20"/>
              </w:rPr>
            </w:pPr>
            <w:r>
              <w:rPr>
                <w:color w:val="414141"/>
                <w:spacing w:val="-22"/>
                <w:sz w:val="20"/>
              </w:rPr>
              <w:t>负责应用管理模块，包括社团管理、二手交易、学生兼职、学生租房等界面，使用 </w:t>
            </w:r>
            <w:r>
              <w:rPr>
                <w:color w:val="414141"/>
                <w:sz w:val="20"/>
              </w:rPr>
              <w:t>Antd</w:t>
            </w:r>
            <w:r>
              <w:rPr>
                <w:color w:val="414141"/>
                <w:spacing w:val="24"/>
                <w:sz w:val="20"/>
              </w:rPr>
              <w:t> 中 </w:t>
            </w:r>
            <w:r>
              <w:rPr>
                <w:color w:val="414141"/>
                <w:sz w:val="20"/>
              </w:rPr>
              <w:t>Button</w:t>
            </w:r>
            <w:r>
              <w:rPr>
                <w:color w:val="414141"/>
                <w:spacing w:val="-8"/>
                <w:sz w:val="20"/>
              </w:rPr>
              <w:t> , </w:t>
            </w:r>
            <w:r>
              <w:rPr>
                <w:color w:val="414141"/>
                <w:sz w:val="20"/>
              </w:rPr>
              <w:t>Form</w:t>
            </w:r>
            <w:r>
              <w:rPr>
                <w:color w:val="414141"/>
                <w:spacing w:val="-8"/>
                <w:sz w:val="20"/>
              </w:rPr>
              <w:t> , </w:t>
            </w:r>
            <w:r>
              <w:rPr>
                <w:color w:val="414141"/>
                <w:sz w:val="20"/>
              </w:rPr>
              <w:t>Modal</w:t>
            </w:r>
            <w:r>
              <w:rPr>
                <w:color w:val="414141"/>
                <w:spacing w:val="-6"/>
                <w:sz w:val="20"/>
              </w:rPr>
              <w:t> , </w:t>
            </w:r>
            <w:r>
              <w:rPr>
                <w:color w:val="414141"/>
                <w:spacing w:val="-5"/>
                <w:sz w:val="20"/>
              </w:rPr>
              <w:t>Table</w:t>
            </w:r>
            <w:r>
              <w:rPr>
                <w:color w:val="414141"/>
                <w:spacing w:val="2"/>
                <w:sz w:val="20"/>
              </w:rPr>
              <w:t> 等组件来展示页面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9" w:val="left" w:leader="none"/>
              </w:tabs>
              <w:spacing w:line="338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pacing w:val="13"/>
                <w:sz w:val="20"/>
              </w:rPr>
              <w:t>使用 </w:t>
            </w:r>
            <w:r>
              <w:rPr>
                <w:color w:val="414141"/>
                <w:spacing w:val="-3"/>
                <w:sz w:val="20"/>
              </w:rPr>
              <w:t>React-router</w:t>
            </w:r>
            <w:r>
              <w:rPr>
                <w:color w:val="414141"/>
                <w:sz w:val="20"/>
              </w:rPr>
              <w:t> 来配置路由，实现组件间页面的跳转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9" w:val="left" w:leader="none"/>
              </w:tabs>
              <w:spacing w:line="343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pacing w:val="13"/>
                <w:sz w:val="20"/>
              </w:rPr>
              <w:t>使用 </w:t>
            </w:r>
            <w:r>
              <w:rPr>
                <w:color w:val="414141"/>
                <w:sz w:val="20"/>
              </w:rPr>
              <w:t>Axios 来请求数据并渲染页面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9" w:val="left" w:leader="none"/>
              </w:tabs>
              <w:spacing w:line="343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z w:val="20"/>
              </w:rPr>
              <w:t>根据需求文档完成业务逻辑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9" w:val="left" w:leader="none"/>
              </w:tabs>
              <w:spacing w:line="356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color w:val="414141"/>
                <w:sz w:val="20"/>
              </w:rPr>
              <w:t>抽离公共组件并封装到项目组件库中</w:t>
            </w:r>
          </w:p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96" w:lineRule="exact"/>
              <w:ind w:left="107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项目二：优联校园 APP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1.040001pt;margin-top:55.315983pt;width:511.45pt;height:54.75pt;mso-position-horizontal-relative:page;mso-position-vertical-relative:page;z-index:-251921408" coordorigin="821,1106" coordsize="10229,1095">
            <v:rect style="position:absolute;left:820;top:1106;width:10229;height:1095" filled="true" fillcolor="#d9d9d9" stroked="false">
              <v:fill type="solid"/>
            </v:rect>
            <v:shape style="position:absolute;left:3384;top:1106;width:5099;height:1095" type="#_x0000_t75" stroked="false">
              <v:imagedata r:id="rId6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080" w:bottom="280" w:left="600" w:right="640"/>
        </w:sectPr>
      </w:pPr>
    </w:p>
    <w:p>
      <w:pPr>
        <w:pStyle w:val="BodyText"/>
        <w:spacing w:line="240" w:lineRule="auto" w:before="7"/>
        <w:ind w:left="0" w:firstLine="0"/>
        <w:rPr>
          <w:rFonts w:ascii="Times New Roman"/>
          <w:sz w:val="2"/>
        </w:rPr>
      </w:pPr>
    </w:p>
    <w:p>
      <w:pPr>
        <w:pStyle w:val="BodyText"/>
        <w:spacing w:line="20" w:lineRule="exact"/>
        <w:ind w:left="83" w:right="-15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6.3pt;height:.75pt;mso-position-horizontal-relative:char;mso-position-vertical-relative:line" coordorigin="0,0" coordsize="10526,15">
            <v:line style="position:absolute" from="0,7" to="10526,7" stroked="true" strokeweight=".7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line="342" w:lineRule="exact"/>
      </w:pPr>
      <w:r>
        <w:rPr>
          <w:color w:val="414141"/>
        </w:rPr>
        <w:t>项目地址：https://sj.qq.com/myapp/detail.htm?apkName=io.dcloud.H5125DB64</w:t>
      </w:r>
    </w:p>
    <w:p>
      <w:pPr>
        <w:pStyle w:val="BodyText"/>
        <w:spacing w:line="223" w:lineRule="auto" w:before="6"/>
        <w:ind w:left="220" w:right="118" w:firstLine="0"/>
      </w:pPr>
      <w:r>
        <w:rPr>
          <w:b/>
          <w:color w:val="414141"/>
          <w:spacing w:val="-3"/>
        </w:rPr>
        <w:t>项目描述：</w:t>
      </w:r>
      <w:r>
        <w:rPr>
          <w:color w:val="414141"/>
          <w:spacing w:val="-5"/>
        </w:rPr>
        <w:t>优联校园是一款大学生校园生活服务软件，为在校大学生提供社团活动，二手交易，学生兼职，学生租房， </w:t>
      </w:r>
      <w:r>
        <w:rPr>
          <w:color w:val="414141"/>
        </w:rPr>
        <w:t>驾校报名等服务，项目技术栈：React-Native</w:t>
      </w:r>
      <w:r>
        <w:rPr>
          <w:color w:val="414141"/>
          <w:spacing w:val="-3"/>
        </w:rPr>
        <w:t> + </w:t>
      </w:r>
      <w:r>
        <w:rPr>
          <w:color w:val="414141"/>
        </w:rPr>
        <w:t>Less</w:t>
      </w:r>
      <w:r>
        <w:rPr>
          <w:color w:val="414141"/>
          <w:spacing w:val="-2"/>
        </w:rPr>
        <w:t> +</w:t>
      </w:r>
      <w:r>
        <w:rPr>
          <w:color w:val="414141"/>
        </w:rPr>
        <w:t>Redux</w:t>
      </w:r>
      <w:r>
        <w:rPr>
          <w:color w:val="414141"/>
          <w:spacing w:val="-3"/>
        </w:rPr>
        <w:t> + </w:t>
      </w:r>
      <w:r>
        <w:rPr>
          <w:color w:val="414141"/>
        </w:rPr>
        <w:t>Fetch</w:t>
      </w:r>
      <w:r>
        <w:rPr>
          <w:color w:val="414141"/>
          <w:spacing w:val="-3"/>
        </w:rPr>
        <w:t> + </w:t>
      </w:r>
      <w:r>
        <w:rPr>
          <w:color w:val="414141"/>
        </w:rPr>
        <w:t>Codepush</w:t>
      </w:r>
      <w:r>
        <w:rPr>
          <w:color w:val="414141"/>
          <w:spacing w:val="-3"/>
        </w:rPr>
        <w:t> + </w:t>
      </w:r>
      <w:r>
        <w:rPr>
          <w:color w:val="414141"/>
        </w:rPr>
        <w:t>Genimotion</w:t>
      </w:r>
      <w:r>
        <w:rPr>
          <w:color w:val="414141"/>
          <w:spacing w:val="-2"/>
        </w:rPr>
        <w:t> + </w:t>
      </w:r>
      <w:r>
        <w:rPr>
          <w:color w:val="414141"/>
        </w:rPr>
        <w:t>Android Studio + XCode</w:t>
      </w:r>
    </w:p>
    <w:p>
      <w:pPr>
        <w:pStyle w:val="Heading1"/>
        <w:spacing w:line="336" w:lineRule="exact"/>
      </w:pPr>
      <w:r>
        <w:rPr>
          <w:color w:val="414141"/>
        </w:rPr>
        <w:t>责任描述：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-4"/>
          <w:sz w:val="20"/>
        </w:rPr>
        <w:t>使用 </w:t>
      </w:r>
      <w:r>
        <w:rPr>
          <w:color w:val="414141"/>
          <w:sz w:val="20"/>
        </w:rPr>
        <w:t>create-react-native-app</w:t>
      </w:r>
      <w:r>
        <w:rPr>
          <w:color w:val="414141"/>
          <w:spacing w:val="8"/>
          <w:sz w:val="20"/>
        </w:rPr>
        <w:t> 创建项目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13"/>
          <w:sz w:val="20"/>
        </w:rPr>
        <w:t>使用 </w:t>
      </w:r>
      <w:r>
        <w:rPr>
          <w:color w:val="414141"/>
          <w:sz w:val="20"/>
        </w:rPr>
        <w:t>react-router</w:t>
      </w:r>
      <w:r>
        <w:rPr>
          <w:color w:val="414141"/>
          <w:spacing w:val="8"/>
          <w:sz w:val="20"/>
        </w:rPr>
        <w:t> 配置路由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-4"/>
          <w:sz w:val="20"/>
        </w:rPr>
        <w:t>使用 </w:t>
      </w:r>
      <w:r>
        <w:rPr>
          <w:color w:val="414141"/>
          <w:sz w:val="20"/>
        </w:rPr>
        <w:t>Redux-saga</w:t>
      </w:r>
      <w:r>
        <w:rPr>
          <w:color w:val="414141"/>
          <w:spacing w:val="-3"/>
          <w:sz w:val="20"/>
        </w:rPr>
        <w:t> 做异步请求的状态管理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-4"/>
          <w:sz w:val="20"/>
        </w:rPr>
        <w:t>使用 </w:t>
      </w:r>
      <w:r>
        <w:rPr>
          <w:color w:val="414141"/>
          <w:sz w:val="20"/>
        </w:rPr>
        <w:t>genimotion</w:t>
      </w:r>
      <w:r>
        <w:rPr>
          <w:color w:val="414141"/>
          <w:spacing w:val="10"/>
          <w:sz w:val="20"/>
        </w:rPr>
        <w:t> 模拟器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356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-4"/>
          <w:sz w:val="20"/>
        </w:rPr>
        <w:t>使用 </w:t>
      </w:r>
      <w:r>
        <w:rPr>
          <w:color w:val="414141"/>
          <w:sz w:val="20"/>
        </w:rPr>
        <w:t>android</w:t>
      </w:r>
      <w:r>
        <w:rPr>
          <w:color w:val="414141"/>
          <w:spacing w:val="3"/>
          <w:sz w:val="20"/>
        </w:rPr>
        <w:t> </w:t>
      </w:r>
      <w:r>
        <w:rPr>
          <w:color w:val="414141"/>
          <w:sz w:val="20"/>
        </w:rPr>
        <w:t>studio</w:t>
      </w:r>
      <w:r>
        <w:rPr>
          <w:color w:val="414141"/>
          <w:spacing w:val="-6"/>
          <w:sz w:val="20"/>
        </w:rPr>
        <w:t> 和 </w:t>
      </w:r>
      <w:r>
        <w:rPr>
          <w:color w:val="414141"/>
          <w:sz w:val="20"/>
        </w:rPr>
        <w:t>xcode</w:t>
      </w:r>
      <w:r>
        <w:rPr>
          <w:color w:val="414141"/>
          <w:spacing w:val="8"/>
          <w:sz w:val="20"/>
        </w:rPr>
        <w:t> 打包 </w:t>
      </w:r>
      <w:r>
        <w:rPr>
          <w:color w:val="414141"/>
          <w:sz w:val="20"/>
        </w:rPr>
        <w:t>App</w:t>
      </w:r>
    </w:p>
    <w:p>
      <w:pPr>
        <w:pStyle w:val="BodyText"/>
        <w:spacing w:line="240" w:lineRule="auto" w:before="4"/>
        <w:ind w:left="0" w:firstLine="0"/>
        <w:rPr>
          <w:sz w:val="17"/>
        </w:rPr>
      </w:pPr>
    </w:p>
    <w:p>
      <w:pPr>
        <w:pStyle w:val="Heading1"/>
      </w:pPr>
      <w:r>
        <w:rPr>
          <w:color w:val="414141"/>
        </w:rPr>
        <w:t>项目三：买拉购商城后台管理系统</w:t>
      </w:r>
    </w:p>
    <w:p>
      <w:pPr>
        <w:pStyle w:val="BodyText"/>
        <w:spacing w:line="223" w:lineRule="auto" w:before="6"/>
        <w:ind w:left="220" w:right="244" w:firstLine="0"/>
      </w:pPr>
      <w:r>
        <w:rPr>
          <w:b/>
          <w:color w:val="414141"/>
        </w:rPr>
        <w:t>项目描述：</w:t>
      </w:r>
      <w:r>
        <w:rPr>
          <w:color w:val="414141"/>
        </w:rPr>
        <w:t>买拉购商城后台管理系统是为买拉勾小程序配置的后台管理系统，包括商品管理，订单管理，权限管理， 项目技术栈：UmiJS + Dva + React + ES6 + Ant Design Pro + Axios + Prop-Types + Moment</w:t>
      </w:r>
    </w:p>
    <w:p>
      <w:pPr>
        <w:pStyle w:val="Heading1"/>
        <w:spacing w:line="338" w:lineRule="exact"/>
      </w:pPr>
      <w:r>
        <w:rPr>
          <w:color w:val="414141"/>
        </w:rPr>
        <w:t>责任描述：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-4"/>
          <w:sz w:val="20"/>
        </w:rPr>
        <w:t>使用 </w:t>
      </w:r>
      <w:r>
        <w:rPr>
          <w:color w:val="414141"/>
          <w:sz w:val="20"/>
        </w:rPr>
        <w:t>Ant Design</w:t>
      </w:r>
      <w:r>
        <w:rPr>
          <w:color w:val="414141"/>
          <w:spacing w:val="-1"/>
          <w:sz w:val="20"/>
        </w:rPr>
        <w:t> </w:t>
      </w:r>
      <w:r>
        <w:rPr>
          <w:color w:val="414141"/>
          <w:sz w:val="20"/>
        </w:rPr>
        <w:t>Pro</w:t>
      </w:r>
      <w:r>
        <w:rPr>
          <w:color w:val="414141"/>
          <w:spacing w:val="2"/>
          <w:sz w:val="20"/>
        </w:rPr>
        <w:t> 生成完整的开发框架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-4"/>
          <w:sz w:val="20"/>
        </w:rPr>
        <w:t>采用 </w:t>
      </w:r>
      <w:r>
        <w:rPr>
          <w:color w:val="414141"/>
          <w:sz w:val="20"/>
        </w:rPr>
        <w:t>Umi</w:t>
      </w:r>
      <w:r>
        <w:rPr>
          <w:color w:val="414141"/>
          <w:spacing w:val="-3"/>
          <w:sz w:val="20"/>
        </w:rPr>
        <w:t> 的路由方案，通过约定式路由配置来生成菜单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12"/>
          <w:sz w:val="20"/>
        </w:rPr>
        <w:t>使用 </w:t>
      </w:r>
      <w:r>
        <w:rPr>
          <w:color w:val="414141"/>
          <w:sz w:val="20"/>
        </w:rPr>
        <w:t>Dva</w:t>
      </w:r>
      <w:r>
        <w:rPr>
          <w:color w:val="414141"/>
          <w:spacing w:val="25"/>
          <w:sz w:val="20"/>
        </w:rPr>
        <w:t> 的 </w:t>
      </w:r>
      <w:r>
        <w:rPr>
          <w:color w:val="414141"/>
          <w:sz w:val="20"/>
        </w:rPr>
        <w:t>effect</w:t>
      </w:r>
      <w:r>
        <w:rPr>
          <w:color w:val="414141"/>
          <w:spacing w:val="1"/>
          <w:sz w:val="20"/>
        </w:rPr>
        <w:t> 来管理同步化异步请求，获取服务端返回数据，调用 </w:t>
      </w:r>
      <w:r>
        <w:rPr>
          <w:color w:val="414141"/>
          <w:sz w:val="20"/>
        </w:rPr>
        <w:t>reducer</w:t>
      </w:r>
      <w:r>
        <w:rPr>
          <w:color w:val="414141"/>
          <w:spacing w:val="19"/>
          <w:sz w:val="20"/>
        </w:rPr>
        <w:t> 改变 </w:t>
      </w:r>
      <w:r>
        <w:rPr>
          <w:color w:val="414141"/>
          <w:sz w:val="20"/>
        </w:rPr>
        <w:t>state</w:t>
      </w:r>
      <w:r>
        <w:rPr>
          <w:color w:val="414141"/>
          <w:spacing w:val="18"/>
          <w:sz w:val="20"/>
        </w:rPr>
        <w:t> 更新 </w:t>
      </w:r>
      <w:r>
        <w:rPr>
          <w:color w:val="414141"/>
          <w:sz w:val="20"/>
        </w:rPr>
        <w:t>model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-4"/>
          <w:sz w:val="20"/>
        </w:rPr>
        <w:t>使用 </w:t>
      </w:r>
      <w:r>
        <w:rPr>
          <w:color w:val="414141"/>
          <w:sz w:val="20"/>
        </w:rPr>
        <w:t>prop-types</w:t>
      </w:r>
      <w:r>
        <w:rPr>
          <w:color w:val="414141"/>
          <w:spacing w:val="-6"/>
          <w:sz w:val="20"/>
        </w:rPr>
        <w:t> 检测 </w:t>
      </w:r>
      <w:r>
        <w:rPr>
          <w:color w:val="414141"/>
          <w:sz w:val="20"/>
        </w:rPr>
        <w:t>props 数据类型 , 根据提示快速定位类型传递错误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356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13"/>
          <w:sz w:val="20"/>
        </w:rPr>
        <w:t>使用 </w:t>
      </w:r>
      <w:r>
        <w:rPr>
          <w:color w:val="414141"/>
          <w:sz w:val="20"/>
        </w:rPr>
        <w:t>Moment</w:t>
      </w:r>
      <w:r>
        <w:rPr>
          <w:color w:val="414141"/>
          <w:spacing w:val="2"/>
          <w:sz w:val="20"/>
        </w:rPr>
        <w:t> 对日期格式化处理</w:t>
      </w:r>
    </w:p>
    <w:p>
      <w:pPr>
        <w:pStyle w:val="BodyText"/>
        <w:spacing w:line="240" w:lineRule="auto" w:before="2"/>
        <w:ind w:left="0" w:firstLine="0"/>
        <w:rPr>
          <w:sz w:val="17"/>
        </w:rPr>
      </w:pPr>
    </w:p>
    <w:p>
      <w:pPr>
        <w:pStyle w:val="Heading1"/>
      </w:pPr>
      <w:r>
        <w:rPr>
          <w:color w:val="414141"/>
        </w:rPr>
        <w:t>项目四：买拉购小程序</w:t>
      </w:r>
    </w:p>
    <w:p>
      <w:pPr>
        <w:pStyle w:val="BodyText"/>
        <w:ind w:left="220" w:firstLine="0"/>
      </w:pPr>
      <w:r>
        <w:rPr>
          <w:b/>
          <w:color w:val="414141"/>
        </w:rPr>
        <w:t>项目描述：</w:t>
      </w:r>
      <w:r>
        <w:rPr>
          <w:color w:val="414141"/>
        </w:rPr>
        <w:t>买拉购小程序有商品展示，会员，购物车，个人中心，支付等功能，项目技术栈 Wepy + Less + ES6</w:t>
      </w:r>
    </w:p>
    <w:p>
      <w:pPr>
        <w:pStyle w:val="Heading1"/>
        <w:spacing w:line="343" w:lineRule="exact"/>
      </w:pPr>
      <w:r>
        <w:rPr>
          <w:color w:val="414141"/>
        </w:rPr>
        <w:t>责任描述：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13"/>
          <w:sz w:val="20"/>
        </w:rPr>
        <w:t>使用 </w:t>
      </w:r>
      <w:r>
        <w:rPr>
          <w:color w:val="414141"/>
          <w:sz w:val="20"/>
        </w:rPr>
        <w:t>Wepy</w:t>
      </w:r>
      <w:r>
        <w:rPr>
          <w:color w:val="414141"/>
          <w:spacing w:val="3"/>
          <w:sz w:val="20"/>
        </w:rPr>
        <w:t> 脚手架创建项目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-4"/>
          <w:sz w:val="20"/>
        </w:rPr>
        <w:t>配置 </w:t>
      </w:r>
      <w:r>
        <w:rPr>
          <w:color w:val="414141"/>
          <w:sz w:val="20"/>
        </w:rPr>
        <w:t>tabbar 菜单栏并完成基础页面布局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-4"/>
          <w:sz w:val="20"/>
        </w:rPr>
        <w:t>封装 </w:t>
      </w:r>
      <w:r>
        <w:rPr>
          <w:color w:val="414141"/>
          <w:sz w:val="20"/>
        </w:rPr>
        <w:t>wepy.post 函数发起网络请求，将数据渲染到页面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356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pacing w:val="-1"/>
          <w:sz w:val="20"/>
        </w:rPr>
        <w:t>对项目进行优化，美化页面的 </w:t>
      </w:r>
      <w:r>
        <w:rPr>
          <w:color w:val="414141"/>
          <w:sz w:val="20"/>
        </w:rPr>
        <w:t>UI</w:t>
      </w:r>
      <w:r>
        <w:rPr>
          <w:color w:val="414141"/>
          <w:spacing w:val="-3"/>
          <w:sz w:val="20"/>
        </w:rPr>
        <w:t> 显示效果，抽离业务逻辑到单独的文件中</w:t>
      </w: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 w:before="7"/>
        <w:ind w:left="0" w:firstLine="0"/>
      </w:pPr>
      <w:r>
        <w:rPr/>
        <w:pict>
          <v:group style="position:absolute;margin-left:35.639999pt;margin-top:20.752422pt;width:522.25pt;height:19.95pt;mso-position-horizontal-relative:page;mso-position-vertical-relative:paragraph;z-index:-251655168;mso-wrap-distance-left:0;mso-wrap-distance-right:0" coordorigin="713,415" coordsize="10445,399">
            <v:rect style="position:absolute;left:2018;top:415;width:108;height:399" filled="true" fillcolor="#414141" stroked="false">
              <v:fill type="solid"/>
            </v:rect>
            <v:rect style="position:absolute;left:712;top:415;width:108;height:399" filled="true" fillcolor="#414141" stroked="false">
              <v:fill type="solid"/>
            </v:rect>
            <v:rect style="position:absolute;left:820;top:415;width:1199;height:399" filled="true" fillcolor="#414141" stroked="false">
              <v:fill type="solid"/>
            </v:rect>
            <v:rect style="position:absolute;left:2126;top:415;width:108;height:399" filled="true" fillcolor="#d9d9d9" stroked="false">
              <v:fill type="solid"/>
            </v:rect>
            <v:rect style="position:absolute;left:11049;top:415;width:108;height:399" filled="true" fillcolor="#d9d9d9" stroked="false">
              <v:fill type="solid"/>
            </v:rect>
            <v:rect style="position:absolute;left:2234;top:415;width:8815;height:399" filled="true" fillcolor="#d9d9d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12;top:415;width:10445;height:399" type="#_x0000_t202" filled="false" stroked="false">
              <v:textbox inset="0,0,0,0">
                <w:txbxContent>
                  <w:p>
                    <w:pPr>
                      <w:spacing w:line="398" w:lineRule="exact" w:before="0"/>
                      <w:ind w:left="14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自我评价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0" w:lineRule="auto" w:before="11"/>
        <w:ind w:left="0" w:firstLine="0"/>
        <w:rPr>
          <w:sz w:val="4"/>
        </w:rPr>
      </w:pPr>
    </w:p>
    <w:p>
      <w:pPr>
        <w:pStyle w:val="ListParagraph"/>
        <w:numPr>
          <w:ilvl w:val="0"/>
          <w:numId w:val="6"/>
        </w:numPr>
        <w:tabs>
          <w:tab w:pos="582" w:val="left" w:leader="none"/>
        </w:tabs>
        <w:spacing w:line="356" w:lineRule="exact" w:before="47" w:after="0"/>
        <w:ind w:left="581" w:right="0" w:hanging="362"/>
        <w:jc w:val="left"/>
        <w:rPr>
          <w:sz w:val="20"/>
        </w:rPr>
      </w:pPr>
      <w:r>
        <w:rPr>
          <w:color w:val="414141"/>
          <w:sz w:val="20"/>
        </w:rPr>
        <w:t>本人思想端正，积极向上，适应力强，能承受一定的工作压力，注重长期稳定的发展机会</w:t>
      </w:r>
    </w:p>
    <w:p>
      <w:pPr>
        <w:pStyle w:val="ListParagraph"/>
        <w:numPr>
          <w:ilvl w:val="0"/>
          <w:numId w:val="6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z w:val="20"/>
        </w:rPr>
        <w:t>有较强的自学能力和团队合作交流能力，善于快速学习并使用新技术</w:t>
      </w:r>
    </w:p>
    <w:p>
      <w:pPr>
        <w:pStyle w:val="ListParagraph"/>
        <w:numPr>
          <w:ilvl w:val="0"/>
          <w:numId w:val="6"/>
        </w:numPr>
        <w:tabs>
          <w:tab w:pos="582" w:val="left" w:leader="none"/>
        </w:tabs>
        <w:spacing w:line="343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z w:val="20"/>
        </w:rPr>
        <w:t>对工作充满热情，热爱技术，经常阅读</w:t>
      </w:r>
    </w:p>
    <w:p>
      <w:pPr>
        <w:pStyle w:val="ListParagraph"/>
        <w:numPr>
          <w:ilvl w:val="0"/>
          <w:numId w:val="6"/>
        </w:numPr>
        <w:tabs>
          <w:tab w:pos="582" w:val="left" w:leader="none"/>
        </w:tabs>
        <w:spacing w:line="356" w:lineRule="exact" w:before="0" w:after="0"/>
        <w:ind w:left="581" w:right="0" w:hanging="362"/>
        <w:jc w:val="left"/>
        <w:rPr>
          <w:sz w:val="20"/>
        </w:rPr>
      </w:pPr>
      <w:r>
        <w:rPr>
          <w:color w:val="414141"/>
          <w:sz w:val="20"/>
        </w:rPr>
        <w:t>技术文章、博客、书籍</w:t>
      </w:r>
    </w:p>
    <w:sectPr>
      <w:pgSz w:w="11910" w:h="16840"/>
      <w:pgMar w:top="104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581" w:hanging="361"/>
        <w:jc w:val="left"/>
      </w:pPr>
      <w:rPr>
        <w:rFonts w:hint="default" w:ascii="微软雅黑" w:hAnsi="微软雅黑" w:eastAsia="微软雅黑" w:cs="微软雅黑"/>
        <w:color w:val="41414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81" w:hanging="361"/>
        <w:jc w:val="left"/>
      </w:pPr>
      <w:rPr>
        <w:rFonts w:hint="default" w:ascii="微软雅黑" w:hAnsi="微软雅黑" w:eastAsia="微软雅黑" w:cs="微软雅黑"/>
        <w:color w:val="41414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1" w:hanging="361"/>
        <w:jc w:val="left"/>
      </w:pPr>
      <w:rPr>
        <w:rFonts w:hint="default" w:ascii="微软雅黑" w:hAnsi="微软雅黑" w:eastAsia="微软雅黑" w:cs="微软雅黑"/>
        <w:color w:val="41414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1" w:hanging="361"/>
        <w:jc w:val="left"/>
      </w:pPr>
      <w:rPr>
        <w:rFonts w:hint="default" w:ascii="微软雅黑" w:hAnsi="微软雅黑" w:eastAsia="微软雅黑" w:cs="微软雅黑"/>
        <w:color w:val="41414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61"/>
        <w:jc w:val="left"/>
      </w:pPr>
      <w:rPr>
        <w:rFonts w:hint="default" w:ascii="微软雅黑" w:hAnsi="微软雅黑" w:eastAsia="微软雅黑" w:cs="微软雅黑"/>
        <w:color w:val="41414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47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⚫"/>
      <w:lvlJc w:val="left"/>
      <w:pPr>
        <w:ind w:left="468" w:hanging="361"/>
      </w:pPr>
      <w:rPr>
        <w:rFonts w:hint="default" w:ascii="Wingdings" w:hAnsi="Wingdings" w:eastAsia="Wingdings" w:cs="Wingdings"/>
        <w:color w:val="D9D9D9"/>
        <w:w w:val="148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47" w:hanging="361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line="343" w:lineRule="exact"/>
      <w:ind w:left="581" w:hanging="362"/>
    </w:pPr>
    <w:rPr>
      <w:rFonts w:ascii="微软雅黑" w:hAnsi="微软雅黑" w:eastAsia="微软雅黑" w:cs="微软雅黑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356" w:lineRule="exact"/>
      <w:ind w:left="220"/>
      <w:outlineLvl w:val="1"/>
    </w:pPr>
    <w:rPr>
      <w:rFonts w:ascii="微软雅黑" w:hAnsi="微软雅黑" w:eastAsia="微软雅黑" w:cs="微软雅黑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343" w:lineRule="exact"/>
      <w:ind w:left="581" w:hanging="362"/>
    </w:pPr>
    <w:rPr>
      <w:rFonts w:ascii="微软雅黑" w:hAnsi="微软雅黑" w:eastAsia="微软雅黑" w:cs="微软雅黑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x@163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2022-05-23T05:55:18Z</dcterms:created>
  <dcterms:modified xsi:type="dcterms:W3CDTF">2022-05-23T05:55:18Z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</Properties>
</file>