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Cup Reference Adaptation</w:t>
      </w:r>
    </w:p>
    <w:p>
      <w:r>
        <w:t>Target duration: 15s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Shot</w:t>
            </w:r>
          </w:p>
        </w:tc>
        <w:tc>
          <w:tcPr>
            <w:tcW w:type="dxa" w:w="720"/>
          </w:tcPr>
          <w:p>
            <w:r>
              <w:t>Duration</w:t>
            </w:r>
          </w:p>
        </w:tc>
        <w:tc>
          <w:tcPr>
            <w:tcW w:type="dxa" w:w="720"/>
          </w:tcPr>
          <w:p>
            <w:r>
              <w:t>Ref Beat</w:t>
            </w:r>
          </w:p>
        </w:tc>
        <w:tc>
          <w:tcPr>
            <w:tcW w:type="dxa" w:w="720"/>
          </w:tcPr>
          <w:p>
            <w:r>
              <w:t>Shot Size</w:t>
            </w:r>
          </w:p>
        </w:tc>
        <w:tc>
          <w:tcPr>
            <w:tcW w:type="dxa" w:w="720"/>
          </w:tcPr>
          <w:p>
            <w:r>
              <w:t>Visual</w:t>
            </w:r>
          </w:p>
        </w:tc>
        <w:tc>
          <w:tcPr>
            <w:tcW w:type="dxa" w:w="720"/>
          </w:tcPr>
          <w:p>
            <w:r>
              <w:t>Action</w:t>
            </w:r>
          </w:p>
        </w:tc>
        <w:tc>
          <w:tcPr>
            <w:tcW w:type="dxa" w:w="720"/>
          </w:tcPr>
          <w:p>
            <w:r>
              <w:t>Camera</w:t>
            </w:r>
          </w:p>
        </w:tc>
        <w:tc>
          <w:tcPr>
            <w:tcW w:type="dxa" w:w="720"/>
          </w:tcPr>
          <w:p>
            <w:r>
              <w:t>Product Role</w:t>
            </w:r>
          </w:p>
        </w:tc>
        <w:tc>
          <w:tcPr>
            <w:tcW w:type="dxa" w:w="720"/>
          </w:tcPr>
          <w:p>
            <w:r>
              <w:t>On-screen Text</w:t>
            </w:r>
          </w:p>
        </w:tc>
        <w:tc>
          <w:tcPr>
            <w:tcW w:type="dxa" w:w="720"/>
          </w:tcPr>
          <w:p>
            <w:r>
              <w:t>Source Refs</w:t>
            </w:r>
          </w:p>
        </w:tc>
        <w:tc>
          <w:tcPr>
            <w:tcW w:type="dxa" w:w="720"/>
          </w:tcPr>
          <w:p>
            <w:r>
              <w:t>AI Notes</w:t>
            </w:r>
          </w:p>
        </w:tc>
        <w:tc>
          <w:tcPr>
            <w:tcW w:type="dxa" w:w="720"/>
          </w:tcPr>
          <w:p>
            <w:r>
              <w:t>Risk Flags</w:t>
            </w:r>
          </w:p>
        </w:tc>
      </w:tr>
      <w:tr>
        <w:tc>
          <w:tcPr>
            <w:tcW w:type="dxa" w:w="720"/>
          </w:tcPr>
          <w:p>
            <w:r>
              <w:t>S01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B01</w:t>
            </w:r>
          </w:p>
        </w:tc>
        <w:tc>
          <w:tcPr>
            <w:tcW w:type="dxa" w:w="720"/>
          </w:tcPr>
          <w:p>
            <w:r>
              <w:t>Medium close-up</w:t>
            </w:r>
          </w:p>
        </w:tc>
        <w:tc>
          <w:tcPr>
            <w:tcW w:type="dxa" w:w="720"/>
          </w:tcPr>
          <w:p>
            <w:r>
              <w:t>Morning tabletop with a hand entering near the cup shadow.</w:t>
            </w:r>
          </w:p>
        </w:tc>
        <w:tc>
          <w:tcPr>
            <w:tcW w:type="dxa" w:w="720"/>
          </w:tcPr>
          <w:p>
            <w:r>
              <w:t>Hand reaches toward the cup area without revealing the full product yet.</w:t>
            </w:r>
          </w:p>
        </w:tc>
        <w:tc>
          <w:tcPr>
            <w:tcW w:type="dxa" w:w="720"/>
          </w:tcPr>
          <w:p>
            <w:r>
              <w:t>Slight push-in.</w:t>
            </w:r>
          </w:p>
        </w:tc>
        <w:tc>
          <w:tcPr>
            <w:tcW w:type="dxa" w:w="720"/>
          </w:tcPr>
          <w:p>
            <w:r>
              <w:t>anticipation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reference_video:B01, product_pack:must_show</w:t>
            </w:r>
          </w:p>
        </w:tc>
        <w:tc>
          <w:tcPr>
            <w:tcW w:type="dxa" w:w="720"/>
          </w:tcPr>
          <w:p>
            <w:r>
              <w:t>Use a new tabletop composition; do not copy the reference frame.</w:t>
            </w:r>
          </w:p>
        </w:tc>
        <w:tc>
          <w:tcPr>
            <w:tcW w:type="dxa" w:w="720"/>
          </w:tcPr>
          <w:p>
            <w:r>
              <w:t>reference_dependency</w:t>
            </w:r>
          </w:p>
        </w:tc>
      </w:tr>
      <w:tr>
        <w:tc>
          <w:tcPr>
            <w:tcW w:type="dxa" w:w="720"/>
          </w:tcPr>
          <w:p>
            <w:r>
              <w:t>S02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B02</w:t>
            </w:r>
          </w:p>
        </w:tc>
        <w:tc>
          <w:tcPr>
            <w:tcW w:type="dxa" w:w="720"/>
          </w:tcPr>
          <w:p>
            <w:r>
              <w:t>Close-up</w:t>
            </w:r>
          </w:p>
        </w:tc>
        <w:tc>
          <w:tcPr>
            <w:tcW w:type="dxa" w:w="720"/>
          </w:tcPr>
          <w:p>
            <w:r>
              <w:t>Aurora Cup placed in the center of a clean morning table.</w:t>
            </w:r>
          </w:p>
        </w:tc>
        <w:tc>
          <w:tcPr>
            <w:tcW w:type="dxa" w:w="720"/>
          </w:tcPr>
          <w:p>
            <w:r>
              <w:t>Cup lands softly and becomes the main focus.</w:t>
            </w:r>
          </w:p>
        </w:tc>
        <w:tc>
          <w:tcPr>
            <w:tcW w:type="dxa" w:w="720"/>
          </w:tcPr>
          <w:p>
            <w:r>
              <w:t>Cut to close-up.</w:t>
            </w:r>
          </w:p>
        </w:tc>
        <w:tc>
          <w:tcPr>
            <w:tcW w:type="dxa" w:w="720"/>
          </w:tcPr>
          <w:p>
            <w:r>
              <w:t>silhouette reveal</w:t>
            </w:r>
          </w:p>
        </w:tc>
        <w:tc>
          <w:tcPr>
            <w:tcW w:type="dxa" w:w="720"/>
          </w:tcPr>
          <w:p>
            <w:r>
              <w:t>Aurora Cup</w:t>
            </w:r>
          </w:p>
        </w:tc>
        <w:tc>
          <w:tcPr>
            <w:tcW w:type="dxa" w:w="720"/>
          </w:tcPr>
          <w:p>
            <w:r>
              <w:t>reference_video:B02, product_pack:P001</w:t>
            </w:r>
          </w:p>
        </w:tc>
        <w:tc>
          <w:tcPr>
            <w:tcW w:type="dxa" w:w="720"/>
          </w:tcPr>
          <w:p>
            <w:r>
              <w:t>Preserve cup silhouette from product reference; avoid detailed generated logo.</w:t>
            </w:r>
          </w:p>
        </w:tc>
        <w:tc>
          <w:tcPr>
            <w:tcW w:type="dxa" w:w="720"/>
          </w:tcPr>
          <w:p>
            <w:r>
              <w:t>logo_accuracy, product_identity</w:t>
            </w:r>
          </w:p>
        </w:tc>
      </w:tr>
      <w:tr>
        <w:tc>
          <w:tcPr>
            <w:tcW w:type="dxa" w:w="720"/>
          </w:tcPr>
          <w:p>
            <w:r>
              <w:t>S03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B03</w:t>
            </w:r>
          </w:p>
        </w:tc>
        <w:tc>
          <w:tcPr>
            <w:tcW w:type="dxa" w:w="720"/>
          </w:tcPr>
          <w:p>
            <w:r>
              <w:t>Macro</w:t>
            </w:r>
          </w:p>
        </w:tc>
        <w:tc>
          <w:tcPr>
            <w:tcW w:type="dxa" w:w="720"/>
          </w:tcPr>
          <w:p>
            <w:r>
              <w:t>Close-up of matte cup surface and lid edge.</w:t>
            </w:r>
          </w:p>
        </w:tc>
        <w:tc>
          <w:tcPr>
            <w:tcW w:type="dxa" w:w="720"/>
          </w:tcPr>
          <w:p>
            <w:r>
              <w:t>Fingers rotate the cup slightly to catch light on the finish.</w:t>
            </w:r>
          </w:p>
        </w:tc>
        <w:tc>
          <w:tcPr>
            <w:tcW w:type="dxa" w:w="720"/>
          </w:tcPr>
          <w:p>
            <w:r>
              <w:t>Macro slide.</w:t>
            </w:r>
          </w:p>
        </w:tc>
        <w:tc>
          <w:tcPr>
            <w:tcW w:type="dxa" w:w="720"/>
          </w:tcPr>
          <w:p>
            <w:r>
              <w:t>material detail</w:t>
            </w:r>
          </w:p>
        </w:tc>
        <w:tc>
          <w:tcPr>
            <w:tcW w:type="dxa" w:w="720"/>
          </w:tcPr>
          <w:p>
            <w:r>
              <w:t>matte finish</w:t>
            </w:r>
          </w:p>
        </w:tc>
        <w:tc>
          <w:tcPr>
            <w:tcW w:type="dxa" w:w="720"/>
          </w:tcPr>
          <w:p>
            <w:r>
              <w:t>reference_video:B03, product_pack:P002, product_pack:P003 needs_confirmation</w:t>
            </w:r>
          </w:p>
        </w:tc>
        <w:tc>
          <w:tcPr>
            <w:tcW w:type="dxa" w:w="720"/>
          </w:tcPr>
          <w:p>
            <w:r>
              <w:t>Show lid visually but do not state leak-resistant unless confirmed.</w:t>
            </w:r>
          </w:p>
        </w:tc>
        <w:tc>
          <w:tcPr>
            <w:tcW w:type="dxa" w:w="720"/>
          </w:tcPr>
          <w:p>
            <w:r>
              <w:t>text_rendering, unsupported_claim</w:t>
            </w:r>
          </w:p>
        </w:tc>
      </w:tr>
      <w:tr>
        <w:tc>
          <w:tcPr>
            <w:tcW w:type="dxa" w:w="720"/>
          </w:tcPr>
          <w:p>
            <w:r>
              <w:t>S04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B04</w:t>
            </w:r>
          </w:p>
        </w:tc>
        <w:tc>
          <w:tcPr>
            <w:tcW w:type="dxa" w:w="720"/>
          </w:tcPr>
          <w:p>
            <w:r>
              <w:t>Tracking close-up</w:t>
            </w:r>
          </w:p>
        </w:tc>
        <w:tc>
          <w:tcPr>
            <w:tcW w:type="dxa" w:w="720"/>
          </w:tcPr>
          <w:p>
            <w:r>
              <w:t>Cup moves from table toward a bag side pocket.</w:t>
            </w:r>
          </w:p>
        </w:tc>
        <w:tc>
          <w:tcPr>
            <w:tcW w:type="dxa" w:w="720"/>
          </w:tcPr>
          <w:p>
            <w:r>
              <w:t>Hand lifts and carries the cup through frame.</w:t>
            </w:r>
          </w:p>
        </w:tc>
        <w:tc>
          <w:tcPr>
            <w:tcW w:type="dxa" w:w="720"/>
          </w:tcPr>
          <w:p>
            <w:r>
              <w:t>Short lateral track.</w:t>
            </w:r>
          </w:p>
        </w:tc>
        <w:tc>
          <w:tcPr>
            <w:tcW w:type="dxa" w:w="720"/>
          </w:tcPr>
          <w:p>
            <w:r>
              <w:t>daily use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reference_video:B04, product_pack:must_show</w:t>
            </w:r>
          </w:p>
        </w:tc>
        <w:tc>
          <w:tcPr>
            <w:tcW w:type="dxa" w:w="720"/>
          </w:tcPr>
          <w:p>
            <w:r>
              <w:t>Keep movement simple for AI stability.</w:t>
            </w:r>
          </w:p>
        </w:tc>
        <w:tc>
          <w:tcPr>
            <w:tcW w:type="dxa" w:w="720"/>
          </w:tcPr>
          <w:p>
            <w:r>
              <w:t>product_identity</w:t>
            </w:r>
          </w:p>
        </w:tc>
      </w:tr>
      <w:tr>
        <w:tc>
          <w:tcPr>
            <w:tcW w:type="dxa" w:w="720"/>
          </w:tcPr>
          <w:p>
            <w:r>
              <w:t>S05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B05</w:t>
            </w:r>
          </w:p>
        </w:tc>
        <w:tc>
          <w:tcPr>
            <w:tcW w:type="dxa" w:w="720"/>
          </w:tcPr>
          <w:p>
            <w:r>
              <w:t>Hero close-up</w:t>
            </w:r>
          </w:p>
        </w:tc>
        <w:tc>
          <w:tcPr>
            <w:tcW w:type="dxa" w:w="720"/>
          </w:tcPr>
          <w:p>
            <w:r>
              <w:t>Cup held near warm morning light.</w:t>
            </w:r>
          </w:p>
        </w:tc>
        <w:tc>
          <w:tcPr>
            <w:tcW w:type="dxa" w:w="720"/>
          </w:tcPr>
          <w:p>
            <w:r>
              <w:t>Subject presents the cup to camera without copying the reference pose.</w:t>
            </w:r>
          </w:p>
        </w:tc>
        <w:tc>
          <w:tcPr>
            <w:tcW w:type="dxa" w:w="720"/>
          </w:tcPr>
          <w:p>
            <w:r>
              <w:t>Gentle push-in.</w:t>
            </w:r>
          </w:p>
        </w:tc>
        <w:tc>
          <w:tcPr>
            <w:tcW w:type="dxa" w:w="720"/>
          </w:tcPr>
          <w:p>
            <w:r>
              <w:t>hero reveal</w:t>
            </w:r>
          </w:p>
        </w:tc>
        <w:tc>
          <w:tcPr>
            <w:tcW w:type="dxa" w:w="720"/>
          </w:tcPr>
          <w:p>
            <w:r>
              <w:t>made for daily carry</w:t>
            </w:r>
          </w:p>
        </w:tc>
        <w:tc>
          <w:tcPr>
            <w:tcW w:type="dxa" w:w="720"/>
          </w:tcPr>
          <w:p>
            <w:r>
              <w:t>reference_video:B05, user_instruction:inferred</w:t>
            </w:r>
          </w:p>
        </w:tc>
        <w:tc>
          <w:tcPr>
            <w:tcW w:type="dxa" w:w="720"/>
          </w:tcPr>
          <w:p>
            <w:r>
              <w:t>Soft lifestyle line only; no technical promise.</w:t>
            </w:r>
          </w:p>
        </w:tc>
        <w:tc>
          <w:tcPr>
            <w:tcW w:type="dxa" w:w="720"/>
          </w:tcPr>
          <w:p>
            <w:r>
              <w:t>none</w:t>
            </w:r>
          </w:p>
        </w:tc>
      </w:tr>
      <w:tr>
        <w:tc>
          <w:tcPr>
            <w:tcW w:type="dxa" w:w="720"/>
          </w:tcPr>
          <w:p>
            <w:r>
              <w:t>S06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B06</w:t>
            </w:r>
          </w:p>
        </w:tc>
        <w:tc>
          <w:tcPr>
            <w:tcW w:type="dxa" w:w="720"/>
          </w:tcPr>
          <w:p>
            <w:r>
              <w:t>Static hero</w:t>
            </w:r>
          </w:p>
        </w:tc>
        <w:tc>
          <w:tcPr>
            <w:tcW w:type="dxa" w:w="720"/>
          </w:tcPr>
          <w:p>
            <w:r>
              <w:t>Cup on clean surface with negative space.</w:t>
            </w:r>
          </w:p>
        </w:tc>
        <w:tc>
          <w:tcPr>
            <w:tcW w:type="dxa" w:w="720"/>
          </w:tcPr>
          <w:p>
            <w:r>
              <w:t>Final hold.</w:t>
            </w:r>
          </w:p>
        </w:tc>
        <w:tc>
          <w:tcPr>
            <w:tcW w:type="dxa" w:w="720"/>
          </w:tcPr>
          <w:p>
            <w:r>
              <w:t>Locked-off.</w:t>
            </w:r>
          </w:p>
        </w:tc>
        <w:tc>
          <w:tcPr>
            <w:tcW w:type="dxa" w:w="720"/>
          </w:tcPr>
          <w:p>
            <w:r>
              <w:t>end card</w:t>
            </w:r>
          </w:p>
        </w:tc>
        <w:tc>
          <w:tcPr>
            <w:tcW w:type="dxa" w:w="720"/>
          </w:tcPr>
          <w:p>
            <w:r>
              <w:t>Aurora Cup</w:t>
            </w:r>
          </w:p>
        </w:tc>
        <w:tc>
          <w:tcPr>
            <w:tcW w:type="dxa" w:w="720"/>
          </w:tcPr>
          <w:p>
            <w:r>
              <w:t>reference_video:B06, product_pack:product_name</w:t>
            </w:r>
          </w:p>
        </w:tc>
        <w:tc>
          <w:tcPr>
            <w:tcW w:type="dxa" w:w="720"/>
          </w:tcPr>
          <w:p>
            <w:r>
              <w:t>Add final text in post if logo accuracy matters.</w:t>
            </w:r>
          </w:p>
        </w:tc>
        <w:tc>
          <w:tcPr>
            <w:tcW w:type="dxa" w:w="720"/>
          </w:tcPr>
          <w:p>
            <w:r>
              <w:t>text_rendering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