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6C16041" w:rsidR="00D876EC" w:rsidRPr="00B60850" w:rsidRDefault="00561DBF" w:rsidP="00B60850">
      <w:pPr>
        <w:pStyle w:val="Header1"/>
        <w:rPr>
          <w:sz w:val="24"/>
          <w:szCs w:val="24"/>
          <w:lang w:val="en-US"/>
        </w:rPr>
      </w:pPr>
      <w:r w:rsidRPr="00B60850">
        <w:rPr>
          <w:sz w:val="24"/>
          <w:szCs w:val="24"/>
          <w:lang w:val="en-US"/>
        </w:rPr>
        <w:t>CREATIVE CALL</w:t>
      </w:r>
    </w:p>
    <w:p w14:paraId="71380F60" w14:textId="77777777" w:rsidR="00D876EC" w:rsidRPr="00B60850" w:rsidRDefault="00D876EC" w:rsidP="004921EE">
      <w:pPr>
        <w:pStyle w:val="Paragraph1"/>
      </w:pPr>
    </w:p>
    <w:p w14:paraId="009D9C14" w14:textId="7DEFCAD1" w:rsidR="00F10FB7" w:rsidRPr="00B60850" w:rsidRDefault="00F10FB7" w:rsidP="004921EE">
      <w:pPr>
        <w:pStyle w:val="Paragraph1"/>
        <w:numPr>
          <w:ilvl w:val="0"/>
          <w:numId w:val="5"/>
        </w:numPr>
      </w:pPr>
      <w:r w:rsidRPr="00B60850">
        <w:t>Title</w:t>
      </w:r>
    </w:p>
    <w:p w14:paraId="2F871609" w14:textId="77777777" w:rsidR="00F10FB7" w:rsidRPr="00B60850" w:rsidRDefault="00F10FB7" w:rsidP="004921EE">
      <w:pPr>
        <w:pStyle w:val="Paragraph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4921EE">
            <w:pPr>
              <w:pStyle w:val="Paragraph1"/>
            </w:pPr>
          </w:p>
          <w:p w14:paraId="50CE53F2" w14:textId="77777777" w:rsidR="00733F28" w:rsidRPr="00B60850" w:rsidRDefault="00733F28" w:rsidP="004921EE">
            <w:pPr>
              <w:pStyle w:val="Paragraph1"/>
            </w:pPr>
          </w:p>
          <w:p w14:paraId="1677576A" w14:textId="77777777" w:rsidR="00733F28" w:rsidRPr="00B60850" w:rsidRDefault="00733F28" w:rsidP="004921EE">
            <w:pPr>
              <w:pStyle w:val="Paragraph1"/>
            </w:pPr>
          </w:p>
          <w:p w14:paraId="47A9CAC9" w14:textId="77777777" w:rsidR="00733F28" w:rsidRPr="00B60850" w:rsidRDefault="00733F28" w:rsidP="004921EE">
            <w:pPr>
              <w:pStyle w:val="Paragraph1"/>
            </w:pPr>
          </w:p>
        </w:tc>
      </w:tr>
    </w:tbl>
    <w:p w14:paraId="28867894" w14:textId="77777777" w:rsidR="00F10FB7" w:rsidRPr="00B60850" w:rsidRDefault="00F10FB7" w:rsidP="004921EE">
      <w:pPr>
        <w:pStyle w:val="Paragraph1"/>
      </w:pPr>
    </w:p>
    <w:p w14:paraId="39794F9B" w14:textId="58EED827" w:rsidR="00F10FB7" w:rsidRPr="00B60850" w:rsidRDefault="00F10FB7" w:rsidP="004921EE">
      <w:pPr>
        <w:pStyle w:val="Paragraph1"/>
        <w:numPr>
          <w:ilvl w:val="0"/>
          <w:numId w:val="5"/>
        </w:numPr>
      </w:pPr>
      <w:r w:rsidRPr="00B60850">
        <w:t xml:space="preserve">Organizers and </w:t>
      </w:r>
      <w:r w:rsidR="00B60850" w:rsidRPr="00B60850">
        <w:t>presenters’</w:t>
      </w:r>
      <w:r w:rsidRPr="00B60850">
        <w:t xml:space="preserve"> names and affiliations</w:t>
      </w:r>
    </w:p>
    <w:p w14:paraId="6C6518E8" w14:textId="77777777" w:rsidR="00F10FB7" w:rsidRPr="00B60850" w:rsidRDefault="00F10FB7" w:rsidP="004921EE">
      <w:pPr>
        <w:pStyle w:val="Paragraph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4921EE">
            <w:pPr>
              <w:pStyle w:val="Paragraph1"/>
            </w:pPr>
          </w:p>
          <w:p w14:paraId="0A00EC5B" w14:textId="56EE0309" w:rsidR="00B60850" w:rsidRPr="00FC1EC8" w:rsidRDefault="00FC1EC8" w:rsidP="004921EE">
            <w:pPr>
              <w:pStyle w:val="Paragraph1"/>
            </w:pPr>
            <w:proofErr w:type="spellStart"/>
            <w:r w:rsidRPr="00FC1EC8">
              <w:t>Qiushi</w:t>
            </w:r>
            <w:proofErr w:type="spellEnd"/>
            <w:r w:rsidRPr="00FC1EC8">
              <w:t xml:space="preserve"> Wang</w:t>
            </w:r>
          </w:p>
          <w:p w14:paraId="60781F7F" w14:textId="77777777" w:rsidR="00B60850" w:rsidRDefault="00B60850" w:rsidP="004921EE">
            <w:pPr>
              <w:pStyle w:val="Paragraph1"/>
            </w:pPr>
          </w:p>
          <w:p w14:paraId="2352BF9A" w14:textId="77777777" w:rsidR="00B60850" w:rsidRPr="00B60850" w:rsidRDefault="00B60850" w:rsidP="004921EE">
            <w:pPr>
              <w:pStyle w:val="Paragraph1"/>
            </w:pPr>
          </w:p>
        </w:tc>
      </w:tr>
    </w:tbl>
    <w:p w14:paraId="7D795A9D" w14:textId="77777777" w:rsidR="00F10FB7" w:rsidRPr="00B60850" w:rsidRDefault="00F10FB7" w:rsidP="004921EE">
      <w:pPr>
        <w:pStyle w:val="Paragraph1"/>
      </w:pPr>
    </w:p>
    <w:p w14:paraId="7344B39A" w14:textId="4C652AF2" w:rsidR="00F10FB7" w:rsidRPr="00B60850" w:rsidRDefault="00F10FB7" w:rsidP="004921EE">
      <w:pPr>
        <w:pStyle w:val="Paragraph1"/>
        <w:numPr>
          <w:ilvl w:val="0"/>
          <w:numId w:val="5"/>
        </w:numPr>
      </w:pPr>
      <w:r w:rsidRPr="00B60850">
        <w:t>URL of the demo website or video</w:t>
      </w:r>
    </w:p>
    <w:p w14:paraId="1CAF4B3E" w14:textId="77777777" w:rsidR="00F10FB7" w:rsidRPr="00B60850" w:rsidRDefault="00F10FB7" w:rsidP="004921EE">
      <w:pPr>
        <w:pStyle w:val="Paragraph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65B55EDE" w14:textId="77777777" w:rsidTr="00F10FB7">
        <w:tc>
          <w:tcPr>
            <w:tcW w:w="8882" w:type="dxa"/>
          </w:tcPr>
          <w:p w14:paraId="7B5D2D11" w14:textId="77777777" w:rsidR="00F10FB7" w:rsidRDefault="00F10FB7" w:rsidP="004921EE">
            <w:pPr>
              <w:pStyle w:val="Paragraph1"/>
            </w:pPr>
          </w:p>
          <w:p w14:paraId="4096CE86" w14:textId="77777777" w:rsidR="00B60850" w:rsidRDefault="00B60850" w:rsidP="004921EE">
            <w:pPr>
              <w:pStyle w:val="Paragraph1"/>
            </w:pPr>
          </w:p>
          <w:p w14:paraId="747DD380" w14:textId="77777777" w:rsidR="00B60850" w:rsidRDefault="00B60850" w:rsidP="004921EE">
            <w:pPr>
              <w:pStyle w:val="Paragraph1"/>
            </w:pPr>
          </w:p>
          <w:p w14:paraId="781F5965" w14:textId="77777777" w:rsidR="00B60850" w:rsidRPr="00B60850" w:rsidRDefault="00B60850" w:rsidP="004921EE">
            <w:pPr>
              <w:pStyle w:val="Paragraph1"/>
            </w:pPr>
          </w:p>
        </w:tc>
      </w:tr>
    </w:tbl>
    <w:p w14:paraId="0BE649AA" w14:textId="77777777" w:rsidR="00F10FB7" w:rsidRPr="00B60850" w:rsidRDefault="00F10FB7" w:rsidP="004921EE">
      <w:pPr>
        <w:pStyle w:val="Paragraph1"/>
      </w:pPr>
    </w:p>
    <w:p w14:paraId="60196526" w14:textId="4A61B8BB" w:rsidR="00F10FB7" w:rsidRPr="00B60850" w:rsidRDefault="00BF22C3" w:rsidP="004921EE">
      <w:pPr>
        <w:pStyle w:val="Paragraph1"/>
        <w:numPr>
          <w:ilvl w:val="0"/>
          <w:numId w:val="5"/>
        </w:numPr>
      </w:pPr>
      <w:r w:rsidRPr="00B60850">
        <w:t>Abstract</w:t>
      </w:r>
      <w:r w:rsidR="00F10FB7" w:rsidRPr="00B60850">
        <w:rPr>
          <w:b/>
        </w:rPr>
        <w:t xml:space="preserve"> </w:t>
      </w:r>
      <w:r w:rsidR="00F10FB7" w:rsidRPr="00B60850">
        <w:t>(ready fo</w:t>
      </w:r>
      <w:r w:rsidR="00B60850">
        <w:t>r diffusion). 200 words maximum.</w:t>
      </w:r>
    </w:p>
    <w:p w14:paraId="4EDF8A5D" w14:textId="77777777" w:rsidR="005945CB" w:rsidRPr="00B60850" w:rsidRDefault="005945CB" w:rsidP="004921EE">
      <w:pPr>
        <w:pStyle w:val="Paragraph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4921EE">
            <w:pPr>
              <w:pStyle w:val="Paragraph1"/>
            </w:pPr>
          </w:p>
          <w:p w14:paraId="205FCF09" w14:textId="77777777" w:rsidR="00FC1EC8" w:rsidRPr="00FC1EC8" w:rsidRDefault="00FC1EC8" w:rsidP="00FC1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idea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behind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stemmed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fondness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Thrones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passion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 I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wanted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 combine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interactive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immersive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story-telling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would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spanning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globe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 come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together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 share in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Further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ability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-in-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literary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heed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creative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callings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might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novel, a visual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masterpiece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 new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technological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marvel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further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brings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together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aimed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promoting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peaceful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coexistence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as a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means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encouraging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construct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similar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 Individual and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collective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efforts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are at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ISEA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CBC819" w14:textId="77777777" w:rsidR="00B60850" w:rsidRPr="00B60850" w:rsidRDefault="00B60850" w:rsidP="004921EE">
            <w:pPr>
              <w:pStyle w:val="Paragraph1"/>
            </w:pPr>
          </w:p>
        </w:tc>
      </w:tr>
    </w:tbl>
    <w:p w14:paraId="7184CC9B" w14:textId="77777777" w:rsidR="005945CB" w:rsidRPr="00B60850" w:rsidRDefault="005945CB" w:rsidP="004921EE">
      <w:pPr>
        <w:pStyle w:val="Paragraph1"/>
      </w:pPr>
    </w:p>
    <w:p w14:paraId="4B27D7B0" w14:textId="00F112D7" w:rsidR="00F10FB7" w:rsidRPr="00B60850" w:rsidRDefault="00F10FB7" w:rsidP="004921EE">
      <w:pPr>
        <w:pStyle w:val="Paragraph1"/>
        <w:numPr>
          <w:ilvl w:val="0"/>
          <w:numId w:val="5"/>
        </w:numPr>
      </w:pPr>
      <w:r w:rsidRPr="00B60850">
        <w:t xml:space="preserve">General description of the </w:t>
      </w:r>
      <w:r w:rsidR="005945CB" w:rsidRPr="00B60850">
        <w:t>Project</w:t>
      </w:r>
    </w:p>
    <w:p w14:paraId="70CBE3E7" w14:textId="77777777" w:rsidR="005945CB" w:rsidRPr="00B60850" w:rsidRDefault="005945CB" w:rsidP="004921EE">
      <w:pPr>
        <w:pStyle w:val="Paragraph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4921EE">
            <w:pPr>
              <w:pStyle w:val="Paragraph1"/>
            </w:pPr>
          </w:p>
          <w:p w14:paraId="48E8B005" w14:textId="44D1BC7B" w:rsidR="00B60850" w:rsidRDefault="00FC1EC8" w:rsidP="004921EE">
            <w:pPr>
              <w:pStyle w:val="Paragraph1"/>
            </w:pP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combines </w:t>
            </w:r>
            <w:proofErr w:type="spellStart"/>
            <w:r>
              <w:t>technology</w:t>
            </w:r>
            <w:proofErr w:type="spellEnd"/>
            <w:r>
              <w:t xml:space="preserve"> and </w:t>
            </w: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come </w:t>
            </w:r>
            <w:proofErr w:type="spellStart"/>
            <w:r>
              <w:t>together</w:t>
            </w:r>
            <w:proofErr w:type="spellEnd"/>
            <w:r>
              <w:t xml:space="preserve"> to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interactive</w:t>
            </w:r>
            <w:proofErr w:type="spellEnd"/>
            <w:r>
              <w:t xml:space="preserve"> and </w:t>
            </w:r>
            <w:proofErr w:type="spellStart"/>
            <w:r>
              <w:t>hopefully</w:t>
            </w:r>
            <w:proofErr w:type="spellEnd"/>
            <w:r>
              <w:t xml:space="preserve"> </w:t>
            </w:r>
            <w:proofErr w:type="spellStart"/>
            <w:r>
              <w:t>immersive</w:t>
            </w:r>
            <w:proofErr w:type="spellEnd"/>
            <w:r>
              <w:t xml:space="preserve"> </w:t>
            </w:r>
            <w:proofErr w:type="spellStart"/>
            <w:r>
              <w:t>story-telling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. I am </w:t>
            </w:r>
            <w:proofErr w:type="spellStart"/>
            <w:r>
              <w:t>constructing</w:t>
            </w:r>
            <w:proofErr w:type="spellEnd"/>
            <w:r>
              <w:t xml:space="preserve"> a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serve</w:t>
            </w:r>
            <w:proofErr w:type="spellEnd"/>
            <w:r>
              <w:t xml:space="preserve"> as home to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has </w:t>
            </w:r>
            <w:proofErr w:type="spellStart"/>
            <w:r>
              <w:t>both</w:t>
            </w:r>
            <w:proofErr w:type="spellEnd"/>
            <w:r>
              <w:t xml:space="preserve"> a visual and </w:t>
            </w:r>
            <w:proofErr w:type="spellStart"/>
            <w:r>
              <w:t>auditory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. </w:t>
            </w:r>
            <w:proofErr w:type="spellStart"/>
            <w:r>
              <w:t>My</w:t>
            </w:r>
            <w:proofErr w:type="spellEnd"/>
            <w:r>
              <w:t xml:space="preserve"> visual </w:t>
            </w:r>
            <w:proofErr w:type="spellStart"/>
            <w:r>
              <w:t>element</w:t>
            </w:r>
            <w:proofErr w:type="spellEnd"/>
            <w:r>
              <w:t xml:space="preserve">, a </w:t>
            </w: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featured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website’s</w:t>
            </w:r>
            <w:proofErr w:type="spellEnd"/>
            <w:r>
              <w:t xml:space="preserve"> </w:t>
            </w:r>
            <w:proofErr w:type="spellStart"/>
            <w:r>
              <w:t>homepage</w:t>
            </w:r>
            <w:proofErr w:type="spellEnd"/>
            <w:r>
              <w:t xml:space="preserve">,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effectively</w:t>
            </w:r>
            <w:proofErr w:type="spellEnd"/>
            <w:r>
              <w:t xml:space="preserve"> </w:t>
            </w:r>
            <w:proofErr w:type="spellStart"/>
            <w:r>
              <w:t>serve</w:t>
            </w:r>
            <w:proofErr w:type="spellEnd"/>
            <w:r>
              <w:t xml:space="preserve"> as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storyteller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aural </w:t>
            </w:r>
            <w:proofErr w:type="spellStart"/>
            <w:r>
              <w:t>elements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theme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television</w:t>
            </w:r>
            <w:proofErr w:type="spellEnd"/>
            <w:r>
              <w:t xml:space="preserve"> show </w:t>
            </w:r>
            <w:proofErr w:type="spellStart"/>
            <w:r w:rsidRPr="000214B0">
              <w:rPr>
                <w:i/>
              </w:rPr>
              <w:t>Game</w:t>
            </w:r>
            <w:proofErr w:type="spellEnd"/>
            <w:r w:rsidRPr="000214B0">
              <w:rPr>
                <w:i/>
              </w:rPr>
              <w:t xml:space="preserve"> of </w:t>
            </w:r>
            <w:proofErr w:type="spellStart"/>
            <w:r w:rsidRPr="000214B0">
              <w:rPr>
                <w:i/>
              </w:rPr>
              <w:t>Thrones</w:t>
            </w:r>
            <w:proofErr w:type="spellEnd"/>
            <w:r>
              <w:t xml:space="preserve">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aforementioned</w:t>
            </w:r>
            <w:proofErr w:type="spellEnd"/>
            <w:r>
              <w:t xml:space="preserve"> </w:t>
            </w:r>
            <w:proofErr w:type="spellStart"/>
            <w:r>
              <w:t>narration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storytelling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interactivity</w:t>
            </w:r>
            <w:proofErr w:type="spellEnd"/>
            <w:r>
              <w:t xml:space="preserve"> and </w:t>
            </w:r>
            <w:proofErr w:type="spellStart"/>
            <w:r>
              <w:t>immersive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 of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spellStart"/>
            <w:r>
              <w:t>visitors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page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farther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quieter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) </w:t>
            </w:r>
            <w:proofErr w:type="spellStart"/>
            <w:r>
              <w:t>or</w:t>
            </w:r>
            <w:proofErr w:type="spellEnd"/>
            <w:r>
              <w:t xml:space="preserve"> to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 w:rsidRPr="00CB1F5C">
              <w:t>about</w:t>
            </w:r>
            <w:proofErr w:type="spellEnd"/>
            <w:r w:rsidRPr="00CB1F5C">
              <w:t xml:space="preserve"> </w:t>
            </w:r>
            <w:proofErr w:type="spellStart"/>
            <w:r w:rsidRPr="00CB1F5C">
              <w:t>the</w:t>
            </w:r>
            <w:proofErr w:type="spellEnd"/>
            <w:r w:rsidRPr="00CB1F5C">
              <w:t xml:space="preserve"> </w:t>
            </w:r>
            <w:proofErr w:type="spellStart"/>
            <w:r w:rsidRPr="00CB1F5C">
              <w:t>people</w:t>
            </w:r>
            <w:proofErr w:type="spellEnd"/>
            <w:r w:rsidRPr="00CB1F5C">
              <w:t xml:space="preserve"> and places </w:t>
            </w:r>
            <w:proofErr w:type="spellStart"/>
            <w:r w:rsidRPr="00CB1F5C">
              <w:t>associated</w:t>
            </w:r>
            <w:proofErr w:type="spellEnd"/>
            <w:r w:rsidRPr="00CB1F5C">
              <w:t xml:space="preserve"> </w:t>
            </w:r>
            <w:proofErr w:type="spellStart"/>
            <w:r w:rsidRPr="00CB1F5C">
              <w:t>with</w:t>
            </w:r>
            <w:proofErr w:type="spellEnd"/>
            <w:r w:rsidRPr="00CB1F5C">
              <w:t xml:space="preserve"> </w:t>
            </w:r>
            <w:proofErr w:type="spellStart"/>
            <w:r w:rsidRPr="00CB1F5C">
              <w:t>the</w:t>
            </w:r>
            <w:proofErr w:type="spellEnd"/>
            <w:r w:rsidRPr="00CB1F5C">
              <w:t xml:space="preserve"> </w:t>
            </w:r>
            <w:proofErr w:type="spellStart"/>
            <w:r w:rsidRPr="00CB1F5C">
              <w:rPr>
                <w:i/>
              </w:rPr>
              <w:t>Game</w:t>
            </w:r>
            <w:proofErr w:type="spellEnd"/>
            <w:r w:rsidRPr="00CB1F5C">
              <w:rPr>
                <w:i/>
              </w:rPr>
              <w:t xml:space="preserve"> of </w:t>
            </w:r>
            <w:proofErr w:type="spellStart"/>
            <w:r w:rsidRPr="00CB1F5C">
              <w:rPr>
                <w:i/>
              </w:rPr>
              <w:t>Thrones</w:t>
            </w:r>
            <w:proofErr w:type="spellEnd"/>
            <w:r w:rsidRPr="00CB1F5C">
              <w:t xml:space="preserve"> </w:t>
            </w:r>
            <w:proofErr w:type="spellStart"/>
            <w:r w:rsidRPr="00CB1F5C">
              <w:t>books</w:t>
            </w:r>
            <w:proofErr w:type="spellEnd"/>
            <w:r w:rsidRPr="00CB1F5C">
              <w:t>. As</w:t>
            </w:r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page, </w:t>
            </w:r>
            <w:proofErr w:type="spellStart"/>
            <w:r>
              <w:t>visitors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houses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families</w:t>
            </w:r>
            <w:proofErr w:type="spellEnd"/>
            <w:r>
              <w:t xml:space="preserve"> </w:t>
            </w:r>
            <w:proofErr w:type="spellStart"/>
            <w:r>
              <w:t>featured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Pr="00CB1F5C">
              <w:rPr>
                <w:i/>
              </w:rPr>
              <w:t>Game</w:t>
            </w:r>
            <w:proofErr w:type="spellEnd"/>
            <w:r w:rsidRPr="00CB1F5C">
              <w:rPr>
                <w:i/>
              </w:rPr>
              <w:t xml:space="preserve"> of </w:t>
            </w:r>
            <w:proofErr w:type="spellStart"/>
            <w:r w:rsidRPr="00CB1F5C">
              <w:rPr>
                <w:i/>
              </w:rPr>
              <w:t>Thrones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, and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chance to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histories of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houses</w:t>
            </w:r>
            <w:proofErr w:type="spellEnd"/>
            <w:r>
              <w:t xml:space="preserve"> and of the story’s characters.</w:t>
            </w:r>
          </w:p>
          <w:p w14:paraId="3416086F" w14:textId="77777777" w:rsidR="00B60850" w:rsidRPr="00B60850" w:rsidRDefault="00B60850" w:rsidP="004921EE">
            <w:pPr>
              <w:pStyle w:val="Paragraph1"/>
            </w:pPr>
          </w:p>
        </w:tc>
      </w:tr>
    </w:tbl>
    <w:p w14:paraId="3B6C70B6" w14:textId="77777777" w:rsidR="005945CB" w:rsidRPr="00B60850" w:rsidRDefault="005945CB" w:rsidP="004921EE">
      <w:pPr>
        <w:pStyle w:val="Paragraph1"/>
      </w:pPr>
    </w:p>
    <w:p w14:paraId="2BF1605C" w14:textId="461E7A7F" w:rsidR="005945CB" w:rsidRPr="00B87C70" w:rsidRDefault="00B87C70" w:rsidP="004921EE">
      <w:pPr>
        <w:pStyle w:val="Paragraph1"/>
        <w:numPr>
          <w:ilvl w:val="0"/>
          <w:numId w:val="5"/>
        </w:numPr>
      </w:pPr>
      <w:r w:rsidRPr="00B87C70">
        <w:t>From glenda: I’m not sure what they will be asking in this field, but I imagine they will want to see how you connect your content to the ISEA call, so that is what I would like you to write here</w:t>
      </w:r>
      <w:r w:rsidR="00166663" w:rsidRPr="00B87C70">
        <w:t xml:space="preserve">. </w:t>
      </w:r>
    </w:p>
    <w:p w14:paraId="4EAECD62" w14:textId="77777777" w:rsidR="005945CB" w:rsidRPr="00B87C70" w:rsidRDefault="005945CB" w:rsidP="004921EE">
      <w:pPr>
        <w:pStyle w:val="Paragraph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2EF33F57" w14:textId="77777777" w:rsidR="00FC1EC8" w:rsidRPr="00FC1EC8" w:rsidRDefault="00FC1EC8" w:rsidP="00FC1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ISEA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calls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participants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among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produce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works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employ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scholarly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artistic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combined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ways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promote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social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combines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graphic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interactivity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media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bring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immersive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and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such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and simple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storytelling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unify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might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use of new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such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enables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walks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life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places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around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globe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experiences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and to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almost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together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in a place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bound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neither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time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nor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, I am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encouraging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pacific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coexistence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>communities</w:t>
            </w:r>
            <w:proofErr w:type="spellEnd"/>
            <w:r w:rsidRPr="00FC1EC8">
              <w:rPr>
                <w:rFonts w:ascii="Times New Roman" w:hAnsi="Times New Roman" w:cs="Times New Roman"/>
                <w:sz w:val="24"/>
                <w:szCs w:val="24"/>
              </w:rPr>
              <w:t xml:space="preserve">.” </w:t>
            </w:r>
          </w:p>
          <w:p w14:paraId="50744D16" w14:textId="77777777" w:rsidR="003F157A" w:rsidRPr="00B60850" w:rsidRDefault="003F157A" w:rsidP="004921EE">
            <w:pPr>
              <w:pStyle w:val="Paragraph1"/>
            </w:pPr>
            <w:bookmarkStart w:id="0" w:name="_GoBack"/>
            <w:bookmarkEnd w:id="0"/>
          </w:p>
        </w:tc>
      </w:tr>
    </w:tbl>
    <w:p w14:paraId="2AE28473" w14:textId="4F000439" w:rsidR="005945CB" w:rsidRDefault="005945CB" w:rsidP="004921EE">
      <w:pPr>
        <w:pStyle w:val="Paragraph1"/>
      </w:pPr>
    </w:p>
    <w:p w14:paraId="27BC4F0C" w14:textId="77777777" w:rsidR="00166663" w:rsidRDefault="00166663" w:rsidP="004921EE">
      <w:pPr>
        <w:pStyle w:val="Paragraph1"/>
      </w:pPr>
    </w:p>
    <w:p w14:paraId="7E31573F" w14:textId="77777777" w:rsidR="00166663" w:rsidRPr="00B60850" w:rsidRDefault="00166663" w:rsidP="004921EE">
      <w:pPr>
        <w:pStyle w:val="Paragraph1"/>
      </w:pPr>
    </w:p>
    <w:p w14:paraId="5487111E" w14:textId="245D1D8F" w:rsidR="00BF22C3" w:rsidRPr="003F157A" w:rsidRDefault="00BF22C3" w:rsidP="004921EE">
      <w:pPr>
        <w:pStyle w:val="Paragraph1"/>
        <w:numPr>
          <w:ilvl w:val="0"/>
          <w:numId w:val="5"/>
        </w:numPr>
      </w:pPr>
      <w:r w:rsidRPr="003F157A">
        <w:t>B</w:t>
      </w:r>
      <w:r w:rsidR="003F157A">
        <w:t>iographies of the Author</w:t>
      </w:r>
      <w:r w:rsidRPr="003F157A">
        <w:t>(s)</w:t>
      </w:r>
      <w:r w:rsidR="005945CB" w:rsidRPr="003F157A">
        <w:t>.</w:t>
      </w:r>
      <w:r w:rsidRPr="003F157A">
        <w:t xml:space="preserve"> </w:t>
      </w:r>
    </w:p>
    <w:p w14:paraId="09248776" w14:textId="77777777" w:rsidR="005945CB" w:rsidRPr="00B60850" w:rsidRDefault="005945CB" w:rsidP="004921EE">
      <w:pPr>
        <w:pStyle w:val="Paragraph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4921EE">
            <w:pPr>
              <w:pStyle w:val="Paragraph1"/>
            </w:pPr>
          </w:p>
          <w:p w14:paraId="7B040EAE" w14:textId="77777777" w:rsidR="003F157A" w:rsidRDefault="003F157A" w:rsidP="004921EE">
            <w:pPr>
              <w:pStyle w:val="Paragraph1"/>
            </w:pPr>
          </w:p>
          <w:p w14:paraId="65B435ED" w14:textId="77777777" w:rsidR="003F157A" w:rsidRDefault="003F157A" w:rsidP="004921EE">
            <w:pPr>
              <w:pStyle w:val="Paragraph1"/>
            </w:pPr>
          </w:p>
          <w:p w14:paraId="4D85A3BB" w14:textId="77777777" w:rsidR="003F157A" w:rsidRDefault="003F157A" w:rsidP="004921EE">
            <w:pPr>
              <w:pStyle w:val="Paragraph1"/>
            </w:pPr>
          </w:p>
          <w:p w14:paraId="1AE72696" w14:textId="77777777" w:rsidR="003F157A" w:rsidRDefault="003F157A" w:rsidP="004921EE">
            <w:pPr>
              <w:pStyle w:val="Paragraph1"/>
            </w:pPr>
          </w:p>
          <w:p w14:paraId="0F4A2DF7" w14:textId="77777777" w:rsidR="003F157A" w:rsidRPr="00B60850" w:rsidRDefault="003F157A" w:rsidP="004921EE">
            <w:pPr>
              <w:pStyle w:val="Paragraph1"/>
            </w:pPr>
          </w:p>
        </w:tc>
      </w:tr>
    </w:tbl>
    <w:p w14:paraId="7563326F" w14:textId="77777777" w:rsidR="005945CB" w:rsidRPr="00B60850" w:rsidRDefault="005945CB" w:rsidP="004921EE">
      <w:pPr>
        <w:pStyle w:val="Paragraph1"/>
      </w:pPr>
    </w:p>
    <w:p w14:paraId="596D79C8" w14:textId="77777777" w:rsidR="005945CB" w:rsidRPr="00B60850" w:rsidRDefault="005945CB" w:rsidP="004921EE">
      <w:pPr>
        <w:pStyle w:val="Paragraph1"/>
      </w:pPr>
    </w:p>
    <w:p w14:paraId="1F515E43" w14:textId="77777777" w:rsidR="00BF22C3" w:rsidRPr="00B60850" w:rsidRDefault="00BF22C3" w:rsidP="004921EE">
      <w:pPr>
        <w:pStyle w:val="Paragraph1"/>
      </w:pPr>
    </w:p>
    <w:p w14:paraId="134CC554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8"/>
      <w:headerReference w:type="first" r:id="rId9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8F643" w14:textId="77777777" w:rsidR="00E5061F" w:rsidRDefault="00E5061F">
      <w:pPr>
        <w:spacing w:after="0" w:line="240" w:lineRule="auto"/>
      </w:pPr>
      <w:r>
        <w:separator/>
      </w:r>
    </w:p>
  </w:endnote>
  <w:endnote w:type="continuationSeparator" w:id="0">
    <w:p w14:paraId="32EA13C3" w14:textId="77777777" w:rsidR="00E5061F" w:rsidRDefault="00E5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E7548" w14:textId="77777777" w:rsidR="00E5061F" w:rsidRDefault="00E5061F">
      <w:pPr>
        <w:spacing w:after="0" w:line="240" w:lineRule="auto"/>
      </w:pPr>
      <w:r>
        <w:separator/>
      </w:r>
    </w:p>
  </w:footnote>
  <w:footnote w:type="continuationSeparator" w:id="0">
    <w:p w14:paraId="7A86D4BF" w14:textId="77777777" w:rsidR="00E5061F" w:rsidRDefault="00E5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A6F34"/>
    <w:rsid w:val="00164C7F"/>
    <w:rsid w:val="00166663"/>
    <w:rsid w:val="00260996"/>
    <w:rsid w:val="002D424A"/>
    <w:rsid w:val="00356675"/>
    <w:rsid w:val="003F157A"/>
    <w:rsid w:val="00420BA0"/>
    <w:rsid w:val="004921EE"/>
    <w:rsid w:val="004B6A67"/>
    <w:rsid w:val="00561DBF"/>
    <w:rsid w:val="005945CB"/>
    <w:rsid w:val="006A4452"/>
    <w:rsid w:val="006B7280"/>
    <w:rsid w:val="006C1CBC"/>
    <w:rsid w:val="00733F28"/>
    <w:rsid w:val="008D5158"/>
    <w:rsid w:val="00A43F7C"/>
    <w:rsid w:val="00AF555E"/>
    <w:rsid w:val="00B60850"/>
    <w:rsid w:val="00B87C70"/>
    <w:rsid w:val="00BF22C3"/>
    <w:rsid w:val="00C0543D"/>
    <w:rsid w:val="00C751A5"/>
    <w:rsid w:val="00D1718B"/>
    <w:rsid w:val="00D853A9"/>
    <w:rsid w:val="00D876EC"/>
    <w:rsid w:val="00DA7AC3"/>
    <w:rsid w:val="00DD4F21"/>
    <w:rsid w:val="00E5061F"/>
    <w:rsid w:val="00E54292"/>
    <w:rsid w:val="00E86366"/>
    <w:rsid w:val="00E879BE"/>
    <w:rsid w:val="00EA49E4"/>
    <w:rsid w:val="00EA7E9D"/>
    <w:rsid w:val="00F10FB7"/>
    <w:rsid w:val="00FC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14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4921EE"/>
    <w:pPr>
      <w:widowControl w:val="0"/>
      <w:spacing w:after="0" w:line="240" w:lineRule="auto"/>
      <w:jc w:val="center"/>
    </w:pPr>
    <w:rPr>
      <w:rFonts w:ascii="Times New Roman" w:eastAsia="Arial" w:hAnsi="Times New Roman" w:cs="Arial"/>
      <w:sz w:val="24"/>
      <w:szCs w:val="24"/>
      <w:lang w:val="en-US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BD368-EC60-C440-B535-F6D6E489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524</Words>
  <Characters>2987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2017-02-16T16:53:00Z</cp:lastPrinted>
  <dcterms:created xsi:type="dcterms:W3CDTF">2017-01-23T20:56:00Z</dcterms:created>
  <dcterms:modified xsi:type="dcterms:W3CDTF">2017-02-16T16:55:00Z</dcterms:modified>
</cp:coreProperties>
</file>