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pPr>
      <w:r>
        <w:rPr>
          <w:sz w:val="24"/>
          <w:szCs w:val="24"/>
        </w:rPr>
        <w:t xml:space="preserve">卷    号                    </w:t>
      </w:r>
    </w:p>
    <w:p/>
    <w:p>
      <w:pPr>
        <w:spacing w:after="100"/>
      </w:pPr>
      <w:r>
        <w:rPr>
          <w:sz w:val="24"/>
          <w:szCs w:val="24"/>
        </w:rPr>
        <w:t xml:space="preserve">卷内编号                  </w:t>
      </w:r>
    </w:p>
    <w:p/>
    <w:p>
      <w:pPr>
        <w:spacing w:after="100"/>
      </w:pPr>
      <w:r>
        <w:rPr>
          <w:sz w:val="24"/>
          <w:szCs w:val="24"/>
        </w:rPr>
        <w:t xml:space="preserve">密    级                  </w:t>
      </w:r>
    </w:p>
    <w:p/>
    <w:p/>
    <w:p/>
    <w:p/>
    <w:p>
      <w:pPr>
        <w:jc w:val="center"/>
      </w:pPr>
      <w:r>
        <w:rPr>
          <w:rFonts w:ascii="SimHei" w:cs="SimHei" w:eastAsia="SimHei" w:hAnsi="SimHei"/>
          <w:b/>
          <w:bCs/>
          <w:sz w:val="28"/>
          <w:szCs w:val="28"/>
        </w:rPr>
        <w:t xml:space="preserve">项目编号: HD20260719SR002</w:t>
      </w:r>
    </w:p>
    <w:p>
      <w:pPr>
        <w:jc w:val="center"/>
      </w:pPr>
      <w:r>
        <w:rPr>
          <w:rFonts w:ascii="SimHei" w:cs="SimHei" w:eastAsia="SimHei" w:hAnsi="SimHei"/>
          <w:b/>
          <w:bCs/>
          <w:sz w:val="52"/>
          <w:szCs w:val="52"/>
        </w:rPr>
        <w:t xml:space="preserve">政府网站集约化平台</w:t>
      </w:r>
    </w:p>
    <w:p/>
    <w:p/>
    <w:p>
      <w:pPr>
        <w:jc w:val="center"/>
      </w:pPr>
      <w:r>
        <w:rPr>
          <w:rFonts w:ascii="SimHei" w:cs="SimHei" w:eastAsia="SimHei" w:hAnsi="SimHei"/>
          <w:b/>
          <w:bCs/>
          <w:sz w:val="44"/>
          <w:szCs w:val="44"/>
        </w:rPr>
        <w:t xml:space="preserve">项目开发计划</w:t>
      </w:r>
    </w:p>
    <w:p>
      <w:pPr>
        <w:jc w:val="center"/>
      </w:pPr>
      <w:r>
        <w:rPr>
          <w:rFonts w:ascii="SimHei" w:cs="SimHei" w:eastAsia="SimHei" w:hAnsi="SimHei"/>
          <w:b/>
          <w:bCs/>
          <w:sz w:val="28"/>
          <w:szCs w:val="28"/>
        </w:rPr>
        <w:t xml:space="preserve">Version: 1.0</w:t>
      </w:r>
    </w:p>
    <w:p/>
    <w:p/>
    <w:p>
      <w:pPr>
        <w:spacing w:after="100"/>
      </w:pPr>
      <w:r>
        <w:rPr>
          <w:sz w:val="24"/>
          <w:szCs w:val="24"/>
        </w:rPr>
        <w:t xml:space="preserve">项 目 承 担 部 门：       1组 </w:t>
      </w:r>
    </w:p>
    <w:p/>
    <w:p>
      <w:pPr>
        <w:spacing w:after="100"/>
      </w:pPr>
      <w:r>
        <w:rPr>
          <w:sz w:val="24"/>
          <w:szCs w:val="24"/>
        </w:rPr>
        <w:t xml:space="preserve">撰  写  人（签名）：     </w:t>
      </w:r>
    </w:p>
    <w:p/>
    <w:p>
      <w:pPr>
        <w:spacing w:after="100"/>
      </w:pPr>
      <w:r>
        <w:rPr>
          <w:sz w:val="24"/>
          <w:szCs w:val="24"/>
        </w:rPr>
        <w:t xml:space="preserve">完   成   日   期：    2026-7-19     </w:t>
      </w:r>
    </w:p>
    <w:p/>
    <w:p/>
    <w:p>
      <w:pPr>
        <w:spacing w:after="100"/>
      </w:pPr>
      <w:r>
        <w:rPr>
          <w:sz w:val="24"/>
          <w:szCs w:val="24"/>
        </w:rPr>
        <w:t xml:space="preserve">本文档 使 用部门： ■主管领导     ■项目组 </w:t>
      </w:r>
    </w:p>
    <w:p>
      <w:pPr>
        <w:spacing w:after="100"/>
      </w:pPr>
      <w:r>
        <w:rPr>
          <w:sz w:val="24"/>
          <w:szCs w:val="24"/>
        </w:rPr>
        <w:t xml:space="preserve">■客户（市场）  □维护人员  □用户  </w:t>
      </w:r>
    </w:p>
    <w:p/>
    <w:p>
      <w:pPr>
        <w:spacing w:after="100"/>
      </w:pPr>
      <w:r>
        <w:rPr>
          <w:sz w:val="24"/>
          <w:szCs w:val="24"/>
        </w:rPr>
        <w:t xml:space="preserve">评审负责人（签名）：      </w:t>
      </w:r>
    </w:p>
    <w:p/>
    <w:p>
      <w:pPr>
        <w:spacing w:after="100"/>
      </w:pPr>
      <w:r>
        <w:rPr>
          <w:sz w:val="24"/>
          <w:szCs w:val="24"/>
        </w:rPr>
        <w:t xml:space="preserve">评    审   日   期：     </w:t>
      </w:r>
    </w:p>
    <w:p/>
    <w:p/>
    <w:p/>
    <w:p/>
    <w:p/>
    <w:p/>
    <w:p>
      <w:pPr>
        <w:spacing w:after="100"/>
      </w:pPr>
      <w:r>
        <w:rPr>
          <w:b/>
          <w:bCs/>
          <w:sz w:val="24"/>
          <w:szCs w:val="24"/>
        </w:rPr>
        <w:t xml:space="preserve">文档信息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1"/>
              <w:left w:val="single" w:color="000000" w:sz="1"/>
              <w:bottom w:val="single" w:color="000000" w:sz="1"/>
              <w:right w:val="single" w:color="000000" w:sz="1"/>
            </w:tcBorders>
          </w:tcPr>
          <w:p>
            <w:pPr>
              <w:jc w:val="center"/>
            </w:pPr>
            <w:r>
              <w:rPr>
                <w:b/>
                <w:bCs/>
                <w:sz w:val="22"/>
                <w:szCs w:val="22"/>
              </w:rPr>
              <w:t xml:space="preserve">属性</w:t>
            </w:r>
          </w:p>
        </w:tc>
        <w:tc>
          <w:tcPr>
            <w:tcW w:type="pct" w:w="50%"/>
            <w:tcBorders>
              <w:top w:val="single" w:color="000000" w:sz="1"/>
              <w:left w:val="single" w:color="000000" w:sz="1"/>
              <w:bottom w:val="single" w:color="000000" w:sz="1"/>
              <w:right w:val="single" w:color="000000" w:sz="1"/>
            </w:tcBorders>
          </w:tcPr>
          <w:p>
            <w:pPr>
              <w:jc w:val="center"/>
            </w:pPr>
            <w:r>
              <w:rPr>
                <w:b/>
                <w:bCs/>
                <w:sz w:val="22"/>
                <w:szCs w:val="22"/>
              </w:rPr>
              <w:t xml:space="preserve">内容</w:t>
            </w:r>
          </w:p>
        </w:tc>
      </w:tr>
      <w:tr>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标题</w:t>
            </w:r>
          </w:p>
        </w:tc>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政府网站集约化平台项目开发计划</w:t>
            </w:r>
          </w:p>
        </w:tc>
      </w:tr>
      <w:tr>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作者</w:t>
            </w:r>
          </w:p>
        </w:tc>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项目组</w:t>
            </w:r>
          </w:p>
        </w:tc>
      </w:tr>
      <w:tr>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创建日期</w:t>
            </w:r>
          </w:p>
        </w:tc>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上次更新日期</w:t>
            </w:r>
          </w:p>
        </w:tc>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版本</w:t>
            </w:r>
          </w:p>
        </w:tc>
        <w:tc>
          <w:tcPr>
            <w:tcW w:type="pct" w:w="50%"/>
            <w:tcBorders>
              <w:top w:val="single" w:color="000000" w:sz="1"/>
              <w:left w:val="single" w:color="000000" w:sz="1"/>
              <w:bottom w:val="single" w:color="000000" w:sz="1"/>
              <w:right w:val="single" w:color="000000" w:sz="1"/>
            </w:tcBorders>
          </w:tcPr>
          <w:p>
            <w:pPr>
              <w:spacing w:after="40"/>
            </w:pPr>
            <w:r>
              <w:rPr>
                <w:sz w:val="22"/>
                <w:szCs w:val="22"/>
              </w:rPr>
              <w:t xml:space="preserve">Build1.0</w:t>
            </w:r>
          </w:p>
        </w:tc>
      </w:tr>
    </w:tbl>
    <w:p/>
    <w:p>
      <w:pPr>
        <w:spacing w:after="100"/>
      </w:pPr>
      <w:r>
        <w:rPr>
          <w:sz w:val="24"/>
          <w:szCs w:val="24"/>
        </w:rPr>
        <w:t xml:space="preserve">部门名称: 成都理工大学软工一组</w:t>
      </w:r>
    </w:p>
    <w:p/>
    <w:p>
      <w:pPr>
        <w:spacing w:after="100"/>
      </w:pPr>
      <w:r>
        <w:rPr>
          <w:b/>
          <w:bCs/>
          <w:sz w:val="24"/>
          <w:szCs w:val="24"/>
        </w:rPr>
        <w:t xml:space="preserve">修订文档历史记录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日期</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版本</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说明</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作者</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Build1.0</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正式发布</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项目组</w:t>
            </w:r>
          </w:p>
        </w:tc>
      </w:tr>
    </w:tbl>
    <w:p>
      <w:pPr>
        <w:sectPr>
          <w:pgSz w:w="11906" w:h="16838" w:orient="portrait"/>
          <w:pgMar w:top="1440" w:right="1800" w:bottom="1440" w:left="1800" w:header="708" w:footer="708" w:gutter="0"/>
          <w:pgNumType/>
          <w:docGrid w:linePitch="360"/>
        </w:sectPr>
      </w:pPr>
    </w:p>
    <w:p>
      <w:pPr>
        <w:jc w:val="center"/>
      </w:pPr>
      <w:r>
        <w:rPr>
          <w:rFonts w:ascii="SimHei" w:cs="SimHei" w:eastAsia="SimHei" w:hAnsi="SimHei"/>
          <w:b/>
          <w:bCs/>
          <w:sz w:val="36"/>
          <w:szCs w:val="36"/>
        </w:rPr>
        <w:t xml:space="preserve">目 录</w:t>
      </w:r>
    </w:p>
    <w:p/>
    <w:p>
      <w:pPr>
        <w:spacing w:after="100"/>
      </w:pPr>
      <w:r>
        <w:rPr>
          <w:sz w:val="24"/>
          <w:szCs w:val="24"/>
        </w:rPr>
        <w:t xml:space="preserve">1. 前言</w:t>
      </w:r>
    </w:p>
    <w:p>
      <w:pPr>
        <w:spacing w:after="100"/>
      </w:pPr>
      <w:r>
        <w:rPr>
          <w:sz w:val="24"/>
          <w:szCs w:val="24"/>
        </w:rPr>
        <w:t xml:space="preserve">  1.1 目的</w:t>
      </w:r>
    </w:p>
    <w:p>
      <w:pPr>
        <w:spacing w:after="100"/>
      </w:pPr>
      <w:r>
        <w:rPr>
          <w:sz w:val="24"/>
          <w:szCs w:val="24"/>
        </w:rPr>
        <w:t xml:space="preserve">  1.2 术语与缩略语</w:t>
      </w:r>
    </w:p>
    <w:p>
      <w:pPr>
        <w:spacing w:after="100"/>
      </w:pPr>
      <w:r>
        <w:rPr>
          <w:sz w:val="24"/>
          <w:szCs w:val="24"/>
        </w:rPr>
        <w:t xml:space="preserve">2. 项目概述</w:t>
      </w:r>
    </w:p>
    <w:p>
      <w:pPr>
        <w:spacing w:after="100"/>
      </w:pPr>
      <w:r>
        <w:rPr>
          <w:sz w:val="24"/>
          <w:szCs w:val="24"/>
        </w:rPr>
        <w:t xml:space="preserve">  2.1 项目背景和目标</w:t>
      </w:r>
    </w:p>
    <w:p>
      <w:pPr>
        <w:spacing w:after="100"/>
      </w:pPr>
      <w:r>
        <w:rPr>
          <w:sz w:val="24"/>
          <w:szCs w:val="24"/>
        </w:rPr>
        <w:t xml:space="preserve">  2.2 项目范围</w:t>
      </w:r>
    </w:p>
    <w:p>
      <w:pPr>
        <w:spacing w:after="100"/>
      </w:pPr>
      <w:r>
        <w:rPr>
          <w:sz w:val="24"/>
          <w:szCs w:val="24"/>
        </w:rPr>
        <w:t xml:space="preserve">  2.3 交付的产品</w:t>
      </w:r>
    </w:p>
    <w:p>
      <w:pPr>
        <w:spacing w:after="100"/>
      </w:pPr>
      <w:r>
        <w:rPr>
          <w:sz w:val="24"/>
          <w:szCs w:val="24"/>
        </w:rPr>
        <w:t xml:space="preserve">  2.4 约束和假设</w:t>
      </w:r>
    </w:p>
    <w:p>
      <w:pPr>
        <w:spacing w:after="100"/>
      </w:pPr>
      <w:r>
        <w:rPr>
          <w:sz w:val="24"/>
          <w:szCs w:val="24"/>
        </w:rPr>
        <w:t xml:space="preserve">3. 角色和职责</w:t>
      </w:r>
    </w:p>
    <w:p>
      <w:pPr>
        <w:spacing w:after="100"/>
      </w:pPr>
      <w:r>
        <w:rPr>
          <w:sz w:val="24"/>
          <w:szCs w:val="24"/>
        </w:rPr>
        <w:t xml:space="preserve">  3.1 利益相关人角色和职责</w:t>
      </w:r>
    </w:p>
    <w:p>
      <w:pPr>
        <w:spacing w:after="100"/>
      </w:pPr>
      <w:r>
        <w:rPr>
          <w:sz w:val="24"/>
          <w:szCs w:val="24"/>
        </w:rPr>
        <w:t xml:space="preserve">  3.2 有关的利益相关人介入计划</w:t>
      </w:r>
    </w:p>
    <w:p>
      <w:pPr>
        <w:spacing w:after="100"/>
      </w:pPr>
      <w:r>
        <w:rPr>
          <w:sz w:val="24"/>
          <w:szCs w:val="24"/>
        </w:rPr>
        <w:t xml:space="preserve">4. 项目的已定义过程</w:t>
      </w:r>
    </w:p>
    <w:p>
      <w:pPr>
        <w:spacing w:after="100"/>
      </w:pPr>
      <w:r>
        <w:rPr>
          <w:sz w:val="24"/>
          <w:szCs w:val="24"/>
        </w:rPr>
        <w:t xml:space="preserve">  4.1 项目的生命周期选择</w:t>
      </w:r>
    </w:p>
    <w:p>
      <w:pPr>
        <w:spacing w:after="100"/>
      </w:pPr>
      <w:r>
        <w:rPr>
          <w:sz w:val="24"/>
          <w:szCs w:val="24"/>
        </w:rPr>
        <w:t xml:space="preserve">  4.2 项目阶段划分及主要工作产品</w:t>
      </w:r>
    </w:p>
    <w:p>
      <w:pPr>
        <w:spacing w:after="100"/>
      </w:pPr>
      <w:r>
        <w:rPr>
          <w:sz w:val="24"/>
          <w:szCs w:val="24"/>
        </w:rPr>
        <w:t xml:space="preserve">  4.3 本项目采用的过程</w:t>
      </w:r>
    </w:p>
    <w:p>
      <w:pPr>
        <w:spacing w:after="100"/>
      </w:pPr>
      <w:r>
        <w:rPr>
          <w:sz w:val="24"/>
          <w:szCs w:val="24"/>
        </w:rPr>
        <w:t xml:space="preserve">  4.4 裁剪结论</w:t>
      </w:r>
    </w:p>
    <w:p>
      <w:pPr>
        <w:spacing w:after="100"/>
      </w:pPr>
      <w:r>
        <w:rPr>
          <w:sz w:val="24"/>
          <w:szCs w:val="24"/>
        </w:rPr>
        <w:t xml:space="preserve">5. 工作任务分解</w:t>
      </w:r>
    </w:p>
    <w:p>
      <w:pPr>
        <w:spacing w:after="100"/>
      </w:pPr>
      <w:r>
        <w:rPr>
          <w:sz w:val="24"/>
          <w:szCs w:val="24"/>
        </w:rPr>
        <w:t xml:space="preserve">6. 项目估计</w:t>
      </w:r>
    </w:p>
    <w:p>
      <w:pPr>
        <w:spacing w:after="100"/>
      </w:pPr>
      <w:r>
        <w:rPr>
          <w:sz w:val="24"/>
          <w:szCs w:val="24"/>
        </w:rPr>
        <w:t xml:space="preserve">7. 项目所需技能和培训计划</w:t>
      </w:r>
    </w:p>
    <w:p>
      <w:pPr>
        <w:spacing w:after="100"/>
      </w:pPr>
      <w:r>
        <w:rPr>
          <w:sz w:val="24"/>
          <w:szCs w:val="24"/>
        </w:rPr>
        <w:t xml:space="preserve">  7.1 项目所需技能</w:t>
      </w:r>
    </w:p>
    <w:p>
      <w:pPr>
        <w:spacing w:after="100"/>
      </w:pPr>
      <w:r>
        <w:rPr>
          <w:sz w:val="24"/>
          <w:szCs w:val="24"/>
        </w:rPr>
        <w:t xml:space="preserve">  7.2 项目组成员掌握技能情况</w:t>
      </w:r>
    </w:p>
    <w:p>
      <w:pPr>
        <w:spacing w:after="100"/>
      </w:pPr>
      <w:r>
        <w:rPr>
          <w:sz w:val="24"/>
          <w:szCs w:val="24"/>
        </w:rPr>
        <w:t xml:space="preserve">  7.3 项目培训计划</w:t>
      </w:r>
    </w:p>
    <w:p>
      <w:pPr>
        <w:spacing w:after="100"/>
      </w:pPr>
      <w:r>
        <w:rPr>
          <w:sz w:val="24"/>
          <w:szCs w:val="24"/>
        </w:rPr>
        <w:t xml:space="preserve">8. 项目相关计划</w:t>
      </w:r>
    </w:p>
    <w:p>
      <w:pPr>
        <w:spacing w:after="100"/>
      </w:pPr>
      <w:r>
        <w:rPr>
          <w:sz w:val="24"/>
          <w:szCs w:val="24"/>
        </w:rPr>
        <w:t xml:space="preserve">9. 开发计划</w:t>
      </w:r>
    </w:p>
    <w:p>
      <w:pPr>
        <w:spacing w:after="100"/>
      </w:pPr>
      <w:r>
        <w:rPr>
          <w:sz w:val="24"/>
          <w:szCs w:val="24"/>
        </w:rPr>
        <w:t xml:space="preserve">  9.1 项目监控计划</w:t>
      </w:r>
    </w:p>
    <w:p>
      <w:pPr>
        <w:spacing w:after="100"/>
      </w:pPr>
      <w:r>
        <w:rPr>
          <w:sz w:val="24"/>
          <w:szCs w:val="24"/>
        </w:rPr>
        <w:t xml:space="preserve">  9.2 质量管理计划</w:t>
      </w:r>
    </w:p>
    <w:p>
      <w:pPr>
        <w:spacing w:after="100"/>
      </w:pPr>
      <w:r>
        <w:rPr>
          <w:sz w:val="24"/>
          <w:szCs w:val="24"/>
        </w:rPr>
        <w:t xml:space="preserve">  9.3 配置管理计划</w:t>
      </w:r>
    </w:p>
    <w:p>
      <w:pPr>
        <w:spacing w:after="100"/>
      </w:pPr>
      <w:r>
        <w:rPr>
          <w:sz w:val="24"/>
          <w:szCs w:val="24"/>
        </w:rPr>
        <w:t xml:space="preserve">  9.4 系统测试计划</w:t>
      </w:r>
    </w:p>
    <w:p>
      <w:pPr>
        <w:spacing w:after="100"/>
      </w:pPr>
      <w:r>
        <w:rPr>
          <w:sz w:val="24"/>
          <w:szCs w:val="24"/>
        </w:rPr>
        <w:t xml:space="preserve">  9.5 需求管理计划</w:t>
      </w:r>
    </w:p>
    <w:p>
      <w:pPr>
        <w:spacing w:after="100"/>
      </w:pPr>
      <w:r>
        <w:rPr>
          <w:sz w:val="24"/>
          <w:szCs w:val="24"/>
        </w:rPr>
        <w:t xml:space="preserve">10. 工作环境</w:t>
      </w:r>
    </w:p>
    <w:p>
      <w:pPr>
        <w:spacing w:after="100"/>
      </w:pPr>
      <w:r>
        <w:rPr>
          <w:sz w:val="24"/>
          <w:szCs w:val="24"/>
        </w:rPr>
        <w:t xml:space="preserve">  10.1 开发环境</w:t>
      </w:r>
    </w:p>
    <w:p>
      <w:pPr>
        <w:spacing w:after="100"/>
      </w:pPr>
      <w:r>
        <w:rPr>
          <w:sz w:val="24"/>
          <w:szCs w:val="24"/>
        </w:rPr>
        <w:t xml:space="preserve">  10.2 测试环境</w:t>
      </w:r>
    </w:p>
    <w:p>
      <w:pPr>
        <w:sectPr>
          <w:pgSz w:w="11906" w:h="16838" w:orient="portrait"/>
          <w:pgMar w:top="1440" w:right="1800" w:bottom="1440" w:left="1800" w:header="708" w:footer="708" w:gutter="0"/>
          <w:pgNumType/>
          <w:docGrid w:linePitch="360"/>
        </w:sectPr>
      </w:pPr>
    </w:p>
    <w:p>
      <w:pPr>
        <w:pStyle w:val="Heading1"/>
        <w:spacing w:after="200" w:before="400"/>
      </w:pPr>
      <w:r>
        <w:t xml:space="preserve">1. 前言</w:t>
      </w:r>
    </w:p>
    <w:p>
      <w:pPr>
        <w:pStyle w:val="Heading2"/>
        <w:spacing w:after="150" w:before="300"/>
      </w:pPr>
      <w:r>
        <w:t xml:space="preserve">1.1 目的</w:t>
      </w:r>
    </w:p>
    <w:p>
      <w:pPr>
        <w:spacing w:after="100"/>
      </w:pPr>
      <w:r>
        <w:rPr>
          <w:sz w:val="24"/>
          <w:szCs w:val="24"/>
        </w:rPr>
        <w:t xml:space="preserve">政府网站集约化平台作为政务服务、信息公开的主要渠道和手段，不仅提供办事服务、政民互动、智能问答等功能，同时提供部门集约化内容管理、在线依申请公开、统计分析等服务，促进政务服务集约化和便捷化。本开发计划用于指导《政府网站集约化平台》项目从开发到交付的全过程，确保项目按时、按质、按量完成。</w:t>
      </w:r>
    </w:p>
    <w:p>
      <w:pPr>
        <w:spacing w:after="100"/>
      </w:pPr>
      <w:r>
        <w:rPr>
          <w:sz w:val="24"/>
          <w:szCs w:val="24"/>
        </w:rPr>
        <w:t xml:space="preserve">本计划应用于项目《政府网站集约化平台》开发的整个生命周期。</w:t>
      </w:r>
    </w:p>
    <w:p>
      <w:pPr>
        <w:pStyle w:val="Heading2"/>
        <w:spacing w:after="150" w:before="300"/>
      </w:pPr>
      <w:r>
        <w:t xml:space="preserve">1.2 术语与缩略语</w:t>
      </w:r>
    </w:p>
    <w:p>
      <w:pPr>
        <w:spacing w:after="100"/>
      </w:pPr>
      <w:r>
        <w:rPr>
          <w:sz w:val="24"/>
          <w:szCs w:val="24"/>
        </w:rPr>
        <w:t xml:space="preserve">PPQA：Process and Product Quality Assurance 过程和产品质量保证</w:t>
      </w:r>
    </w:p>
    <w:p>
      <w:pPr>
        <w:spacing w:after="100"/>
      </w:pPr>
      <w:r>
        <w:rPr>
          <w:sz w:val="24"/>
          <w:szCs w:val="24"/>
        </w:rPr>
        <w:t xml:space="preserve">CM：Configuration Management 配置管理</w:t>
      </w:r>
    </w:p>
    <w:p>
      <w:pPr>
        <w:spacing w:after="100"/>
      </w:pPr>
      <w:r>
        <w:rPr>
          <w:sz w:val="24"/>
          <w:szCs w:val="24"/>
        </w:rPr>
        <w:t xml:space="preserve">SPP：Software Process Plan 软件开发计划</w:t>
      </w:r>
    </w:p>
    <w:p>
      <w:pPr>
        <w:spacing w:after="100"/>
      </w:pPr>
      <w:r>
        <w:rPr>
          <w:sz w:val="24"/>
          <w:szCs w:val="24"/>
        </w:rPr>
        <w:t xml:space="preserve">PM：Project Manager 项目经理</w:t>
      </w:r>
    </w:p>
    <w:p>
      <w:pPr>
        <w:spacing w:after="100"/>
      </w:pPr>
      <w:r>
        <w:rPr>
          <w:sz w:val="24"/>
          <w:szCs w:val="24"/>
        </w:rPr>
        <w:t xml:space="preserve">IRUP：IBM Rational Unified Process 统一软件开发过程</w:t>
      </w:r>
    </w:p>
    <w:p>
      <w:pPr>
        <w:spacing w:after="100"/>
      </w:pPr>
      <w:r>
        <w:rPr>
          <w:sz w:val="24"/>
          <w:szCs w:val="24"/>
        </w:rPr>
        <w:t xml:space="preserve">CCB：变更控制委员会</w:t>
      </w:r>
    </w:p>
    <w:p>
      <w:pPr>
        <w:spacing w:after="100"/>
      </w:pPr>
      <w:r>
        <w:rPr>
          <w:sz w:val="24"/>
          <w:szCs w:val="24"/>
        </w:rPr>
        <w:t xml:space="preserve">JWT：JSON Web Token 身份认证令牌</w:t>
      </w:r>
    </w:p>
    <w:p>
      <w:pPr>
        <w:spacing w:after="100"/>
      </w:pPr>
      <w:r>
        <w:rPr>
          <w:sz w:val="24"/>
          <w:szCs w:val="24"/>
        </w:rPr>
        <w:t xml:space="preserve">C端：群众客户端，面向公众用户</w:t>
      </w:r>
    </w:p>
    <w:p>
      <w:pPr>
        <w:spacing w:after="100"/>
      </w:pPr>
      <w:r>
        <w:rPr>
          <w:sz w:val="24"/>
          <w:szCs w:val="24"/>
        </w:rPr>
        <w:t xml:space="preserve">B端：政府管理端，面向政府工作人员</w:t>
      </w:r>
    </w:p>
    <w:p>
      <w:pPr>
        <w:pStyle w:val="Heading1"/>
        <w:spacing w:after="200" w:before="400"/>
      </w:pPr>
      <w:r>
        <w:t xml:space="preserve">2. 项目概述</w:t>
      </w:r>
    </w:p>
    <w:p>
      <w:pPr>
        <w:pStyle w:val="Heading2"/>
        <w:spacing w:after="150" w:before="300"/>
      </w:pPr>
      <w:r>
        <w:t xml:space="preserve">2.1 项目背景和目标</w:t>
      </w:r>
    </w:p>
    <w:p>
      <w:pPr>
        <w:spacing w:after="100"/>
      </w:pPr>
      <w:r>
        <w:rPr>
          <w:sz w:val="24"/>
          <w:szCs w:val="24"/>
        </w:rPr>
        <w:t xml:space="preserve">当前各级政府部门网站分散建设、独立运维，存在重复投资、信息孤岛、标准不一、群众办事不便等突出问题。为贯彻落实国务院关于推进全国一体化政务服务平台建设的指导意见，本项目旨在建设统一的政府网站集约化平台，将分散的部门网站整合到统一平台，实现一站式政务服务，提升政府治理能力和公共服务水平。</w:t>
      </w:r>
    </w:p>
    <w:p>
      <w:pPr>
        <w:spacing w:after="100"/>
      </w:pPr>
      <w:r>
        <w:rPr>
          <w:sz w:val="24"/>
          <w:szCs w:val="24"/>
        </w:rPr>
        <w:t xml:space="preserve">开发一套功能完善、用户友好的政府网站集约化平台，包含群众客户端（C端）和政府管理端（B端）两大端、十三大功能模块。实现各模块间的数据交互与协同，为群众提供一站式政务服务体验，为政府管理提供高效的数字化工具。确保系统在性能、安全性、稳定性等方面满足日常运营需求。</w:t>
      </w:r>
    </w:p>
    <w:p>
      <w:pPr>
        <w:pStyle w:val="Heading2"/>
        <w:spacing w:after="150" w:before="300"/>
      </w:pPr>
      <w:r>
        <w:t xml:space="preserve">2.2 项目范围</w:t>
      </w:r>
    </w:p>
    <w:p>
      <w:pPr>
        <w:spacing w:after="100"/>
      </w:pPr>
      <w:r>
        <w:rPr>
          <w:sz w:val="24"/>
          <w:szCs w:val="24"/>
        </w:rPr>
        <w:t xml:space="preserve">政府网站集约化平台作为政务服务、信息公开的主要渠道和手段，提供智能搜索、智能问答、办事服务、政民互动、部门集约化、在线依申请公开等功能，同时提供统计分析、绩效管理、内容管理等后台管理功能，促进政务服务集约化和数字化转型。</w:t>
      </w:r>
    </w:p>
    <w:p>
      <w:pPr>
        <w:pStyle w:val="Heading2"/>
        <w:spacing w:after="150" w:before="300"/>
      </w:pPr>
      <w:r>
        <w:t xml:space="preserve">2.3 交付的产品</w:t>
      </w:r>
    </w:p>
    <w:p>
      <w:pPr>
        <w:spacing w:after="100"/>
      </w:pPr>
      <w:r>
        <w:rPr>
          <w:sz w:val="24"/>
          <w:szCs w:val="24"/>
        </w:rPr>
        <w:t xml:space="preserve">可交付的产品及预定交付日期见下表：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所属阶段</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交付工件名称</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工件类型</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预定交付日期</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项目策划</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项目开发计划</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需求分析</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软件需求规约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软件系统分析和设计模型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UML工件</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2026-7-21</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软件系统构架设计说明书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2026-7-22</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数据库设计说明书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2026-7-22</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编码测试</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软件代码工程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Web应用程序源代码</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2026-7-25</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系统测试</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软件测试报告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2026-7-26</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项目结项</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发布工程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Web应用程序可发布工件</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软件安装与使用手册</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项目开发总结报告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整个开发过程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项目阶段评审报告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2026-7-30</w:t>
            </w:r>
          </w:p>
        </w:tc>
      </w:tr>
    </w:tbl>
    <w:p>
      <w:pPr>
        <w:pStyle w:val="Heading2"/>
        <w:spacing w:after="150" w:before="300"/>
      </w:pPr>
      <w:r>
        <w:t xml:space="preserve">2.4 约束和假设</w:t>
      </w:r>
    </w:p>
    <w:p>
      <w:pPr>
        <w:spacing w:after="100"/>
      </w:pPr>
      <w:r>
        <w:rPr>
          <w:sz w:val="24"/>
          <w:szCs w:val="24"/>
        </w:rPr>
        <w:t xml:space="preserve">根据客户要求，本项目2026年7月30日完成。</w:t>
      </w:r>
    </w:p>
    <w:p>
      <w:pPr>
        <w:spacing w:after="100"/>
      </w:pPr>
      <w:r>
        <w:rPr>
          <w:sz w:val="24"/>
          <w:szCs w:val="24"/>
        </w:rPr>
        <w:t xml:space="preserve">假设项目组核心成员不被调离项目组。若核心成员调离项目组，项目将无法按期完成。</w:t>
      </w:r>
    </w:p>
    <w:p>
      <w:pPr>
        <w:spacing w:after="100"/>
      </w:pPr>
      <w:r>
        <w:rPr>
          <w:sz w:val="24"/>
          <w:szCs w:val="24"/>
        </w:rPr>
        <w:t xml:space="preserve">假设开发环境所需的硬件、软件资源能及时到位。</w:t>
      </w:r>
    </w:p>
    <w:p>
      <w:pPr>
        <w:spacing w:after="100"/>
      </w:pPr>
      <w:r>
        <w:rPr>
          <w:sz w:val="24"/>
          <w:szCs w:val="24"/>
        </w:rPr>
        <w:t xml:space="preserve">假设MySQL数据库、Redis缓存等基础设施已部署就绪。</w:t>
      </w:r>
    </w:p>
    <w:p>
      <w:pPr>
        <w:pStyle w:val="Heading1"/>
        <w:spacing w:after="200" w:before="400"/>
      </w:pPr>
      <w:r>
        <w:t xml:space="preserve">3. 角色和职责</w:t>
      </w:r>
    </w:p>
    <w:p>
      <w:pPr>
        <w:pStyle w:val="Heading2"/>
        <w:spacing w:after="150" w:before="300"/>
      </w:pPr>
      <w:r>
        <w:t xml:space="preserve">3.1 利益相关人角色和职责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姓名</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角色</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在项目中作用</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项目管理、项目开发过程监督与控制</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系统分析员、系统工程师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系统分析与设计、技术架构设计</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系统分析员、系统工程师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系统设计、编码实施与单元测试</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编码实施与单元测试</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用户界面设计员</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用户界面设计</w:t>
            </w:r>
          </w:p>
        </w:tc>
      </w:tr>
    </w:tbl>
    <w:p>
      <w:pPr>
        <w:pStyle w:val="Heading2"/>
        <w:spacing w:after="150" w:before="300"/>
      </w:pPr>
      <w:r>
        <w:t xml:space="preserve">3.2 有关的利益相关人介入计划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相关部门</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相关角色</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相关人员</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备注</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资源保障部门</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PM</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测试部门</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测试经理</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质量保证部门</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PPQA检查员</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主管部门</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PM</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客户</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系统架构师</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r>
    </w:tbl>
    <w:p>
      <w:pPr>
        <w:pStyle w:val="Heading1"/>
        <w:spacing w:after="200" w:before="400"/>
      </w:pPr>
      <w:r>
        <w:t xml:space="preserve">4. 项目的已定义过程</w:t>
      </w:r>
    </w:p>
    <w:p>
      <w:pPr>
        <w:pStyle w:val="Heading2"/>
        <w:spacing w:after="150" w:before="300"/>
      </w:pPr>
      <w:r>
        <w:t xml:space="preserve">4.1 项目的生命周期选择</w:t>
      </w:r>
    </w:p>
    <w:p>
      <w:pPr>
        <w:spacing w:after="100"/>
      </w:pPr>
      <w:r>
        <w:rPr>
          <w:sz w:val="24"/>
          <w:szCs w:val="24"/>
        </w:rPr>
        <w:t xml:space="preserve">本项目的生命周期，采用RUP模型（Rational Unified Process）。RUP是一个用例驱动的、以架构为中心的、迭代和增量的软件开发过程，适合本项目的复杂度和需求变更频繁的特点。</w:t>
      </w:r>
    </w:p>
    <w:p>
      <w:pPr>
        <w:pStyle w:val="Heading2"/>
        <w:spacing w:after="150" w:before="300"/>
      </w:pPr>
      <w:r>
        <w:t xml:space="preserve">4.2 项目阶段划分及主要工作产品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所属阶段</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交付工件名称</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工件类型</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预定交付日期</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项目策划</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项目开发计划</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需求分析</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软件需求规约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软件系统分析和设计模型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UML工件</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2026-7-21</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软件系统构架设计说明书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2026-7-22</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数据库设计说明书</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2026-7-22</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编码测试</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软件代码工程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Web应用程序源代码</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2026-7-25</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系统测试</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软件测试报告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2026-7-26</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项目结项</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发布工程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Web应用程序可发布工件</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软件安装与使用手册</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项目开发总结报告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2026-7-28</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整个开发过程</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项目阶段评审报告</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Word文档</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2026-7-30</w:t>
            </w:r>
          </w:p>
        </w:tc>
      </w:tr>
    </w:tbl>
    <w:p>
      <w:pPr>
        <w:pStyle w:val="Heading2"/>
        <w:spacing w:after="150" w:before="300"/>
      </w:pPr>
      <w:r>
        <w:t xml:space="preserve">4.3 本项目采用的过程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工程</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支持</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项目管理</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需求管理（REQM）</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度量与分析（MA）</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项目策划（PP）</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需求开发（RD）</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过程和产品质量保证（PPQA）</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项目监督和控制（PMC）</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技术解决方案（TS）</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配置管理（CM）</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组织过程定义（OPD）</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产品集成（PI）</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组织过程焦点（OPF）</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验证（VER）</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组织级培训（OT）</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确认（VAL）</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风险管理（RSKM）</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决策分析和解决方案（DAR）</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集成项目管理（IPM）</w:t>
            </w:r>
          </w:p>
        </w:tc>
      </w:tr>
    </w:tbl>
    <w:p>
      <w:pPr>
        <w:pStyle w:val="Heading2"/>
        <w:spacing w:after="150" w:before="300"/>
      </w:pPr>
      <w:r>
        <w:t xml:space="preserve">4.4 裁剪结论</w:t>
      </w:r>
    </w:p>
    <w:p>
      <w:pPr>
        <w:spacing w:after="100"/>
      </w:pPr>
      <w:r>
        <w:rPr>
          <w:sz w:val="24"/>
          <w:szCs w:val="24"/>
        </w:rPr>
        <w:t xml:space="preserve">本项目采用生命周期阶段裁剪方式。根据项目实际情况，对RUP过程中的部分阶段进行了裁剪和简化，以适应项目的规模和时间约束。</w:t>
      </w:r>
    </w:p>
    <w:p>
      <w:pPr>
        <w:pStyle w:val="Heading1"/>
        <w:spacing w:after="200" w:before="400"/>
      </w:pPr>
      <w:r>
        <w:t xml:space="preserve">5. 工作任务分解</w:t>
      </w:r>
    </w:p>
    <w:p>
      <w:pPr>
        <w:spacing w:after="100"/>
      </w:pPr>
      <w:r>
        <w:rPr>
          <w:sz w:val="24"/>
          <w:szCs w:val="24"/>
        </w:rPr>
        <w:t xml:space="preserve">项目工作任务分解如下表所示：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阶段</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任务</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负责人</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工期</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交付物</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项目策划</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制定项目开发计划</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项目开发计划</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需求分析</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需求调研与分析</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系统分析员</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软件需求规约</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需求分析</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需求评审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评审记录</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系统架构设计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系统分析员</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架构设计说明书</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数据库设计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数据库设计说明书</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UML建模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系统分析员</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设计模型</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首页门户开发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智能搜索模块开发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智能问答模块开发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办事服务模块开发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3天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政民互动模块开发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部门集约化模块开发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编码-C端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依申请公开模块开发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编码-B端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管理后台框架搭建</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编码-B端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内容管理模块开发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编码-B端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统计分析模块开发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编码-B端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绩效管理模块开发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编码-B端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系统管理模块开发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1天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编码-前端</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前端页面开发</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系统工程师/界面设计</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5天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源代码</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单元测试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测试报告</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集成测试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测试报告</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系统测试</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测试工程师</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测试报告</w:t>
            </w:r>
          </w:p>
        </w:tc>
      </w:tr>
      <w:tr>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结项</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文档整理与发布</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2天</w:t>
            </w:r>
          </w:p>
        </w:tc>
        <w:tc>
          <w:tcPr>
            <w:tcW w:type="pct" w:w="20%"/>
            <w:tcBorders>
              <w:top w:val="single" w:color="000000" w:sz="1"/>
              <w:left w:val="single" w:color="000000" w:sz="1"/>
              <w:bottom w:val="single" w:color="000000" w:sz="1"/>
              <w:right w:val="single" w:color="000000" w:sz="1"/>
            </w:tcBorders>
          </w:tcPr>
          <w:p>
            <w:pPr>
              <w:spacing w:after="40"/>
            </w:pPr>
            <w:r>
              <w:rPr>
                <w:sz w:val="22"/>
                <w:szCs w:val="22"/>
              </w:rPr>
              <w:t xml:space="preserve">发布工程</w:t>
            </w:r>
          </w:p>
        </w:tc>
      </w:tr>
    </w:tbl>
    <w:p>
      <w:pPr>
        <w:pStyle w:val="Heading1"/>
        <w:spacing w:after="200" w:before="400"/>
      </w:pPr>
      <w:r>
        <w:t xml:space="preserve">6. 项目估计</w:t>
      </w:r>
    </w:p>
    <w:p>
      <w:pPr>
        <w:spacing w:after="100"/>
      </w:pPr>
      <w:r>
        <w:rPr>
          <w:sz w:val="24"/>
          <w:szCs w:val="24"/>
        </w:rPr>
        <w:t xml:space="preserve">项目工作量估计如下：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阶段</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估计工作量（人天）</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备注</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项目策划</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2</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需求分析</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5</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分析设计</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8</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编码实现</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30</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C端+B端全部功能</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系统测试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8</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项目结项</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4</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合计</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57</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r>
    </w:tbl>
    <w:p>
      <w:pPr>
        <w:spacing w:after="100"/>
      </w:pPr>
      <w:r>
        <w:rPr>
          <w:sz w:val="24"/>
          <w:szCs w:val="24"/>
        </w:rPr>
        <w:t xml:space="preserve">项目预计投入5人，总工期约12天（含并行开发）。</w:t>
      </w:r>
    </w:p>
    <w:p>
      <w:pPr>
        <w:pStyle w:val="Heading1"/>
        <w:spacing w:after="200" w:before="400"/>
      </w:pPr>
      <w:r>
        <w:t xml:space="preserve">7. 项目所需技能和培训计划</w:t>
      </w:r>
    </w:p>
    <w:p>
      <w:pPr>
        <w:pStyle w:val="Heading2"/>
        <w:spacing w:after="150" w:before="300"/>
      </w:pPr>
      <w:r>
        <w:t xml:space="preserve">7.1 项目所需技能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角色</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预计人数</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到位时间</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技能/经验</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1</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具有项目管理经验，熟悉软件工程流程</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系统分析员</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1</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具有基于Spring Boot的Web应用开发经验，有系统架构设计经验</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3年以上Java/Vue开发经验</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测试工程师</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1</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2026/7/22</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2年以上软件测试经验</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用户界面设计员</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1</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3年以上界面设计经验，熟练使用设计工具</w:t>
            </w:r>
          </w:p>
        </w:tc>
      </w:tr>
    </w:tbl>
    <w:p>
      <w:pPr>
        <w:pStyle w:val="Heading2"/>
        <w:spacing w:after="150" w:before="300"/>
      </w:pPr>
      <w:r>
        <w:t xml:space="preserve">7.2 项目组成员掌握技能情况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姓名</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角色</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是否满足技能要求</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项目经理</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是</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系统分析员、系统工程师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是</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系统分析员、系统工程师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是</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是</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用户界面设计员</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是</w:t>
            </w:r>
          </w:p>
        </w:tc>
      </w:tr>
    </w:tbl>
    <w:p>
      <w:pPr>
        <w:pStyle w:val="Heading2"/>
        <w:spacing w:after="150" w:before="300"/>
      </w:pPr>
      <w:r>
        <w:t xml:space="preserve">7.3 项目培训计划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培训时间</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培训内容</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培训方式</w:t>
            </w:r>
          </w:p>
        </w:tc>
        <w:tc>
          <w:tcPr>
            <w:tcW w:type="pct" w:w="25%"/>
            <w:tcBorders>
              <w:top w:val="single" w:color="000000" w:sz="1"/>
              <w:left w:val="single" w:color="000000" w:sz="1"/>
              <w:bottom w:val="single" w:color="000000" w:sz="1"/>
              <w:right w:val="single" w:color="000000" w:sz="1"/>
            </w:tcBorders>
          </w:tcPr>
          <w:p>
            <w:pPr>
              <w:jc w:val="center"/>
            </w:pPr>
            <w:r>
              <w:rPr>
                <w:b/>
                <w:bCs/>
                <w:sz w:val="22"/>
                <w:szCs w:val="22"/>
              </w:rPr>
              <w:t xml:space="preserve">参加人员</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Vue 3 + Element Plus框架介绍</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案例演示</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项目组全体人员</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2026-7-19</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Spring Boot 3后端框架介绍</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案例演示</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2026-7-20</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MyBatis-Plus数据持久化</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案例演示</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r>
      <w:tr>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2026-7-20</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JWT认证与权限管理</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案例演示</w:t>
            </w:r>
          </w:p>
        </w:tc>
        <w:tc>
          <w:tcPr>
            <w:tcW w:type="pct" w:w="25%"/>
            <w:tcBorders>
              <w:top w:val="single" w:color="000000" w:sz="1"/>
              <w:left w:val="single" w:color="000000" w:sz="1"/>
              <w:bottom w:val="single" w:color="000000" w:sz="1"/>
              <w:right w:val="single" w:color="000000" w:sz="1"/>
            </w:tcBorders>
          </w:tcPr>
          <w:p>
            <w:pPr>
              <w:spacing w:after="40"/>
            </w:pPr>
            <w:r>
              <w:rPr>
                <w:sz w:val="22"/>
                <w:szCs w:val="22"/>
              </w:rPr>
              <w:t xml:space="preserve">系统工程师</w:t>
            </w:r>
          </w:p>
        </w:tc>
      </w:tr>
    </w:tbl>
    <w:p>
      <w:pPr>
        <w:pStyle w:val="Heading1"/>
        <w:spacing w:after="200" w:before="400"/>
      </w:pPr>
      <w:r>
        <w:t xml:space="preserve">8. 项目相关计划</w:t>
      </w:r>
    </w:p>
    <w:p>
      <w:pPr>
        <w:spacing w:after="100"/>
      </w:pPr>
      <w:r>
        <w:rPr>
          <w:sz w:val="24"/>
          <w:szCs w:val="24"/>
        </w:rPr>
        <w:t xml:space="preserve">以下计划详见对应的专项计划文档：</w:t>
      </w:r>
    </w:p>
    <w:p>
      <w:pPr>
        <w:spacing w:after="100"/>
      </w:pPr>
      <w:r>
        <w:rPr>
          <w:sz w:val="24"/>
          <w:szCs w:val="24"/>
        </w:rPr>
        <w:t xml:space="preserve">质量保证计划：见《质量保证计划》。</w:t>
      </w:r>
    </w:p>
    <w:p>
      <w:pPr>
        <w:spacing w:after="100"/>
      </w:pPr>
      <w:r>
        <w:rPr>
          <w:sz w:val="24"/>
          <w:szCs w:val="24"/>
        </w:rPr>
        <w:t xml:space="preserve">配置管理计划：见《配置管理计划书》。</w:t>
      </w:r>
    </w:p>
    <w:p>
      <w:pPr>
        <w:spacing w:after="100"/>
      </w:pPr>
      <w:r>
        <w:rPr>
          <w:sz w:val="24"/>
          <w:szCs w:val="24"/>
        </w:rPr>
        <w:t xml:space="preserve">系统测试计划：见《测试计划》。</w:t>
      </w:r>
    </w:p>
    <w:p>
      <w:pPr>
        <w:spacing w:after="100"/>
      </w:pPr>
      <w:r>
        <w:rPr>
          <w:sz w:val="24"/>
          <w:szCs w:val="24"/>
        </w:rPr>
        <w:t xml:space="preserve">需求管理计划：见《需求管理计划》。</w:t>
      </w:r>
    </w:p>
    <w:p>
      <w:pPr>
        <w:pStyle w:val="Heading1"/>
        <w:spacing w:after="200" w:before="400"/>
      </w:pPr>
      <w:r>
        <w:t xml:space="preserve">9. 开发计划</w:t>
      </w:r>
    </w:p>
    <w:p>
      <w:pPr>
        <w:pStyle w:val="Heading2"/>
        <w:spacing w:after="150" w:before="300"/>
      </w:pPr>
      <w:r>
        <w:t xml:space="preserve">9.1 项目监控计划</w:t>
      </w:r>
    </w:p>
    <w:p>
      <w:pPr>
        <w:pStyle w:val="Heading3"/>
        <w:spacing w:after="100" w:before="200"/>
      </w:pPr>
      <w:r>
        <w:t xml:space="preserve">9.1.1 活动安排</w:t>
      </w:r>
    </w:p>
    <w:p>
      <w:pPr>
        <w:spacing w:after="100"/>
      </w:pPr>
      <w:r>
        <w:rPr>
          <w:sz w:val="24"/>
          <w:szCs w:val="24"/>
        </w:rPr>
        <w:t xml:space="preserve">每周定期对项目的规模、进度、质量、风险进行跟踪、评审和审计的方式对项目开发过程进行跟踪和控制。</w:t>
      </w:r>
    </w:p>
    <w:p>
      <w:pPr>
        <w:spacing w:after="100"/>
      </w:pPr>
      <w:r>
        <w:rPr>
          <w:sz w:val="24"/>
          <w:szCs w:val="24"/>
        </w:rPr>
        <w:t xml:space="preserve">实行的机制：</w:t>
      </w:r>
    </w:p>
    <w:p>
      <w:pPr>
        <w:spacing w:after="100"/>
      </w:pPr>
      <w:r>
        <w:rPr>
          <w:sz w:val="24"/>
          <w:szCs w:val="24"/>
        </w:rPr>
        <w:t xml:space="preserve">- 每周开始前由项目经理给组员发放周工作计划清单；</w:t>
      </w:r>
    </w:p>
    <w:p>
      <w:pPr>
        <w:spacing w:after="100"/>
      </w:pPr>
      <w:r>
        <w:rPr>
          <w:sz w:val="24"/>
          <w:szCs w:val="24"/>
        </w:rPr>
        <w:t xml:space="preserve">- 每天由项目组成员填写工作日志，每周填写一次周工作量统计表；</w:t>
      </w:r>
    </w:p>
    <w:p>
      <w:pPr>
        <w:spacing w:after="100"/>
      </w:pPr>
      <w:r>
        <w:rPr>
          <w:sz w:val="24"/>
          <w:szCs w:val="24"/>
        </w:rPr>
        <w:t xml:space="preserve">- 每周由项目经理汇总项目总工作量、评估项目实际进展以及关键路径，并完成《项目进度跟踪表》；</w:t>
      </w:r>
    </w:p>
    <w:p>
      <w:pPr>
        <w:spacing w:after="100"/>
      </w:pPr>
      <w:r>
        <w:rPr>
          <w:sz w:val="24"/>
          <w:szCs w:val="24"/>
        </w:rPr>
        <w:t xml:space="preserve">- 每周由项目经理组织评估项目风险、关键依赖关系，并完成《项目风险跟踪表》；</w:t>
      </w:r>
    </w:p>
    <w:p>
      <w:pPr>
        <w:spacing w:after="100"/>
      </w:pPr>
      <w:r>
        <w:rPr>
          <w:sz w:val="24"/>
          <w:szCs w:val="24"/>
        </w:rPr>
        <w:t xml:space="preserve">- 每月由项目经理组织项目状态评估，并完成《项目状态评估报告》；若项目进度、规模、成本超过一定界限，经项目CCB讨论，由项目经理根据规范和指南要求做相应项目的重新评估和计划变更。</w:t>
      </w:r>
    </w:p>
    <w:p>
      <w:pPr>
        <w:spacing w:after="100"/>
      </w:pPr>
      <w:r>
        <w:rPr>
          <w:sz w:val="24"/>
          <w:szCs w:val="24"/>
        </w:rPr>
        <w:t xml:space="preserve">- 项目完成后，由项目经理完成《项目开发总结报告》。</w:t>
      </w:r>
    </w:p>
    <w:p>
      <w:pPr>
        <w:pStyle w:val="Heading3"/>
        <w:spacing w:after="100" w:before="200"/>
      </w:pPr>
      <w:r>
        <w:t xml:space="preserve">9.1.2 偏差控制（项目计划变更与重估计约定）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监控参数</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控制值</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行动</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工作量</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阈值：20% 预警值：15%</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度量分析</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进度</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阈值：15% 预警值：10%</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度量分析</w:t>
            </w:r>
          </w:p>
        </w:tc>
      </w:tr>
    </w:tbl>
    <w:p>
      <w:pPr>
        <w:pStyle w:val="Heading2"/>
        <w:spacing w:after="150" w:before="300"/>
      </w:pPr>
      <w:r>
        <w:t xml:space="preserve">9.2 质量管理计划</w:t>
      </w:r>
    </w:p>
    <w:p>
      <w:pPr>
        <w:spacing w:after="100"/>
      </w:pPr>
      <w:r>
        <w:rPr>
          <w:sz w:val="24"/>
          <w:szCs w:val="24"/>
        </w:rPr>
        <w:t xml:space="preserve">见《过程与产品质量保证计划》。</w:t>
      </w:r>
    </w:p>
    <w:p>
      <w:pPr>
        <w:spacing w:after="100"/>
      </w:pPr>
      <w:r>
        <w:rPr>
          <w:sz w:val="24"/>
          <w:szCs w:val="24"/>
        </w:rPr>
        <w:t xml:space="preserve">质量保证措施包括：</w:t>
      </w:r>
    </w:p>
    <w:p>
      <w:pPr>
        <w:spacing w:after="100"/>
      </w:pPr>
      <w:r>
        <w:rPr>
          <w:sz w:val="24"/>
          <w:szCs w:val="24"/>
        </w:rPr>
        <w:t xml:space="preserve">- 代码审查：每次代码提交前进行同行评审；</w:t>
      </w:r>
    </w:p>
    <w:p>
      <w:pPr>
        <w:spacing w:after="100"/>
      </w:pPr>
      <w:r>
        <w:rPr>
          <w:sz w:val="24"/>
          <w:szCs w:val="24"/>
        </w:rPr>
        <w:t xml:space="preserve">- 单元测试：核心模块单元测试覆盖率不低于70%；</w:t>
      </w:r>
    </w:p>
    <w:p>
      <w:pPr>
        <w:spacing w:after="100"/>
      </w:pPr>
      <w:r>
        <w:rPr>
          <w:sz w:val="24"/>
          <w:szCs w:val="24"/>
        </w:rPr>
        <w:t xml:space="preserve">- 集成测试：各模块集成后进行接口联调测试；</w:t>
      </w:r>
    </w:p>
    <w:p>
      <w:pPr>
        <w:spacing w:after="100"/>
      </w:pPr>
      <w:r>
        <w:rPr>
          <w:sz w:val="24"/>
          <w:szCs w:val="24"/>
        </w:rPr>
        <w:t xml:space="preserve">- 系统测试：按照需求规约进行功能测试和性能测试。</w:t>
      </w:r>
    </w:p>
    <w:p>
      <w:pPr>
        <w:pStyle w:val="Heading2"/>
        <w:spacing w:after="150" w:before="300"/>
      </w:pPr>
      <w:r>
        <w:t xml:space="preserve">9.3 配置管理计划</w:t>
      </w:r>
    </w:p>
    <w:p>
      <w:pPr>
        <w:spacing w:after="100"/>
      </w:pPr>
      <w:r>
        <w:rPr>
          <w:sz w:val="24"/>
          <w:szCs w:val="24"/>
        </w:rPr>
        <w:t xml:space="preserve">见《配置管理计划书》。</w:t>
      </w:r>
    </w:p>
    <w:p>
      <w:pPr>
        <w:spacing w:after="100"/>
      </w:pPr>
      <w:r>
        <w:rPr>
          <w:sz w:val="24"/>
          <w:szCs w:val="24"/>
        </w:rPr>
        <w:t xml:space="preserve">配置管理策略：</w:t>
      </w:r>
    </w:p>
    <w:p>
      <w:pPr>
        <w:spacing w:after="100"/>
      </w:pPr>
      <w:r>
        <w:rPr>
          <w:sz w:val="24"/>
          <w:szCs w:val="24"/>
        </w:rPr>
        <w:t xml:space="preserve">- 使用Git进行版本控制，采用GitFlow分支管理策略；</w:t>
      </w:r>
    </w:p>
    <w:p>
      <w:pPr>
        <w:spacing w:after="100"/>
      </w:pPr>
      <w:r>
        <w:rPr>
          <w:sz w:val="24"/>
          <w:szCs w:val="24"/>
        </w:rPr>
        <w:t xml:space="preserve">- 所有文档和代码纳入配置管理；</w:t>
      </w:r>
    </w:p>
    <w:p>
      <w:pPr>
        <w:spacing w:after="100"/>
      </w:pPr>
      <w:r>
        <w:rPr>
          <w:sz w:val="24"/>
          <w:szCs w:val="24"/>
        </w:rPr>
        <w:t xml:space="preserve">- 变更需经CCB审批后执行。</w:t>
      </w:r>
    </w:p>
    <w:p>
      <w:pPr>
        <w:pStyle w:val="Heading2"/>
        <w:spacing w:after="150" w:before="300"/>
      </w:pPr>
      <w:r>
        <w:t xml:space="preserve">9.4 系统测试计划</w:t>
      </w:r>
    </w:p>
    <w:p>
      <w:pPr>
        <w:spacing w:after="100"/>
      </w:pPr>
      <w:r>
        <w:rPr>
          <w:sz w:val="24"/>
          <w:szCs w:val="24"/>
        </w:rPr>
        <w:t xml:space="preserve">见《测试计划》。</w:t>
      </w:r>
    </w:p>
    <w:p>
      <w:pPr>
        <w:spacing w:after="100"/>
      </w:pPr>
      <w:r>
        <w:rPr>
          <w:sz w:val="24"/>
          <w:szCs w:val="24"/>
        </w:rPr>
        <w:t xml:space="preserve">测试策略：</w:t>
      </w:r>
    </w:p>
    <w:p>
      <w:pPr>
        <w:spacing w:after="100"/>
      </w:pPr>
      <w:r>
        <w:rPr>
          <w:sz w:val="24"/>
          <w:szCs w:val="24"/>
        </w:rPr>
        <w:t xml:space="preserve">- 单元测试：开发人员自测，覆盖核心业务逻辑；</w:t>
      </w:r>
    </w:p>
    <w:p>
      <w:pPr>
        <w:spacing w:after="100"/>
      </w:pPr>
      <w:r>
        <w:rPr>
          <w:sz w:val="24"/>
          <w:szCs w:val="24"/>
        </w:rPr>
        <w:t xml:space="preserve">- 接口测试：验证前后端API交互正确性；</w:t>
      </w:r>
    </w:p>
    <w:p>
      <w:pPr>
        <w:spacing w:after="100"/>
      </w:pPr>
      <w:r>
        <w:rPr>
          <w:sz w:val="24"/>
          <w:szCs w:val="24"/>
        </w:rPr>
        <w:t xml:space="preserve">- 功能测试：按照需求规约逐项验证功能实现；</w:t>
      </w:r>
    </w:p>
    <w:p>
      <w:pPr>
        <w:spacing w:after="100"/>
      </w:pPr>
      <w:r>
        <w:rPr>
          <w:sz w:val="24"/>
          <w:szCs w:val="24"/>
        </w:rPr>
        <w:t xml:space="preserve">- 性能测试：验证系统并发能力和响应时间；</w:t>
      </w:r>
    </w:p>
    <w:p>
      <w:pPr>
        <w:spacing w:after="100"/>
      </w:pPr>
      <w:r>
        <w:rPr>
          <w:sz w:val="24"/>
          <w:szCs w:val="24"/>
        </w:rPr>
        <w:t xml:space="preserve">- 安全测试：验证认证授权、SQL注入防护、XSS防护等。</w:t>
      </w:r>
    </w:p>
    <w:p>
      <w:pPr>
        <w:pStyle w:val="Heading2"/>
        <w:spacing w:after="150" w:before="300"/>
      </w:pPr>
      <w:r>
        <w:t xml:space="preserve">9.5 需求管理计划</w:t>
      </w:r>
    </w:p>
    <w:p>
      <w:pPr>
        <w:spacing w:after="100"/>
      </w:pPr>
      <w:r>
        <w:rPr>
          <w:sz w:val="24"/>
          <w:szCs w:val="24"/>
        </w:rPr>
        <w:t xml:space="preserve">见《需求管理计划》。</w:t>
      </w:r>
    </w:p>
    <w:p>
      <w:pPr>
        <w:spacing w:after="100"/>
      </w:pPr>
      <w:r>
        <w:rPr>
          <w:sz w:val="24"/>
          <w:szCs w:val="24"/>
        </w:rPr>
        <w:t xml:space="preserve">需求变更流程：</w:t>
      </w:r>
    </w:p>
    <w:p>
      <w:pPr>
        <w:spacing w:after="100"/>
      </w:pPr>
      <w:r>
        <w:rPr>
          <w:sz w:val="24"/>
          <w:szCs w:val="24"/>
        </w:rPr>
        <w:t xml:space="preserve">- 需求变更申请 -&gt; 影响分析 -&gt; CCB评审 -&gt; 批准/驳回 -&gt; 实施变更 -&gt; 验证确认。</w:t>
      </w:r>
    </w:p>
    <w:p>
      <w:pPr>
        <w:pStyle w:val="Heading1"/>
        <w:spacing w:after="200" w:before="400"/>
      </w:pPr>
      <w:r>
        <w:t xml:space="preserve">10. 工作环境</w:t>
      </w:r>
    </w:p>
    <w:p>
      <w:pPr>
        <w:pStyle w:val="Heading2"/>
        <w:spacing w:after="150" w:before="300"/>
      </w:pPr>
      <w:r>
        <w:t xml:space="preserve">10.1 开发环境</w:t>
      </w:r>
    </w:p>
    <w:p>
      <w:pPr>
        <w:pStyle w:val="Heading3"/>
        <w:spacing w:after="100" w:before="200"/>
      </w:pPr>
      <w:r>
        <w:t xml:space="preserve">10.1.1 硬件设备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设备</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配置</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数量</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开发用机</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CPU i5及以上/8GB内存/256GB SSD</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5台</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数据库服务器</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MySQL 8.4 / Redis 7.x</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1台</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应用服务器</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Spring Boot应用部署</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1台</w:t>
            </w:r>
          </w:p>
        </w:tc>
      </w:tr>
    </w:tbl>
    <w:p>
      <w:pPr>
        <w:pStyle w:val="Heading3"/>
        <w:spacing w:after="100" w:before="200"/>
      </w:pPr>
      <w:r>
        <w:t xml:space="preserve">10.1.2 支持工具和软件环境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工具/软件</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用途</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版本</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IntelliJ IDEA / VS Code</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后端/前端开发</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Vue 3 + TypeScript + Element Plus</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前端框架</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3.x</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Spring Boot</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后端框架</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3.2.5</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MySQL</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关系数据库</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8.4</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Redis</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缓存/会话管理</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7.x</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Git</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版本控制</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Node.js</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前端构建工具</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22.x</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Vite</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前端构建工具</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Postman</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接口测试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Navicat / DBeaver</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数据库管理</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bl>
    <w:p>
      <w:pPr>
        <w:pStyle w:val="Heading2"/>
        <w:spacing w:after="150" w:before="300"/>
      </w:pPr>
      <w:r>
        <w:t xml:space="preserve">10.2 测试环境</w:t>
      </w:r>
    </w:p>
    <w:p>
      <w:pPr>
        <w:pStyle w:val="Heading3"/>
        <w:spacing w:after="100" w:before="200"/>
      </w:pPr>
      <w:r>
        <w:t xml:space="preserve">10.2.1 硬件设备</w:t>
      </w:r>
    </w:p>
    <w:p>
      <w:pPr>
        <w:spacing w:after="100"/>
      </w:pPr>
      <w:r>
        <w:rPr>
          <w:sz w:val="24"/>
          <w:szCs w:val="24"/>
        </w:rPr>
        <w:t xml:space="preserve">与开发环境共用服务器资源，测试期间独立部署测试实例。</w:t>
      </w:r>
    </w:p>
    <w:p>
      <w:pPr>
        <w:pStyle w:val="Heading3"/>
        <w:spacing w:after="100" w:before="200"/>
      </w:pPr>
      <w:r>
        <w:t xml:space="preserve">10.2.2 支持工具和软件环境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工具/软件</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用途</w:t>
            </w:r>
          </w:p>
        </w:tc>
        <w:tc>
          <w:tcPr>
            <w:tcW w:type="pct" w:w="33%"/>
            <w:tcBorders>
              <w:top w:val="single" w:color="000000" w:sz="1"/>
              <w:left w:val="single" w:color="000000" w:sz="1"/>
              <w:bottom w:val="single" w:color="000000" w:sz="1"/>
              <w:right w:val="single" w:color="000000" w:sz="1"/>
            </w:tcBorders>
          </w:tcPr>
          <w:p>
            <w:pPr>
              <w:jc w:val="center"/>
            </w:pPr>
            <w:r>
              <w:rPr>
                <w:b/>
                <w:bCs/>
                <w:sz w:val="22"/>
                <w:szCs w:val="22"/>
              </w:rPr>
              <w:t xml:space="preserve">版本</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浏览器</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功能测试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Chrome 90+/Edge 90+/Firefox 88+</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Postman</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接口测试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JMeter</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性能测试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r>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Vue Devtools</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前端调试</w:t>
            </w:r>
          </w:p>
        </w:tc>
        <w:tc>
          <w:tcPr>
            <w:tcW w:type="pct" w:w="33%"/>
            <w:tcBorders>
              <w:top w:val="single" w:color="000000" w:sz="1"/>
              <w:left w:val="single" w:color="000000" w:sz="1"/>
              <w:bottom w:val="single" w:color="000000" w:sz="1"/>
              <w:right w:val="single" w:color="000000" w:sz="1"/>
            </w:tcBorders>
          </w:tcPr>
          <w:p>
            <w:pPr>
              <w:spacing w:after="40"/>
            </w:pPr>
            <w:r>
              <w:rPr>
                <w:sz w:val="22"/>
                <w:szCs w:val="22"/>
              </w:rPr>
              <w:t xml:space="preserve">最新版</w:t>
            </w:r>
          </w:p>
        </w:tc>
      </w:tr>
    </w:tbl>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SimHei" w:cs="SimHei" w:eastAsia="SimHei" w:hAnsi="SimHei"/>
      <w:b/>
      <w:bCs/>
      <w:sz w:val="36"/>
      <w:szCs w:val="36"/>
    </w:rPr>
  </w:style>
  <w:style w:type="paragraph" w:styleId="Heading2">
    <w:name w:val="Heading 2"/>
    <w:basedOn w:val="Normal"/>
    <w:next w:val="Normal"/>
    <w:pPr>
      <w:spacing w:after="150" w:before="300"/>
    </w:pPr>
    <w:rPr>
      <w:rFonts w:ascii="SimHei" w:cs="SimHei" w:eastAsia="SimHei" w:hAnsi="SimHei"/>
      <w:b/>
      <w:bCs/>
      <w:sz w:val="30"/>
      <w:szCs w:val="30"/>
    </w:rPr>
  </w:style>
  <w:style w:type="paragraph" w:styleId="Heading3">
    <w:name w:val="Heading 3"/>
    <w:basedOn w:val="Normal"/>
    <w:next w:val="Normal"/>
    <w:pPr>
      <w:spacing w:after="100" w:before="200"/>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2026-07-19T03:06:01.014Z</dcterms:created>
  <dcterms:modified xsi:type="dcterms:W3CDTF">2026-07-19T03:06:01.018Z</dcterms:modified>
</cp:coreProperties>
</file>

<file path=docProps/custom.xml><?xml version="1.0" encoding="utf-8"?>
<Properties xmlns="http://schemas.openxmlformats.org/officeDocument/2006/custom-properties" xmlns:vt="http://schemas.openxmlformats.org/officeDocument/2006/docPropsVTypes"/>
</file>