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ybW4-1633940415042" w:id="1"/>
      <w:bookmarkEnd w:id="1"/>
      <w:r>
        <w:rPr/>
        <w:t>1.什么是网页</w:t>
      </w:r>
    </w:p>
    <w:p>
      <w:pPr/>
      <w:bookmarkStart w:name="qJmJ-1633940459887" w:id="2"/>
      <w:bookmarkEnd w:id="2"/>
    </w:p>
    <w:p>
      <w:pPr/>
      <w:bookmarkStart w:name="iie7-1633940460823" w:id="3"/>
      <w:bookmarkEnd w:id="3"/>
      <w:r>
        <w:drawing>
          <wp:inline distT="0" distR="0" distB="0" distL="0">
            <wp:extent cx="2692400" cy="720229"/>
            <wp:docPr id="0" name="Drawing 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图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72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nXQT-1633940460824" w:id="4"/>
      <w:bookmarkEnd w:id="4"/>
    </w:p>
    <w:p>
      <w:pPr/>
      <w:bookmarkStart w:name="3yOq-1633946045007" w:id="5"/>
      <w:bookmarkEnd w:id="5"/>
      <w:r>
        <w:rPr/>
        <w:t>2.常用的浏览器与浏览器内核</w:t>
      </w:r>
    </w:p>
    <w:p>
      <w:pPr/>
      <w:bookmarkStart w:name="r8Uq-1633940582558" w:id="6"/>
      <w:bookmarkEnd w:id="6"/>
      <w:r>
        <w:drawing>
          <wp:inline distT="0" distR="0" distB="0" distL="0">
            <wp:extent cx="2806700" cy="1298845"/>
            <wp:docPr id="1" name="Drawing 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截图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29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w0ll-1633940422010" w:id="7"/>
      <w:bookmarkEnd w:id="7"/>
    </w:p>
    <w:p>
      <w:pPr/>
      <w:bookmarkStart w:name="Yfxe-1633946043151" w:id="8"/>
      <w:bookmarkEnd w:id="8"/>
      <w:r>
        <w:rPr/>
        <w:t>3.什么是web标准</w:t>
      </w:r>
    </w:p>
    <w:p>
      <w:pPr/>
      <w:bookmarkStart w:name="u77g-1633940766890" w:id="9"/>
      <w:bookmarkEnd w:id="9"/>
      <w:r>
        <w:rPr>
          <w:b w:val="true"/>
        </w:rPr>
        <w:t>(结构，表现，行为)=&gt;（布局,样式,交互）</w:t>
      </w:r>
    </w:p>
    <w:p>
      <w:pPr/>
      <w:bookmarkStart w:name="cqTx-1633940740377" w:id="10"/>
      <w:bookmarkEnd w:id="10"/>
      <w:r>
        <w:drawing>
          <wp:inline distT="0" distR="0" distB="0" distL="0">
            <wp:extent cx="4140200" cy="2047517"/>
            <wp:docPr id="2" name="Drawing 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截图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04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sZoy-1633940740379" w:id="11"/>
      <w:bookmarkEnd w:id="11"/>
      <w:r>
        <w:rPr/>
        <w:t>4.语法规范</w:t>
      </w:r>
    </w:p>
    <w:p>
      <w:pPr/>
      <w:bookmarkStart w:name="709y-1633940896500" w:id="12"/>
      <w:bookmarkEnd w:id="12"/>
      <w:r>
        <w:rPr/>
        <w:t>块级元素：div、ul、li、p、h1、hr、form、table、</w:t>
      </w:r>
    </w:p>
    <w:p>
      <w:pPr/>
      <w:bookmarkStart w:name="qjUw-1633941047968" w:id="13"/>
      <w:bookmarkEnd w:id="13"/>
      <w:r>
        <w:rPr/>
        <w:t>行内元素:span、a、img、input、textarea、selesct、label、</w:t>
      </w:r>
    </w:p>
    <w:p>
      <w:pPr/>
      <w:bookmarkStart w:name="VNuX-1633945130328" w:id="14"/>
      <w:bookmarkEnd w:id="14"/>
      <w:r>
        <w:rPr>
          <w:b w:val="true"/>
        </w:rPr>
        <w:t>div span 没有语义的盒子标签</w:t>
      </w:r>
    </w:p>
    <w:p>
      <w:pPr/>
      <w:bookmarkStart w:name="gQp8-1633944853224" w:id="15"/>
      <w:bookmarkEnd w:id="15"/>
    </w:p>
    <w:p>
      <w:pPr/>
      <w:bookmarkStart w:name="U7su-1633945131327" w:id="16"/>
      <w:bookmarkEnd w:id="16"/>
      <w:r>
        <w:rPr/>
        <w:t>5.标签语义（合适的地方给一个最合适的标签,页面结构清晰）</w:t>
      </w:r>
    </w:p>
    <w:p>
      <w:pPr/>
      <w:bookmarkStart w:name="31dw-1633944855890" w:id="17"/>
      <w:bookmarkEnd w:id="17"/>
      <w:r>
        <w:drawing>
          <wp:inline distT="0" distR="0" distB="0" distL="0">
            <wp:extent cx="4140200" cy="1534617"/>
            <wp:docPr id="3" name="Drawing 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截图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53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qnOM-1633944855891" w:id="18"/>
      <w:bookmarkEnd w:id="18"/>
    </w:p>
    <w:p>
      <w:pPr/>
      <w:bookmarkStart w:name="R5u1-1633946031851" w:id="19"/>
      <w:bookmarkEnd w:id="19"/>
      <w:r>
        <w:rPr/>
        <w:t>6.相对路径与绝对路径的区别</w:t>
      </w:r>
    </w:p>
    <w:p>
      <w:pPr>
        <w:jc w:val="both"/>
      </w:pPr>
      <w:bookmarkStart w:name="gio6-1633945593064" w:id="20"/>
      <w:bookmarkEnd w:id="20"/>
      <w:r>
        <w:rPr>
          <w:b w:val="true"/>
        </w:rPr>
        <w:t>绝对路径:</w:t>
      </w:r>
      <w:r>
        <w:rPr/>
        <w:t>绝对路径是指文件在硬盘上真正存在的路径（惰性状况）</w:t>
      </w:r>
    </w:p>
    <w:p>
      <w:pPr/>
      <w:bookmarkStart w:name="quWK-1633945605514" w:id="21"/>
      <w:bookmarkEnd w:id="21"/>
      <w:r>
        <w:rPr>
          <w:b w:val="true"/>
        </w:rPr>
        <w:t>相对路径:</w:t>
      </w:r>
      <w:r>
        <w:rPr/>
        <w:t>为了避免这种隋况发生，通常在网页里指定文件时，都会选择使用相对路径。所谓相对路径，就是相对于自己的目标文件位置。</w:t>
      </w:r>
    </w:p>
    <w:p>
      <w:pPr/>
      <w:bookmarkStart w:name="D8Sg-1633946000186" w:id="22"/>
      <w:bookmarkEnd w:id="22"/>
    </w:p>
    <w:p>
      <w:pPr/>
      <w:bookmarkStart w:name="fti4-1633946000345" w:id="23"/>
      <w:bookmarkEnd w:id="23"/>
      <w:r>
        <w:rPr/>
        <w:t>7.超链接标签（</w:t>
      </w:r>
      <w:r>
        <w:rPr>
          <w:b w:val="true"/>
        </w:rPr>
        <w:t>taget属性</w:t>
      </w:r>
      <w:r>
        <w:rPr/>
        <w:t>）</w:t>
      </w:r>
    </w:p>
    <w:p>
      <w:pPr/>
      <w:bookmarkStart w:name="4HLZ-1633946007324" w:id="24"/>
      <w:bookmarkEnd w:id="24"/>
    </w:p>
    <w:p>
      <w:pPr/>
      <w:bookmarkStart w:name="n3uX-1633946019868" w:id="25"/>
      <w:bookmarkEnd w:id="25"/>
      <w:r>
        <w:drawing>
          <wp:inline distT="0" distR="0" distB="0" distL="0">
            <wp:extent cx="5054600" cy="2132261"/>
            <wp:docPr id="4" name="Drawing 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截图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1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vluv-1633946019871" w:id="26"/>
      <w:bookmarkEnd w:id="26"/>
      <w:r>
        <w:rPr/>
        <w:t>7.1（锚点链接）</w:t>
      </w:r>
    </w:p>
    <w:p>
      <w:pPr/>
      <w:bookmarkStart w:name="1xsi-1633956164027" w:id="27"/>
      <w:bookmarkEnd w:id="27"/>
      <w:r>
        <w:drawing>
          <wp:inline distT="0" distR="0" distB="0" distL="0">
            <wp:extent cx="4902200" cy="2055468"/>
            <wp:docPr id="5" name="Drawing 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截图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05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ATDI-1633956092421" w:id="28"/>
      <w:bookmarkEnd w:id="28"/>
    </w:p>
    <w:p>
      <w:pPr/>
      <w:bookmarkStart w:name="R6bm-1633957520785" w:id="29"/>
      <w:bookmarkEnd w:id="29"/>
      <w:r>
        <w:rPr/>
        <w:t>8.空格（代码中空格只有一个，要使用字符编码才能产生多个代码）</w:t>
      </w:r>
    </w:p>
    <w:p>
      <w:pPr/>
      <w:bookmarkStart w:name="dQVU-1633957517058" w:id="30"/>
      <w:bookmarkEnd w:id="30"/>
    </w:p>
    <w:p>
      <w:pPr/>
      <w:bookmarkStart w:name="3sQP-1633957205919" w:id="31"/>
      <w:bookmarkEnd w:id="31"/>
      <w:r>
        <w:rPr/>
        <w:t>9.table标签</w:t>
      </w:r>
    </w:p>
    <w:p>
      <w:pPr/>
      <w:bookmarkStart w:name="9qzy-1633957213608" w:id="32"/>
      <w:bookmarkEnd w:id="32"/>
      <w:r>
        <w:rPr/>
        <w:t>table</w:t>
      </w:r>
    </w:p>
    <w:p>
      <w:pPr/>
      <w:bookmarkStart w:name="4Shq-1633957219424" w:id="33"/>
      <w:bookmarkEnd w:id="33"/>
      <w:r>
        <w:rPr/>
        <w:t>tr 行</w:t>
      </w:r>
    </w:p>
    <w:p>
      <w:pPr/>
      <w:bookmarkStart w:name="FWUN-1633957222582" w:id="34"/>
      <w:bookmarkEnd w:id="34"/>
      <w:r>
        <w:rPr/>
        <w:t>th 标题列</w:t>
      </w:r>
    </w:p>
    <w:p>
      <w:pPr/>
      <w:bookmarkStart w:name="Vj5y-1633957224863" w:id="35"/>
      <w:bookmarkEnd w:id="35"/>
      <w:r>
        <w:rPr/>
        <w:t>td 内容列</w:t>
      </w:r>
    </w:p>
    <w:p>
      <w:pPr/>
      <w:bookmarkStart w:name="V8f8-1633957426823" w:id="36"/>
      <w:bookmarkEnd w:id="36"/>
      <w:r>
        <w:rPr/>
        <w:t>thead  表格单元格</w:t>
      </w:r>
    </w:p>
    <w:p>
      <w:pPr/>
      <w:bookmarkStart w:name="rV5t-1633957382853" w:id="37"/>
      <w:bookmarkEnd w:id="37"/>
      <w:r>
        <w:rPr/>
        <w:t>tbody  表格主题区域</w:t>
      </w:r>
    </w:p>
    <w:p>
      <w:pPr/>
      <w:bookmarkStart w:name="pkzr-1633957515005" w:id="38"/>
      <w:bookmarkEnd w:id="38"/>
    </w:p>
    <w:p>
      <w:pPr/>
      <w:bookmarkStart w:name="ny6n-1633957283013" w:id="39"/>
      <w:bookmarkEnd w:id="39"/>
      <w:r>
        <w:rPr>
          <w:b w:val="true"/>
        </w:rPr>
        <w:t>rowspan 合并行</w:t>
      </w:r>
    </w:p>
    <w:p>
      <w:pPr/>
      <w:bookmarkStart w:name="byiV-1633957297408" w:id="40"/>
      <w:bookmarkEnd w:id="40"/>
      <w:r>
        <w:rPr>
          <w:b w:val="true"/>
        </w:rPr>
        <w:t>colspan   合并列</w:t>
      </w:r>
    </w:p>
    <w:p>
      <w:pPr/>
      <w:bookmarkStart w:name="vbYM-1633957308528" w:id="41"/>
      <w:bookmarkEnd w:id="41"/>
    </w:p>
    <w:p>
      <w:pPr/>
      <w:bookmarkStart w:name="xLGI-1633957522555" w:id="42"/>
      <w:bookmarkEnd w:id="42"/>
      <w:r>
        <w:rPr/>
        <w:t>10.列表标签</w:t>
      </w:r>
    </w:p>
    <w:p>
      <w:pPr/>
      <w:bookmarkStart w:name="Ld16-1633957534806" w:id="43"/>
      <w:bookmarkEnd w:id="43"/>
      <w:r>
        <w:rPr/>
        <w:t>ul li  无序列表</w:t>
      </w:r>
    </w:p>
    <w:p>
      <w:pPr/>
      <w:bookmarkStart w:name="VAZC-1633957542150" w:id="44"/>
      <w:bookmarkEnd w:id="44"/>
      <w:r>
        <w:rPr/>
        <w:t>ol li   有序列表</w:t>
      </w:r>
    </w:p>
    <w:p>
      <w:pPr/>
      <w:bookmarkStart w:name="PXjs-1633957675972" w:id="45"/>
      <w:bookmarkEnd w:id="45"/>
      <w:r>
        <w:rPr/>
        <w:t>dl dt 自定义列表</w:t>
      </w:r>
    </w:p>
    <w:p>
      <w:pPr/>
      <w:bookmarkStart w:name="qMPS-1633957606968" w:id="46"/>
      <w:bookmarkEnd w:id="46"/>
    </w:p>
    <w:p>
      <w:pPr/>
      <w:bookmarkStart w:name="mFqV-1633957721601" w:id="47"/>
      <w:bookmarkEnd w:id="47"/>
      <w:r>
        <w:rPr/>
        <w:t>11.表单（form）（input）</w:t>
      </w:r>
    </w:p>
    <w:p>
      <w:pPr/>
      <w:bookmarkStart w:name="o5aa-1633959470804" w:id="48"/>
      <w:bookmarkEnd w:id="48"/>
      <w:r>
        <w:drawing>
          <wp:inline distT="0" distR="0" distB="0" distL="0">
            <wp:extent cx="5054600" cy="683054"/>
            <wp:docPr id="6" name="Drawing 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截图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68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XE0S-1633957544954" w:id="49"/>
      <w:bookmarkEnd w:id="49"/>
    </w:p>
    <w:p>
      <w:pPr/>
      <w:bookmarkStart w:name="5uCI-1633959503768" w:id="50"/>
      <w:bookmarkEnd w:id="50"/>
      <w:r>
        <w:drawing>
          <wp:inline distT="0" distR="0" distB="0" distL="0">
            <wp:extent cx="5054600" cy="2899706"/>
            <wp:docPr id="7" name="Drawing 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截图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89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FmVQ-1633959503781" w:id="51"/>
      <w:bookmarkEnd w:id="51"/>
    </w:p>
    <w:p>
      <w:pPr/>
      <w:bookmarkStart w:name="lXvS-1633959568895" w:id="52"/>
      <w:bookmarkEnd w:id="52"/>
      <w:r>
        <w:drawing>
          <wp:inline distT="0" distR="0" distB="0" distL="0">
            <wp:extent cx="5054600" cy="2950952"/>
            <wp:docPr id="8" name="Drawing 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截图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95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vcMm-1633959568910" w:id="53"/>
      <w:bookmarkEnd w:id="53"/>
    </w:p>
    <w:p>
      <w:pPr/>
      <w:bookmarkStart w:name="AoB7-1633959805312" w:id="54"/>
      <w:bookmarkEnd w:id="54"/>
      <w:r>
        <w:drawing>
          <wp:inline distT="0" distR="0" distB="0" distL="0">
            <wp:extent cx="5054600" cy="3074143"/>
            <wp:docPr id="9" name="Drawing 9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截图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07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CQp-1633959743219" w:id="55"/>
      <w:bookmarkEnd w:id="55"/>
      <w:r>
        <w:rPr/>
        <w:t>label</w:t>
      </w:r>
    </w:p>
    <w:p>
      <w:pPr/>
      <w:bookmarkStart w:name="6K87-1633960062324" w:id="56"/>
      <w:bookmarkEnd w:id="56"/>
    </w:p>
    <w:p>
      <w:pPr/>
      <w:bookmarkStart w:name="FrSr-1633960063604" w:id="57"/>
      <w:bookmarkEnd w:id="57"/>
      <w:r>
        <w:drawing>
          <wp:inline distT="0" distR="0" distB="0" distL="0">
            <wp:extent cx="5054600" cy="2488955"/>
            <wp:docPr id="10" name="Drawing 1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截图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48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QPyl-1633960063607" w:id="58"/>
      <w:bookmarkEnd w:id="58"/>
      <w:r>
        <w:rPr/>
        <w:t>select</w:t>
      </w:r>
    </w:p>
    <w:p>
      <w:pPr/>
      <w:bookmarkStart w:name="PqQY-1633960169309" w:id="59"/>
      <w:bookmarkEnd w:id="59"/>
    </w:p>
    <w:p>
      <w:pPr/>
      <w:bookmarkStart w:name="NUvF-1633960173458" w:id="60"/>
      <w:bookmarkEnd w:id="60"/>
      <w:r>
        <w:drawing>
          <wp:inline distT="0" distR="0" distB="0" distL="0">
            <wp:extent cx="5054600" cy="2854362"/>
            <wp:docPr id="11" name="Drawing 1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截图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85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vS6X-1633960173465" w:id="61"/>
      <w:bookmarkEnd w:id="61"/>
      <w:r>
        <w:rPr/>
        <w:t>textarea</w:t>
      </w:r>
    </w:p>
    <w:p>
      <w:pPr/>
      <w:bookmarkStart w:name="1eMh-1633960241088" w:id="62"/>
      <w:bookmarkEnd w:id="62"/>
      <w:r>
        <w:drawing>
          <wp:inline distT="0" distR="0" distB="0" distL="0">
            <wp:extent cx="5054600" cy="2217835"/>
            <wp:docPr id="12" name="Drawing 1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截图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21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gJVE-1633960241100" w:id="63"/>
      <w:bookmarkEnd w:id="63"/>
    </w:p>
    <w:p>
      <w:pPr/>
      <w:bookmarkStart w:name="81bJ-1633960409635" w:id="64"/>
      <w:bookmarkEnd w:id="64"/>
      <w:r>
        <w:rPr/>
        <w:t>12.查阅文档</w:t>
      </w:r>
    </w:p>
    <w:p>
      <w:pPr/>
      <w:bookmarkStart w:name="BdeC-1633960414288" w:id="65"/>
      <w:bookmarkEnd w:id="65"/>
    </w:p>
    <w:p>
      <w:pPr/>
      <w:bookmarkStart w:name="HwjE-1633960472304" w:id="66"/>
      <w:bookmarkEnd w:id="66"/>
      <w:r>
        <w:drawing>
          <wp:inline distT="0" distR="0" distB="0" distL="0">
            <wp:extent cx="3403600" cy="2202330"/>
            <wp:docPr id="13" name="Drawing 1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截图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2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THQ-1633960472310" w:id="67"/>
      <w:bookmarkEnd w:id="67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2022-07-15T01:24:45Z</dcterms:created>
  <dc:creator>Apache POI</dc:creator>
</cp:coreProperties>
</file>