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D22E8" w14:textId="31EA7059" w:rsidR="00EE029B" w:rsidRPr="00AF4188" w:rsidRDefault="0048153F" w:rsidP="00AF4188">
      <w:pPr>
        <w:rPr>
          <w:rFonts w:asciiTheme="majorEastAsia" w:eastAsiaTheme="majorEastAsia" w:hAnsiTheme="majorEastAsia"/>
          <w:sz w:val="32"/>
        </w:rPr>
      </w:pPr>
      <w:bookmarkStart w:id="0" w:name="_Toc101288665"/>
      <w:r>
        <w:rPr>
          <w:rFonts w:asciiTheme="majorEastAsia" w:eastAsiaTheme="majorEastAsia" w:hAnsiTheme="majorEastAsia" w:hint="eastAsia"/>
          <w:sz w:val="32"/>
          <w:lang w:eastAsia="zh-CN"/>
        </w:rPr>
        <w:t>智能</w:t>
      </w:r>
      <w:r w:rsidR="00F34052" w:rsidRPr="00AF4188">
        <w:rPr>
          <w:rFonts w:asciiTheme="majorEastAsia" w:eastAsiaTheme="majorEastAsia" w:hAnsiTheme="majorEastAsia" w:hint="eastAsia"/>
          <w:sz w:val="32"/>
        </w:rPr>
        <w:t>网络</w:t>
      </w:r>
      <w:bookmarkEnd w:id="0"/>
      <w:r w:rsidR="000D47DC">
        <w:rPr>
          <w:rFonts w:asciiTheme="majorEastAsia" w:eastAsiaTheme="majorEastAsia" w:hAnsiTheme="majorEastAsia" w:hint="eastAsia"/>
          <w:sz w:val="32"/>
          <w:lang w:eastAsia="zh-CN"/>
        </w:rPr>
        <w:t>小组</w:t>
      </w:r>
    </w:p>
    <w:p w14:paraId="5E60D9D9" w14:textId="048AF449" w:rsidR="009A11F7" w:rsidRPr="00543E2A" w:rsidRDefault="0048153F" w:rsidP="00DE0E53">
      <w:pPr>
        <w:pStyle w:val="a5"/>
        <w:rPr>
          <w:rFonts w:eastAsiaTheme="minorEastAsia"/>
        </w:rPr>
      </w:pPr>
      <w:bookmarkStart w:id="1" w:name="_Toc101288666"/>
      <w:r w:rsidRPr="0048153F">
        <w:t>Transformer Fusion with Optimal Transport</w:t>
      </w:r>
      <w:r w:rsidR="006B7AA2" w:rsidRPr="007D4A14">
        <w:rPr>
          <w:rFonts w:eastAsia="Arial Unicode MS"/>
        </w:rPr>
        <w:t>（</w:t>
      </w:r>
      <w:r>
        <w:rPr>
          <w:rFonts w:hint="eastAsia"/>
          <w:lang w:eastAsia="zh-CN"/>
        </w:rPr>
        <w:t>LCLR 2024</w:t>
      </w:r>
      <w:r w:rsidR="006B7AA2" w:rsidRPr="007D4A14">
        <w:rPr>
          <w:rFonts w:eastAsia="Arial Unicode MS"/>
        </w:rPr>
        <w:t>）</w:t>
      </w:r>
      <w:bookmarkEnd w:id="1"/>
    </w:p>
    <w:p w14:paraId="4492432F" w14:textId="32475EEE" w:rsidR="009A11F7" w:rsidRPr="002500D1" w:rsidRDefault="002500D1">
      <w:pPr>
        <w:pStyle w:val="a4"/>
        <w:rPr>
          <w:rFonts w:ascii="Times" w:hAnsi="Times"/>
          <w:sz w:val="28"/>
          <w:szCs w:val="36"/>
        </w:rPr>
      </w:pPr>
      <w:r>
        <w:rPr>
          <w:rFonts w:asciiTheme="majorEastAsia" w:eastAsiaTheme="majorEastAsia" w:hAnsiTheme="majorEastAsia" w:hint="eastAsia"/>
          <w:sz w:val="28"/>
          <w:szCs w:val="36"/>
          <w:lang w:val="zh-CN"/>
        </w:rPr>
        <w:t>文章</w:t>
      </w:r>
      <w:r w:rsidR="006B7AA2" w:rsidRPr="00FA61DD">
        <w:rPr>
          <w:rFonts w:asciiTheme="majorEastAsia" w:eastAsiaTheme="majorEastAsia" w:hAnsiTheme="majorEastAsia" w:hint="eastAsia"/>
          <w:sz w:val="28"/>
          <w:szCs w:val="36"/>
          <w:lang w:val="zh-CN"/>
        </w:rPr>
        <w:t>链接</w:t>
      </w:r>
      <w:r w:rsidR="006B7AA2" w:rsidRPr="00FA61DD">
        <w:rPr>
          <w:rFonts w:asciiTheme="majorEastAsia" w:eastAsiaTheme="majorEastAsia" w:hAnsiTheme="majorEastAsia" w:hint="eastAsia"/>
          <w:sz w:val="28"/>
          <w:szCs w:val="36"/>
        </w:rPr>
        <w:t>：</w:t>
      </w:r>
      <w:r w:rsidR="00A338F7" w:rsidRPr="00A338F7">
        <w:rPr>
          <w:u w:val="single"/>
        </w:rPr>
        <w:t>https://arxiv.org/abs/2310.05719</w:t>
      </w:r>
    </w:p>
    <w:p w14:paraId="3A283B64" w14:textId="2531E7B6" w:rsidR="00FA61DD" w:rsidRPr="007D4A14" w:rsidRDefault="00FA61DD">
      <w:pPr>
        <w:pStyle w:val="a4"/>
        <w:rPr>
          <w:rFonts w:ascii="Times" w:eastAsiaTheme="minorEastAsia" w:hAnsi="Times" w:cs="Times"/>
          <w:sz w:val="36"/>
          <w:szCs w:val="36"/>
        </w:rPr>
      </w:pPr>
      <w:r w:rsidRPr="00FA61DD">
        <w:rPr>
          <w:rFonts w:asciiTheme="majorEastAsia" w:eastAsiaTheme="majorEastAsia" w:hAnsiTheme="majorEastAsia" w:hint="eastAsia"/>
          <w:sz w:val="28"/>
          <w:szCs w:val="36"/>
          <w:lang w:val="zh-CN"/>
        </w:rPr>
        <w:t>报告时间：202</w:t>
      </w:r>
      <w:r w:rsidR="00A338F7">
        <w:rPr>
          <w:rFonts w:asciiTheme="majorEastAsia" w:eastAsiaTheme="majorEastAsia" w:hAnsiTheme="majorEastAsia" w:hint="eastAsia"/>
          <w:sz w:val="28"/>
          <w:szCs w:val="36"/>
          <w:lang w:val="zh-CN"/>
        </w:rPr>
        <w:t>4</w:t>
      </w:r>
      <w:r w:rsidRPr="00FA61DD">
        <w:rPr>
          <w:rFonts w:asciiTheme="majorEastAsia" w:eastAsiaTheme="majorEastAsia" w:hAnsiTheme="majorEastAsia" w:hint="eastAsia"/>
          <w:sz w:val="28"/>
          <w:szCs w:val="36"/>
          <w:lang w:val="zh-CN"/>
        </w:rPr>
        <w:t>.</w:t>
      </w:r>
      <w:r w:rsidR="00A338F7">
        <w:rPr>
          <w:rFonts w:asciiTheme="majorEastAsia" w:eastAsiaTheme="majorEastAsia" w:hAnsiTheme="majorEastAsia" w:hint="eastAsia"/>
          <w:sz w:val="28"/>
          <w:szCs w:val="36"/>
          <w:lang w:val="zh-CN"/>
        </w:rPr>
        <w:t>11</w:t>
      </w:r>
      <w:r w:rsidRPr="00FA61DD">
        <w:rPr>
          <w:rFonts w:asciiTheme="majorEastAsia" w:eastAsiaTheme="majorEastAsia" w:hAnsiTheme="majorEastAsia" w:hint="eastAsia"/>
          <w:sz w:val="28"/>
          <w:szCs w:val="36"/>
          <w:lang w:val="zh-CN"/>
        </w:rPr>
        <w:t>.1</w:t>
      </w:r>
      <w:r w:rsidR="00A338F7">
        <w:rPr>
          <w:rFonts w:asciiTheme="majorEastAsia" w:eastAsiaTheme="majorEastAsia" w:hAnsiTheme="majorEastAsia" w:hint="eastAsia"/>
          <w:sz w:val="28"/>
          <w:szCs w:val="36"/>
          <w:lang w:val="zh-CN"/>
        </w:rPr>
        <w:t>7</w:t>
      </w:r>
      <w:r w:rsidRPr="00FA61DD">
        <w:rPr>
          <w:rFonts w:asciiTheme="majorEastAsia" w:eastAsiaTheme="majorEastAsia" w:hAnsiTheme="majorEastAsia" w:hint="eastAsia"/>
          <w:sz w:val="28"/>
          <w:szCs w:val="36"/>
          <w:lang w:val="zh-CN"/>
        </w:rPr>
        <w:t xml:space="preserve">          </w:t>
      </w:r>
      <w:r w:rsidR="009E4395">
        <w:rPr>
          <w:rFonts w:asciiTheme="majorEastAsia" w:eastAsiaTheme="majorEastAsia" w:hAnsiTheme="majorEastAsia" w:hint="eastAsia"/>
          <w:sz w:val="28"/>
          <w:szCs w:val="36"/>
          <w:lang w:val="zh-CN"/>
        </w:rPr>
        <w:t xml:space="preserve">          </w:t>
      </w:r>
      <w:r w:rsidRPr="00FA61DD">
        <w:rPr>
          <w:rFonts w:asciiTheme="majorEastAsia" w:eastAsiaTheme="majorEastAsia" w:hAnsiTheme="majorEastAsia" w:hint="eastAsia"/>
          <w:sz w:val="28"/>
          <w:szCs w:val="36"/>
          <w:lang w:val="zh-CN"/>
        </w:rPr>
        <w:t xml:space="preserve"> 报告人：</w:t>
      </w:r>
      <w:r w:rsidR="00A338F7">
        <w:rPr>
          <w:rFonts w:asciiTheme="majorEastAsia" w:eastAsiaTheme="majorEastAsia" w:hAnsiTheme="majorEastAsia" w:hint="eastAsia"/>
          <w:sz w:val="28"/>
          <w:szCs w:val="36"/>
          <w:lang w:val="zh-CN"/>
        </w:rPr>
        <w:t>邱盈钢</w:t>
      </w:r>
    </w:p>
    <w:p w14:paraId="347B3296" w14:textId="77777777" w:rsidR="009A11F7" w:rsidRPr="00181699" w:rsidRDefault="006B7AA2" w:rsidP="00543E2A">
      <w:pPr>
        <w:spacing w:beforeLines="100" w:before="240" w:afterLines="50" w:after="120"/>
        <w:rPr>
          <w:sz w:val="36"/>
          <w:lang w:eastAsia="zh-CN"/>
        </w:rPr>
      </w:pPr>
      <w:r w:rsidRPr="00181699">
        <w:rPr>
          <w:sz w:val="36"/>
          <w:lang w:eastAsia="zh-CN"/>
        </w:rPr>
        <w:t>Abstract</w:t>
      </w:r>
      <w:r w:rsidR="00A30DD1" w:rsidRPr="00181699">
        <w:rPr>
          <w:rFonts w:hint="eastAsia"/>
          <w:sz w:val="36"/>
          <w:lang w:eastAsia="zh-CN"/>
        </w:rPr>
        <w:t>:</w:t>
      </w:r>
    </w:p>
    <w:p w14:paraId="7550745D" w14:textId="31B2825B" w:rsidR="009A11F7" w:rsidRPr="007D4A14" w:rsidRDefault="00A338F7" w:rsidP="007D4A14">
      <w:pPr>
        <w:pStyle w:val="a4"/>
        <w:ind w:firstLineChars="200" w:firstLine="560"/>
        <w:rPr>
          <w:rFonts w:asciiTheme="minorEastAsia" w:eastAsiaTheme="minorEastAsia" w:hAnsiTheme="minorEastAsia" w:cs="冬青黑体简体中文 W3" w:hint="eastAsia"/>
          <w:sz w:val="28"/>
          <w:szCs w:val="36"/>
        </w:rPr>
      </w:pPr>
      <w:r>
        <w:rPr>
          <w:rFonts w:asciiTheme="minorEastAsia" w:eastAsiaTheme="minorEastAsia" w:hAnsiTheme="minorEastAsia" w:hint="eastAsia"/>
          <w:sz w:val="28"/>
          <w:szCs w:val="36"/>
          <w:lang w:val="zh-CN"/>
        </w:rPr>
        <w:t>OTFusion一文中，提出了最优传输来解决模型融合中权重对齐的问题，但也</w:t>
      </w:r>
      <w:r w:rsidRPr="00A338F7">
        <w:rPr>
          <w:rFonts w:asciiTheme="minorEastAsia" w:eastAsiaTheme="minorEastAsia" w:hAnsiTheme="minorEastAsia" w:hint="eastAsia"/>
          <w:sz w:val="28"/>
          <w:szCs w:val="36"/>
          <w:lang w:val="zh-CN"/>
        </w:rPr>
        <w:t>仅限于全连接、卷积和残差网络的情况。</w:t>
      </w:r>
      <w:r w:rsidR="007B3D52">
        <w:rPr>
          <w:rFonts w:asciiTheme="minorEastAsia" w:eastAsiaTheme="minorEastAsia" w:hAnsiTheme="minorEastAsia" w:hint="eastAsia"/>
          <w:sz w:val="28"/>
          <w:szCs w:val="36"/>
          <w:lang w:val="zh-CN"/>
        </w:rPr>
        <w:t>本文提出的方法</w:t>
      </w:r>
      <w:r w:rsidRPr="00A338F7">
        <w:rPr>
          <w:rFonts w:asciiTheme="minorEastAsia" w:eastAsiaTheme="minorEastAsia" w:hAnsiTheme="minorEastAsia" w:hint="eastAsia"/>
          <w:sz w:val="28"/>
          <w:szCs w:val="36"/>
          <w:lang w:val="zh-CN"/>
        </w:rPr>
        <w:t>原则</w:t>
      </w:r>
      <w:r w:rsidR="007B3D52">
        <w:rPr>
          <w:rFonts w:asciiTheme="minorEastAsia" w:eastAsiaTheme="minorEastAsia" w:hAnsiTheme="minorEastAsia" w:hint="eastAsia"/>
          <w:sz w:val="28"/>
          <w:szCs w:val="36"/>
          <w:lang w:val="zh-CN"/>
        </w:rPr>
        <w:t>将最优传输</w:t>
      </w:r>
      <w:r w:rsidRPr="00A338F7">
        <w:rPr>
          <w:rFonts w:asciiTheme="minorEastAsia" w:eastAsiaTheme="minorEastAsia" w:hAnsiTheme="minorEastAsia" w:hint="eastAsia"/>
          <w:sz w:val="28"/>
          <w:szCs w:val="36"/>
          <w:lang w:val="zh-CN"/>
        </w:rPr>
        <w:t>应用于transformer的关键成分，如多头自注意力、层归一化和残差连接，</w:t>
      </w:r>
      <w:r w:rsidR="00EE6125">
        <w:rPr>
          <w:rFonts w:asciiTheme="minorEastAsia" w:eastAsiaTheme="minorEastAsia" w:hAnsiTheme="minorEastAsia" w:hint="eastAsia"/>
          <w:sz w:val="28"/>
          <w:szCs w:val="36"/>
          <w:lang w:val="zh-CN"/>
        </w:rPr>
        <w:t>并且原则上可以扩展到任意模型当中，并且进行了大量实验验证了所提出方法的有效性。</w:t>
      </w:r>
    </w:p>
    <w:p w14:paraId="2A8D05C1" w14:textId="77777777" w:rsidR="009A11F7" w:rsidRPr="00181699" w:rsidRDefault="006B7AA2" w:rsidP="00A30DD1">
      <w:pPr>
        <w:spacing w:beforeLines="50" w:before="120" w:afterLines="50" w:after="120"/>
        <w:rPr>
          <w:sz w:val="36"/>
          <w:lang w:eastAsia="zh-CN"/>
        </w:rPr>
      </w:pPr>
      <w:r w:rsidRPr="00181699">
        <w:rPr>
          <w:sz w:val="36"/>
          <w:lang w:eastAsia="zh-CN"/>
        </w:rPr>
        <w:t>Motivation:</w:t>
      </w:r>
    </w:p>
    <w:p w14:paraId="7F227B3A" w14:textId="52445907" w:rsidR="009A11F7" w:rsidRPr="00C90EE6" w:rsidRDefault="00A338F7" w:rsidP="007D4A14">
      <w:pPr>
        <w:pStyle w:val="a4"/>
        <w:ind w:firstLineChars="200" w:firstLine="560"/>
        <w:rPr>
          <w:rFonts w:asciiTheme="minorEastAsia" w:eastAsiaTheme="minorEastAsia" w:hAnsiTheme="minorEastAsia" w:hint="eastAsia"/>
          <w:sz w:val="28"/>
          <w:szCs w:val="36"/>
        </w:rPr>
      </w:pPr>
      <w:r>
        <w:rPr>
          <w:rFonts w:asciiTheme="minorEastAsia" w:eastAsiaTheme="minorEastAsia" w:hAnsiTheme="minorEastAsia" w:hint="eastAsia"/>
          <w:sz w:val="28"/>
          <w:szCs w:val="36"/>
          <w:lang w:val="zh-CN"/>
        </w:rPr>
        <w:t>模型融合是将多个功能不同的模型融合成一个具有多功能模型的方法。传统模型融合中的一类方法是将模型参数直接平均</w:t>
      </w:r>
      <w:r w:rsidR="00627A27">
        <w:rPr>
          <w:rFonts w:asciiTheme="minorEastAsia" w:eastAsiaTheme="minorEastAsia" w:hAnsiTheme="minorEastAsia" w:hint="eastAsia"/>
          <w:sz w:val="28"/>
          <w:szCs w:val="36"/>
          <w:lang w:val="zh-CN"/>
        </w:rPr>
        <w:t>以获得合并后的模型，但是这种方法仅限于权重参数较近的模型上。如下图所示的是一个二维损失函数的等高线图，当两个模型的参数距离较近时（如</w:t>
      </w:r>
      <m:oMath>
        <m:sSub>
          <m:sSubPr>
            <m:ctrlPr>
              <w:rPr>
                <w:rFonts w:ascii="Cambria Math" w:eastAsiaTheme="minorEastAsia" w:hAnsi="Cambria Math"/>
                <w:i/>
                <w:sz w:val="28"/>
                <w:szCs w:val="36"/>
                <w:lang w:val="zh-CN"/>
              </w:rPr>
            </m:ctrlPr>
          </m:sSubPr>
          <m:e>
            <m:r>
              <w:rPr>
                <w:rFonts w:ascii="Cambria Math" w:eastAsiaTheme="minorEastAsia" w:hAnsi="Cambria Math"/>
                <w:sz w:val="28"/>
                <w:szCs w:val="36"/>
                <w:lang w:val="zh-CN"/>
              </w:rPr>
              <m:t>M</m:t>
            </m:r>
          </m:e>
          <m:sub>
            <m:r>
              <w:rPr>
                <w:rFonts w:ascii="Cambria Math" w:eastAsiaTheme="minorEastAsia" w:hAnsi="Cambria Math"/>
                <w:sz w:val="28"/>
                <w:szCs w:val="36"/>
                <w:lang w:val="zh-CN"/>
              </w:rPr>
              <m:t>A</m:t>
            </m:r>
          </m:sub>
        </m:sSub>
      </m:oMath>
      <w:r w:rsidR="00627A27">
        <w:rPr>
          <w:rFonts w:asciiTheme="minorEastAsia" w:eastAsiaTheme="minorEastAsia" w:hAnsiTheme="minorEastAsia" w:hint="eastAsia"/>
          <w:sz w:val="28"/>
          <w:szCs w:val="36"/>
          <w:lang w:val="zh-CN"/>
        </w:rPr>
        <w:t>和</w:t>
      </w:r>
      <m:oMath>
        <m:sSub>
          <m:sSubPr>
            <m:ctrlPr>
              <w:rPr>
                <w:rFonts w:ascii="Cambria Math" w:eastAsiaTheme="minorEastAsia" w:hAnsi="Cambria Math"/>
                <w:i/>
                <w:sz w:val="28"/>
                <w:szCs w:val="36"/>
                <w:lang w:val="zh-CN"/>
              </w:rPr>
            </m:ctrlPr>
          </m:sSubPr>
          <m:e>
            <m:r>
              <w:rPr>
                <w:rFonts w:ascii="Cambria Math" w:eastAsiaTheme="minorEastAsia" w:hAnsi="Cambria Math"/>
                <w:sz w:val="28"/>
                <w:szCs w:val="36"/>
                <w:lang w:val="zh-CN"/>
              </w:rPr>
              <m:t>M</m:t>
            </m:r>
          </m:e>
          <m:sub>
            <m:r>
              <w:rPr>
                <w:rFonts w:ascii="Cambria Math" w:eastAsiaTheme="minorEastAsia" w:hAnsi="Cambria Math"/>
                <w:sz w:val="28"/>
                <w:szCs w:val="36"/>
                <w:lang w:val="zh-CN"/>
              </w:rPr>
              <m:t>B</m:t>
            </m:r>
          </m:sub>
        </m:sSub>
      </m:oMath>
      <w:r w:rsidR="00627A27">
        <w:rPr>
          <w:rFonts w:asciiTheme="minorEastAsia" w:eastAsiaTheme="minorEastAsia" w:hAnsiTheme="minorEastAsia" w:hint="eastAsia"/>
          <w:sz w:val="28"/>
          <w:szCs w:val="36"/>
          <w:lang w:val="zh-CN"/>
        </w:rPr>
        <w:t>），他们参数合并后还是在同一个局部最小值区域内。</w:t>
      </w:r>
      <w:r w:rsidR="00627A27" w:rsidRPr="00627A27">
        <w:rPr>
          <w:rFonts w:asciiTheme="minorEastAsia" w:eastAsiaTheme="minorEastAsia" w:hAnsiTheme="minorEastAsia" w:hint="eastAsia"/>
          <w:sz w:val="28"/>
          <w:szCs w:val="36"/>
          <w:lang w:val="zh-CN"/>
        </w:rPr>
        <w:t>如果两个模型（如</w:t>
      </w:r>
      <m:oMath>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M</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A</m:t>
            </m:r>
          </m:sub>
        </m:sSub>
      </m:oMath>
      <w:r w:rsidR="00627A27" w:rsidRPr="00627A27">
        <w:rPr>
          <w:rFonts w:asciiTheme="minorEastAsia" w:eastAsiaTheme="minorEastAsia" w:hAnsiTheme="minorEastAsia" w:hint="eastAsia"/>
          <w:sz w:val="28"/>
          <w:szCs w:val="36"/>
          <w:lang w:val="zh-CN"/>
        </w:rPr>
        <w:t>和</w:t>
      </w:r>
      <m:oMath>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M</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C</m:t>
            </m:r>
          </m:sub>
        </m:sSub>
      </m:oMath>
      <w:r w:rsidR="00627A27" w:rsidRPr="00627A27">
        <w:rPr>
          <w:rFonts w:asciiTheme="minorEastAsia" w:eastAsiaTheme="minorEastAsia" w:hAnsiTheme="minorEastAsia" w:hint="eastAsia"/>
          <w:sz w:val="28"/>
          <w:szCs w:val="36"/>
          <w:lang w:val="zh-CN"/>
        </w:rPr>
        <w:t>）训练后的参数距离差距很大，那么他们参数平均后的参数随机性就很大，可能落入极小值点，也有可能落入极大值点</w:t>
      </w:r>
      <w:r w:rsidR="00C90EE6">
        <w:rPr>
          <w:rFonts w:asciiTheme="minorEastAsia" w:eastAsiaTheme="minorEastAsia" w:hAnsiTheme="minorEastAsia" w:hint="eastAsia"/>
          <w:sz w:val="28"/>
          <w:szCs w:val="36"/>
          <w:lang w:val="zh-CN"/>
        </w:rPr>
        <w:t>。</w:t>
      </w:r>
      <w:r w:rsidR="00C90EE6" w:rsidRPr="00C90EE6">
        <w:rPr>
          <w:rFonts w:asciiTheme="minorEastAsia" w:eastAsiaTheme="minorEastAsia" w:hAnsiTheme="minorEastAsia" w:hint="eastAsia"/>
          <w:sz w:val="28"/>
          <w:szCs w:val="36"/>
          <w:lang w:val="zh-CN"/>
        </w:rPr>
        <w:t>如何将两个相距很远的模型参数合并，就是本文主要要解决的问题</w:t>
      </w:r>
      <w:r w:rsidR="00C90EE6">
        <w:rPr>
          <w:rFonts w:asciiTheme="minorEastAsia" w:eastAsiaTheme="minorEastAsia" w:hAnsiTheme="minorEastAsia" w:hint="eastAsia"/>
          <w:sz w:val="28"/>
          <w:szCs w:val="36"/>
          <w:lang w:val="zh-CN"/>
        </w:rPr>
        <w:t>。</w:t>
      </w:r>
    </w:p>
    <w:p w14:paraId="556E7CBD" w14:textId="25FDB0E9" w:rsidR="00627A27" w:rsidRPr="00181699" w:rsidRDefault="00627A27" w:rsidP="00627A27">
      <w:pPr>
        <w:pStyle w:val="a4"/>
        <w:ind w:firstLineChars="200" w:firstLine="560"/>
        <w:jc w:val="center"/>
        <w:rPr>
          <w:rFonts w:asciiTheme="minorEastAsia" w:eastAsiaTheme="minorEastAsia" w:hAnsiTheme="minorEastAsia" w:hint="eastAsia"/>
          <w:sz w:val="28"/>
          <w:szCs w:val="36"/>
        </w:rPr>
      </w:pPr>
      <w:r>
        <w:rPr>
          <w:rFonts w:asciiTheme="minorEastAsia" w:eastAsiaTheme="minorEastAsia" w:hAnsiTheme="minorEastAsia"/>
          <w:noProof/>
          <w:sz w:val="28"/>
          <w:szCs w:val="36"/>
        </w:rPr>
        <w:drawing>
          <wp:inline distT="0" distB="0" distL="0" distR="0" wp14:anchorId="07296D69" wp14:editId="3E07837C">
            <wp:extent cx="3976255" cy="3296632"/>
            <wp:effectExtent l="0" t="0" r="0" b="0"/>
            <wp:docPr id="580348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8630" cy="3580488"/>
                    </a:xfrm>
                    <a:prstGeom prst="rect">
                      <a:avLst/>
                    </a:prstGeom>
                    <a:noFill/>
                  </pic:spPr>
                </pic:pic>
              </a:graphicData>
            </a:graphic>
          </wp:inline>
        </w:drawing>
      </w:r>
    </w:p>
    <w:p w14:paraId="7A56715F" w14:textId="77777777" w:rsidR="009A11F7" w:rsidRPr="00A30DD1" w:rsidRDefault="006B7AA2" w:rsidP="00A30DD1">
      <w:pPr>
        <w:spacing w:beforeLines="50" w:before="120" w:afterLines="50" w:after="120"/>
        <w:rPr>
          <w:sz w:val="36"/>
          <w:lang w:val="zh-CN" w:eastAsia="zh-CN"/>
        </w:rPr>
      </w:pPr>
      <w:r w:rsidRPr="00A30DD1">
        <w:rPr>
          <w:sz w:val="36"/>
          <w:lang w:val="zh-CN" w:eastAsia="zh-CN"/>
        </w:rPr>
        <w:t>Design:</w:t>
      </w:r>
    </w:p>
    <w:p w14:paraId="70E7A8F2" w14:textId="207778EF" w:rsidR="009F7339" w:rsidRDefault="00BD33AB" w:rsidP="007D4A14">
      <w:pPr>
        <w:pStyle w:val="a4"/>
        <w:ind w:firstLineChars="200" w:firstLine="560"/>
        <w:rPr>
          <w:rFonts w:asciiTheme="minorEastAsia" w:eastAsiaTheme="minorEastAsia" w:hAnsiTheme="minorEastAsia" w:hint="eastAsia"/>
          <w:sz w:val="28"/>
          <w:szCs w:val="36"/>
          <w:lang w:val="zh-CN"/>
        </w:rPr>
      </w:pPr>
      <w:r>
        <w:rPr>
          <w:rFonts w:asciiTheme="minorEastAsia" w:eastAsiaTheme="minorEastAsia" w:hAnsiTheme="minorEastAsia" w:hint="eastAsia"/>
          <w:sz w:val="28"/>
          <w:szCs w:val="36"/>
          <w:lang w:val="zh-CN"/>
        </w:rPr>
        <w:lastRenderedPageBreak/>
        <w:t>OTFusion中利用全连接神经网络置换不变的性质，既在同一层中交换两个神经元得到顺序不会改变网络的输出</w:t>
      </w:r>
      <w:r w:rsidR="009F7339">
        <w:rPr>
          <w:rFonts w:asciiTheme="minorEastAsia" w:eastAsiaTheme="minorEastAsia" w:hAnsiTheme="minorEastAsia" w:hint="eastAsia"/>
          <w:sz w:val="28"/>
          <w:szCs w:val="36"/>
          <w:lang w:val="zh-CN"/>
        </w:rPr>
        <w:t>，如下图所示，在倒数第二层中，黑色神经元与蓝色神经元交换，并不会改变后一层神经元的值。</w:t>
      </w:r>
    </w:p>
    <w:p w14:paraId="4AC1C16B" w14:textId="2B814D67" w:rsidR="009F7339" w:rsidRDefault="009F7339" w:rsidP="009F7339">
      <w:pPr>
        <w:pStyle w:val="a4"/>
        <w:ind w:firstLineChars="200" w:firstLine="560"/>
        <w:jc w:val="center"/>
        <w:rPr>
          <w:rFonts w:asciiTheme="minorEastAsia" w:eastAsiaTheme="minorEastAsia" w:hAnsiTheme="minorEastAsia" w:hint="eastAsia"/>
          <w:sz w:val="28"/>
          <w:szCs w:val="36"/>
          <w:lang w:val="zh-CN"/>
        </w:rPr>
      </w:pPr>
      <w:r w:rsidRPr="009F7339">
        <w:rPr>
          <w:rFonts w:asciiTheme="minorEastAsia" w:eastAsiaTheme="minorEastAsia" w:hAnsiTheme="minorEastAsia"/>
          <w:sz w:val="28"/>
          <w:szCs w:val="36"/>
        </w:rPr>
        <w:drawing>
          <wp:inline distT="0" distB="0" distL="0" distR="0" wp14:anchorId="1A8322F1" wp14:editId="5ED85E0D">
            <wp:extent cx="4064589" cy="1054735"/>
            <wp:effectExtent l="0" t="0" r="0" b="0"/>
            <wp:docPr id="91" name="图片 90">
              <a:extLst xmlns:a="http://schemas.openxmlformats.org/drawingml/2006/main">
                <a:ext uri="{FF2B5EF4-FFF2-40B4-BE49-F238E27FC236}">
                  <a16:creationId xmlns:a16="http://schemas.microsoft.com/office/drawing/2014/main" id="{B3301ABA-F213-22E5-C1D1-12FF9D7AD6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0">
                      <a:extLst>
                        <a:ext uri="{FF2B5EF4-FFF2-40B4-BE49-F238E27FC236}">
                          <a16:creationId xmlns:a16="http://schemas.microsoft.com/office/drawing/2014/main" id="{B3301ABA-F213-22E5-C1D1-12FF9D7AD61E}"/>
                        </a:ext>
                      </a:extLst>
                    </pic:cNvPr>
                    <pic:cNvPicPr>
                      <a:picLocks noChangeAspect="1"/>
                    </pic:cNvPicPr>
                  </pic:nvPicPr>
                  <pic:blipFill>
                    <a:blip r:embed="rId9"/>
                    <a:stretch>
                      <a:fillRect/>
                    </a:stretch>
                  </pic:blipFill>
                  <pic:spPr>
                    <a:xfrm>
                      <a:off x="0" y="0"/>
                      <a:ext cx="4078743" cy="1058408"/>
                    </a:xfrm>
                    <a:prstGeom prst="rect">
                      <a:avLst/>
                    </a:prstGeom>
                  </pic:spPr>
                </pic:pic>
              </a:graphicData>
            </a:graphic>
          </wp:inline>
        </w:drawing>
      </w:r>
    </w:p>
    <w:p w14:paraId="544C2CC6" w14:textId="3894EC15" w:rsidR="009A11F7" w:rsidRDefault="009F7339" w:rsidP="007D4A14">
      <w:pPr>
        <w:pStyle w:val="a4"/>
        <w:ind w:firstLineChars="200" w:firstLine="560"/>
        <w:rPr>
          <w:rFonts w:asciiTheme="minorEastAsia" w:eastAsiaTheme="minorEastAsia" w:hAnsiTheme="minorEastAsia"/>
          <w:sz w:val="28"/>
          <w:szCs w:val="36"/>
          <w:lang w:val="zh-CN"/>
        </w:rPr>
      </w:pPr>
      <w:r>
        <w:rPr>
          <w:rFonts w:asciiTheme="minorEastAsia" w:eastAsiaTheme="minorEastAsia" w:hAnsiTheme="minorEastAsia" w:hint="eastAsia"/>
          <w:sz w:val="28"/>
          <w:szCs w:val="36"/>
          <w:lang w:val="zh-CN"/>
        </w:rPr>
        <w:t>基于此性质</w:t>
      </w:r>
      <w:r w:rsidR="00E41700">
        <w:rPr>
          <w:rFonts w:asciiTheme="minorEastAsia" w:eastAsiaTheme="minorEastAsia" w:hAnsiTheme="minorEastAsia" w:hint="eastAsia"/>
          <w:sz w:val="28"/>
          <w:szCs w:val="36"/>
          <w:lang w:val="zh-CN"/>
        </w:rPr>
        <w:t>OTFusion</w:t>
      </w:r>
      <w:r w:rsidR="00BD33AB">
        <w:rPr>
          <w:rFonts w:asciiTheme="minorEastAsia" w:eastAsiaTheme="minorEastAsia" w:hAnsiTheme="minorEastAsia" w:hint="eastAsia"/>
          <w:sz w:val="28"/>
          <w:szCs w:val="36"/>
          <w:lang w:val="zh-CN"/>
        </w:rPr>
        <w:t>使用最优传输将</w:t>
      </w:r>
      <w:r w:rsidR="00E41700">
        <w:rPr>
          <w:rFonts w:asciiTheme="minorEastAsia" w:eastAsiaTheme="minorEastAsia" w:hAnsiTheme="minorEastAsia" w:hint="eastAsia"/>
          <w:sz w:val="28"/>
          <w:szCs w:val="36"/>
          <w:lang w:val="zh-CN"/>
        </w:rPr>
        <w:t>两个全连接神经网络中参数距离较近的神经元之间进行对齐，如下图所示，</w:t>
      </w:r>
      <w:r w:rsidR="00123202">
        <w:rPr>
          <w:rFonts w:asciiTheme="minorEastAsia" w:eastAsiaTheme="minorEastAsia" w:hAnsiTheme="minorEastAsia" w:hint="eastAsia"/>
          <w:sz w:val="28"/>
          <w:szCs w:val="36"/>
          <w:lang w:val="zh-CN"/>
        </w:rPr>
        <w:t>在第一层中，第一个神经元的参数与第二个神经网络中第三个神经元相似，因此将相似的神经元间进行置换对齐，此时神经元的参数都比较接近，这时合并模型就会产生较好的结果。</w:t>
      </w:r>
      <w:r w:rsidR="00C4139D">
        <w:rPr>
          <w:rFonts w:asciiTheme="minorEastAsia" w:eastAsiaTheme="minorEastAsia" w:hAnsiTheme="minorEastAsia" w:hint="eastAsia"/>
          <w:sz w:val="28"/>
          <w:szCs w:val="36"/>
          <w:lang w:val="zh-CN"/>
        </w:rPr>
        <w:t>本文</w:t>
      </w:r>
      <w:r w:rsidR="00E15974">
        <w:rPr>
          <w:rFonts w:asciiTheme="minorEastAsia" w:eastAsiaTheme="minorEastAsia" w:hAnsiTheme="minorEastAsia" w:hint="eastAsia"/>
          <w:sz w:val="28"/>
          <w:szCs w:val="36"/>
          <w:lang w:val="zh-CN"/>
        </w:rPr>
        <w:t>通过神经元的权重以及最优传输算法能够获得一个最优</w:t>
      </w:r>
      <w:r w:rsidR="00D654F6">
        <w:rPr>
          <w:rFonts w:asciiTheme="minorEastAsia" w:eastAsiaTheme="minorEastAsia" w:hAnsiTheme="minorEastAsia" w:hint="eastAsia"/>
          <w:sz w:val="28"/>
          <w:szCs w:val="36"/>
          <w:lang w:val="zh-CN"/>
        </w:rPr>
        <w:t>传输</w:t>
      </w:r>
      <w:r w:rsidR="00E15974">
        <w:rPr>
          <w:rFonts w:asciiTheme="minorEastAsia" w:eastAsiaTheme="minorEastAsia" w:hAnsiTheme="minorEastAsia" w:hint="eastAsia"/>
          <w:sz w:val="28"/>
          <w:szCs w:val="36"/>
          <w:lang w:val="zh-CN"/>
        </w:rPr>
        <w:t>矩阵</w:t>
      </w:r>
      <m:oMath>
        <m:r>
          <w:rPr>
            <w:rFonts w:ascii="Cambria Math" w:eastAsiaTheme="minorEastAsia" w:hAnsi="Cambria Math"/>
            <w:sz w:val="28"/>
            <w:szCs w:val="36"/>
            <w:lang w:val="zh-CN"/>
          </w:rPr>
          <m:t>T</m:t>
        </m:r>
      </m:oMath>
      <w:r w:rsidR="00E15974">
        <w:rPr>
          <w:rFonts w:asciiTheme="minorEastAsia" w:eastAsiaTheme="minorEastAsia" w:hAnsiTheme="minorEastAsia" w:hint="eastAsia"/>
          <w:sz w:val="28"/>
          <w:szCs w:val="36"/>
          <w:lang w:val="zh-CN"/>
        </w:rPr>
        <w:t>，这个矩阵代表的是神经元之间的一一对应关系，如</w:t>
      </w:r>
      <m:oMath>
        <m:sSub>
          <m:sSubPr>
            <m:ctrlPr>
              <w:rPr>
                <w:rFonts w:ascii="Cambria Math" w:eastAsiaTheme="minorEastAsia" w:hAnsi="Cambria Math"/>
                <w:i/>
                <w:sz w:val="28"/>
                <w:szCs w:val="36"/>
                <w:lang w:val="zh-CN"/>
              </w:rPr>
            </m:ctrlPr>
          </m:sSubPr>
          <m:e>
            <m:r>
              <w:rPr>
                <w:rFonts w:ascii="Cambria Math" w:eastAsiaTheme="minorEastAsia" w:hAnsi="Cambria Math"/>
                <w:sz w:val="28"/>
                <w:szCs w:val="36"/>
                <w:lang w:val="zh-CN"/>
              </w:rPr>
              <m:t>T</m:t>
            </m:r>
          </m:e>
          <m:sub>
            <m:r>
              <w:rPr>
                <w:rFonts w:ascii="Cambria Math" w:eastAsiaTheme="minorEastAsia" w:hAnsi="Cambria Math" w:hint="eastAsia"/>
                <w:sz w:val="28"/>
                <w:szCs w:val="36"/>
                <w:lang w:val="zh-CN"/>
              </w:rPr>
              <m:t>i</m:t>
            </m:r>
            <m:r>
              <w:rPr>
                <w:rFonts w:ascii="Cambria Math" w:eastAsiaTheme="minorEastAsia" w:hAnsi="Cambria Math"/>
                <w:sz w:val="28"/>
                <w:szCs w:val="36"/>
                <w:lang w:val="zh-CN"/>
              </w:rPr>
              <m:t>j</m:t>
            </m:r>
          </m:sub>
        </m:sSub>
        <m:r>
          <w:rPr>
            <w:rFonts w:ascii="Cambria Math" w:eastAsiaTheme="minorEastAsia" w:hAnsi="Cambria Math"/>
            <w:sz w:val="28"/>
            <w:szCs w:val="36"/>
            <w:lang w:val="zh-CN"/>
          </w:rPr>
          <m:t>=1</m:t>
        </m:r>
      </m:oMath>
      <w:r w:rsidR="00E15974">
        <w:rPr>
          <w:rFonts w:asciiTheme="minorEastAsia" w:eastAsiaTheme="minorEastAsia" w:hAnsiTheme="minorEastAsia" w:hint="eastAsia"/>
          <w:sz w:val="28"/>
          <w:szCs w:val="36"/>
          <w:lang w:val="zh-CN"/>
        </w:rPr>
        <w:t>就代表第一个模型中第</w:t>
      </w:r>
      <m:oMath>
        <m:r>
          <w:rPr>
            <w:rFonts w:ascii="Cambria Math" w:eastAsiaTheme="minorEastAsia" w:hAnsi="Cambria Math" w:hint="eastAsia"/>
            <w:sz w:val="28"/>
            <w:szCs w:val="36"/>
            <w:lang w:val="zh-CN"/>
          </w:rPr>
          <m:t>i</m:t>
        </m:r>
      </m:oMath>
      <w:r w:rsidR="00E15974">
        <w:rPr>
          <w:rFonts w:asciiTheme="minorEastAsia" w:eastAsiaTheme="minorEastAsia" w:hAnsiTheme="minorEastAsia" w:hint="eastAsia"/>
          <w:sz w:val="28"/>
          <w:szCs w:val="36"/>
          <w:lang w:val="zh-CN"/>
        </w:rPr>
        <w:t>个神经元与第二个模型中第</w:t>
      </w:r>
      <m:oMath>
        <m:r>
          <w:rPr>
            <w:rFonts w:ascii="Cambria Math" w:eastAsiaTheme="minorEastAsia" w:hAnsi="Cambria Math" w:hint="eastAsia"/>
            <w:sz w:val="28"/>
            <w:szCs w:val="36"/>
            <w:lang w:val="zh-CN"/>
          </w:rPr>
          <m:t>j</m:t>
        </m:r>
      </m:oMath>
      <w:r w:rsidR="00E15974">
        <w:rPr>
          <w:rFonts w:asciiTheme="minorEastAsia" w:eastAsiaTheme="minorEastAsia" w:hAnsiTheme="minorEastAsia" w:hint="eastAsia"/>
          <w:sz w:val="28"/>
          <w:szCs w:val="36"/>
          <w:lang w:val="zh-CN"/>
        </w:rPr>
        <w:t>个神经元对应</w:t>
      </w:r>
      <w:r w:rsidR="00562BA2">
        <w:rPr>
          <w:rFonts w:asciiTheme="minorEastAsia" w:eastAsiaTheme="minorEastAsia" w:hAnsiTheme="minorEastAsia" w:hint="eastAsia"/>
          <w:sz w:val="28"/>
          <w:szCs w:val="36"/>
          <w:lang w:val="zh-CN"/>
        </w:rPr>
        <w:t>，神经元对齐就是</w:t>
      </w:r>
      <w:r w:rsidR="00D654F6">
        <w:rPr>
          <w:rFonts w:asciiTheme="minorEastAsia" w:eastAsiaTheme="minorEastAsia" w:hAnsiTheme="minorEastAsia" w:hint="eastAsia"/>
          <w:sz w:val="28"/>
          <w:szCs w:val="36"/>
          <w:lang w:val="zh-CN"/>
        </w:rPr>
        <w:t>传输</w:t>
      </w:r>
      <w:r w:rsidR="00562BA2">
        <w:rPr>
          <w:rFonts w:asciiTheme="minorEastAsia" w:eastAsiaTheme="minorEastAsia" w:hAnsiTheme="minorEastAsia" w:hint="eastAsia"/>
          <w:sz w:val="28"/>
          <w:szCs w:val="36"/>
          <w:lang w:val="zh-CN"/>
        </w:rPr>
        <w:t>矩阵与当前权重矩阵相乘即可</w:t>
      </w:r>
      <w:r w:rsidR="00E15974">
        <w:rPr>
          <w:rFonts w:asciiTheme="minorEastAsia" w:eastAsiaTheme="minorEastAsia" w:hAnsiTheme="minorEastAsia" w:hint="eastAsia"/>
          <w:sz w:val="28"/>
          <w:szCs w:val="36"/>
          <w:lang w:val="zh-CN"/>
        </w:rPr>
        <w:t>。</w:t>
      </w:r>
    </w:p>
    <w:p w14:paraId="6B755992" w14:textId="62C2B0D0" w:rsidR="00E41700" w:rsidRDefault="00E41700" w:rsidP="00E41700">
      <w:pPr>
        <w:pStyle w:val="a4"/>
        <w:ind w:firstLineChars="200" w:firstLine="291"/>
        <w:jc w:val="center"/>
        <w:rPr>
          <w:rFonts w:asciiTheme="minorEastAsia" w:eastAsiaTheme="minorEastAsia" w:hAnsiTheme="minorEastAsia"/>
          <w:sz w:val="28"/>
          <w:szCs w:val="36"/>
          <w:lang w:val="zh-CN"/>
        </w:rPr>
      </w:pPr>
      <w:r>
        <w:rPr>
          <w:noProof/>
        </w:rPr>
        <w:drawing>
          <wp:inline distT="0" distB="0" distL="0" distR="0" wp14:anchorId="620616AB" wp14:editId="23697D34">
            <wp:extent cx="4569112" cy="1775402"/>
            <wp:effectExtent l="0" t="0" r="3175" b="0"/>
            <wp:docPr id="1223892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92915" name=""/>
                    <pic:cNvPicPr/>
                  </pic:nvPicPr>
                  <pic:blipFill>
                    <a:blip r:embed="rId10"/>
                    <a:stretch>
                      <a:fillRect/>
                    </a:stretch>
                  </pic:blipFill>
                  <pic:spPr>
                    <a:xfrm>
                      <a:off x="0" y="0"/>
                      <a:ext cx="4588932" cy="1783104"/>
                    </a:xfrm>
                    <a:prstGeom prst="rect">
                      <a:avLst/>
                    </a:prstGeom>
                  </pic:spPr>
                </pic:pic>
              </a:graphicData>
            </a:graphic>
          </wp:inline>
        </w:drawing>
      </w:r>
    </w:p>
    <w:p w14:paraId="0B78A16D" w14:textId="637D7741" w:rsidR="00BB16D6" w:rsidRDefault="00123202" w:rsidP="00123202">
      <w:pPr>
        <w:pStyle w:val="a4"/>
        <w:ind w:firstLineChars="200" w:firstLine="560"/>
        <w:rPr>
          <w:rFonts w:asciiTheme="minorEastAsia" w:eastAsiaTheme="minorEastAsia" w:hAnsiTheme="minorEastAsia"/>
          <w:sz w:val="28"/>
          <w:szCs w:val="36"/>
          <w:lang w:val="zh-CN"/>
        </w:rPr>
      </w:pPr>
      <w:r>
        <w:rPr>
          <w:rFonts w:asciiTheme="minorEastAsia" w:eastAsiaTheme="minorEastAsia" w:hAnsiTheme="minorEastAsia" w:hint="eastAsia"/>
          <w:sz w:val="28"/>
          <w:szCs w:val="36"/>
          <w:lang w:val="zh-CN"/>
        </w:rPr>
        <w:t>在实现过程中，</w:t>
      </w:r>
      <w:r w:rsidR="00E15974">
        <w:rPr>
          <w:rFonts w:asciiTheme="minorEastAsia" w:eastAsiaTheme="minorEastAsia" w:hAnsiTheme="minorEastAsia" w:hint="eastAsia"/>
          <w:sz w:val="28"/>
          <w:szCs w:val="36"/>
          <w:lang w:val="zh-CN"/>
        </w:rPr>
        <w:t>如上图所示，除了输入层以及输出层以外（因为不能改变相应位置输入以及输出的值），</w:t>
      </w:r>
      <w:r w:rsidR="00C4139D">
        <w:rPr>
          <w:rFonts w:asciiTheme="minorEastAsia" w:eastAsiaTheme="minorEastAsia" w:hAnsiTheme="minorEastAsia" w:hint="eastAsia"/>
          <w:sz w:val="28"/>
          <w:szCs w:val="36"/>
          <w:lang w:val="zh-CN"/>
        </w:rPr>
        <w:t>本文</w:t>
      </w:r>
      <w:r w:rsidR="00E15974">
        <w:rPr>
          <w:rFonts w:asciiTheme="minorEastAsia" w:eastAsiaTheme="minorEastAsia" w:hAnsiTheme="minorEastAsia" w:hint="eastAsia"/>
          <w:sz w:val="28"/>
          <w:szCs w:val="36"/>
          <w:lang w:val="zh-CN"/>
        </w:rPr>
        <w:t>从左往右依次</w:t>
      </w:r>
      <w:r w:rsidR="00BB16D6">
        <w:rPr>
          <w:rFonts w:asciiTheme="minorEastAsia" w:eastAsiaTheme="minorEastAsia" w:hAnsiTheme="minorEastAsia" w:hint="eastAsia"/>
          <w:sz w:val="28"/>
          <w:szCs w:val="36"/>
          <w:lang w:val="zh-CN"/>
        </w:rPr>
        <w:t>对齐每一侧的神经元：</w:t>
      </w:r>
    </w:p>
    <w:p w14:paraId="6D394061" w14:textId="5B42A23D" w:rsidR="00123202" w:rsidRDefault="00BB16D6" w:rsidP="00BB16D6">
      <w:pPr>
        <w:pStyle w:val="a4"/>
        <w:numPr>
          <w:ilvl w:val="0"/>
          <w:numId w:val="1"/>
        </w:numPr>
        <w:rPr>
          <w:rFonts w:asciiTheme="minorEastAsia" w:eastAsiaTheme="minorEastAsia" w:hAnsiTheme="minorEastAsia"/>
          <w:sz w:val="28"/>
          <w:szCs w:val="36"/>
          <w:lang w:val="zh-CN"/>
        </w:rPr>
      </w:pPr>
      <w:r>
        <w:rPr>
          <w:rFonts w:asciiTheme="minorEastAsia" w:eastAsiaTheme="minorEastAsia" w:hAnsiTheme="minorEastAsia" w:hint="eastAsia"/>
          <w:sz w:val="28"/>
          <w:szCs w:val="36"/>
          <w:lang w:val="zh-CN"/>
        </w:rPr>
        <w:t>首先要先对齐</w:t>
      </w:r>
      <w:r w:rsidR="00562BA2">
        <w:rPr>
          <w:rFonts w:asciiTheme="minorEastAsia" w:eastAsiaTheme="minorEastAsia" w:hAnsiTheme="minorEastAsia" w:hint="eastAsia"/>
          <w:sz w:val="28"/>
          <w:szCs w:val="36"/>
          <w:lang w:val="zh-CN"/>
        </w:rPr>
        <w:t>上一层的输出边权重，因为在每一层的对齐中，</w:t>
      </w:r>
      <w:r w:rsidR="00C4139D">
        <w:rPr>
          <w:rFonts w:asciiTheme="minorEastAsia" w:eastAsiaTheme="minorEastAsia" w:hAnsiTheme="minorEastAsia" w:hint="eastAsia"/>
          <w:sz w:val="28"/>
          <w:szCs w:val="36"/>
          <w:lang w:val="zh-CN"/>
        </w:rPr>
        <w:t>本文</w:t>
      </w:r>
      <w:r w:rsidR="00562BA2">
        <w:rPr>
          <w:rFonts w:asciiTheme="minorEastAsia" w:eastAsiaTheme="minorEastAsia" w:hAnsiTheme="minorEastAsia" w:hint="eastAsia"/>
          <w:sz w:val="28"/>
          <w:szCs w:val="36"/>
          <w:lang w:val="zh-CN"/>
        </w:rPr>
        <w:t>仅仅对齐的神经元的输入边权重，输出边权重则是交给下一层来处理。因此，在对齐该层前，首先要利用上一层的</w:t>
      </w:r>
      <w:r w:rsidR="00D654F6">
        <w:rPr>
          <w:rFonts w:asciiTheme="minorEastAsia" w:eastAsiaTheme="minorEastAsia" w:hAnsiTheme="minorEastAsia" w:hint="eastAsia"/>
          <w:sz w:val="28"/>
          <w:szCs w:val="36"/>
          <w:lang w:val="zh-CN"/>
        </w:rPr>
        <w:t>传输</w:t>
      </w:r>
      <w:r w:rsidR="00562BA2">
        <w:rPr>
          <w:rFonts w:asciiTheme="minorEastAsia" w:eastAsiaTheme="minorEastAsia" w:hAnsiTheme="minorEastAsia" w:hint="eastAsia"/>
          <w:sz w:val="28"/>
          <w:szCs w:val="36"/>
          <w:lang w:val="zh-CN"/>
        </w:rPr>
        <w:t>矩阵</w:t>
      </w:r>
      <m:oMath>
        <m:sSub>
          <m:sSubPr>
            <m:ctrlPr>
              <w:rPr>
                <w:rFonts w:ascii="Cambria Math" w:eastAsiaTheme="minorEastAsia" w:hAnsi="Cambria Math"/>
                <w:i/>
                <w:sz w:val="28"/>
                <w:szCs w:val="36"/>
                <w:lang w:val="zh-CN"/>
              </w:rPr>
            </m:ctrlPr>
          </m:sSubPr>
          <m:e>
            <m:r>
              <w:rPr>
                <w:rFonts w:ascii="Cambria Math" w:eastAsiaTheme="minorEastAsia" w:hAnsi="Cambria Math"/>
                <w:sz w:val="28"/>
                <w:szCs w:val="36"/>
                <w:lang w:val="zh-CN"/>
              </w:rPr>
              <m:t>T</m:t>
            </m:r>
          </m:e>
          <m:sub>
            <m:r>
              <w:rPr>
                <w:rFonts w:ascii="Cambria Math" w:eastAsiaTheme="minorEastAsia" w:hAnsi="Cambria Math"/>
                <w:sz w:val="28"/>
                <w:szCs w:val="36"/>
                <w:lang w:val="zh-CN"/>
              </w:rPr>
              <m:t>current-1</m:t>
            </m:r>
          </m:sub>
        </m:sSub>
      </m:oMath>
      <w:r w:rsidR="00562BA2">
        <w:rPr>
          <w:rFonts w:asciiTheme="minorEastAsia" w:eastAsiaTheme="minorEastAsia" w:hAnsiTheme="minorEastAsia" w:hint="eastAsia"/>
          <w:sz w:val="28"/>
          <w:szCs w:val="36"/>
          <w:lang w:val="zh-CN"/>
        </w:rPr>
        <w:t>来对齐上一层的输出边权重，也就是这一层的输入边权重</w:t>
      </w:r>
      <w:r w:rsidR="00C4139D">
        <w:rPr>
          <w:rFonts w:asciiTheme="minorEastAsia" w:eastAsiaTheme="minorEastAsia" w:hAnsiTheme="minorEastAsia" w:hint="eastAsia"/>
          <w:sz w:val="28"/>
          <w:szCs w:val="36"/>
          <w:lang w:val="zh-CN"/>
        </w:rPr>
        <w:t>。</w:t>
      </w:r>
    </w:p>
    <w:p w14:paraId="794C4247" w14:textId="35DB0C8F" w:rsidR="00C4139D" w:rsidRDefault="00C4139D" w:rsidP="00BB16D6">
      <w:pPr>
        <w:pStyle w:val="a4"/>
        <w:numPr>
          <w:ilvl w:val="0"/>
          <w:numId w:val="1"/>
        </w:numPr>
        <w:rPr>
          <w:rFonts w:asciiTheme="minorEastAsia" w:eastAsiaTheme="minorEastAsia" w:hAnsiTheme="minorEastAsia"/>
          <w:sz w:val="28"/>
          <w:szCs w:val="36"/>
          <w:lang w:val="zh-CN"/>
        </w:rPr>
      </w:pPr>
      <w:r>
        <w:rPr>
          <w:rFonts w:asciiTheme="minorEastAsia" w:eastAsiaTheme="minorEastAsia" w:hAnsiTheme="minorEastAsia" w:hint="eastAsia"/>
          <w:sz w:val="28"/>
          <w:szCs w:val="36"/>
          <w:lang w:val="zh-CN"/>
        </w:rPr>
        <w:t>接下来利用最优传输求解出</w:t>
      </w:r>
      <w:r w:rsidR="00D654F6">
        <w:rPr>
          <w:rFonts w:asciiTheme="minorEastAsia" w:eastAsiaTheme="minorEastAsia" w:hAnsiTheme="minorEastAsia" w:hint="eastAsia"/>
          <w:sz w:val="28"/>
          <w:szCs w:val="36"/>
          <w:lang w:val="zh-CN"/>
        </w:rPr>
        <w:t>传输</w:t>
      </w:r>
      <w:r>
        <w:rPr>
          <w:rFonts w:asciiTheme="minorEastAsia" w:eastAsiaTheme="minorEastAsia" w:hAnsiTheme="minorEastAsia" w:hint="eastAsia"/>
          <w:sz w:val="28"/>
          <w:szCs w:val="36"/>
          <w:lang w:val="zh-CN"/>
        </w:rPr>
        <w:t>矩阵</w:t>
      </w:r>
      <m:oMath>
        <m:sSub>
          <m:sSubPr>
            <m:ctrlPr>
              <w:rPr>
                <w:rFonts w:ascii="Cambria Math" w:eastAsiaTheme="minorEastAsia" w:hAnsi="Cambria Math"/>
                <w:i/>
                <w:sz w:val="28"/>
                <w:szCs w:val="36"/>
                <w:lang w:val="zh-CN"/>
              </w:rPr>
            </m:ctrlPr>
          </m:sSubPr>
          <m:e>
            <m:r>
              <w:rPr>
                <w:rFonts w:ascii="Cambria Math" w:eastAsiaTheme="minorEastAsia" w:hAnsi="Cambria Math"/>
                <w:sz w:val="28"/>
                <w:szCs w:val="36"/>
                <w:lang w:val="zh-CN"/>
              </w:rPr>
              <m:t>T</m:t>
            </m:r>
          </m:e>
          <m:sub>
            <m:r>
              <w:rPr>
                <w:rFonts w:ascii="Cambria Math" w:eastAsiaTheme="minorEastAsia" w:hAnsi="Cambria Math"/>
                <w:sz w:val="28"/>
                <w:szCs w:val="36"/>
                <w:lang w:val="zh-CN"/>
              </w:rPr>
              <m:t>current</m:t>
            </m:r>
          </m:sub>
        </m:sSub>
      </m:oMath>
      <w:r>
        <w:rPr>
          <w:rFonts w:asciiTheme="minorEastAsia" w:eastAsiaTheme="minorEastAsia" w:hAnsiTheme="minorEastAsia" w:hint="eastAsia"/>
          <w:sz w:val="28"/>
          <w:szCs w:val="36"/>
          <w:lang w:val="zh-CN"/>
        </w:rPr>
        <w:t>，然后将当前层的输入边权重进行对齐。</w:t>
      </w:r>
    </w:p>
    <w:p w14:paraId="55D2CA20" w14:textId="77777777" w:rsidR="00CB2B08" w:rsidRDefault="00C4139D" w:rsidP="00CB2B08">
      <w:pPr>
        <w:pStyle w:val="a4"/>
        <w:numPr>
          <w:ilvl w:val="0"/>
          <w:numId w:val="1"/>
        </w:numPr>
        <w:rPr>
          <w:rFonts w:asciiTheme="minorEastAsia" w:eastAsiaTheme="minorEastAsia" w:hAnsiTheme="minorEastAsia"/>
          <w:sz w:val="28"/>
          <w:szCs w:val="36"/>
          <w:lang w:val="zh-CN"/>
        </w:rPr>
      </w:pPr>
      <w:r>
        <w:rPr>
          <w:rFonts w:asciiTheme="minorEastAsia" w:eastAsiaTheme="minorEastAsia" w:hAnsiTheme="minorEastAsia" w:hint="eastAsia"/>
          <w:sz w:val="28"/>
          <w:szCs w:val="36"/>
          <w:lang w:val="zh-CN"/>
        </w:rPr>
        <w:t>最后将当前层的</w:t>
      </w:r>
      <w:r w:rsidR="00D654F6">
        <w:rPr>
          <w:rFonts w:asciiTheme="minorEastAsia" w:eastAsiaTheme="minorEastAsia" w:hAnsiTheme="minorEastAsia" w:hint="eastAsia"/>
          <w:sz w:val="28"/>
          <w:szCs w:val="36"/>
          <w:lang w:val="zh-CN"/>
        </w:rPr>
        <w:t>传输</w:t>
      </w:r>
      <w:r>
        <w:rPr>
          <w:rFonts w:asciiTheme="minorEastAsia" w:eastAsiaTheme="minorEastAsia" w:hAnsiTheme="minorEastAsia" w:hint="eastAsia"/>
          <w:sz w:val="28"/>
          <w:szCs w:val="36"/>
          <w:lang w:val="zh-CN"/>
        </w:rPr>
        <w:t>矩阵</w:t>
      </w:r>
      <m:oMath>
        <m:sSub>
          <m:sSubPr>
            <m:ctrlPr>
              <w:rPr>
                <w:rFonts w:ascii="Cambria Math" w:eastAsiaTheme="minorEastAsia" w:hAnsi="Cambria Math"/>
                <w:i/>
                <w:sz w:val="28"/>
                <w:szCs w:val="36"/>
                <w:lang w:val="zh-CN"/>
              </w:rPr>
            </m:ctrlPr>
          </m:sSubPr>
          <m:e>
            <m:r>
              <w:rPr>
                <w:rFonts w:ascii="Cambria Math" w:eastAsiaTheme="minorEastAsia" w:hAnsi="Cambria Math"/>
                <w:sz w:val="28"/>
                <w:szCs w:val="36"/>
                <w:lang w:val="zh-CN"/>
              </w:rPr>
              <m:t>T</m:t>
            </m:r>
          </m:e>
          <m:sub>
            <m:r>
              <w:rPr>
                <w:rFonts w:ascii="Cambria Math" w:eastAsiaTheme="minorEastAsia" w:hAnsi="Cambria Math"/>
                <w:sz w:val="28"/>
                <w:szCs w:val="36"/>
                <w:lang w:val="zh-CN"/>
              </w:rPr>
              <m:t>current</m:t>
            </m:r>
          </m:sub>
        </m:sSub>
      </m:oMath>
      <w:r>
        <w:rPr>
          <w:rFonts w:asciiTheme="minorEastAsia" w:eastAsiaTheme="minorEastAsia" w:hAnsiTheme="minorEastAsia" w:hint="eastAsia"/>
          <w:sz w:val="28"/>
          <w:szCs w:val="36"/>
          <w:lang w:val="zh-CN"/>
        </w:rPr>
        <w:t>传递给下一层来对齐该层的输出边权重。</w:t>
      </w:r>
    </w:p>
    <w:p w14:paraId="75E4F04E" w14:textId="4D09DE8D" w:rsidR="00D654F6" w:rsidRDefault="00D654F6" w:rsidP="00CB2B08">
      <w:pPr>
        <w:pStyle w:val="a4"/>
        <w:ind w:firstLineChars="200" w:firstLine="560"/>
        <w:rPr>
          <w:rFonts w:asciiTheme="minorEastAsia" w:eastAsiaTheme="minorEastAsia" w:hAnsiTheme="minorEastAsia"/>
          <w:sz w:val="28"/>
          <w:szCs w:val="36"/>
          <w:lang w:val="zh-CN"/>
        </w:rPr>
      </w:pPr>
      <w:r w:rsidRPr="00CB2B08">
        <w:rPr>
          <w:rFonts w:asciiTheme="minorEastAsia" w:eastAsiaTheme="minorEastAsia" w:hAnsiTheme="minorEastAsia" w:hint="eastAsia"/>
          <w:sz w:val="28"/>
          <w:szCs w:val="36"/>
          <w:lang w:val="zh-CN"/>
        </w:rPr>
        <w:t>在以上过程中，有传输矩阵的传递，因此衍生出传输矩阵流图，如下图所示。</w:t>
      </w:r>
      <w:r w:rsidR="00CB2B08">
        <w:rPr>
          <w:rFonts w:asciiTheme="minorEastAsia" w:eastAsiaTheme="minorEastAsia" w:hAnsiTheme="minorEastAsia" w:hint="eastAsia"/>
          <w:sz w:val="28"/>
          <w:szCs w:val="36"/>
          <w:lang w:val="zh-CN"/>
        </w:rPr>
        <w:t>由于输入层不需要对齐，因此传输矩阵为单位矩阵。</w:t>
      </w:r>
    </w:p>
    <w:p w14:paraId="14E489E1" w14:textId="372F62ED" w:rsidR="00CB2B08" w:rsidRDefault="00CB2B08" w:rsidP="00CB2B08">
      <w:pPr>
        <w:pStyle w:val="a4"/>
        <w:ind w:firstLineChars="200" w:firstLine="291"/>
        <w:jc w:val="center"/>
        <w:rPr>
          <w:rFonts w:asciiTheme="minorEastAsia" w:eastAsiaTheme="minorEastAsia" w:hAnsiTheme="minorEastAsia"/>
          <w:sz w:val="28"/>
          <w:szCs w:val="36"/>
          <w:lang w:val="zh-CN"/>
        </w:rPr>
      </w:pPr>
      <w:r>
        <w:rPr>
          <w:noProof/>
        </w:rPr>
        <w:drawing>
          <wp:inline distT="0" distB="0" distL="0" distR="0" wp14:anchorId="2FF2E056" wp14:editId="3EA1C5D0">
            <wp:extent cx="3827236" cy="836468"/>
            <wp:effectExtent l="0" t="0" r="1905" b="1905"/>
            <wp:docPr id="1424198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8411" name=""/>
                    <pic:cNvPicPr/>
                  </pic:nvPicPr>
                  <pic:blipFill>
                    <a:blip r:embed="rId11"/>
                    <a:stretch>
                      <a:fillRect/>
                    </a:stretch>
                  </pic:blipFill>
                  <pic:spPr>
                    <a:xfrm>
                      <a:off x="0" y="0"/>
                      <a:ext cx="3845716" cy="840507"/>
                    </a:xfrm>
                    <a:prstGeom prst="rect">
                      <a:avLst/>
                    </a:prstGeom>
                  </pic:spPr>
                </pic:pic>
              </a:graphicData>
            </a:graphic>
          </wp:inline>
        </w:drawing>
      </w:r>
    </w:p>
    <w:p w14:paraId="73C2755D" w14:textId="5CC45EA0" w:rsidR="00FE6C04" w:rsidRDefault="00FE6C04" w:rsidP="00FE6C04">
      <w:pPr>
        <w:pStyle w:val="a4"/>
        <w:ind w:firstLineChars="200" w:firstLine="560"/>
        <w:rPr>
          <w:rFonts w:asciiTheme="minorEastAsia" w:eastAsiaTheme="minorEastAsia" w:hAnsiTheme="minorEastAsia" w:hint="eastAsia"/>
          <w:sz w:val="28"/>
          <w:szCs w:val="36"/>
          <w:lang w:val="zh-CN"/>
        </w:rPr>
      </w:pPr>
      <w:r>
        <w:rPr>
          <w:rFonts w:asciiTheme="minorEastAsia" w:eastAsiaTheme="minorEastAsia" w:hAnsiTheme="minorEastAsia" w:hint="eastAsia"/>
          <w:sz w:val="28"/>
          <w:szCs w:val="36"/>
          <w:lang w:val="zh-CN"/>
        </w:rPr>
        <w:lastRenderedPageBreak/>
        <w:t>Transformer的结构如下图所示，可以看到，除了全连接层（MLP）外，还有残差层，归一化层，以及注意力层，因此本文要解决这些层的对齐。</w:t>
      </w:r>
    </w:p>
    <w:p w14:paraId="6D123FD4" w14:textId="527693FA" w:rsidR="00FE6C04" w:rsidRDefault="00FE6C04" w:rsidP="00FE6C04">
      <w:pPr>
        <w:pStyle w:val="a4"/>
        <w:ind w:firstLineChars="200" w:firstLine="560"/>
        <w:jc w:val="center"/>
        <w:rPr>
          <w:rFonts w:asciiTheme="minorEastAsia" w:eastAsiaTheme="minorEastAsia" w:hAnsiTheme="minorEastAsia"/>
          <w:sz w:val="28"/>
          <w:szCs w:val="36"/>
          <w:lang w:val="zh-CN"/>
        </w:rPr>
      </w:pPr>
      <w:r w:rsidRPr="00FE6C04">
        <w:rPr>
          <w:rFonts w:asciiTheme="minorEastAsia" w:eastAsiaTheme="minorEastAsia" w:hAnsiTheme="minorEastAsia"/>
          <w:sz w:val="28"/>
          <w:szCs w:val="36"/>
        </w:rPr>
        <w:drawing>
          <wp:inline distT="0" distB="0" distL="0" distR="0" wp14:anchorId="2A17BFC1" wp14:editId="5B84F7EC">
            <wp:extent cx="1118456" cy="2438400"/>
            <wp:effectExtent l="0" t="0" r="5715" b="0"/>
            <wp:docPr id="22" name="图片 21">
              <a:extLst xmlns:a="http://schemas.openxmlformats.org/drawingml/2006/main">
                <a:ext uri="{FF2B5EF4-FFF2-40B4-BE49-F238E27FC236}">
                  <a16:creationId xmlns:a16="http://schemas.microsoft.com/office/drawing/2014/main" id="{6C4DCBFE-5831-D512-B6B7-345E386EC1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a:extLst>
                        <a:ext uri="{FF2B5EF4-FFF2-40B4-BE49-F238E27FC236}">
                          <a16:creationId xmlns:a16="http://schemas.microsoft.com/office/drawing/2014/main" id="{6C4DCBFE-5831-D512-B6B7-345E386EC1E5}"/>
                        </a:ext>
                      </a:extLst>
                    </pic:cNvPr>
                    <pic:cNvPicPr>
                      <a:picLocks noChangeAspect="1"/>
                    </pic:cNvPicPr>
                  </pic:nvPicPr>
                  <pic:blipFill>
                    <a:blip r:embed="rId12"/>
                    <a:stretch>
                      <a:fillRect/>
                    </a:stretch>
                  </pic:blipFill>
                  <pic:spPr>
                    <a:xfrm>
                      <a:off x="0" y="0"/>
                      <a:ext cx="1122309" cy="2446800"/>
                    </a:xfrm>
                    <a:prstGeom prst="rect">
                      <a:avLst/>
                    </a:prstGeom>
                  </pic:spPr>
                </pic:pic>
              </a:graphicData>
            </a:graphic>
          </wp:inline>
        </w:drawing>
      </w:r>
    </w:p>
    <w:p w14:paraId="42CA5198" w14:textId="285C91E2" w:rsidR="004540EB" w:rsidRPr="00067690" w:rsidRDefault="004540EB" w:rsidP="004540EB">
      <w:pPr>
        <w:pStyle w:val="a4"/>
        <w:ind w:firstLineChars="200" w:firstLine="560"/>
        <w:rPr>
          <w:rFonts w:asciiTheme="minorEastAsia" w:eastAsiaTheme="minorEastAsia" w:hAnsiTheme="minorEastAsia" w:hint="eastAsia"/>
          <w:i/>
          <w:sz w:val="28"/>
          <w:szCs w:val="36"/>
        </w:rPr>
      </w:pPr>
      <w:r>
        <w:rPr>
          <w:rFonts w:asciiTheme="minorEastAsia" w:eastAsiaTheme="minorEastAsia" w:hAnsiTheme="minorEastAsia" w:hint="eastAsia"/>
          <w:sz w:val="28"/>
          <w:szCs w:val="36"/>
          <w:lang w:val="zh-CN"/>
        </w:rPr>
        <w:t>对于残差层来说，其传输矩阵流图如下</w:t>
      </w:r>
      <w:r w:rsidR="00067690">
        <w:rPr>
          <w:rFonts w:asciiTheme="minorEastAsia" w:eastAsiaTheme="minorEastAsia" w:hAnsiTheme="minorEastAsia" w:hint="eastAsia"/>
          <w:sz w:val="28"/>
          <w:szCs w:val="36"/>
          <w:lang w:val="zh-CN"/>
        </w:rPr>
        <w:t>，可以看到，除了上一层的传输矩阵，还有残差层的传输矩阵，最直接的方法就是</w:t>
      </w:r>
      <w:r w:rsidR="00067690" w:rsidRPr="00067690">
        <w:rPr>
          <w:rFonts w:asciiTheme="minorEastAsia" w:eastAsiaTheme="minorEastAsia" w:hAnsiTheme="minorEastAsia" w:hint="eastAsia"/>
          <w:sz w:val="28"/>
          <w:szCs w:val="36"/>
          <w:lang w:val="zh-CN"/>
        </w:rPr>
        <w:t>直接平均</w:t>
      </w:r>
      <w:r w:rsidR="00067690">
        <w:rPr>
          <w:rFonts w:asciiTheme="minorEastAsia" w:eastAsiaTheme="minorEastAsia" w:hAnsiTheme="minorEastAsia" w:hint="eastAsia"/>
          <w:sz w:val="28"/>
          <w:szCs w:val="36"/>
          <w:lang w:val="zh-CN"/>
        </w:rPr>
        <w:t>两个传输矩阵</w:t>
      </w:r>
      <w:r w:rsidR="00067690" w:rsidRPr="00067690">
        <w:rPr>
          <w:rFonts w:asciiTheme="minorEastAsia" w:eastAsiaTheme="minorEastAsia" w:hAnsiTheme="minorEastAsia" w:hint="eastAsia"/>
          <w:sz w:val="28"/>
          <w:szCs w:val="36"/>
          <w:lang w:val="zh-CN"/>
        </w:rPr>
        <w:t>，</w:t>
      </w:r>
      <w:r w:rsidR="00067690">
        <w:rPr>
          <w:rFonts w:asciiTheme="minorEastAsia" w:eastAsiaTheme="minorEastAsia" w:hAnsiTheme="minorEastAsia" w:hint="eastAsia"/>
          <w:sz w:val="28"/>
          <w:szCs w:val="36"/>
          <w:lang w:val="zh-CN"/>
        </w:rPr>
        <w:t>这是</w:t>
      </w:r>
      <w:r w:rsidR="00067690" w:rsidRPr="00067690">
        <w:rPr>
          <w:rFonts w:asciiTheme="minorEastAsia" w:eastAsiaTheme="minorEastAsia" w:hAnsiTheme="minorEastAsia" w:hint="eastAsia"/>
          <w:sz w:val="28"/>
          <w:szCs w:val="36"/>
          <w:lang w:val="zh-CN"/>
        </w:rPr>
        <w:t>认为两个传输矩阵一样重要</w:t>
      </w:r>
      <w:r w:rsidR="00067690">
        <w:rPr>
          <w:rFonts w:asciiTheme="minorEastAsia" w:eastAsiaTheme="minorEastAsia" w:hAnsiTheme="minorEastAsia" w:hint="eastAsia"/>
          <w:sz w:val="28"/>
          <w:szCs w:val="36"/>
          <w:lang w:val="zh-CN"/>
        </w:rPr>
        <w:t>。或者认为</w:t>
      </w:r>
      <w:r w:rsidR="00067690" w:rsidRPr="00067690">
        <w:rPr>
          <w:rFonts w:asciiTheme="minorEastAsia" w:eastAsiaTheme="minorEastAsia" w:hAnsiTheme="minorEastAsia" w:hint="eastAsia"/>
          <w:sz w:val="28"/>
          <w:szCs w:val="36"/>
          <w:lang w:val="zh-CN"/>
        </w:rPr>
        <w:t>两个传输矩阵有不同的重要性，通过一定方法计算上一层的重要性系数</w:t>
      </w:r>
      <m:oMath>
        <m:r>
          <w:rPr>
            <w:rFonts w:ascii="Cambria Math" w:eastAsiaTheme="minorEastAsia" w:hAnsi="Cambria Math"/>
            <w:sz w:val="28"/>
            <w:szCs w:val="36"/>
            <w:lang w:val="zh-CN"/>
          </w:rPr>
          <m:t>γ</m:t>
        </m:r>
      </m:oMath>
      <w:r w:rsidR="00067690">
        <w:rPr>
          <w:rFonts w:asciiTheme="minorEastAsia" w:eastAsiaTheme="minorEastAsia" w:hAnsiTheme="minorEastAsia" w:hint="eastAsia"/>
          <w:sz w:val="28"/>
          <w:szCs w:val="36"/>
          <w:lang w:val="zh-CN"/>
        </w:rPr>
        <w:t>，然后加权平均</w:t>
      </w:r>
      <w:r w:rsidR="00BE10BD">
        <w:rPr>
          <w:rFonts w:asciiTheme="minorEastAsia" w:eastAsiaTheme="minorEastAsia" w:hAnsiTheme="minorEastAsia" w:hint="eastAsia"/>
          <w:sz w:val="28"/>
          <w:szCs w:val="36"/>
          <w:lang w:val="zh-CN"/>
        </w:rPr>
        <w:t>（</w:t>
      </w:r>
      <m:oMath>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T</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out</m:t>
            </m:r>
          </m:sub>
        </m:sSub>
        <m:r>
          <w:rPr>
            <w:rFonts w:ascii="Cambria Math" w:eastAsiaTheme="minorEastAsia" w:hAnsi="Cambria Math"/>
            <w:sz w:val="28"/>
            <w:szCs w:val="36"/>
            <w:lang w:val="zh-CN"/>
          </w:rPr>
          <m:t>=</m:t>
        </m:r>
        <m:r>
          <w:rPr>
            <w:rFonts w:ascii="Cambria Math" w:eastAsiaTheme="minorEastAsia" w:hAnsi="Cambria Math" w:cs="Cambria Math"/>
            <w:sz w:val="28"/>
            <w:szCs w:val="36"/>
            <w:lang w:val="zh-CN"/>
          </w:rPr>
          <m:t>γ</m:t>
        </m:r>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T</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current</m:t>
            </m:r>
          </m:sub>
        </m:sSub>
        <m:r>
          <w:rPr>
            <w:rFonts w:ascii="Cambria Math" w:eastAsiaTheme="minorEastAsia" w:hAnsi="Cambria Math"/>
            <w:sz w:val="28"/>
            <w:szCs w:val="36"/>
            <w:lang w:val="zh-CN"/>
          </w:rPr>
          <m:t>+</m:t>
        </m:r>
        <m:d>
          <m:dPr>
            <m:ctrlPr>
              <w:rPr>
                <w:rFonts w:ascii="Cambria Math" w:eastAsiaTheme="minorEastAsia" w:hAnsi="Cambria Math"/>
                <w:i/>
                <w:sz w:val="28"/>
                <w:szCs w:val="36"/>
                <w:lang w:val="zh-CN"/>
              </w:rPr>
            </m:ctrlPr>
          </m:dPr>
          <m:e>
            <m:r>
              <w:rPr>
                <w:rFonts w:ascii="Cambria Math" w:eastAsiaTheme="minorEastAsia" w:hAnsi="Cambria Math"/>
                <w:sz w:val="28"/>
                <w:szCs w:val="36"/>
                <w:lang w:val="zh-CN"/>
              </w:rPr>
              <m:t>1</m:t>
            </m:r>
            <m:r>
              <w:rPr>
                <w:rFonts w:ascii="Cambria Math" w:eastAsia="微软雅黑" w:hAnsi="Cambria Math" w:cs="微软雅黑" w:hint="eastAsia"/>
                <w:sz w:val="28"/>
                <w:szCs w:val="36"/>
                <w:lang w:val="zh-CN"/>
              </w:rPr>
              <m:t>-</m:t>
            </m:r>
            <m:r>
              <w:rPr>
                <w:rFonts w:ascii="Cambria Math" w:eastAsiaTheme="minorEastAsia" w:hAnsi="Cambria Math" w:cs="Cambria Math"/>
                <w:sz w:val="28"/>
                <w:szCs w:val="36"/>
                <w:lang w:val="zh-CN"/>
              </w:rPr>
              <m:t>γ</m:t>
            </m:r>
          </m:e>
        </m:d>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T</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residual</m:t>
            </m:r>
          </m:sub>
        </m:sSub>
      </m:oMath>
      <w:r w:rsidR="00BE10BD">
        <w:rPr>
          <w:rFonts w:asciiTheme="minorEastAsia" w:eastAsiaTheme="minorEastAsia" w:hAnsiTheme="minorEastAsia" w:hint="eastAsia"/>
          <w:sz w:val="28"/>
          <w:szCs w:val="36"/>
          <w:lang w:val="zh-CN"/>
        </w:rPr>
        <w:t>）。</w:t>
      </w:r>
    </w:p>
    <w:p w14:paraId="6DD937C3" w14:textId="169434D7" w:rsidR="00067690" w:rsidRDefault="00067690" w:rsidP="00067690">
      <w:pPr>
        <w:pStyle w:val="a4"/>
        <w:ind w:firstLineChars="200" w:firstLine="560"/>
        <w:jc w:val="center"/>
        <w:rPr>
          <w:rFonts w:asciiTheme="minorEastAsia" w:eastAsiaTheme="minorEastAsia" w:hAnsiTheme="minorEastAsia"/>
          <w:sz w:val="28"/>
          <w:szCs w:val="36"/>
          <w:lang w:val="zh-CN"/>
        </w:rPr>
      </w:pPr>
      <w:r w:rsidRPr="00067690">
        <w:rPr>
          <w:rFonts w:asciiTheme="minorEastAsia" w:eastAsiaTheme="minorEastAsia" w:hAnsiTheme="minorEastAsia"/>
          <w:sz w:val="28"/>
          <w:szCs w:val="36"/>
        </w:rPr>
        <w:drawing>
          <wp:inline distT="0" distB="0" distL="0" distR="0" wp14:anchorId="4EBBDAF8" wp14:editId="00073E8C">
            <wp:extent cx="3958951" cy="1449474"/>
            <wp:effectExtent l="0" t="0" r="3810" b="0"/>
            <wp:docPr id="18" name="图片 17">
              <a:extLst xmlns:a="http://schemas.openxmlformats.org/drawingml/2006/main">
                <a:ext uri="{FF2B5EF4-FFF2-40B4-BE49-F238E27FC236}">
                  <a16:creationId xmlns:a16="http://schemas.microsoft.com/office/drawing/2014/main" id="{482FC626-420C-D490-D965-DBF6B9D267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482FC626-420C-D490-D965-DBF6B9D267B6}"/>
                        </a:ext>
                      </a:extLst>
                    </pic:cNvPr>
                    <pic:cNvPicPr>
                      <a:picLocks noChangeAspect="1"/>
                    </pic:cNvPicPr>
                  </pic:nvPicPr>
                  <pic:blipFill>
                    <a:blip r:embed="rId13"/>
                    <a:stretch>
                      <a:fillRect/>
                    </a:stretch>
                  </pic:blipFill>
                  <pic:spPr>
                    <a:xfrm>
                      <a:off x="0" y="0"/>
                      <a:ext cx="3971737" cy="1454155"/>
                    </a:xfrm>
                    <a:prstGeom prst="rect">
                      <a:avLst/>
                    </a:prstGeom>
                  </pic:spPr>
                </pic:pic>
              </a:graphicData>
            </a:graphic>
          </wp:inline>
        </w:drawing>
      </w:r>
    </w:p>
    <w:p w14:paraId="429FDE39" w14:textId="566E792B" w:rsidR="0019312E" w:rsidRDefault="0019312E" w:rsidP="0019312E">
      <w:pPr>
        <w:pStyle w:val="a4"/>
        <w:ind w:firstLineChars="200" w:firstLine="560"/>
        <w:rPr>
          <w:rFonts w:asciiTheme="minorEastAsia" w:eastAsiaTheme="minorEastAsia" w:hAnsiTheme="minorEastAsia"/>
          <w:sz w:val="28"/>
          <w:szCs w:val="36"/>
          <w:lang w:val="zh-CN"/>
        </w:rPr>
      </w:pPr>
      <w:r>
        <w:rPr>
          <w:rFonts w:asciiTheme="minorEastAsia" w:eastAsiaTheme="minorEastAsia" w:hAnsiTheme="minorEastAsia" w:hint="eastAsia"/>
          <w:sz w:val="28"/>
          <w:szCs w:val="36"/>
          <w:lang w:val="zh-CN"/>
        </w:rPr>
        <w:t>对于</w:t>
      </w:r>
      <w:r w:rsidR="0071461C">
        <w:rPr>
          <w:rFonts w:asciiTheme="minorEastAsia" w:eastAsiaTheme="minorEastAsia" w:hAnsiTheme="minorEastAsia" w:hint="eastAsia"/>
          <w:sz w:val="28"/>
          <w:szCs w:val="36"/>
          <w:lang w:val="zh-CN"/>
        </w:rPr>
        <w:t>自注意力层，其传输矩阵流图如下，</w:t>
      </w:r>
      <w:r w:rsidR="0071461C" w:rsidRPr="0071461C">
        <w:rPr>
          <w:rFonts w:asciiTheme="minorEastAsia" w:eastAsiaTheme="minorEastAsia" w:hAnsiTheme="minorEastAsia" w:hint="eastAsia"/>
          <w:sz w:val="28"/>
          <w:szCs w:val="36"/>
          <w:lang w:val="zh-CN"/>
        </w:rPr>
        <w:t>自注意力层计算中，有softmax函数</w:t>
      </w:r>
      <w:r w:rsidR="0071461C">
        <w:rPr>
          <w:rFonts w:asciiTheme="minorEastAsia" w:eastAsiaTheme="minorEastAsia" w:hAnsiTheme="minorEastAsia" w:hint="eastAsia"/>
          <w:sz w:val="28"/>
          <w:szCs w:val="36"/>
          <w:lang w:val="zh-CN"/>
        </w:rPr>
        <w:t>，</w:t>
      </w:r>
      <w:r w:rsidR="0071461C" w:rsidRPr="0071461C">
        <w:rPr>
          <w:rFonts w:asciiTheme="minorEastAsia" w:eastAsiaTheme="minorEastAsia" w:hAnsiTheme="minorEastAsia" w:hint="eastAsia"/>
          <w:sz w:val="28"/>
          <w:szCs w:val="36"/>
          <w:lang w:val="zh-CN"/>
        </w:rPr>
        <w:t>假设</w:t>
      </w:r>
      <m:oMath>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T</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K</m:t>
            </m:r>
          </m:sub>
        </m:sSub>
        <m:r>
          <w:rPr>
            <w:rFonts w:ascii="Cambria Math" w:eastAsiaTheme="minorEastAsia" w:hAnsi="Cambria Math" w:hint="eastAsia"/>
            <w:sz w:val="28"/>
            <w:szCs w:val="36"/>
            <w:lang w:val="zh-CN"/>
          </w:rPr>
          <m:t>=</m:t>
        </m:r>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T</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Q</m:t>
            </m:r>
          </m:sub>
        </m:sSub>
        <m:r>
          <w:rPr>
            <w:rFonts w:ascii="Cambria Math" w:eastAsiaTheme="minorEastAsia" w:hAnsi="Cambria Math" w:hint="eastAsia"/>
            <w:sz w:val="28"/>
            <w:szCs w:val="36"/>
            <w:lang w:val="zh-CN"/>
          </w:rPr>
          <m:t>=</m:t>
        </m:r>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T</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QK</m:t>
            </m:r>
          </m:sub>
        </m:sSub>
      </m:oMath>
      <w:r w:rsidR="0071461C">
        <w:rPr>
          <w:rFonts w:asciiTheme="minorEastAsia" w:eastAsiaTheme="minorEastAsia" w:hAnsiTheme="minorEastAsia" w:hint="eastAsia"/>
          <w:sz w:val="28"/>
          <w:szCs w:val="36"/>
          <w:lang w:val="zh-CN"/>
        </w:rPr>
        <w:t>，那么</w:t>
      </w:r>
      <w:r w:rsidR="0071461C" w:rsidRPr="0071461C">
        <w:rPr>
          <w:rFonts w:asciiTheme="minorEastAsia" w:eastAsiaTheme="minorEastAsia" w:hAnsiTheme="minorEastAsia" w:hint="eastAsia"/>
          <w:sz w:val="28"/>
          <w:szCs w:val="36"/>
          <w:lang w:val="zh-CN"/>
        </w:rPr>
        <w:t>softmax</w:t>
      </w:r>
      <w:r w:rsidR="0071461C">
        <w:rPr>
          <w:rFonts w:asciiTheme="minorEastAsia" w:eastAsiaTheme="minorEastAsia" w:hAnsiTheme="minorEastAsia" w:hint="eastAsia"/>
          <w:sz w:val="28"/>
          <w:szCs w:val="36"/>
          <w:lang w:val="zh-CN"/>
        </w:rPr>
        <w:t>的值不变，因此并不需要传输</w:t>
      </w:r>
      <m:oMath>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T</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K</m:t>
            </m:r>
          </m:sub>
        </m:sSub>
        <m:r>
          <w:rPr>
            <w:rFonts w:ascii="Cambria Math" w:eastAsiaTheme="minorEastAsia" w:hAnsi="Cambria Math" w:hint="eastAsia"/>
            <w:sz w:val="28"/>
            <w:szCs w:val="36"/>
            <w:lang w:val="zh-CN"/>
          </w:rPr>
          <m:t>、</m:t>
        </m:r>
        <m:sSub>
          <m:sSubPr>
            <m:ctrlPr>
              <w:rPr>
                <w:rFonts w:ascii="Cambria Math" w:eastAsiaTheme="minorEastAsia" w:hAnsi="Cambria Math"/>
                <w:i/>
                <w:sz w:val="28"/>
                <w:szCs w:val="36"/>
                <w:lang w:val="zh-CN"/>
              </w:rPr>
            </m:ctrlPr>
          </m:sSubPr>
          <m:e>
            <m:r>
              <w:rPr>
                <w:rFonts w:ascii="Cambria Math" w:eastAsiaTheme="minorEastAsia" w:hAnsi="Cambria Math" w:cs="Cambria Math"/>
                <w:sz w:val="28"/>
                <w:szCs w:val="36"/>
                <w:lang w:val="zh-CN"/>
              </w:rPr>
              <m:t>T</m:t>
            </m:r>
            <m:ctrlPr>
              <w:rPr>
                <w:rFonts w:ascii="Cambria Math" w:eastAsiaTheme="minorEastAsia" w:hAnsi="Cambria Math" w:cs="Cambria Math"/>
                <w:i/>
                <w:sz w:val="28"/>
                <w:szCs w:val="36"/>
                <w:lang w:val="zh-CN"/>
              </w:rPr>
            </m:ctrlPr>
          </m:e>
          <m:sub>
            <m:r>
              <w:rPr>
                <w:rFonts w:ascii="Cambria Math" w:eastAsiaTheme="minorEastAsia" w:hAnsi="Cambria Math" w:cs="Cambria Math"/>
                <w:sz w:val="28"/>
                <w:szCs w:val="36"/>
                <w:lang w:val="zh-CN"/>
              </w:rPr>
              <m:t>Q</m:t>
            </m:r>
          </m:sub>
        </m:sSub>
      </m:oMath>
      <w:r w:rsidR="0071461C">
        <w:rPr>
          <w:rFonts w:asciiTheme="minorEastAsia" w:eastAsiaTheme="minorEastAsia" w:hAnsiTheme="minorEastAsia" w:hint="eastAsia"/>
          <w:sz w:val="28"/>
          <w:szCs w:val="36"/>
          <w:lang w:val="zh-CN"/>
        </w:rPr>
        <w:t>，只需要传输</w:t>
      </w:r>
      <m:oMath>
        <m:sSub>
          <m:sSubPr>
            <m:ctrlPr>
              <w:rPr>
                <w:rFonts w:ascii="Cambria Math" w:eastAsiaTheme="minorEastAsia" w:hAnsi="Cambria Math"/>
                <w:i/>
                <w:sz w:val="28"/>
                <w:szCs w:val="36"/>
                <w:lang w:val="zh-CN"/>
              </w:rPr>
            </m:ctrlPr>
          </m:sSubPr>
          <m:e>
            <m:r>
              <w:rPr>
                <w:rFonts w:ascii="Cambria Math" w:eastAsiaTheme="minorEastAsia" w:hAnsi="Cambria Math"/>
                <w:sz w:val="28"/>
                <w:szCs w:val="36"/>
                <w:lang w:val="zh-CN"/>
              </w:rPr>
              <m:t>T</m:t>
            </m:r>
          </m:e>
          <m:sub>
            <m:r>
              <w:rPr>
                <w:rFonts w:ascii="Cambria Math" w:eastAsiaTheme="minorEastAsia" w:hAnsi="Cambria Math"/>
                <w:sz w:val="28"/>
                <w:szCs w:val="36"/>
                <w:lang w:val="zh-CN"/>
              </w:rPr>
              <m:t>V</m:t>
            </m:r>
          </m:sub>
        </m:sSub>
      </m:oMath>
      <w:r w:rsidR="0071461C">
        <w:rPr>
          <w:rFonts w:asciiTheme="minorEastAsia" w:eastAsiaTheme="minorEastAsia" w:hAnsiTheme="minorEastAsia" w:hint="eastAsia"/>
          <w:sz w:val="28"/>
          <w:szCs w:val="36"/>
          <w:lang w:val="zh-CN"/>
        </w:rPr>
        <w:t>既可。</w:t>
      </w:r>
    </w:p>
    <w:p w14:paraId="281E26A0" w14:textId="0751E55C" w:rsidR="0071461C" w:rsidRDefault="0071461C" w:rsidP="0071461C">
      <w:pPr>
        <w:pStyle w:val="a4"/>
        <w:ind w:firstLineChars="200" w:firstLine="560"/>
        <w:jc w:val="center"/>
        <w:rPr>
          <w:rFonts w:asciiTheme="minorEastAsia" w:eastAsiaTheme="minorEastAsia" w:hAnsiTheme="minorEastAsia"/>
          <w:sz w:val="28"/>
          <w:szCs w:val="36"/>
          <w:lang w:val="zh-CN"/>
        </w:rPr>
      </w:pPr>
      <w:r w:rsidRPr="0071461C">
        <w:rPr>
          <w:rFonts w:asciiTheme="minorEastAsia" w:eastAsiaTheme="minorEastAsia" w:hAnsiTheme="minorEastAsia"/>
          <w:sz w:val="28"/>
          <w:szCs w:val="36"/>
        </w:rPr>
        <w:drawing>
          <wp:inline distT="0" distB="0" distL="0" distR="0" wp14:anchorId="6BD8AC3F" wp14:editId="4A16B81A">
            <wp:extent cx="5066662" cy="1786140"/>
            <wp:effectExtent l="0" t="0" r="1270" b="5080"/>
            <wp:docPr id="4" name="图片 3">
              <a:extLst xmlns:a="http://schemas.openxmlformats.org/drawingml/2006/main">
                <a:ext uri="{FF2B5EF4-FFF2-40B4-BE49-F238E27FC236}">
                  <a16:creationId xmlns:a16="http://schemas.microsoft.com/office/drawing/2014/main" id="{0A32CDF9-9075-EBCA-734E-1CF5DD8727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0A32CDF9-9075-EBCA-734E-1CF5DD872784}"/>
                        </a:ext>
                      </a:extLst>
                    </pic:cNvPr>
                    <pic:cNvPicPr>
                      <a:picLocks noChangeAspect="1"/>
                    </pic:cNvPicPr>
                  </pic:nvPicPr>
                  <pic:blipFill>
                    <a:blip r:embed="rId14"/>
                    <a:stretch>
                      <a:fillRect/>
                    </a:stretch>
                  </pic:blipFill>
                  <pic:spPr>
                    <a:xfrm>
                      <a:off x="0" y="0"/>
                      <a:ext cx="5078438" cy="1790291"/>
                    </a:xfrm>
                    <a:prstGeom prst="rect">
                      <a:avLst/>
                    </a:prstGeom>
                  </pic:spPr>
                </pic:pic>
              </a:graphicData>
            </a:graphic>
          </wp:inline>
        </w:drawing>
      </w:r>
    </w:p>
    <w:p w14:paraId="03B06562" w14:textId="4BBF7F70" w:rsidR="0071461C" w:rsidRPr="00CB2B08" w:rsidRDefault="0071461C" w:rsidP="0071461C">
      <w:pPr>
        <w:pStyle w:val="a4"/>
        <w:ind w:firstLineChars="200" w:firstLine="560"/>
        <w:rPr>
          <w:rFonts w:asciiTheme="minorEastAsia" w:eastAsiaTheme="minorEastAsia" w:hAnsiTheme="minorEastAsia" w:hint="eastAsia"/>
          <w:sz w:val="28"/>
          <w:szCs w:val="36"/>
          <w:lang w:val="zh-CN"/>
        </w:rPr>
      </w:pPr>
      <w:r>
        <w:rPr>
          <w:rFonts w:asciiTheme="minorEastAsia" w:eastAsiaTheme="minorEastAsia" w:hAnsiTheme="minorEastAsia" w:hint="eastAsia"/>
          <w:sz w:val="28"/>
          <w:szCs w:val="36"/>
          <w:lang w:val="zh-CN"/>
        </w:rPr>
        <w:t>对于层归一化层，由于神经元之间没有交互，因此只需要使用上一层的传输矩阵对齐上一层的输出边权重，然后将传输矩阵输出即可。</w:t>
      </w:r>
    </w:p>
    <w:p w14:paraId="095E8991" w14:textId="77777777" w:rsidR="009A11F7" w:rsidRPr="00BF3531" w:rsidRDefault="006B7AA2" w:rsidP="00A30DD1">
      <w:pPr>
        <w:spacing w:beforeLines="50" w:before="120" w:afterLines="50" w:after="120"/>
        <w:rPr>
          <w:sz w:val="36"/>
          <w:lang w:eastAsia="zh-CN"/>
        </w:rPr>
      </w:pPr>
      <w:r w:rsidRPr="00BF3531">
        <w:rPr>
          <w:sz w:val="36"/>
          <w:lang w:eastAsia="zh-CN"/>
        </w:rPr>
        <w:t>Conclusion</w:t>
      </w:r>
      <w:r w:rsidRPr="00BF3531">
        <w:rPr>
          <w:rFonts w:hint="eastAsia"/>
          <w:sz w:val="36"/>
          <w:lang w:eastAsia="zh-CN"/>
        </w:rPr>
        <w:t>：</w:t>
      </w:r>
    </w:p>
    <w:p w14:paraId="6E6CE62D" w14:textId="356D51BB" w:rsidR="009A11F7" w:rsidRPr="00BF3531" w:rsidRDefault="00BF3531" w:rsidP="006A4FB5">
      <w:pPr>
        <w:pStyle w:val="a4"/>
        <w:ind w:firstLineChars="200" w:firstLine="560"/>
        <w:rPr>
          <w:rFonts w:asciiTheme="minorEastAsia" w:eastAsiaTheme="minorEastAsia" w:hAnsiTheme="minorEastAsia" w:hint="eastAsia"/>
          <w:sz w:val="28"/>
          <w:szCs w:val="36"/>
        </w:rPr>
      </w:pPr>
      <w:r w:rsidRPr="00BF3531">
        <w:rPr>
          <w:rFonts w:asciiTheme="minorEastAsia" w:eastAsiaTheme="minorEastAsia" w:hAnsiTheme="minorEastAsia" w:hint="eastAsia"/>
          <w:sz w:val="28"/>
          <w:szCs w:val="36"/>
        </w:rPr>
        <w:lastRenderedPageBreak/>
        <w:t>O</w:t>
      </w:r>
      <w:r>
        <w:rPr>
          <w:rFonts w:asciiTheme="minorEastAsia" w:eastAsiaTheme="minorEastAsia" w:hAnsiTheme="minorEastAsia" w:hint="eastAsia"/>
          <w:sz w:val="28"/>
          <w:szCs w:val="36"/>
        </w:rPr>
        <w:t>TFusion中提出了利用最优传输来解决权重对齐问题，即将两个模型之前权重较近的神经元进行对齐，但这个方法仅限于全连接层和卷积层，本文将该方法扩展到了Transformer当中，并解决了残差层、注意力层、归一化层的对齐，并取得了良好的结果。</w:t>
      </w:r>
    </w:p>
    <w:p w14:paraId="62C74189" w14:textId="77777777" w:rsidR="00A30DD1" w:rsidRPr="00A30DD1" w:rsidRDefault="006B7AA2" w:rsidP="00A30DD1">
      <w:pPr>
        <w:spacing w:beforeLines="50" w:before="120" w:afterLines="50" w:after="120"/>
        <w:rPr>
          <w:sz w:val="36"/>
          <w:lang w:eastAsia="zh-CN"/>
        </w:rPr>
      </w:pPr>
      <w:r w:rsidRPr="00BF3531">
        <w:rPr>
          <w:sz w:val="36"/>
          <w:lang w:eastAsia="zh-CN"/>
        </w:rPr>
        <w:t>Idea&amp;Question</w:t>
      </w:r>
      <w:r w:rsidR="00A30DD1" w:rsidRPr="00BF3531">
        <w:rPr>
          <w:sz w:val="36"/>
          <w:lang w:eastAsia="zh-CN"/>
        </w:rPr>
        <w:t>:</w:t>
      </w:r>
    </w:p>
    <w:p w14:paraId="1397F2A8" w14:textId="5C50EFAB" w:rsidR="00EE029B" w:rsidRPr="007C550A" w:rsidRDefault="007C550A" w:rsidP="00181699">
      <w:pPr>
        <w:pStyle w:val="a4"/>
        <w:ind w:firstLineChars="200" w:firstLine="560"/>
        <w:rPr>
          <w:rFonts w:asciiTheme="minorEastAsia" w:eastAsiaTheme="minorEastAsia" w:hAnsiTheme="minorEastAsia" w:hint="eastAsia"/>
          <w:sz w:val="28"/>
          <w:szCs w:val="36"/>
        </w:rPr>
      </w:pPr>
      <w:r>
        <w:rPr>
          <w:rFonts w:asciiTheme="minorEastAsia" w:eastAsiaTheme="minorEastAsia" w:hAnsiTheme="minorEastAsia" w:hint="eastAsia"/>
          <w:sz w:val="28"/>
          <w:szCs w:val="36"/>
          <w:lang w:val="zh-CN"/>
        </w:rPr>
        <w:t>在软工领域当中</w:t>
      </w:r>
      <w:r w:rsidRPr="007C550A">
        <w:rPr>
          <w:rFonts w:asciiTheme="minorEastAsia" w:eastAsiaTheme="minorEastAsia" w:hAnsiTheme="minorEastAsia" w:hint="eastAsia"/>
          <w:sz w:val="28"/>
          <w:szCs w:val="36"/>
        </w:rPr>
        <w:t>，</w:t>
      </w:r>
      <w:r>
        <w:rPr>
          <w:rFonts w:asciiTheme="minorEastAsia" w:eastAsiaTheme="minorEastAsia" w:hAnsiTheme="minorEastAsia" w:hint="eastAsia"/>
          <w:sz w:val="28"/>
          <w:szCs w:val="36"/>
          <w:lang w:val="zh-CN"/>
        </w:rPr>
        <w:t>能否使用这个方法</w:t>
      </w:r>
      <w:r w:rsidRPr="007C550A">
        <w:rPr>
          <w:rFonts w:asciiTheme="minorEastAsia" w:eastAsiaTheme="minorEastAsia" w:hAnsiTheme="minorEastAsia" w:hint="eastAsia"/>
          <w:sz w:val="28"/>
          <w:szCs w:val="36"/>
        </w:rPr>
        <w:t>，</w:t>
      </w:r>
      <w:r>
        <w:rPr>
          <w:rFonts w:asciiTheme="minorEastAsia" w:eastAsiaTheme="minorEastAsia" w:hAnsiTheme="minorEastAsia" w:hint="eastAsia"/>
          <w:sz w:val="28"/>
          <w:szCs w:val="36"/>
          <w:lang w:val="zh-CN"/>
        </w:rPr>
        <w:t>将两个不同源的代码生成模型</w:t>
      </w:r>
      <w:r w:rsidRPr="007C550A">
        <w:rPr>
          <w:rFonts w:asciiTheme="minorEastAsia" w:eastAsiaTheme="minorEastAsia" w:hAnsiTheme="minorEastAsia" w:hint="eastAsia"/>
          <w:sz w:val="28"/>
          <w:szCs w:val="36"/>
        </w:rPr>
        <w:t>（</w:t>
      </w:r>
      <w:r>
        <w:rPr>
          <w:rFonts w:asciiTheme="minorEastAsia" w:eastAsiaTheme="minorEastAsia" w:hAnsiTheme="minorEastAsia" w:hint="eastAsia"/>
          <w:sz w:val="28"/>
          <w:szCs w:val="36"/>
          <w:lang w:val="zh-CN"/>
        </w:rPr>
        <w:t>例如一个用于生成</w:t>
      </w:r>
      <w:r w:rsidRPr="007C550A">
        <w:rPr>
          <w:rFonts w:asciiTheme="minorEastAsia" w:eastAsiaTheme="minorEastAsia" w:hAnsiTheme="minorEastAsia" w:hint="eastAsia"/>
          <w:sz w:val="28"/>
          <w:szCs w:val="36"/>
        </w:rPr>
        <w:t>java</w:t>
      </w:r>
      <w:r>
        <w:rPr>
          <w:rFonts w:asciiTheme="minorEastAsia" w:eastAsiaTheme="minorEastAsia" w:hAnsiTheme="minorEastAsia" w:hint="eastAsia"/>
          <w:sz w:val="28"/>
          <w:szCs w:val="36"/>
          <w:lang w:val="zh-CN"/>
        </w:rPr>
        <w:t>代码</w:t>
      </w:r>
      <w:r w:rsidRPr="007C550A">
        <w:rPr>
          <w:rFonts w:asciiTheme="minorEastAsia" w:eastAsiaTheme="minorEastAsia" w:hAnsiTheme="minorEastAsia" w:hint="eastAsia"/>
          <w:sz w:val="28"/>
          <w:szCs w:val="36"/>
        </w:rPr>
        <w:t>，</w:t>
      </w:r>
      <w:r>
        <w:rPr>
          <w:rFonts w:asciiTheme="minorEastAsia" w:eastAsiaTheme="minorEastAsia" w:hAnsiTheme="minorEastAsia" w:hint="eastAsia"/>
          <w:sz w:val="28"/>
          <w:szCs w:val="36"/>
          <w:lang w:val="zh-CN"/>
        </w:rPr>
        <w:t>一个用于生成</w:t>
      </w:r>
      <w:r w:rsidRPr="007C550A">
        <w:rPr>
          <w:rFonts w:asciiTheme="minorEastAsia" w:eastAsiaTheme="minorEastAsia" w:hAnsiTheme="minorEastAsia" w:hint="eastAsia"/>
          <w:sz w:val="28"/>
          <w:szCs w:val="36"/>
        </w:rPr>
        <w:t>python</w:t>
      </w:r>
      <w:r>
        <w:rPr>
          <w:rFonts w:asciiTheme="minorEastAsia" w:eastAsiaTheme="minorEastAsia" w:hAnsiTheme="minorEastAsia" w:hint="eastAsia"/>
          <w:sz w:val="28"/>
          <w:szCs w:val="36"/>
          <w:lang w:val="zh-CN"/>
        </w:rPr>
        <w:t>代码</w:t>
      </w:r>
      <w:r w:rsidRPr="007C550A">
        <w:rPr>
          <w:rFonts w:asciiTheme="minorEastAsia" w:eastAsiaTheme="minorEastAsia" w:hAnsiTheme="minorEastAsia"/>
          <w:sz w:val="28"/>
          <w:szCs w:val="36"/>
        </w:rPr>
        <w:t>）</w:t>
      </w:r>
      <w:r>
        <w:rPr>
          <w:rFonts w:asciiTheme="minorEastAsia" w:eastAsiaTheme="minorEastAsia" w:hAnsiTheme="minorEastAsia" w:hint="eastAsia"/>
          <w:sz w:val="28"/>
          <w:szCs w:val="36"/>
          <w:lang w:val="zh-CN"/>
        </w:rPr>
        <w:t>进行合并</w:t>
      </w:r>
      <w:r w:rsidRPr="007C550A">
        <w:rPr>
          <w:rFonts w:asciiTheme="minorEastAsia" w:eastAsiaTheme="minorEastAsia" w:hAnsiTheme="minorEastAsia" w:hint="eastAsia"/>
          <w:sz w:val="28"/>
          <w:szCs w:val="36"/>
        </w:rPr>
        <w:t>？</w:t>
      </w:r>
    </w:p>
    <w:sectPr w:rsidR="00EE029B" w:rsidRPr="007C550A">
      <w:footerReference w:type="default" r:id="rId15"/>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9EA2D" w14:textId="77777777" w:rsidR="008A7D19" w:rsidRDefault="008A7D19">
      <w:r>
        <w:separator/>
      </w:r>
    </w:p>
  </w:endnote>
  <w:endnote w:type="continuationSeparator" w:id="0">
    <w:p w14:paraId="143AE27D" w14:textId="77777777" w:rsidR="008A7D19" w:rsidRDefault="008A7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AFF" w:usb1="C0007841" w:usb2="00000009" w:usb3="00000000" w:csb0="000001FF" w:csb1="00000000"/>
  </w:font>
  <w:font w:name="冬青黑体简体中文 W3">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948970"/>
      <w:docPartObj>
        <w:docPartGallery w:val="Page Numbers (Bottom of Page)"/>
        <w:docPartUnique/>
      </w:docPartObj>
    </w:sdtPr>
    <w:sdtContent>
      <w:p w14:paraId="336C85A5" w14:textId="77777777" w:rsidR="00AA1B18" w:rsidRDefault="00AA1B18">
        <w:pPr>
          <w:pStyle w:val="a9"/>
          <w:jc w:val="center"/>
        </w:pPr>
        <w:r>
          <w:fldChar w:fldCharType="begin"/>
        </w:r>
        <w:r>
          <w:instrText>PAGE   \* MERGEFORMAT</w:instrText>
        </w:r>
        <w:r>
          <w:fldChar w:fldCharType="separate"/>
        </w:r>
        <w:r w:rsidR="00186675" w:rsidRPr="00186675">
          <w:rPr>
            <w:noProof/>
            <w:lang w:val="zh-CN" w:eastAsia="zh-CN"/>
          </w:rPr>
          <w:t>2</w:t>
        </w:r>
        <w:r>
          <w:fldChar w:fldCharType="end"/>
        </w:r>
      </w:p>
    </w:sdtContent>
  </w:sdt>
  <w:p w14:paraId="654FE29B" w14:textId="77777777" w:rsidR="009A11F7" w:rsidRDefault="009A11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8FE07" w14:textId="77777777" w:rsidR="008A7D19" w:rsidRDefault="008A7D19">
      <w:r>
        <w:separator/>
      </w:r>
    </w:p>
  </w:footnote>
  <w:footnote w:type="continuationSeparator" w:id="0">
    <w:p w14:paraId="4EA44E7D" w14:textId="77777777" w:rsidR="008A7D19" w:rsidRDefault="008A7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712E6"/>
    <w:multiLevelType w:val="hybridMultilevel"/>
    <w:tmpl w:val="89BEE65C"/>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76896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1F7"/>
    <w:rsid w:val="00006E7B"/>
    <w:rsid w:val="0006649F"/>
    <w:rsid w:val="00067690"/>
    <w:rsid w:val="00080F36"/>
    <w:rsid w:val="000D47DC"/>
    <w:rsid w:val="00123202"/>
    <w:rsid w:val="00181699"/>
    <w:rsid w:val="001840BD"/>
    <w:rsid w:val="00186675"/>
    <w:rsid w:val="0019312E"/>
    <w:rsid w:val="00231DB3"/>
    <w:rsid w:val="002500D1"/>
    <w:rsid w:val="00263046"/>
    <w:rsid w:val="004540EB"/>
    <w:rsid w:val="0048153F"/>
    <w:rsid w:val="004E6C5E"/>
    <w:rsid w:val="00521787"/>
    <w:rsid w:val="00543E2A"/>
    <w:rsid w:val="00562BA2"/>
    <w:rsid w:val="005C4C23"/>
    <w:rsid w:val="00627A27"/>
    <w:rsid w:val="006A4FB5"/>
    <w:rsid w:val="006B7AA2"/>
    <w:rsid w:val="0071461C"/>
    <w:rsid w:val="007A2573"/>
    <w:rsid w:val="007B3D52"/>
    <w:rsid w:val="007C550A"/>
    <w:rsid w:val="007D4A14"/>
    <w:rsid w:val="00873F4D"/>
    <w:rsid w:val="008A7D19"/>
    <w:rsid w:val="00915756"/>
    <w:rsid w:val="009A11F7"/>
    <w:rsid w:val="009E4395"/>
    <w:rsid w:val="009F7339"/>
    <w:rsid w:val="00A2653F"/>
    <w:rsid w:val="00A30DD1"/>
    <w:rsid w:val="00A338F7"/>
    <w:rsid w:val="00AA1B18"/>
    <w:rsid w:val="00AF4188"/>
    <w:rsid w:val="00B10C87"/>
    <w:rsid w:val="00B64E58"/>
    <w:rsid w:val="00BB16D6"/>
    <w:rsid w:val="00BD33AB"/>
    <w:rsid w:val="00BE10BD"/>
    <w:rsid w:val="00BF3531"/>
    <w:rsid w:val="00C4139D"/>
    <w:rsid w:val="00C90EE6"/>
    <w:rsid w:val="00CB2B08"/>
    <w:rsid w:val="00D654F6"/>
    <w:rsid w:val="00DE0E53"/>
    <w:rsid w:val="00E15974"/>
    <w:rsid w:val="00E41700"/>
    <w:rsid w:val="00EE029B"/>
    <w:rsid w:val="00EE6125"/>
    <w:rsid w:val="00F34052"/>
    <w:rsid w:val="00F51248"/>
    <w:rsid w:val="00FA61DD"/>
    <w:rsid w:val="00FE6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2285A"/>
  <w15:docId w15:val="{A75812DE-70F6-487D-9992-92E61C89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lang w:eastAsia="en-US"/>
    </w:rPr>
  </w:style>
  <w:style w:type="paragraph" w:styleId="1">
    <w:name w:val="heading 1"/>
    <w:basedOn w:val="a"/>
    <w:next w:val="a"/>
    <w:link w:val="10"/>
    <w:uiPriority w:val="9"/>
    <w:qFormat/>
    <w:rsid w:val="00DE0E5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默认"/>
    <w:rPr>
      <w:rFonts w:ascii="Helvetica" w:eastAsia="Arial Unicode MS" w:hAnsi="Helvetica" w:cs="Arial Unicode MS"/>
      <w:color w:val="000000"/>
      <w:sz w:val="22"/>
      <w:szCs w:val="22"/>
    </w:rPr>
  </w:style>
  <w:style w:type="character" w:customStyle="1" w:styleId="10">
    <w:name w:val="标题 1 字符"/>
    <w:basedOn w:val="a0"/>
    <w:link w:val="1"/>
    <w:uiPriority w:val="9"/>
    <w:rsid w:val="00DE0E53"/>
    <w:rPr>
      <w:b/>
      <w:bCs/>
      <w:kern w:val="44"/>
      <w:sz w:val="44"/>
      <w:szCs w:val="44"/>
      <w:lang w:eastAsia="en-US"/>
    </w:rPr>
  </w:style>
  <w:style w:type="paragraph" w:styleId="TOC">
    <w:name w:val="TOC Heading"/>
    <w:basedOn w:val="1"/>
    <w:next w:val="a"/>
    <w:uiPriority w:val="39"/>
    <w:unhideWhenUsed/>
    <w:qFormat/>
    <w:rsid w:val="00DE0E53"/>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59" w:lineRule="auto"/>
      <w:outlineLvl w:val="9"/>
    </w:pPr>
    <w:rPr>
      <w:rFonts w:asciiTheme="majorHAnsi" w:eastAsiaTheme="majorEastAsia" w:hAnsiTheme="majorHAnsi" w:cstheme="majorBidi"/>
      <w:b w:val="0"/>
      <w:bCs w:val="0"/>
      <w:color w:val="2F759E" w:themeColor="accent1" w:themeShade="BF"/>
      <w:kern w:val="0"/>
      <w:sz w:val="32"/>
      <w:szCs w:val="32"/>
      <w:bdr w:val="none" w:sz="0" w:space="0" w:color="auto"/>
      <w:lang w:eastAsia="zh-CN"/>
    </w:rPr>
  </w:style>
  <w:style w:type="paragraph" w:styleId="a5">
    <w:name w:val="Subtitle"/>
    <w:basedOn w:val="a"/>
    <w:next w:val="a"/>
    <w:link w:val="a6"/>
    <w:uiPriority w:val="11"/>
    <w:qFormat/>
    <w:rsid w:val="00DE0E53"/>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6">
    <w:name w:val="副标题 字符"/>
    <w:basedOn w:val="a0"/>
    <w:link w:val="a5"/>
    <w:uiPriority w:val="11"/>
    <w:rsid w:val="00DE0E53"/>
    <w:rPr>
      <w:rFonts w:asciiTheme="majorHAnsi" w:eastAsia="宋体" w:hAnsiTheme="majorHAnsi" w:cstheme="majorBidi"/>
      <w:b/>
      <w:bCs/>
      <w:kern w:val="28"/>
      <w:sz w:val="32"/>
      <w:szCs w:val="32"/>
      <w:lang w:eastAsia="en-US"/>
    </w:rPr>
  </w:style>
  <w:style w:type="paragraph" w:styleId="TOC2">
    <w:name w:val="toc 2"/>
    <w:basedOn w:val="a"/>
    <w:next w:val="a"/>
    <w:autoRedefine/>
    <w:uiPriority w:val="39"/>
    <w:unhideWhenUsed/>
    <w:rsid w:val="00DE0E53"/>
    <w:pPr>
      <w:ind w:leftChars="200" w:left="420"/>
    </w:pPr>
  </w:style>
  <w:style w:type="paragraph" w:styleId="TOC1">
    <w:name w:val="toc 1"/>
    <w:basedOn w:val="a"/>
    <w:next w:val="a"/>
    <w:autoRedefine/>
    <w:uiPriority w:val="39"/>
    <w:unhideWhenUsed/>
    <w:rsid w:val="00F34052"/>
  </w:style>
  <w:style w:type="paragraph" w:styleId="a7">
    <w:name w:val="header"/>
    <w:basedOn w:val="a"/>
    <w:link w:val="a8"/>
    <w:uiPriority w:val="99"/>
    <w:unhideWhenUsed/>
    <w:rsid w:val="00AA1B1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A1B18"/>
    <w:rPr>
      <w:sz w:val="18"/>
      <w:szCs w:val="18"/>
      <w:lang w:eastAsia="en-US"/>
    </w:rPr>
  </w:style>
  <w:style w:type="paragraph" w:styleId="a9">
    <w:name w:val="footer"/>
    <w:basedOn w:val="a"/>
    <w:link w:val="aa"/>
    <w:uiPriority w:val="99"/>
    <w:unhideWhenUsed/>
    <w:rsid w:val="00AA1B18"/>
    <w:pPr>
      <w:tabs>
        <w:tab w:val="center" w:pos="4153"/>
        <w:tab w:val="right" w:pos="8306"/>
      </w:tabs>
      <w:snapToGrid w:val="0"/>
    </w:pPr>
    <w:rPr>
      <w:sz w:val="18"/>
      <w:szCs w:val="18"/>
    </w:rPr>
  </w:style>
  <w:style w:type="character" w:customStyle="1" w:styleId="aa">
    <w:name w:val="页脚 字符"/>
    <w:basedOn w:val="a0"/>
    <w:link w:val="a9"/>
    <w:uiPriority w:val="99"/>
    <w:rsid w:val="00AA1B18"/>
    <w:rPr>
      <w:sz w:val="18"/>
      <w:szCs w:val="18"/>
      <w:lang w:eastAsia="en-US"/>
    </w:rPr>
  </w:style>
  <w:style w:type="character" w:styleId="ab">
    <w:name w:val="Placeholder Text"/>
    <w:basedOn w:val="a0"/>
    <w:uiPriority w:val="99"/>
    <w:semiHidden/>
    <w:rsid w:val="00627A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93482">
      <w:bodyDiv w:val="1"/>
      <w:marLeft w:val="0"/>
      <w:marRight w:val="0"/>
      <w:marTop w:val="0"/>
      <w:marBottom w:val="0"/>
      <w:divBdr>
        <w:top w:val="none" w:sz="0" w:space="0" w:color="auto"/>
        <w:left w:val="none" w:sz="0" w:space="0" w:color="auto"/>
        <w:bottom w:val="none" w:sz="0" w:space="0" w:color="auto"/>
        <w:right w:val="none" w:sz="0" w:space="0" w:color="auto"/>
      </w:divBdr>
    </w:div>
    <w:div w:id="452019873">
      <w:bodyDiv w:val="1"/>
      <w:marLeft w:val="0"/>
      <w:marRight w:val="0"/>
      <w:marTop w:val="0"/>
      <w:marBottom w:val="0"/>
      <w:divBdr>
        <w:top w:val="none" w:sz="0" w:space="0" w:color="auto"/>
        <w:left w:val="none" w:sz="0" w:space="0" w:color="auto"/>
        <w:bottom w:val="none" w:sz="0" w:space="0" w:color="auto"/>
        <w:right w:val="none" w:sz="0" w:space="0" w:color="auto"/>
      </w:divBdr>
      <w:divsChild>
        <w:div w:id="1338462494">
          <w:marLeft w:val="446"/>
          <w:marRight w:val="0"/>
          <w:marTop w:val="0"/>
          <w:marBottom w:val="360"/>
          <w:divBdr>
            <w:top w:val="none" w:sz="0" w:space="0" w:color="auto"/>
            <w:left w:val="none" w:sz="0" w:space="0" w:color="auto"/>
            <w:bottom w:val="none" w:sz="0" w:space="0" w:color="auto"/>
            <w:right w:val="none" w:sz="0" w:space="0" w:color="auto"/>
          </w:divBdr>
        </w:div>
      </w:divsChild>
    </w:div>
    <w:div w:id="543442529">
      <w:bodyDiv w:val="1"/>
      <w:marLeft w:val="0"/>
      <w:marRight w:val="0"/>
      <w:marTop w:val="0"/>
      <w:marBottom w:val="0"/>
      <w:divBdr>
        <w:top w:val="none" w:sz="0" w:space="0" w:color="auto"/>
        <w:left w:val="none" w:sz="0" w:space="0" w:color="auto"/>
        <w:bottom w:val="none" w:sz="0" w:space="0" w:color="auto"/>
        <w:right w:val="none" w:sz="0" w:space="0" w:color="auto"/>
      </w:divBdr>
    </w:div>
    <w:div w:id="696540044">
      <w:bodyDiv w:val="1"/>
      <w:marLeft w:val="0"/>
      <w:marRight w:val="0"/>
      <w:marTop w:val="0"/>
      <w:marBottom w:val="0"/>
      <w:divBdr>
        <w:top w:val="none" w:sz="0" w:space="0" w:color="auto"/>
        <w:left w:val="none" w:sz="0" w:space="0" w:color="auto"/>
        <w:bottom w:val="none" w:sz="0" w:space="0" w:color="auto"/>
        <w:right w:val="none" w:sz="0" w:space="0" w:color="auto"/>
      </w:divBdr>
    </w:div>
    <w:div w:id="706881384">
      <w:bodyDiv w:val="1"/>
      <w:marLeft w:val="0"/>
      <w:marRight w:val="0"/>
      <w:marTop w:val="0"/>
      <w:marBottom w:val="0"/>
      <w:divBdr>
        <w:top w:val="none" w:sz="0" w:space="0" w:color="auto"/>
        <w:left w:val="none" w:sz="0" w:space="0" w:color="auto"/>
        <w:bottom w:val="none" w:sz="0" w:space="0" w:color="auto"/>
        <w:right w:val="none" w:sz="0" w:space="0" w:color="auto"/>
      </w:divBdr>
      <w:divsChild>
        <w:div w:id="1838038752">
          <w:marLeft w:val="446"/>
          <w:marRight w:val="0"/>
          <w:marTop w:val="0"/>
          <w:marBottom w:val="360"/>
          <w:divBdr>
            <w:top w:val="none" w:sz="0" w:space="0" w:color="auto"/>
            <w:left w:val="none" w:sz="0" w:space="0" w:color="auto"/>
            <w:bottom w:val="none" w:sz="0" w:space="0" w:color="auto"/>
            <w:right w:val="none" w:sz="0" w:space="0" w:color="auto"/>
          </w:divBdr>
        </w:div>
      </w:divsChild>
    </w:div>
    <w:div w:id="779910306">
      <w:bodyDiv w:val="1"/>
      <w:marLeft w:val="0"/>
      <w:marRight w:val="0"/>
      <w:marTop w:val="0"/>
      <w:marBottom w:val="0"/>
      <w:divBdr>
        <w:top w:val="none" w:sz="0" w:space="0" w:color="auto"/>
        <w:left w:val="none" w:sz="0" w:space="0" w:color="auto"/>
        <w:bottom w:val="none" w:sz="0" w:space="0" w:color="auto"/>
        <w:right w:val="none" w:sz="0" w:space="0" w:color="auto"/>
      </w:divBdr>
      <w:divsChild>
        <w:div w:id="261570162">
          <w:marLeft w:val="446"/>
          <w:marRight w:val="0"/>
          <w:marTop w:val="0"/>
          <w:marBottom w:val="360"/>
          <w:divBdr>
            <w:top w:val="none" w:sz="0" w:space="0" w:color="auto"/>
            <w:left w:val="none" w:sz="0" w:space="0" w:color="auto"/>
            <w:bottom w:val="none" w:sz="0" w:space="0" w:color="auto"/>
            <w:right w:val="none" w:sz="0" w:space="0" w:color="auto"/>
          </w:divBdr>
        </w:div>
      </w:divsChild>
    </w:div>
    <w:div w:id="1118183796">
      <w:bodyDiv w:val="1"/>
      <w:marLeft w:val="0"/>
      <w:marRight w:val="0"/>
      <w:marTop w:val="0"/>
      <w:marBottom w:val="0"/>
      <w:divBdr>
        <w:top w:val="none" w:sz="0" w:space="0" w:color="auto"/>
        <w:left w:val="none" w:sz="0" w:space="0" w:color="auto"/>
        <w:bottom w:val="none" w:sz="0" w:space="0" w:color="auto"/>
        <w:right w:val="none" w:sz="0" w:space="0" w:color="auto"/>
      </w:divBdr>
      <w:divsChild>
        <w:div w:id="1385178290">
          <w:marLeft w:val="446"/>
          <w:marRight w:val="0"/>
          <w:marTop w:val="0"/>
          <w:marBottom w:val="360"/>
          <w:divBdr>
            <w:top w:val="none" w:sz="0" w:space="0" w:color="auto"/>
            <w:left w:val="none" w:sz="0" w:space="0" w:color="auto"/>
            <w:bottom w:val="none" w:sz="0" w:space="0" w:color="auto"/>
            <w:right w:val="none" w:sz="0" w:space="0" w:color="auto"/>
          </w:divBdr>
        </w:div>
      </w:divsChild>
    </w:div>
    <w:div w:id="1867787521">
      <w:bodyDiv w:val="1"/>
      <w:marLeft w:val="0"/>
      <w:marRight w:val="0"/>
      <w:marTop w:val="0"/>
      <w:marBottom w:val="0"/>
      <w:divBdr>
        <w:top w:val="none" w:sz="0" w:space="0" w:color="auto"/>
        <w:left w:val="none" w:sz="0" w:space="0" w:color="auto"/>
        <w:bottom w:val="none" w:sz="0" w:space="0" w:color="auto"/>
        <w:right w:val="none" w:sz="0" w:space="0" w:color="auto"/>
      </w:divBdr>
    </w:div>
    <w:div w:id="1986003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_rels/theme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黑体"/>
        <a:cs typeface="Helvetica"/>
      </a:majorFont>
      <a:minorFont>
        <a:latin typeface="Helvetica"/>
        <a:ea typeface="宋体"/>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956B3-1787-4ED8-A7E0-00684AA59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TotalTime>
  <Pages>4</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盈钢 邱</cp:lastModifiedBy>
  <cp:revision>48</cp:revision>
  <dcterms:created xsi:type="dcterms:W3CDTF">2022-04-19T10:58:00Z</dcterms:created>
  <dcterms:modified xsi:type="dcterms:W3CDTF">2024-11-30T04:04:00Z</dcterms:modified>
</cp:coreProperties>
</file>