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A597" w14:textId="77777777" w:rsidR="00367867" w:rsidRDefault="00000000" w:rsidP="00215EDC">
      <w:pPr>
        <w:spacing w:after="320"/>
        <w:jc w:val="both"/>
        <w:rPr>
          <w:rFonts w:hint="eastAsia"/>
          <w:lang w:eastAsia="zh-CN"/>
        </w:rPr>
      </w:pPr>
      <w:r>
        <w:rPr>
          <w:rFonts w:ascii="微软雅黑" w:eastAsia="微软雅黑" w:hAnsi="微软雅黑"/>
          <w:b/>
          <w:color w:val="1F4E79"/>
          <w:sz w:val="40"/>
          <w:lang w:eastAsia="zh-CN"/>
        </w:rPr>
        <w:t>主动检索与文档压缩的高效 RAG 生成近期进展</w:t>
      </w:r>
    </w:p>
    <w:p w14:paraId="09247AFC" w14:textId="77777777" w:rsidR="00367867" w:rsidRDefault="00000000" w:rsidP="00215EDC">
      <w:pPr>
        <w:ind w:firstLine="440"/>
        <w:jc w:val="both"/>
        <w:rPr>
          <w:rFonts w:hint="eastAsia"/>
          <w:lang w:eastAsia="zh-CN"/>
        </w:rPr>
      </w:pPr>
      <w:r>
        <w:t>本文围绕高效检索增强生成（Retrieval-Augmented Generation, RAG）展开阅读总结。高效 RAG 生成的目标并不是单纯增加检索次数或扩大上下文窗口，而是在保证生成质量、事实性和推理能力的同时，降低无效检索、冗余上下文和长上下文推理带来的成本。</w:t>
      </w:r>
      <w:r>
        <w:rPr>
          <w:lang w:eastAsia="zh-CN"/>
        </w:rPr>
        <w:t>近期工作大体形成了两条相对独立但可互补的路线：一条是主动检索，从检索调用侧提升效率；另一条是文档压缩，从上下文利用侧提升效率。</w:t>
      </w:r>
    </w:p>
    <w:p w14:paraId="578EC2F4" w14:textId="01C4682A" w:rsidR="00367867" w:rsidRDefault="00DC675F" w:rsidP="00215EDC">
      <w:pPr>
        <w:jc w:val="center"/>
        <w:rPr>
          <w:rFonts w:hint="eastAsia"/>
        </w:rPr>
      </w:pPr>
      <w:r>
        <w:rPr>
          <w:noProof/>
        </w:rPr>
        <w:drawing>
          <wp:inline distT="0" distB="0" distL="0" distR="0" wp14:anchorId="52AFADE4" wp14:editId="508AA2B4">
            <wp:extent cx="4620491" cy="3708820"/>
            <wp:effectExtent l="0" t="0" r="0" b="0"/>
            <wp:docPr id="1733846653"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6653" name="图片 2" descr="图形用户界面&#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7243" cy="3714240"/>
                    </a:xfrm>
                    <a:prstGeom prst="rect">
                      <a:avLst/>
                    </a:prstGeom>
                    <a:noFill/>
                    <a:ln>
                      <a:noFill/>
                    </a:ln>
                  </pic:spPr>
                </pic:pic>
              </a:graphicData>
            </a:graphic>
          </wp:inline>
        </w:drawing>
      </w:r>
    </w:p>
    <w:p w14:paraId="1AD9E754" w14:textId="77777777" w:rsidR="00367867" w:rsidRDefault="00000000" w:rsidP="00215EDC">
      <w:pPr>
        <w:spacing w:after="160"/>
        <w:jc w:val="center"/>
        <w:rPr>
          <w:rFonts w:hint="eastAsia"/>
          <w:lang w:eastAsia="zh-CN"/>
        </w:rPr>
      </w:pPr>
      <w:r>
        <w:rPr>
          <w:i/>
          <w:sz w:val="20"/>
          <w:lang w:eastAsia="zh-CN"/>
        </w:rPr>
        <w:t>图 1 相关方法分类汇总</w:t>
      </w:r>
    </w:p>
    <w:p w14:paraId="348C4F71" w14:textId="77777777" w:rsidR="00367867" w:rsidRPr="00833A14" w:rsidRDefault="00000000" w:rsidP="00215EDC">
      <w:pPr>
        <w:pStyle w:val="1"/>
        <w:jc w:val="both"/>
        <w:rPr>
          <w:rFonts w:ascii="宋体" w:eastAsia="宋体" w:hAnsi="宋体"/>
          <w:color w:val="auto"/>
          <w:lang w:eastAsia="zh-CN"/>
        </w:rPr>
      </w:pPr>
      <w:r w:rsidRPr="00833A14">
        <w:rPr>
          <w:rFonts w:ascii="宋体" w:eastAsia="宋体" w:hAnsi="宋体"/>
          <w:color w:val="auto"/>
          <w:lang w:eastAsia="zh-CN"/>
        </w:rPr>
        <w:t>1 总体进展概述</w:t>
      </w:r>
    </w:p>
    <w:p w14:paraId="05D0784C" w14:textId="77777777" w:rsidR="00367867" w:rsidRDefault="00000000" w:rsidP="00215EDC">
      <w:pPr>
        <w:ind w:firstLine="440"/>
        <w:jc w:val="both"/>
        <w:rPr>
          <w:rFonts w:hint="eastAsia"/>
          <w:lang w:eastAsia="zh-CN"/>
        </w:rPr>
      </w:pPr>
      <w:r>
        <w:rPr>
          <w:lang w:eastAsia="zh-CN"/>
        </w:rPr>
        <w:t>传统 RAG 通常采用“先按用户问题检索，再把若干文档拼接到提示词中生成答案”的流程。这种方式简单有效，但在复杂问题、长链推理和长文档场景中会暴露出两个效率瓶颈：其一，并非所有问题都需要检索，且一次性检索难以覆盖后续推理过程中出现的新信息需求；其二，检索回来的文档往往包含大量无关内容，直接输入会增加 token 开销、注意力计算成本和噪声传播风险。</w:t>
      </w:r>
    </w:p>
    <w:p w14:paraId="29A3B1B6" w14:textId="77777777" w:rsidR="00367867" w:rsidRDefault="00000000" w:rsidP="00215EDC">
      <w:pPr>
        <w:ind w:firstLine="440"/>
        <w:jc w:val="both"/>
        <w:rPr>
          <w:rFonts w:hint="eastAsia"/>
          <w:lang w:eastAsia="zh-CN"/>
        </w:rPr>
      </w:pPr>
      <w:r>
        <w:rPr>
          <w:lang w:eastAsia="zh-CN"/>
        </w:rPr>
        <w:t>因此，近期高效 RAG 研究不再只关注“检索更多文档”，而是转向“更聪明地检索”和“更紧凑地使用检索结果”。主动检索关注检索调用策略，尝试让模型在生成或推理过程中动态判断是否需要外部知识、何时调用检索器以及如何构造查询。文档压缩关注检索结果的表示和输入效率，尝试在保留回答所需证据的同时，删除冗余文本或将文本压缩为连续表示。</w:t>
      </w:r>
    </w:p>
    <w:p w14:paraId="0C2E4D11" w14:textId="77777777" w:rsidR="00367867" w:rsidRPr="00833A14" w:rsidRDefault="00000000" w:rsidP="00215EDC">
      <w:pPr>
        <w:pStyle w:val="1"/>
        <w:jc w:val="both"/>
        <w:rPr>
          <w:rFonts w:ascii="宋体" w:eastAsia="宋体" w:hAnsi="宋体"/>
          <w:color w:val="auto"/>
          <w:lang w:eastAsia="zh-CN"/>
        </w:rPr>
      </w:pPr>
      <w:r w:rsidRPr="00833A14">
        <w:rPr>
          <w:rFonts w:ascii="宋体" w:eastAsia="宋体" w:hAnsi="宋体"/>
          <w:color w:val="auto"/>
          <w:lang w:eastAsia="zh-CN"/>
        </w:rPr>
        <w:lastRenderedPageBreak/>
        <w:t>2 主动检索</w:t>
      </w:r>
    </w:p>
    <w:p w14:paraId="674F35F4" w14:textId="5DFE255F" w:rsidR="00367867" w:rsidRDefault="00000000" w:rsidP="00215EDC">
      <w:pPr>
        <w:ind w:firstLine="440"/>
        <w:jc w:val="both"/>
        <w:rPr>
          <w:rFonts w:hint="eastAsia"/>
          <w:lang w:eastAsia="zh-CN"/>
        </w:rPr>
      </w:pPr>
      <w:r>
        <w:rPr>
          <w:lang w:eastAsia="zh-CN"/>
        </w:rPr>
        <w:t xml:space="preserve">主动检索的核心思想是把检索从固定的预处理步骤变成生成过程中的动态决策。可以将生成时刻 </w:t>
      </w:r>
      <m:oMath>
        <m:r>
          <w:rPr>
            <w:rFonts w:ascii="Cambria Math" w:hAnsi="Cambria Math"/>
            <w:lang w:eastAsia="zh-CN"/>
          </w:rPr>
          <m:t>t</m:t>
        </m:r>
      </m:oMath>
      <w:r>
        <w:rPr>
          <w:lang w:eastAsia="zh-CN"/>
        </w:rPr>
        <w:t xml:space="preserve"> 的状态记为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oMath>
      <w:r>
        <w:rPr>
          <w:lang w:eastAsia="zh-CN"/>
        </w:rPr>
        <w:t xml:space="preserve">，其中包含用户问题、已生成内容、当前推理链和模型对事实的把握程度。主动检索方法需要学习或设计一个决策函数，根据 </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选择动作 </w:t>
      </w:r>
      <m:oMath>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r>
          <w:rPr>
            <w:rFonts w:ascii="Cambria Math" w:hAnsi="Cambria Math"/>
            <w:lang w:eastAsia="zh-CN"/>
          </w:rPr>
          <m:t xml:space="preserve"> </m:t>
        </m:r>
        <m:d>
          <m:dPr>
            <m:begChr m:val="{"/>
            <m:endChr m:val="}"/>
            <m:ctrlPr>
              <w:rPr>
                <w:rFonts w:ascii="Cambria Math" w:hAnsi="Cambria Math"/>
                <w:i/>
                <w:lang w:eastAsia="zh-CN"/>
              </w:rPr>
            </m:ctrlPr>
          </m:dPr>
          <m:e>
            <m:r>
              <w:rPr>
                <w:rFonts w:ascii="Cambria Math" w:hAnsi="Cambria Math"/>
                <w:lang w:eastAsia="zh-CN"/>
              </w:rPr>
              <m:t>retrieve,</m:t>
            </m:r>
            <m:r>
              <w:rPr>
                <w:rFonts w:ascii="Cambria Math" w:hAnsi="Cambria Math"/>
                <w:lang w:eastAsia="zh-CN"/>
              </w:rPr>
              <m:t xml:space="preserve"> </m:t>
            </m:r>
            <m:r>
              <w:rPr>
                <w:rFonts w:ascii="Cambria Math" w:hAnsi="Cambria Math"/>
                <w:lang w:eastAsia="zh-CN"/>
              </w:rPr>
              <m:t xml:space="preserve"> generate,</m:t>
            </m:r>
            <m:r>
              <w:rPr>
                <w:rFonts w:ascii="Cambria Math" w:hAnsi="Cambria Math"/>
                <w:lang w:eastAsia="zh-CN"/>
              </w:rPr>
              <m:t xml:space="preserve"> </m:t>
            </m:r>
            <m:r>
              <w:rPr>
                <w:rFonts w:ascii="Cambria Math" w:hAnsi="Cambria Math"/>
                <w:lang w:eastAsia="zh-CN"/>
              </w:rPr>
              <m:t xml:space="preserve"> reason</m:t>
            </m:r>
          </m:e>
        </m:d>
      </m:oMath>
      <w:r>
        <w:rPr>
          <w:lang w:eastAsia="zh-CN"/>
        </w:rPr>
        <w:t xml:space="preserve">；当 </w:t>
      </w:r>
      <m:oMath>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为 </w:t>
      </w:r>
      <m:oMath>
        <m:r>
          <w:rPr>
            <w:rFonts w:ascii="Cambria Math" w:hAnsi="Cambria Math"/>
            <w:lang w:eastAsia="zh-CN"/>
          </w:rPr>
          <m:t>retrieve</m:t>
        </m:r>
      </m:oMath>
      <w:r>
        <w:rPr>
          <w:lang w:eastAsia="zh-CN"/>
        </w:rPr>
        <w:t xml:space="preserve"> 时，还需要生成查询 </w:t>
      </w:r>
      <m:oMath>
        <m:sSub>
          <m:sSubPr>
            <m:ctrlPr>
              <w:rPr>
                <w:rFonts w:ascii="Cambria Math" w:hAnsi="Cambria Math"/>
                <w:i/>
                <w:lang w:eastAsia="zh-CN"/>
              </w:rPr>
            </m:ctrlPr>
          </m:sSubPr>
          <m:e>
            <m:r>
              <w:rPr>
                <w:rFonts w:ascii="Cambria Math" w:hAnsi="Cambria Math"/>
                <w:lang w:eastAsia="zh-CN"/>
              </w:rPr>
              <m:t>q</m:t>
            </m:r>
          </m:e>
          <m:sub>
            <m:r>
              <w:rPr>
                <w:rFonts w:ascii="Cambria Math" w:hAnsi="Cambria Math"/>
                <w:lang w:eastAsia="zh-CN"/>
              </w:rPr>
              <m:t>t</m:t>
            </m:r>
          </m:sub>
        </m:sSub>
      </m:oMath>
      <w:r>
        <w:rPr>
          <w:lang w:eastAsia="zh-CN"/>
        </w:rPr>
        <w:t xml:space="preserve">，并将检索结果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t</m:t>
            </m:r>
          </m:sub>
        </m:sSub>
      </m:oMath>
      <w:r>
        <w:rPr>
          <w:lang w:eastAsia="zh-CN"/>
        </w:rPr>
        <w:t xml:space="preserve"> 融入后续推理或生成。其目标是在减少无效检索的同时，提高模型在关键步骤获取外部知识的能力。</w:t>
      </w:r>
    </w:p>
    <w:p w14:paraId="64D5B4FE" w14:textId="03A0E765" w:rsidR="00367867" w:rsidRDefault="00000000" w:rsidP="00215EDC">
      <w:pPr>
        <w:ind w:firstLine="440"/>
        <w:jc w:val="both"/>
        <w:rPr>
          <w:rFonts w:hint="eastAsia"/>
          <w:lang w:eastAsia="zh-CN"/>
        </w:rPr>
      </w:pPr>
      <w:r>
        <w:rPr>
          <w:lang w:eastAsia="zh-CN"/>
        </w:rPr>
        <w:t>从全局上看，主动检索可以先分成三条路线。</w:t>
      </w:r>
      <w:r>
        <w:rPr>
          <w:b/>
          <w:lang w:eastAsia="zh-CN"/>
        </w:rPr>
        <w:t>基于模型内部信号的触发</w:t>
      </w:r>
      <w:r>
        <w:rPr>
          <w:lang w:eastAsia="zh-CN"/>
        </w:rPr>
        <w:t>把检索看作生成过程中的不确定性响应，利用低置信度、熵、注意力分数、语义重要性等信号判断“何时检索”；</w:t>
      </w:r>
      <w:r>
        <w:rPr>
          <w:b/>
          <w:lang w:eastAsia="zh-CN"/>
        </w:rPr>
        <w:t>基于提示词或代理流程的触发</w:t>
      </w:r>
      <w:r>
        <w:rPr>
          <w:lang w:eastAsia="zh-CN"/>
        </w:rPr>
        <w:t>主要依靠提示模板、迭代推理或 agentic search，让模型显式提出搜索需求、阅读证据并把搜索结果纳入推理；</w:t>
      </w:r>
      <w:r>
        <w:rPr>
          <w:b/>
          <w:lang w:eastAsia="zh-CN"/>
        </w:rPr>
        <w:t>基于训练的检索策略</w:t>
      </w:r>
      <w:r>
        <w:rPr>
          <w:lang w:eastAsia="zh-CN"/>
        </w:rPr>
        <w:t>则通过监督微调或强化学习把检索行为训练成模型动作，使模型学习检索决策、查询改写、多轮搜索和停止条件。</w:t>
      </w:r>
    </w:p>
    <w:p w14:paraId="758D6EEE" w14:textId="77D25645" w:rsidR="00367867" w:rsidRDefault="00215EDC" w:rsidP="00215EDC">
      <w:pPr>
        <w:jc w:val="center"/>
        <w:rPr>
          <w:rFonts w:hint="eastAsia"/>
        </w:rPr>
      </w:pPr>
      <w:r>
        <w:rPr>
          <w:noProof/>
        </w:rPr>
        <w:drawing>
          <wp:inline distT="0" distB="0" distL="0" distR="0" wp14:anchorId="5B448ED3" wp14:editId="7DC2BD22">
            <wp:extent cx="5874001" cy="4828309"/>
            <wp:effectExtent l="0" t="0" r="0" b="0"/>
            <wp:docPr id="705662258"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62258" name="图片 1" descr="图片包含 文本&#10;&#10;AI 生成的内容可能不正确。"/>
                    <pic:cNvPicPr/>
                  </pic:nvPicPr>
                  <pic:blipFill>
                    <a:blip r:embed="rId9"/>
                    <a:stretch>
                      <a:fillRect/>
                    </a:stretch>
                  </pic:blipFill>
                  <pic:spPr>
                    <a:xfrm>
                      <a:off x="0" y="0"/>
                      <a:ext cx="5899007" cy="4848864"/>
                    </a:xfrm>
                    <a:prstGeom prst="rect">
                      <a:avLst/>
                    </a:prstGeom>
                  </pic:spPr>
                </pic:pic>
              </a:graphicData>
            </a:graphic>
          </wp:inline>
        </w:drawing>
      </w:r>
    </w:p>
    <w:p w14:paraId="4DE58790" w14:textId="669916B3" w:rsidR="00367867" w:rsidRDefault="00000000" w:rsidP="00215EDC">
      <w:pPr>
        <w:spacing w:after="160"/>
        <w:jc w:val="center"/>
        <w:rPr>
          <w:rFonts w:hint="eastAsia"/>
          <w:lang w:eastAsia="zh-CN"/>
        </w:rPr>
      </w:pPr>
      <w:r>
        <w:rPr>
          <w:i/>
          <w:sz w:val="20"/>
          <w:lang w:eastAsia="zh-CN"/>
        </w:rPr>
        <w:t xml:space="preserve">图 2 </w:t>
      </w:r>
      <w:r w:rsidR="00215EDC">
        <w:rPr>
          <w:rFonts w:hint="eastAsia"/>
          <w:i/>
          <w:sz w:val="20"/>
          <w:lang w:eastAsia="zh-CN"/>
        </w:rPr>
        <w:t>AutoRAG[5]中的</w:t>
      </w:r>
      <w:r>
        <w:rPr>
          <w:i/>
          <w:sz w:val="20"/>
          <w:lang w:eastAsia="zh-CN"/>
        </w:rPr>
        <w:t>主动检索示意图</w:t>
      </w:r>
    </w:p>
    <w:p w14:paraId="798E76C0" w14:textId="77777777" w:rsidR="00367867" w:rsidRPr="00833A14" w:rsidRDefault="00000000" w:rsidP="00215EDC">
      <w:pPr>
        <w:pStyle w:val="21"/>
        <w:jc w:val="both"/>
        <w:rPr>
          <w:rFonts w:ascii="宋体" w:eastAsia="宋体" w:hAnsi="宋体"/>
          <w:color w:val="auto"/>
          <w:lang w:eastAsia="zh-CN"/>
        </w:rPr>
      </w:pPr>
      <w:r w:rsidRPr="00833A14">
        <w:rPr>
          <w:rFonts w:ascii="宋体" w:eastAsia="宋体" w:hAnsi="宋体"/>
          <w:color w:val="auto"/>
          <w:lang w:eastAsia="zh-CN"/>
        </w:rPr>
        <w:t>2.1 基于置信度的主动检索</w:t>
      </w:r>
    </w:p>
    <w:p w14:paraId="696EA2FA" w14:textId="411361D6" w:rsidR="00367867" w:rsidRDefault="00000000" w:rsidP="00215EDC">
      <w:pPr>
        <w:ind w:firstLine="440"/>
        <w:jc w:val="both"/>
        <w:rPr>
          <w:lang w:eastAsia="zh-CN"/>
        </w:rPr>
      </w:pPr>
      <w:r>
        <w:rPr>
          <w:lang w:eastAsia="zh-CN"/>
        </w:rPr>
        <w:t>这类方法把模型生成时的内部状态当作检索触发信号。基本思路不是预先给所有问题检索，而是在模型暴露出事实不确定、后续内容风险较高或关键信息缺失时才调用检索器。</w:t>
      </w:r>
    </w:p>
    <w:p w14:paraId="76B560C9" w14:textId="03FBCCA0" w:rsidR="006B0C10" w:rsidRDefault="006B0C10" w:rsidP="006B0C10">
      <w:pPr>
        <w:ind w:firstLine="440"/>
        <w:jc w:val="center"/>
        <w:rPr>
          <w:lang w:eastAsia="zh-CN"/>
        </w:rPr>
      </w:pPr>
      <w:r>
        <w:rPr>
          <w:noProof/>
        </w:rPr>
        <w:lastRenderedPageBreak/>
        <w:drawing>
          <wp:inline distT="0" distB="0" distL="0" distR="0" wp14:anchorId="6DE5BCA3" wp14:editId="27FF2788">
            <wp:extent cx="2867891" cy="2369993"/>
            <wp:effectExtent l="0" t="0" r="8890" b="0"/>
            <wp:docPr id="310287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87192" name=""/>
                    <pic:cNvPicPr/>
                  </pic:nvPicPr>
                  <pic:blipFill>
                    <a:blip r:embed="rId10"/>
                    <a:stretch>
                      <a:fillRect/>
                    </a:stretch>
                  </pic:blipFill>
                  <pic:spPr>
                    <a:xfrm>
                      <a:off x="0" y="0"/>
                      <a:ext cx="2876918" cy="2377453"/>
                    </a:xfrm>
                    <a:prstGeom prst="rect">
                      <a:avLst/>
                    </a:prstGeom>
                  </pic:spPr>
                </pic:pic>
              </a:graphicData>
            </a:graphic>
          </wp:inline>
        </w:drawing>
      </w:r>
    </w:p>
    <w:p w14:paraId="4395A15F" w14:textId="3633C1FC" w:rsidR="006B0C10" w:rsidRPr="006B0C10" w:rsidRDefault="006B0C10" w:rsidP="006B0C10">
      <w:pPr>
        <w:spacing w:after="160"/>
        <w:jc w:val="center"/>
        <w:rPr>
          <w:rFonts w:hint="eastAsia"/>
          <w:i/>
          <w:sz w:val="20"/>
          <w:lang w:eastAsia="zh-CN"/>
        </w:rPr>
      </w:pPr>
      <w:r>
        <w:rPr>
          <w:rFonts w:hint="eastAsia"/>
          <w:i/>
          <w:sz w:val="20"/>
          <w:lang w:eastAsia="zh-CN"/>
        </w:rPr>
        <w:t xml:space="preserve">图3 </w:t>
      </w:r>
      <w:r w:rsidRPr="006B0C10">
        <w:rPr>
          <w:i/>
          <w:sz w:val="20"/>
          <w:lang w:eastAsia="zh-CN"/>
        </w:rPr>
        <w:t>FLARE</w:t>
      </w:r>
      <w:r w:rsidRPr="006B0C10">
        <w:rPr>
          <w:rFonts w:hint="eastAsia"/>
          <w:i/>
          <w:sz w:val="20"/>
          <w:lang w:eastAsia="zh-CN"/>
        </w:rPr>
        <w:t>示意图</w:t>
      </w:r>
    </w:p>
    <w:p w14:paraId="546F3B25" w14:textId="2A70D04C" w:rsidR="00367867" w:rsidRDefault="00000000" w:rsidP="00215EDC">
      <w:pPr>
        <w:spacing w:after="100"/>
        <w:ind w:firstLine="440"/>
        <w:jc w:val="both"/>
        <w:rPr>
          <w:lang w:eastAsia="zh-CN"/>
        </w:rPr>
      </w:pPr>
      <w:r>
        <w:rPr>
          <w:b/>
          <w:lang w:eastAsia="zh-CN"/>
        </w:rPr>
        <w:t>FLARE [1]：</w:t>
      </w:r>
      <w:r>
        <w:rPr>
          <w:lang w:eastAsia="zh-CN"/>
        </w:rPr>
        <w:t>采用 forward-looking 的主动检索思想。模型先临时预测下一句或后续内容，用这段“未来草稿”暴露即将需要的事实；如果草稿中出现低概率 token</w:t>
      </w:r>
      <w:r w:rsidR="00E67A93">
        <w:rPr>
          <w:rFonts w:hint="eastAsia"/>
          <w:lang w:eastAsia="zh-CN"/>
        </w:rPr>
        <w:t xml:space="preserve"> (置信度小于某个阈值)</w:t>
      </w:r>
      <w:r>
        <w:rPr>
          <w:lang w:eastAsia="zh-CN"/>
        </w:rPr>
        <w:t>，说明模型对即将生成的内容不够确定，就把预测句或其中的不确定片段转化为查询，检索相关文档后再重新生成该句。</w:t>
      </w:r>
    </w:p>
    <w:p w14:paraId="260B534C" w14:textId="565A1E80" w:rsidR="006B0C10" w:rsidRDefault="006B0C10" w:rsidP="006B0C10">
      <w:pPr>
        <w:spacing w:after="100"/>
        <w:ind w:firstLine="440"/>
        <w:jc w:val="center"/>
        <w:rPr>
          <w:lang w:eastAsia="zh-CN"/>
        </w:rPr>
      </w:pPr>
      <w:r>
        <w:rPr>
          <w:noProof/>
        </w:rPr>
        <w:drawing>
          <wp:inline distT="0" distB="0" distL="0" distR="0" wp14:anchorId="1981F298" wp14:editId="226001A6">
            <wp:extent cx="3046941" cy="4599709"/>
            <wp:effectExtent l="0" t="0" r="1270" b="0"/>
            <wp:docPr id="2142872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72105" name=""/>
                    <pic:cNvPicPr/>
                  </pic:nvPicPr>
                  <pic:blipFill>
                    <a:blip r:embed="rId11"/>
                    <a:stretch>
                      <a:fillRect/>
                    </a:stretch>
                  </pic:blipFill>
                  <pic:spPr>
                    <a:xfrm>
                      <a:off x="0" y="0"/>
                      <a:ext cx="3091968" cy="4667683"/>
                    </a:xfrm>
                    <a:prstGeom prst="rect">
                      <a:avLst/>
                    </a:prstGeom>
                  </pic:spPr>
                </pic:pic>
              </a:graphicData>
            </a:graphic>
          </wp:inline>
        </w:drawing>
      </w:r>
    </w:p>
    <w:p w14:paraId="29DAB928" w14:textId="268668AA" w:rsidR="006B0C10" w:rsidRPr="006B0C10" w:rsidRDefault="006B0C10" w:rsidP="006B0C10">
      <w:pPr>
        <w:spacing w:after="160"/>
        <w:jc w:val="center"/>
        <w:rPr>
          <w:rFonts w:hint="eastAsia"/>
          <w:i/>
          <w:sz w:val="20"/>
          <w:lang w:eastAsia="zh-CN"/>
        </w:rPr>
      </w:pPr>
      <w:r w:rsidRPr="006B0C10">
        <w:rPr>
          <w:rFonts w:hint="eastAsia"/>
          <w:i/>
          <w:sz w:val="20"/>
          <w:lang w:eastAsia="zh-CN"/>
        </w:rPr>
        <w:t>图4</w:t>
      </w:r>
      <w:r>
        <w:rPr>
          <w:rFonts w:hint="eastAsia"/>
          <w:i/>
          <w:sz w:val="20"/>
          <w:lang w:eastAsia="zh-CN"/>
        </w:rPr>
        <w:t xml:space="preserve"> </w:t>
      </w:r>
      <w:r>
        <w:rPr>
          <w:rFonts w:hint="eastAsia"/>
          <w:i/>
          <w:sz w:val="20"/>
          <w:lang w:eastAsia="zh-CN"/>
        </w:rPr>
        <w:t>DRAGIN</w:t>
      </w:r>
      <w:r w:rsidRPr="006B0C10">
        <w:rPr>
          <w:rFonts w:hint="eastAsia"/>
          <w:i/>
          <w:sz w:val="20"/>
          <w:lang w:eastAsia="zh-CN"/>
        </w:rPr>
        <w:t>示意图</w:t>
      </w:r>
    </w:p>
    <w:p w14:paraId="4A3CCA9D" w14:textId="1B01004D" w:rsidR="00367867" w:rsidRDefault="00000000" w:rsidP="00215EDC">
      <w:pPr>
        <w:spacing w:after="100"/>
        <w:ind w:firstLine="440"/>
        <w:jc w:val="both"/>
        <w:rPr>
          <w:rFonts w:hint="eastAsia"/>
          <w:lang w:eastAsia="zh-CN"/>
        </w:rPr>
      </w:pPr>
      <w:r>
        <w:rPr>
          <w:b/>
        </w:rPr>
        <w:lastRenderedPageBreak/>
        <w:t>DRAGIN [</w:t>
      </w:r>
      <w:proofErr w:type="gramStart"/>
      <w:r>
        <w:rPr>
          <w:b/>
        </w:rPr>
        <w:t>2]：</w:t>
      </w:r>
      <w:proofErr w:type="gramEnd"/>
      <w:r>
        <w:t>在 FLARE 的低置信度思路上进一步细化了“何时检索”和“检索什么”。其 RIND 模块用 token 概率分布的熵衡量模型不确定性，同时结合后续 token 对当前 token 的注意力影响和 token 的语义重要性，筛出真正关键且不确定的内容</w:t>
      </w:r>
      <m:oMath>
        <m:r>
          <w:rPr>
            <w:rFonts w:ascii="Cambria Math" w:hAnsi="Cambria Math"/>
          </w:rPr>
          <m:t xml:space="preserve"> </m:t>
        </m:r>
        <m:r>
          <w:rPr>
            <w:rFonts w:ascii="Cambria Math" w:hAnsi="Cambria Math"/>
          </w:rPr>
          <m:t>C</m:t>
        </m:r>
      </m:oMath>
      <w:r w:rsidR="006B0C10">
        <w:rPr>
          <w:rFonts w:hint="eastAsia"/>
          <w:lang w:eastAsia="zh-CN"/>
        </w:rPr>
        <w:t>，并判断是否需要检索（是否小于阈值）</w:t>
      </w:r>
      <w:r>
        <w:t>；</w:t>
      </w:r>
      <w:r w:rsidR="006B0C10">
        <w:rPr>
          <w:rFonts w:hint="eastAsia"/>
          <w:lang w:eastAsia="zh-CN"/>
        </w:rPr>
        <w:t>然后，</w:t>
      </w:r>
      <w:r>
        <w:t xml:space="preserve"> QFS 模块再利用 self-attention </w:t>
      </w:r>
      <w:r w:rsidR="00E67A93">
        <w:rPr>
          <w:rFonts w:hint="eastAsia"/>
          <w:lang w:eastAsia="zh-CN"/>
        </w:rPr>
        <w:t>分数</w:t>
      </w:r>
      <w:r w:rsidR="006B0C10">
        <w:rPr>
          <w:rFonts w:hint="eastAsia"/>
          <w:lang w:eastAsia="zh-CN"/>
        </w:rPr>
        <w:t>筛选与</w:t>
      </w:r>
      <m:oMath>
        <m:r>
          <w:rPr>
            <w:rFonts w:ascii="Cambria Math" w:hAnsi="Cambria Math"/>
            <w:lang w:eastAsia="zh-CN"/>
          </w:rPr>
          <m:t>C</m:t>
        </m:r>
      </m:oMath>
      <w:r w:rsidR="00E67A93">
        <w:rPr>
          <w:rFonts w:hint="eastAsia"/>
          <w:lang w:eastAsia="zh-CN"/>
        </w:rPr>
        <w:t>相关token</w:t>
      </w:r>
      <w:r w:rsidR="006B0C10">
        <w:rPr>
          <w:rFonts w:hint="eastAsia"/>
          <w:lang w:eastAsia="zh-CN"/>
        </w:rPr>
        <w:t>并组织成</w:t>
      </w:r>
      <w:r>
        <w:t>组织查询</w:t>
      </w:r>
      <w:r w:rsidR="006B0C10">
        <w:rPr>
          <w:rFonts w:hint="eastAsia"/>
          <w:lang w:eastAsia="zh-CN"/>
        </w:rPr>
        <w:t>进行检索</w:t>
      </w:r>
      <w:r>
        <w:t>。</w:t>
      </w:r>
    </w:p>
    <w:p w14:paraId="1935D084" w14:textId="77777777" w:rsidR="00367867" w:rsidRPr="00833A14" w:rsidRDefault="00000000" w:rsidP="00215EDC">
      <w:pPr>
        <w:pStyle w:val="21"/>
        <w:jc w:val="both"/>
        <w:rPr>
          <w:rFonts w:ascii="宋体" w:eastAsia="宋体" w:hAnsi="宋体"/>
          <w:color w:val="auto"/>
          <w:lang w:eastAsia="zh-CN"/>
        </w:rPr>
      </w:pPr>
      <w:r w:rsidRPr="00833A14">
        <w:rPr>
          <w:rFonts w:ascii="宋体" w:eastAsia="宋体" w:hAnsi="宋体"/>
          <w:color w:val="auto"/>
          <w:lang w:eastAsia="zh-CN"/>
        </w:rPr>
        <w:t>2.2 基于提示词的主动检索</w:t>
      </w:r>
    </w:p>
    <w:p w14:paraId="408D0583" w14:textId="3C0BC83B" w:rsidR="00367867" w:rsidRDefault="00000000" w:rsidP="00215EDC">
      <w:pPr>
        <w:ind w:firstLine="440"/>
        <w:jc w:val="both"/>
        <w:rPr>
          <w:rFonts w:hint="eastAsia"/>
          <w:lang w:eastAsia="zh-CN"/>
        </w:rPr>
      </w:pPr>
      <w:r>
        <w:rPr>
          <w:lang w:eastAsia="zh-CN"/>
        </w:rPr>
        <w:t>提示词路线不一定修改模型参数，而是在测试时通过</w:t>
      </w:r>
      <w:r w:rsidR="006B0C10">
        <w:rPr>
          <w:rFonts w:hint="eastAsia"/>
          <w:lang w:eastAsia="zh-CN"/>
        </w:rPr>
        <w:t>提示</w:t>
      </w:r>
      <w:proofErr w:type="gramStart"/>
      <w:r w:rsidR="006B0C10">
        <w:rPr>
          <w:rFonts w:hint="eastAsia"/>
          <w:lang w:eastAsia="zh-CN"/>
        </w:rPr>
        <w:t>词</w:t>
      </w:r>
      <w:r>
        <w:rPr>
          <w:lang w:eastAsia="zh-CN"/>
        </w:rPr>
        <w:t>引导</w:t>
      </w:r>
      <w:proofErr w:type="gramEnd"/>
      <w:r>
        <w:rPr>
          <w:lang w:eastAsia="zh-CN"/>
        </w:rPr>
        <w:t>模型“想清楚再搜”。它通常让模型先分解问题或暴露中间推理，再根据当前推理缺口生成查询，并把检索结果整理成可继续推理的证据。相比置信度路线，它更依赖模型的指令跟随和推理能力，重点从数值触发信号转向显式的搜索-阅读-再推理流程。</w:t>
      </w:r>
    </w:p>
    <w:p w14:paraId="7D1936D9" w14:textId="49B0EB7A" w:rsidR="00367867" w:rsidRDefault="00000000" w:rsidP="00215EDC">
      <w:pPr>
        <w:spacing w:after="100"/>
        <w:ind w:firstLine="440"/>
        <w:jc w:val="both"/>
        <w:rPr>
          <w:rFonts w:hint="eastAsia"/>
          <w:lang w:eastAsia="zh-CN"/>
        </w:rPr>
      </w:pPr>
      <w:r>
        <w:rPr>
          <w:b/>
          <w:lang w:eastAsia="zh-CN"/>
        </w:rPr>
        <w:t>IterDRAG [3]：</w:t>
      </w:r>
      <w:r w:rsidR="00833A14" w:rsidRPr="00833A14">
        <w:rPr>
          <w:rFonts w:hint="eastAsia"/>
          <w:lang w:eastAsia="zh-CN"/>
        </w:rPr>
        <w:t>采用迭代式检索生成流程来处理复杂多跳问题。它不是一次性围绕原始问题检索大量文档，而是先让模型把原问题分解成更简单的子问题；每生成</w:t>
      </w:r>
      <w:proofErr w:type="gramStart"/>
      <w:r w:rsidR="00833A14" w:rsidRPr="00833A14">
        <w:rPr>
          <w:rFonts w:hint="eastAsia"/>
          <w:lang w:eastAsia="zh-CN"/>
        </w:rPr>
        <w:t>一</w:t>
      </w:r>
      <w:proofErr w:type="gramEnd"/>
      <w:r w:rsidR="00833A14" w:rsidRPr="00833A14">
        <w:rPr>
          <w:rFonts w:hint="eastAsia"/>
          <w:lang w:eastAsia="zh-CN"/>
        </w:rPr>
        <w:t>个子问题，就针对该子问题重新检索相关文档，并利用检索结果生成中间答案。随后模型基于已有的子问题、中间答案和新检索到的证据继续提出下一步子问题，重复“子问题生成-检索-中间回答”的过程，直到信息足够后再综合所有中间结果生成最终答案。这样做的高效性在于：检索查询会随着推理过程逐步细化，避免把大量可能无关的文档一次性塞入上下文；同时，简单子问题通常比原始复杂问题更容易检索到精确证据，从而提高多跳问答中的证据召回和利用效率。</w:t>
      </w:r>
    </w:p>
    <w:p w14:paraId="4B5A0EE1" w14:textId="5F74B2EC" w:rsidR="00367867" w:rsidRDefault="00000000" w:rsidP="00215EDC">
      <w:pPr>
        <w:spacing w:after="100"/>
        <w:ind w:firstLine="440"/>
        <w:jc w:val="both"/>
        <w:rPr>
          <w:rFonts w:hint="eastAsia"/>
          <w:lang w:eastAsia="zh-CN"/>
        </w:rPr>
      </w:pPr>
      <w:r>
        <w:rPr>
          <w:b/>
        </w:rPr>
        <w:t>Search-o1 [4]：</w:t>
      </w:r>
      <w:r w:rsidR="00833A14" w:rsidRPr="00833A14">
        <w:rPr>
          <w:rFonts w:hint="eastAsia"/>
        </w:rPr>
        <w:t>通过提示词把搜索动作显式嵌入长链推理过程。它在 system instruction 中告诉模型：当推理中遇到知识不足或需要查证的内容时，不要继续猜测，而是输出预定义的搜索标记 &lt;|begin_search_query|&gt; query &lt;|end_search_query|&gt;；系统检测到 &lt;|end_search_query|&gt; 后暂停推理，抽取其中的 query 调用搜索器。检索结果不会直接原样塞回上下文，而是由 Reason-in-Documents 模块结合“已有推理步骤、当前查询、搜索网页”进行分析，只输出与当前查询和原问题推理有关的 Final Information，再用 &lt;|begin_search_result|&gt; ... &lt;|end_search_result|&gt; 的形式返回给主推理链。这样 Search-o1 的主动性主要来自提示词协议：模型在不确定时生成特殊查询 token 触发检索，检索后的精炼信息再作为中间证据继续推理，直到得到最终答案。</w:t>
      </w:r>
    </w:p>
    <w:p w14:paraId="58F9A4E1" w14:textId="77777777" w:rsidR="00367867" w:rsidRPr="00833A14" w:rsidRDefault="00000000" w:rsidP="00215EDC">
      <w:pPr>
        <w:pStyle w:val="21"/>
        <w:jc w:val="both"/>
        <w:rPr>
          <w:rFonts w:ascii="宋体" w:eastAsia="宋体" w:hAnsi="宋体"/>
          <w:color w:val="auto"/>
          <w:lang w:eastAsia="zh-CN"/>
        </w:rPr>
      </w:pPr>
      <w:r w:rsidRPr="00833A14">
        <w:rPr>
          <w:rFonts w:ascii="宋体" w:eastAsia="宋体" w:hAnsi="宋体"/>
          <w:color w:val="auto"/>
          <w:lang w:eastAsia="zh-CN"/>
        </w:rPr>
        <w:t>2.3 基于训练的主动检索</w:t>
      </w:r>
    </w:p>
    <w:p w14:paraId="7C372F17" w14:textId="77777777" w:rsidR="00367867" w:rsidRDefault="00000000" w:rsidP="00215EDC">
      <w:pPr>
        <w:ind w:firstLine="440"/>
        <w:jc w:val="both"/>
        <w:rPr>
          <w:rFonts w:hint="eastAsia"/>
          <w:lang w:eastAsia="zh-CN"/>
        </w:rPr>
      </w:pPr>
      <w:r>
        <w:rPr>
          <w:lang w:eastAsia="zh-CN"/>
        </w:rPr>
        <w:t>仅依赖提示词会受到模型本身能力和提示稳定性的限制，因此另一类工作直接训练模型的检索行为。监督微调方法通常构造带有检索计划、查询改写、证据利用和停止判断的数据，让模型模仿合理的多轮检索流程；强化学习方法则把搜索视为推理过程中的动作，通过最终答案正确性、搜索成本和内部知识利用等奖励优化整条轨迹。</w:t>
      </w:r>
    </w:p>
    <w:p w14:paraId="6C168003" w14:textId="77777777" w:rsidR="00367867" w:rsidRPr="00833A14" w:rsidRDefault="00000000" w:rsidP="00215EDC">
      <w:pPr>
        <w:pStyle w:val="31"/>
        <w:jc w:val="both"/>
        <w:rPr>
          <w:rFonts w:ascii="宋体" w:eastAsia="宋体" w:hAnsi="宋体"/>
          <w:color w:val="auto"/>
        </w:rPr>
      </w:pPr>
      <w:r w:rsidRPr="00833A14">
        <w:rPr>
          <w:rFonts w:ascii="宋体" w:eastAsia="宋体" w:hAnsi="宋体"/>
          <w:color w:val="auto"/>
        </w:rPr>
        <w:t>2.3.1 微调方法</w:t>
      </w:r>
    </w:p>
    <w:p w14:paraId="0729CBE9" w14:textId="345E5F66" w:rsidR="00833A14" w:rsidRPr="00833A14" w:rsidRDefault="00833A14" w:rsidP="00833A14">
      <w:pPr>
        <w:spacing w:after="100"/>
        <w:ind w:firstLine="440"/>
        <w:jc w:val="both"/>
        <w:rPr>
          <w:lang w:eastAsia="zh-CN"/>
        </w:rPr>
      </w:pPr>
      <w:r w:rsidRPr="00833A14">
        <w:rPr>
          <w:b/>
          <w:bCs/>
          <w:lang w:eastAsia="zh-CN"/>
        </w:rPr>
        <w:t>AutoRAG [5]</w:t>
      </w:r>
      <w:r w:rsidRPr="00833A14">
        <w:rPr>
          <w:lang w:eastAsia="zh-CN"/>
        </w:rPr>
        <w:t>：目标是让模型自己学会“是否继续检索、检索什么、何时停止”。它从已有 QA 数据出发，自动合成多轮检索轨迹：模型先生成初始分析和检索计划，再采样查询、检索文档、抽取有用信息，并根据当前证据决定是否生成下一轮查询。若最终答案与标准答案一致，这条轨迹就保留下来。训练时把每一轮整理成多轮对话数据，用监督微调训练 LLM，使模型在推理时能自主完成“分析-查询-阅读-再查询-停止回答”的流程。</w:t>
      </w:r>
    </w:p>
    <w:p w14:paraId="6980631D" w14:textId="77777777" w:rsidR="00833A14" w:rsidRPr="00833A14" w:rsidRDefault="00833A14" w:rsidP="00833A14">
      <w:pPr>
        <w:spacing w:after="100"/>
        <w:ind w:firstLine="440"/>
        <w:jc w:val="both"/>
        <w:rPr>
          <w:lang w:eastAsia="zh-CN"/>
        </w:rPr>
      </w:pPr>
      <w:r w:rsidRPr="00833A14">
        <w:rPr>
          <w:b/>
          <w:bCs/>
          <w:lang w:eastAsia="zh-CN"/>
        </w:rPr>
        <w:lastRenderedPageBreak/>
        <w:t>UAR [6]</w:t>
      </w:r>
      <w:r w:rsidRPr="00833A14">
        <w:rPr>
          <w:lang w:eastAsia="zh-CN"/>
        </w:rPr>
        <w:t>：目标是用轻量分类器判断当前任务是否需要检索。它冻结 LLM，只用输入最后 token 的 hidden state 训练四个单层 MLP 分类器：判断用户是否明确要求检索、任务是否需要事实知识、答案是否具有时效性、模型是否知道答案。训练数据分别来自 Self-Instruct、Self-RAG、TAQA、TriviaQA 等数据集。推理时按这些标准依次判断：用户要求检索、问题有时效性或模型不知道答案时才检索；写作、数学或模型已掌握的稳定事实则不检索。</w:t>
      </w:r>
    </w:p>
    <w:p w14:paraId="64774130" w14:textId="7D673596" w:rsidR="00367867" w:rsidRDefault="00367867" w:rsidP="00215EDC">
      <w:pPr>
        <w:spacing w:after="100"/>
        <w:ind w:firstLine="440"/>
        <w:jc w:val="both"/>
        <w:rPr>
          <w:rFonts w:hint="eastAsia"/>
          <w:lang w:eastAsia="zh-CN"/>
        </w:rPr>
      </w:pPr>
    </w:p>
    <w:p w14:paraId="4E0CAA26" w14:textId="77777777" w:rsidR="00367867" w:rsidRPr="00833A14" w:rsidRDefault="00000000" w:rsidP="00215EDC">
      <w:pPr>
        <w:pStyle w:val="31"/>
        <w:jc w:val="both"/>
        <w:rPr>
          <w:rFonts w:ascii="宋体" w:eastAsia="宋体" w:hAnsi="宋体"/>
          <w:color w:val="auto"/>
          <w:lang w:eastAsia="zh-CN"/>
        </w:rPr>
      </w:pPr>
      <w:r w:rsidRPr="00833A14">
        <w:rPr>
          <w:rFonts w:ascii="宋体" w:eastAsia="宋体" w:hAnsi="宋体"/>
          <w:color w:val="auto"/>
          <w:lang w:eastAsia="zh-CN"/>
        </w:rPr>
        <w:t>2.3.2 强化学习方法</w:t>
      </w:r>
    </w:p>
    <w:p w14:paraId="61A72A49" w14:textId="77777777" w:rsidR="00DC675F" w:rsidRPr="00DC675F" w:rsidRDefault="00DC675F" w:rsidP="00DC675F">
      <w:pPr>
        <w:spacing w:after="100"/>
        <w:ind w:firstLine="440"/>
        <w:jc w:val="both"/>
        <w:rPr>
          <w:lang w:eastAsia="zh-CN"/>
        </w:rPr>
      </w:pPr>
      <w:r w:rsidRPr="00DC675F">
        <w:rPr>
          <w:b/>
          <w:bCs/>
          <w:lang w:eastAsia="zh-CN"/>
        </w:rPr>
        <w:t>Search-R1 [7]</w:t>
      </w:r>
      <w:r w:rsidRPr="00DC675F">
        <w:rPr>
          <w:lang w:eastAsia="zh-CN"/>
        </w:rPr>
        <w:t>：目标是用强化学习训练模型自己学会搜索。训练数据来自通用 QA 和多跳 QA 数据集，问题有标准答案；模型生成时按模板输出 &lt;think&gt; 推理、必要时用 &lt;search&gt;.</w:t>
      </w:r>
      <w:proofErr w:type="gramStart"/>
      <w:r w:rsidRPr="00DC675F">
        <w:rPr>
          <w:lang w:eastAsia="zh-CN"/>
        </w:rPr>
        <w:t>..</w:t>
      </w:r>
      <w:proofErr w:type="gramEnd"/>
      <w:r w:rsidRPr="00DC675F">
        <w:rPr>
          <w:lang w:eastAsia="zh-CN"/>
        </w:rPr>
        <w:t>&lt;/search&gt; 调用搜索，再用 &lt;answer&gt;...&lt;/answer&gt; 给最终答案。训练时不需要人工标注搜索轨迹，而是让模型自己 rollout 多轮“推理-搜索-读结果-回答”，再用最终答案是否匹配标准答案作为奖励进行 PPO/GRPO 训练；检索返回的 &lt;information&gt; 内容在 loss 中被 mask 掉，只优化模型自己生成的推理、查询和答案。</w:t>
      </w:r>
    </w:p>
    <w:p w14:paraId="650E0D1B" w14:textId="77777777" w:rsidR="00DC675F" w:rsidRDefault="00DC675F" w:rsidP="00DC675F">
      <w:pPr>
        <w:spacing w:after="100"/>
        <w:ind w:firstLine="440"/>
        <w:jc w:val="both"/>
        <w:rPr>
          <w:lang w:eastAsia="zh-CN"/>
        </w:rPr>
      </w:pPr>
      <w:r w:rsidRPr="00DC675F">
        <w:rPr>
          <w:b/>
          <w:bCs/>
          <w:lang w:eastAsia="zh-CN"/>
        </w:rPr>
        <w:t>R1-Searcher++ [8]</w:t>
      </w:r>
      <w:r w:rsidRPr="00DC675F">
        <w:rPr>
          <w:lang w:eastAsia="zh-CN"/>
        </w:rPr>
        <w:t>：目标是训练模型在内部知识和外部检索之间自适应选择。第一阶段用 rejection sampling 收集格式正确、答案正确的轨迹，做 SFT cold-start，让模型学会用 &lt;internal&gt; 表示依靠内部知识、用 &lt;external&gt; 发起检索、用 &lt;document&gt; 接收文档。第二阶段用 RL 继续训练，奖励</w:t>
      </w:r>
      <w:proofErr w:type="gramStart"/>
      <w:r w:rsidRPr="00DC675F">
        <w:rPr>
          <w:lang w:eastAsia="zh-CN"/>
        </w:rPr>
        <w:t>由答案</w:t>
      </w:r>
      <w:proofErr w:type="gramEnd"/>
      <w:r w:rsidRPr="00DC675F">
        <w:rPr>
          <w:lang w:eastAsia="zh-CN"/>
        </w:rPr>
        <w:t>正确性、格式正确性和更少检索次数组成，鼓励模型能不搜就不搜；同时把正确轨迹中的检索文档改写成“无需再次检索也能回答”的内部知识形式，加入额外记忆损失，让模型逐步内化检索到的信息。</w:t>
      </w:r>
    </w:p>
    <w:p w14:paraId="54E30030" w14:textId="76B65813" w:rsidR="000E3185" w:rsidRDefault="000E3185" w:rsidP="000E3185">
      <w:pPr>
        <w:spacing w:after="100"/>
        <w:ind w:firstLine="440"/>
        <w:jc w:val="center"/>
        <w:rPr>
          <w:lang w:eastAsia="zh-CN"/>
        </w:rPr>
      </w:pPr>
      <w:r>
        <w:rPr>
          <w:noProof/>
        </w:rPr>
        <w:drawing>
          <wp:inline distT="0" distB="0" distL="0" distR="0" wp14:anchorId="4C5DDA3F" wp14:editId="09440109">
            <wp:extent cx="5760720" cy="2046605"/>
            <wp:effectExtent l="0" t="0" r="0" b="0"/>
            <wp:docPr id="1039950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0317" name=""/>
                    <pic:cNvPicPr/>
                  </pic:nvPicPr>
                  <pic:blipFill>
                    <a:blip r:embed="rId12"/>
                    <a:stretch>
                      <a:fillRect/>
                    </a:stretch>
                  </pic:blipFill>
                  <pic:spPr>
                    <a:xfrm>
                      <a:off x="0" y="0"/>
                      <a:ext cx="5760720" cy="2046605"/>
                    </a:xfrm>
                    <a:prstGeom prst="rect">
                      <a:avLst/>
                    </a:prstGeom>
                  </pic:spPr>
                </pic:pic>
              </a:graphicData>
            </a:graphic>
          </wp:inline>
        </w:drawing>
      </w:r>
    </w:p>
    <w:p w14:paraId="3D30CCF3" w14:textId="69BA47FD" w:rsidR="000E3185" w:rsidRPr="00DC675F" w:rsidRDefault="000E3185" w:rsidP="000E3185">
      <w:pPr>
        <w:spacing w:after="160"/>
        <w:jc w:val="center"/>
        <w:rPr>
          <w:rFonts w:hint="eastAsia"/>
          <w:i/>
          <w:sz w:val="20"/>
          <w:lang w:eastAsia="zh-CN"/>
        </w:rPr>
      </w:pPr>
      <w:r w:rsidRPr="000E3185">
        <w:rPr>
          <w:rFonts w:hint="eastAsia"/>
          <w:i/>
          <w:sz w:val="20"/>
          <w:lang w:eastAsia="zh-CN"/>
        </w:rPr>
        <w:t xml:space="preserve">图5 </w:t>
      </w:r>
      <w:r w:rsidRPr="00DC675F">
        <w:rPr>
          <w:i/>
          <w:sz w:val="20"/>
          <w:lang w:eastAsia="zh-CN"/>
        </w:rPr>
        <w:t>DeepRAG</w:t>
      </w:r>
      <w:r w:rsidRPr="000E3185">
        <w:rPr>
          <w:rFonts w:hint="eastAsia"/>
          <w:i/>
          <w:sz w:val="20"/>
          <w:lang w:eastAsia="zh-CN"/>
        </w:rPr>
        <w:t>示意图</w:t>
      </w:r>
    </w:p>
    <w:p w14:paraId="6719B5CC" w14:textId="0CD34DAB" w:rsidR="00DC675F" w:rsidRPr="00DC675F" w:rsidRDefault="00DC675F" w:rsidP="00DC675F">
      <w:pPr>
        <w:spacing w:after="100"/>
        <w:ind w:firstLine="440"/>
        <w:jc w:val="both"/>
        <w:rPr>
          <w:lang w:eastAsia="zh-CN"/>
        </w:rPr>
      </w:pPr>
      <w:r w:rsidRPr="00DC675F">
        <w:rPr>
          <w:b/>
          <w:bCs/>
          <w:lang w:eastAsia="zh-CN"/>
        </w:rPr>
        <w:t>DeepRAG [9]</w:t>
      </w:r>
      <w:r w:rsidRPr="00DC675F">
        <w:rPr>
          <w:lang w:eastAsia="zh-CN"/>
        </w:rPr>
        <w:t xml:space="preserve">：目标是训练模型在每个子问题上判断“直接用参数知识回答”还是“检索后回答”。它先用已有监督 QA 数据构造训练轨迹：对每个子问题同时尝试直接回答和检索回答，用二叉树搜索找出“答案正确且检索次数最少”的路径。第一阶段用这些最优路径做 </w:t>
      </w:r>
      <w:r>
        <w:rPr>
          <w:rFonts w:hint="eastAsia"/>
          <w:lang w:eastAsia="zh-CN"/>
        </w:rPr>
        <w:t>模仿学习(也就是对查询和中间答案做交叉</w:t>
      </w:r>
      <w:proofErr w:type="gramStart"/>
      <w:r>
        <w:rPr>
          <w:rFonts w:hint="eastAsia"/>
          <w:lang w:eastAsia="zh-CN"/>
        </w:rPr>
        <w:t>熵</w:t>
      </w:r>
      <w:proofErr w:type="gramEnd"/>
      <w:r>
        <w:rPr>
          <w:rFonts w:hint="eastAsia"/>
          <w:lang w:eastAsia="zh-CN"/>
        </w:rPr>
        <w:t>微调)</w:t>
      </w:r>
      <w:r w:rsidRPr="00DC675F">
        <w:rPr>
          <w:lang w:eastAsia="zh-CN"/>
        </w:rPr>
        <w:t>，训练模型学会分解问题、生成中间答案和选择检索。之后再做校准训练：离线版本用偏好数据</w:t>
      </w:r>
      <w:r>
        <w:rPr>
          <w:rFonts w:hint="eastAsia"/>
          <w:lang w:eastAsia="zh-CN"/>
        </w:rPr>
        <w:t>(</w:t>
      </w:r>
      <w:proofErr w:type="gramStart"/>
      <w:r>
        <w:rPr>
          <w:rFonts w:hint="eastAsia"/>
          <w:lang w:eastAsia="zh-CN"/>
        </w:rPr>
        <w:t>也就是二叉搜索树</w:t>
      </w:r>
      <w:proofErr w:type="gramEnd"/>
      <w:r>
        <w:rPr>
          <w:rFonts w:hint="eastAsia"/>
          <w:lang w:eastAsia="zh-CN"/>
        </w:rPr>
        <w:t>中</w:t>
      </w:r>
      <w:proofErr w:type="gramStart"/>
      <w:r>
        <w:rPr>
          <w:rFonts w:hint="eastAsia"/>
          <w:lang w:eastAsia="zh-CN"/>
        </w:rPr>
        <w:t>两个叉选哪个</w:t>
      </w:r>
      <w:proofErr w:type="gramEnd"/>
      <w:r>
        <w:rPr>
          <w:rFonts w:hint="eastAsia"/>
          <w:lang w:eastAsia="zh-CN"/>
        </w:rPr>
        <w:t>更好)</w:t>
      </w:r>
      <w:r w:rsidRPr="00DC675F">
        <w:rPr>
          <w:lang w:eastAsia="zh-CN"/>
        </w:rPr>
        <w:t>训练模型选择更优的检索/不检索动作；在线版本用 GRPO，并用答案正确性减去过度检索惩罚作为奖励。</w:t>
      </w:r>
    </w:p>
    <w:p w14:paraId="7CC883B4" w14:textId="77777777" w:rsidR="00DC675F" w:rsidRPr="00DC675F" w:rsidRDefault="00DC675F" w:rsidP="00215EDC">
      <w:pPr>
        <w:spacing w:after="100"/>
        <w:ind w:firstLine="440"/>
        <w:jc w:val="both"/>
        <w:rPr>
          <w:rFonts w:hint="eastAsia"/>
          <w:lang w:eastAsia="zh-CN"/>
        </w:rPr>
      </w:pPr>
    </w:p>
    <w:p w14:paraId="6A7349E3" w14:textId="77777777" w:rsidR="00367867" w:rsidRPr="00833A14" w:rsidRDefault="00000000" w:rsidP="00215EDC">
      <w:pPr>
        <w:pStyle w:val="1"/>
        <w:jc w:val="both"/>
        <w:rPr>
          <w:rFonts w:ascii="宋体" w:eastAsia="宋体" w:hAnsi="宋体"/>
          <w:color w:val="auto"/>
          <w:lang w:eastAsia="zh-CN"/>
        </w:rPr>
      </w:pPr>
      <w:r w:rsidRPr="00833A14">
        <w:rPr>
          <w:rFonts w:ascii="宋体" w:eastAsia="宋体" w:hAnsi="宋体"/>
          <w:color w:val="auto"/>
          <w:lang w:eastAsia="zh-CN"/>
        </w:rPr>
        <w:lastRenderedPageBreak/>
        <w:t>3 文档压缩</w:t>
      </w:r>
    </w:p>
    <w:p w14:paraId="63E66B65" w14:textId="77777777" w:rsidR="00367867" w:rsidRDefault="00000000" w:rsidP="00215EDC">
      <w:pPr>
        <w:ind w:firstLine="440"/>
        <w:jc w:val="both"/>
        <w:rPr>
          <w:rFonts w:hint="eastAsia"/>
          <w:lang w:eastAsia="zh-CN"/>
        </w:rPr>
      </w:pPr>
      <w:r>
        <w:rPr>
          <w:lang w:eastAsia="zh-CN"/>
        </w:rPr>
        <w:t>文档压缩关注的是检索之后如何高效使用证据。设检索得到的文档集合为 D={d_i}，压缩器需要将其转换为更短文本 C 或连续表示 Z，并尽量保留回答问题所需的事实、实体关系和推理线索。与主动检索不同，文档压缩并不主要决定是否调用检索器，而是在检索结果已经存在的情况下，降低输入长度、注意力计算和无关内容干扰。</w:t>
      </w:r>
    </w:p>
    <w:p w14:paraId="19B2EB0B" w14:textId="77777777" w:rsidR="00367867" w:rsidRDefault="00000000" w:rsidP="00215EDC">
      <w:pPr>
        <w:ind w:firstLine="440"/>
        <w:jc w:val="both"/>
        <w:rPr>
          <w:rFonts w:hint="eastAsia"/>
          <w:lang w:eastAsia="zh-CN"/>
        </w:rPr>
      </w:pPr>
      <w:r>
        <w:rPr>
          <w:lang w:eastAsia="zh-CN"/>
        </w:rPr>
        <w:t>从输出形式看，文档压缩主要分为两类。</w:t>
      </w:r>
      <w:r>
        <w:rPr>
          <w:b/>
          <w:lang w:eastAsia="zh-CN"/>
        </w:rPr>
        <w:t>硬压缩</w:t>
      </w:r>
      <w:r>
        <w:rPr>
          <w:lang w:eastAsia="zh-CN"/>
        </w:rPr>
        <w:t>的输出仍是自然语言文本，常见形式包括句子选择、片段剪枝和摘要，因此可解释、易检查，但压缩率通常受文本粒度限制；</w:t>
      </w:r>
      <w:r>
        <w:rPr>
          <w:b/>
          <w:lang w:eastAsia="zh-CN"/>
        </w:rPr>
        <w:t>软压缩</w:t>
      </w:r>
      <w:r>
        <w:rPr>
          <w:lang w:eastAsia="zh-CN"/>
        </w:rPr>
        <w:t>的输出是连续向量、Context Embeddings 或模型内部可读的压缩表示，压缩率更高、解码更快，但可解释性较弱，通常需要桥接模块或额外训练。两类方法的共同目标都是减少上下文长度和噪声，同时尽量保留回答所需证据。</w:t>
      </w:r>
    </w:p>
    <w:p w14:paraId="7FEFC74E" w14:textId="7EF1D45A" w:rsidR="00367867" w:rsidRDefault="00DC675F" w:rsidP="00DC675F">
      <w:pPr>
        <w:jc w:val="center"/>
        <w:rPr>
          <w:rFonts w:hint="eastAsia"/>
        </w:rPr>
      </w:pPr>
      <w:r>
        <w:rPr>
          <w:noProof/>
        </w:rPr>
        <w:drawing>
          <wp:inline distT="0" distB="0" distL="0" distR="0" wp14:anchorId="2EA65494" wp14:editId="7F4D6D12">
            <wp:extent cx="5632808" cy="3048000"/>
            <wp:effectExtent l="0" t="0" r="6350" b="0"/>
            <wp:docPr id="758908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1864" cy="3063723"/>
                    </a:xfrm>
                    <a:prstGeom prst="rect">
                      <a:avLst/>
                    </a:prstGeom>
                    <a:noFill/>
                    <a:ln>
                      <a:noFill/>
                    </a:ln>
                  </pic:spPr>
                </pic:pic>
              </a:graphicData>
            </a:graphic>
          </wp:inline>
        </w:drawing>
      </w:r>
    </w:p>
    <w:p w14:paraId="2CBDF206" w14:textId="0A700E0D" w:rsidR="00367867" w:rsidRDefault="00000000" w:rsidP="00DC675F">
      <w:pPr>
        <w:spacing w:after="160"/>
        <w:jc w:val="center"/>
        <w:rPr>
          <w:rFonts w:hint="eastAsia"/>
          <w:lang w:eastAsia="zh-CN"/>
        </w:rPr>
      </w:pPr>
      <w:r>
        <w:rPr>
          <w:i/>
          <w:sz w:val="20"/>
          <w:lang w:eastAsia="zh-CN"/>
        </w:rPr>
        <w:t xml:space="preserve">图 </w:t>
      </w:r>
      <w:r w:rsidR="000E3185">
        <w:rPr>
          <w:rFonts w:hint="eastAsia"/>
          <w:i/>
          <w:sz w:val="20"/>
          <w:lang w:eastAsia="zh-CN"/>
        </w:rPr>
        <w:t>6</w:t>
      </w:r>
      <w:r>
        <w:rPr>
          <w:i/>
          <w:sz w:val="20"/>
          <w:lang w:eastAsia="zh-CN"/>
        </w:rPr>
        <w:t xml:space="preserve"> 文档压缩示意图</w:t>
      </w:r>
    </w:p>
    <w:p w14:paraId="0DFA9F3B" w14:textId="77777777" w:rsidR="00367867" w:rsidRPr="00833A14" w:rsidRDefault="00000000" w:rsidP="00215EDC">
      <w:pPr>
        <w:pStyle w:val="21"/>
        <w:jc w:val="both"/>
        <w:rPr>
          <w:rFonts w:ascii="宋体" w:eastAsia="宋体" w:hAnsi="宋体"/>
          <w:color w:val="auto"/>
          <w:lang w:eastAsia="zh-CN"/>
        </w:rPr>
      </w:pPr>
      <w:r w:rsidRPr="00833A14">
        <w:rPr>
          <w:rFonts w:ascii="宋体" w:eastAsia="宋体" w:hAnsi="宋体"/>
          <w:color w:val="auto"/>
          <w:lang w:eastAsia="zh-CN"/>
        </w:rPr>
        <w:t>3.1 硬压缩</w:t>
      </w:r>
    </w:p>
    <w:p w14:paraId="62BB661C" w14:textId="77777777" w:rsidR="00367867" w:rsidRDefault="00000000" w:rsidP="00215EDC">
      <w:pPr>
        <w:ind w:firstLine="440"/>
        <w:jc w:val="both"/>
        <w:rPr>
          <w:rFonts w:hint="eastAsia"/>
          <w:lang w:eastAsia="zh-CN"/>
        </w:rPr>
      </w:pPr>
      <w:r>
        <w:rPr>
          <w:lang w:eastAsia="zh-CN"/>
        </w:rPr>
        <w:t>硬压缩保留文本形态，因此更适合作为可审查的证据过滤层。它可以删除无关句子、保留关键片段，也可以把多篇文档综合成短摘要。不同方法的差别在于压缩粒度和控制方式：有的方法在检索后一次性抽取或摘要，有的方法把压缩做成多轮主动过程，还有的方法把剪枝训练成轻量的序列标注任务。</w:t>
      </w:r>
    </w:p>
    <w:p w14:paraId="54FC6F28" w14:textId="642D9990" w:rsidR="008025EE" w:rsidRPr="008025EE" w:rsidRDefault="008025EE" w:rsidP="008025EE">
      <w:pPr>
        <w:spacing w:after="100"/>
        <w:ind w:firstLine="440"/>
        <w:jc w:val="both"/>
        <w:rPr>
          <w:lang w:eastAsia="zh-CN"/>
        </w:rPr>
      </w:pPr>
      <w:r w:rsidRPr="008025EE">
        <w:rPr>
          <w:b/>
          <w:bCs/>
          <w:lang w:eastAsia="zh-CN"/>
        </w:rPr>
        <w:t>RECOMP [10]</w:t>
      </w:r>
      <w:r w:rsidRPr="008025EE">
        <w:rPr>
          <w:lang w:eastAsia="zh-CN"/>
        </w:rPr>
        <w:t>：目标是在文档进入生成模型前先压短。输入是“问题 + 检索到的多篇文档”，输出是更短的文本摘要，之后再把摘要拼到问题前让 LM 回答。它训练了两种压缩器：抽取式压缩器从原文句子中选择最有用的句子</w:t>
      </w:r>
      <w:r>
        <w:rPr>
          <w:rFonts w:hint="eastAsia"/>
          <w:lang w:eastAsia="zh-CN"/>
        </w:rPr>
        <w:t>。他首先讲文档分成多个句子，然后利用嵌入模型对这些句子嵌入，并计算他们与问题嵌入的余弦相似度，最后</w:t>
      </w:r>
      <w:proofErr w:type="gramStart"/>
      <w:r>
        <w:rPr>
          <w:rFonts w:hint="eastAsia"/>
          <w:lang w:eastAsia="zh-CN"/>
        </w:rPr>
        <w:t>保留值</w:t>
      </w:r>
      <w:proofErr w:type="gramEnd"/>
      <w:r>
        <w:rPr>
          <w:rFonts w:hint="eastAsia"/>
          <w:lang w:eastAsia="zh-CN"/>
        </w:rPr>
        <w:t>最大的句子，删除其他句子</w:t>
      </w:r>
      <w:r w:rsidRPr="008025EE">
        <w:rPr>
          <w:lang w:eastAsia="zh-CN"/>
        </w:rPr>
        <w:t>；生成式压缩器直接生成多文档摘要，用大模型生成的摘要做蒸馏训练。训练目标不是单纯摘要好看，而是压缩后的文本放进下游 LM 后仍能帮助生成正确答案；如果文档没有帮助，压缩器也可以输出空内容。</w:t>
      </w:r>
    </w:p>
    <w:p w14:paraId="734142BF" w14:textId="4074C78B" w:rsidR="008025EE" w:rsidRPr="008025EE" w:rsidRDefault="008025EE" w:rsidP="008025EE">
      <w:pPr>
        <w:spacing w:after="100"/>
        <w:ind w:firstLine="440"/>
        <w:jc w:val="both"/>
        <w:rPr>
          <w:lang w:eastAsia="zh-CN"/>
        </w:rPr>
      </w:pPr>
      <w:r w:rsidRPr="008025EE">
        <w:rPr>
          <w:b/>
          <w:bCs/>
          <w:lang w:eastAsia="zh-CN"/>
        </w:rPr>
        <w:lastRenderedPageBreak/>
        <w:t>COMPACT [11]</w:t>
      </w:r>
      <w:r w:rsidRPr="008025EE">
        <w:rPr>
          <w:lang w:eastAsia="zh-CN"/>
        </w:rPr>
        <w:t xml:space="preserve">：目标是多轮压缩大量检索文档，而不是一次性摘要。它把 top-k 文档分成若干段，每轮输入“问题 + 当前文档段 + 上一轮压缩结果”，输出新的压缩文本和一个判断标记 [COMPLETE] 或 [INCOMPLETE]。如果信息还不够，就继续读下一段文档；如果已经足够回答问题，就提前停止。训练数据由 GPT-4o 合成：先让 GPT-4o </w:t>
      </w:r>
      <w:r>
        <w:rPr>
          <w:rFonts w:hint="eastAsia"/>
          <w:lang w:eastAsia="zh-CN"/>
        </w:rPr>
        <w:t>从当前文档中</w:t>
      </w:r>
      <w:r w:rsidRPr="008025EE">
        <w:rPr>
          <w:lang w:eastAsia="zh-CN"/>
        </w:rPr>
        <w:t>选相关句子，再</w:t>
      </w:r>
      <w:r>
        <w:rPr>
          <w:rFonts w:hint="eastAsia"/>
          <w:lang w:eastAsia="zh-CN"/>
        </w:rPr>
        <w:t>结合之前压缩的内容就行摘要</w:t>
      </w:r>
      <w:r w:rsidRPr="008025EE">
        <w:rPr>
          <w:lang w:eastAsia="zh-CN"/>
        </w:rPr>
        <w:t>，并判断当前证据是否完整；然后用这些数据监督微调 Mistral-7B-Instruct。</w:t>
      </w:r>
    </w:p>
    <w:p w14:paraId="29AA84D6" w14:textId="742CDECF" w:rsidR="008025EE" w:rsidRPr="008025EE" w:rsidRDefault="008025EE" w:rsidP="008025EE">
      <w:pPr>
        <w:spacing w:after="100"/>
        <w:ind w:firstLine="440"/>
        <w:jc w:val="both"/>
        <w:rPr>
          <w:lang w:eastAsia="zh-CN"/>
        </w:rPr>
      </w:pPr>
      <w:r w:rsidRPr="008025EE">
        <w:rPr>
          <w:b/>
          <w:bCs/>
          <w:lang w:eastAsia="zh-CN"/>
        </w:rPr>
        <w:t>PROVENCE [12]</w:t>
      </w:r>
      <w:r w:rsidRPr="008025EE">
        <w:rPr>
          <w:lang w:eastAsia="zh-CN"/>
        </w:rPr>
        <w:t>：目标是做</w:t>
      </w:r>
      <w:proofErr w:type="gramStart"/>
      <w:r w:rsidRPr="008025EE">
        <w:rPr>
          <w:lang w:eastAsia="zh-CN"/>
        </w:rPr>
        <w:t>句子级</w:t>
      </w:r>
      <w:proofErr w:type="gramEnd"/>
      <w:r w:rsidRPr="008025EE">
        <w:rPr>
          <w:lang w:eastAsia="zh-CN"/>
        </w:rPr>
        <w:t>剪枝，把无关上下文删掉。输入是“问题 + 检索文档中的句子序列”，输出是每个句子的二分类标签：保留或删除。它把 context pruning 建模成 sequence labeling，用 DeBERTa 这类小模型加轻量分类头训练，</w:t>
      </w:r>
      <w:r>
        <w:rPr>
          <w:rFonts w:hint="eastAsia"/>
          <w:lang w:eastAsia="zh-CN"/>
        </w:rPr>
        <w:t>输出每个句子的标签来表示是否保留，</w:t>
      </w:r>
      <w:r w:rsidRPr="008025EE">
        <w:rPr>
          <w:lang w:eastAsia="zh-CN"/>
        </w:rPr>
        <w:t>而不是让大模型生成摘要。训练</w:t>
      </w:r>
      <w:r w:rsidR="003F3E2C">
        <w:rPr>
          <w:rFonts w:hint="eastAsia"/>
          <w:lang w:eastAsia="zh-CN"/>
        </w:rPr>
        <w:t>数据用GPT来进行构造：先将问题和文档输入，然后让其回答哪些文档句子与问题相关，然后将这些作为训练数据训练</w:t>
      </w:r>
      <w:r w:rsidRPr="008025EE">
        <w:rPr>
          <w:lang w:eastAsia="zh-CN"/>
        </w:rPr>
        <w:t>。</w:t>
      </w:r>
    </w:p>
    <w:p w14:paraId="6120243D" w14:textId="77777777" w:rsidR="008025EE" w:rsidRPr="008025EE" w:rsidRDefault="008025EE" w:rsidP="00215EDC">
      <w:pPr>
        <w:spacing w:after="100"/>
        <w:ind w:firstLine="440"/>
        <w:jc w:val="both"/>
        <w:rPr>
          <w:rFonts w:hint="eastAsia"/>
          <w:lang w:eastAsia="zh-CN"/>
        </w:rPr>
      </w:pPr>
    </w:p>
    <w:p w14:paraId="7E27652D" w14:textId="77777777" w:rsidR="00367867" w:rsidRPr="00833A14" w:rsidRDefault="00000000" w:rsidP="00215EDC">
      <w:pPr>
        <w:pStyle w:val="21"/>
        <w:jc w:val="both"/>
        <w:rPr>
          <w:rFonts w:ascii="宋体" w:eastAsia="宋体" w:hAnsi="宋体"/>
          <w:color w:val="auto"/>
          <w:lang w:eastAsia="zh-CN"/>
        </w:rPr>
      </w:pPr>
      <w:r w:rsidRPr="00833A14">
        <w:rPr>
          <w:rFonts w:ascii="宋体" w:eastAsia="宋体" w:hAnsi="宋体"/>
          <w:color w:val="auto"/>
          <w:lang w:eastAsia="zh-CN"/>
        </w:rPr>
        <w:t>3.2 软压缩</w:t>
      </w:r>
    </w:p>
    <w:p w14:paraId="48617C5D" w14:textId="77777777" w:rsidR="00367867" w:rsidRDefault="00000000" w:rsidP="00215EDC">
      <w:pPr>
        <w:ind w:firstLine="440"/>
        <w:jc w:val="both"/>
        <w:rPr>
          <w:rFonts w:hint="eastAsia"/>
          <w:lang w:eastAsia="zh-CN"/>
        </w:rPr>
      </w:pPr>
      <w:r>
        <w:rPr>
          <w:lang w:eastAsia="zh-CN"/>
        </w:rPr>
        <w:t>软压缩不再要求中间结果可读，而是把文档转成少量连续表示供语言模型直接使用。它通常能显著减少 token 数和注意力计算，但需要解决表示对齐问题：检索器产生的 embedding、压缩器产生的 context embedding，必须能被下游 LLM 理解并用于生成答案。</w:t>
      </w:r>
    </w:p>
    <w:p w14:paraId="5EECCFEE" w14:textId="7831D6E7" w:rsidR="00367867" w:rsidRDefault="00000000" w:rsidP="00215EDC">
      <w:pPr>
        <w:spacing w:after="100"/>
        <w:ind w:firstLine="440"/>
        <w:jc w:val="both"/>
        <w:rPr>
          <w:lang w:eastAsia="zh-CN"/>
        </w:rPr>
      </w:pPr>
      <w:r>
        <w:rPr>
          <w:b/>
          <w:lang w:eastAsia="zh-CN"/>
        </w:rPr>
        <w:t>xRAG [13]：</w:t>
      </w:r>
      <w:r>
        <w:rPr>
          <w:lang w:eastAsia="zh-CN"/>
        </w:rPr>
        <w:t xml:space="preserve">把 dense retrieval </w:t>
      </w:r>
      <w:r w:rsidR="00225E60">
        <w:rPr>
          <w:rFonts w:hint="eastAsia"/>
          <w:lang w:eastAsia="zh-CN"/>
        </w:rPr>
        <w:t>模型</w:t>
      </w:r>
      <w:r>
        <w:rPr>
          <w:lang w:eastAsia="zh-CN"/>
        </w:rPr>
        <w:t>中原本只用于</w:t>
      </w:r>
      <w:r w:rsidR="00225E60">
        <w:rPr>
          <w:rFonts w:hint="eastAsia"/>
          <w:lang w:eastAsia="zh-CN"/>
        </w:rPr>
        <w:t>检索</w:t>
      </w:r>
      <w:r>
        <w:rPr>
          <w:lang w:eastAsia="zh-CN"/>
        </w:rPr>
        <w:t>文档</w:t>
      </w:r>
      <w:r w:rsidR="00225E60">
        <w:rPr>
          <w:rFonts w:hint="eastAsia"/>
          <w:lang w:eastAsia="zh-CN"/>
        </w:rPr>
        <w:t>的</w:t>
      </w:r>
      <w:r>
        <w:rPr>
          <w:lang w:eastAsia="zh-CN"/>
        </w:rPr>
        <w:t xml:space="preserve"> embedding 重新定义为一种检索模态特征，并通过 </w:t>
      </w:r>
      <w:r w:rsidR="00225E60">
        <w:rPr>
          <w:rFonts w:hint="eastAsia"/>
          <w:lang w:eastAsia="zh-CN"/>
        </w:rPr>
        <w:t>一个MLP层</w:t>
      </w:r>
      <w:r>
        <w:rPr>
          <w:lang w:eastAsia="zh-CN"/>
        </w:rPr>
        <w:t xml:space="preserve"> 将其映射到语言模型表示空间。训练时只更新</w:t>
      </w:r>
      <w:r w:rsidR="00225E60">
        <w:rPr>
          <w:rFonts w:hint="eastAsia"/>
          <w:lang w:eastAsia="zh-CN"/>
        </w:rPr>
        <w:t>MLP</w:t>
      </w:r>
      <w:r>
        <w:rPr>
          <w:lang w:eastAsia="zh-CN"/>
        </w:rPr>
        <w:t>，检索器和语言模型保持冻结，因此可以复用离线构建的文档向量。它的特点是极端压缩：用一个</w:t>
      </w:r>
      <w:r w:rsidR="00225E60">
        <w:rPr>
          <w:rFonts w:hint="eastAsia"/>
          <w:lang w:eastAsia="zh-CN"/>
        </w:rPr>
        <w:t>检索</w:t>
      </w:r>
      <w:r>
        <w:rPr>
          <w:lang w:eastAsia="zh-CN"/>
        </w:rPr>
        <w:t>文档</w:t>
      </w:r>
      <w:r w:rsidR="00225E60">
        <w:rPr>
          <w:rFonts w:hint="eastAsia"/>
          <w:lang w:eastAsia="zh-CN"/>
        </w:rPr>
        <w:t>的在检索模型上的</w:t>
      </w:r>
      <w:r w:rsidR="00225E60">
        <w:rPr>
          <w:lang w:eastAsia="zh-CN"/>
        </w:rPr>
        <w:t>embedding</w:t>
      </w:r>
      <w:r>
        <w:rPr>
          <w:lang w:eastAsia="zh-CN"/>
        </w:rPr>
        <w:t>，在降低上下文成本的同时保留 plug-and-play 的 RAG 形态。</w:t>
      </w:r>
    </w:p>
    <w:p w14:paraId="2B3BD3A8" w14:textId="6297381D" w:rsidR="0093313B" w:rsidRDefault="0093313B" w:rsidP="0093313B">
      <w:pPr>
        <w:spacing w:after="100"/>
        <w:ind w:firstLine="440"/>
        <w:jc w:val="center"/>
        <w:rPr>
          <w:lang w:eastAsia="zh-CN"/>
        </w:rPr>
      </w:pPr>
      <w:r>
        <w:rPr>
          <w:noProof/>
        </w:rPr>
        <w:drawing>
          <wp:inline distT="0" distB="0" distL="0" distR="0" wp14:anchorId="5E509EFA" wp14:editId="6301C11A">
            <wp:extent cx="5760720" cy="2860675"/>
            <wp:effectExtent l="0" t="0" r="0" b="0"/>
            <wp:docPr id="1975757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57424" name=""/>
                    <pic:cNvPicPr/>
                  </pic:nvPicPr>
                  <pic:blipFill>
                    <a:blip r:embed="rId14"/>
                    <a:stretch>
                      <a:fillRect/>
                    </a:stretch>
                  </pic:blipFill>
                  <pic:spPr>
                    <a:xfrm>
                      <a:off x="0" y="0"/>
                      <a:ext cx="5760720" cy="2860675"/>
                    </a:xfrm>
                    <a:prstGeom prst="rect">
                      <a:avLst/>
                    </a:prstGeom>
                  </pic:spPr>
                </pic:pic>
              </a:graphicData>
            </a:graphic>
          </wp:inline>
        </w:drawing>
      </w:r>
    </w:p>
    <w:p w14:paraId="75C612C5" w14:textId="0D7333FC" w:rsidR="0093313B" w:rsidRPr="0023023D" w:rsidRDefault="0093313B" w:rsidP="0023023D">
      <w:pPr>
        <w:spacing w:after="160"/>
        <w:jc w:val="center"/>
        <w:rPr>
          <w:rFonts w:hint="eastAsia"/>
          <w:i/>
          <w:sz w:val="20"/>
          <w:lang w:eastAsia="zh-CN"/>
        </w:rPr>
      </w:pPr>
      <w:r w:rsidRPr="0023023D">
        <w:rPr>
          <w:rFonts w:hint="eastAsia"/>
          <w:i/>
          <w:sz w:val="20"/>
          <w:lang w:eastAsia="zh-CN"/>
        </w:rPr>
        <w:t>图7 COCOM示意图</w:t>
      </w:r>
    </w:p>
    <w:p w14:paraId="70505CD8" w14:textId="77777777" w:rsidR="0023023D" w:rsidRDefault="00000000" w:rsidP="00215EDC">
      <w:pPr>
        <w:spacing w:after="100"/>
        <w:ind w:firstLine="440"/>
        <w:jc w:val="both"/>
        <w:rPr>
          <w:lang w:eastAsia="zh-CN"/>
        </w:rPr>
      </w:pPr>
      <w:r>
        <w:rPr>
          <w:b/>
          <w:lang w:eastAsia="zh-CN"/>
        </w:rPr>
        <w:lastRenderedPageBreak/>
        <w:t>COCOM [14]：</w:t>
      </w:r>
      <w:r>
        <w:rPr>
          <w:lang w:eastAsia="zh-CN"/>
        </w:rPr>
        <w:t>将一个或多个检索上下文压缩为少量</w:t>
      </w:r>
      <w:r w:rsidR="0093313B">
        <w:rPr>
          <w:rFonts w:hint="eastAsia"/>
          <w:lang w:eastAsia="zh-CN"/>
        </w:rPr>
        <w:t>嵌入</w:t>
      </w:r>
      <w:r>
        <w:rPr>
          <w:lang w:eastAsia="zh-CN"/>
        </w:rPr>
        <w:t>，并在</w:t>
      </w:r>
      <w:r w:rsidR="0093313B">
        <w:rPr>
          <w:rFonts w:hint="eastAsia"/>
          <w:lang w:eastAsia="zh-CN"/>
        </w:rPr>
        <w:t>推理</w:t>
      </w:r>
      <w:r>
        <w:rPr>
          <w:lang w:eastAsia="zh-CN"/>
        </w:rPr>
        <w:t>时</w:t>
      </w:r>
      <w:r w:rsidR="0093313B">
        <w:rPr>
          <w:rFonts w:hint="eastAsia"/>
          <w:lang w:eastAsia="zh-CN"/>
        </w:rPr>
        <w:t>让问题与这些嵌入拼接生成</w:t>
      </w:r>
      <w:r w:rsidR="0093313B">
        <w:rPr>
          <w:lang w:eastAsia="zh-CN"/>
        </w:rPr>
        <w:t>答案</w:t>
      </w:r>
      <w:r>
        <w:rPr>
          <w:lang w:eastAsia="zh-CN"/>
        </w:rPr>
        <w:t>。</w:t>
      </w:r>
      <w:r w:rsidR="0093313B">
        <w:rPr>
          <w:rFonts w:hint="eastAsia"/>
          <w:lang w:eastAsia="zh-CN"/>
        </w:rPr>
        <w:t>具体的，其将检索文档与</w:t>
      </w:r>
      <w:proofErr w:type="gramStart"/>
      <w:r w:rsidR="0093313B">
        <w:rPr>
          <w:rFonts w:hint="eastAsia"/>
          <w:lang w:eastAsia="zh-CN"/>
        </w:rPr>
        <w:t>少量[</w:t>
      </w:r>
      <w:proofErr w:type="gramEnd"/>
      <w:r w:rsidR="0093313B">
        <w:rPr>
          <w:rFonts w:hint="eastAsia"/>
          <w:lang w:eastAsia="zh-CN"/>
        </w:rPr>
        <w:t>MEM]token（作为提取信息的记忆块）拼接，输入到一个模型中(例如bert或者llama)，并用</w:t>
      </w:r>
      <w:r w:rsidR="0093313B">
        <w:rPr>
          <w:rFonts w:hint="eastAsia"/>
          <w:lang w:eastAsia="zh-CN"/>
        </w:rPr>
        <w:t>[MEM]</w:t>
      </w:r>
      <w:r w:rsidR="0093313B">
        <w:rPr>
          <w:rFonts w:hint="eastAsia"/>
          <w:lang w:eastAsia="zh-CN"/>
        </w:rPr>
        <w:t>的最后一层隐藏</w:t>
      </w:r>
      <w:proofErr w:type="gramStart"/>
      <w:r w:rsidR="0093313B">
        <w:rPr>
          <w:rFonts w:hint="eastAsia"/>
          <w:lang w:eastAsia="zh-CN"/>
        </w:rPr>
        <w:t>层状态</w:t>
      </w:r>
      <w:proofErr w:type="gramEnd"/>
      <w:r w:rsidR="0093313B">
        <w:rPr>
          <w:rFonts w:hint="eastAsia"/>
          <w:lang w:eastAsia="zh-CN"/>
        </w:rPr>
        <w:t>作为文档的最终嵌入。</w:t>
      </w:r>
    </w:p>
    <w:p w14:paraId="58F3EFC5" w14:textId="48D801C6" w:rsidR="0023023D" w:rsidRDefault="00C43D8B" w:rsidP="00C43D8B">
      <w:pPr>
        <w:spacing w:after="100"/>
        <w:ind w:firstLine="440"/>
        <w:jc w:val="center"/>
        <w:rPr>
          <w:lang w:eastAsia="zh-CN"/>
        </w:rPr>
      </w:pPr>
      <w:r>
        <w:rPr>
          <w:rFonts w:hint="eastAsia"/>
          <w:noProof/>
          <w:lang w:eastAsia="zh-CN"/>
        </w:rPr>
        <w:drawing>
          <wp:inline distT="0" distB="0" distL="0" distR="0" wp14:anchorId="713ED414" wp14:editId="11841E1E">
            <wp:extent cx="4655128" cy="1946714"/>
            <wp:effectExtent l="0" t="0" r="0" b="0"/>
            <wp:docPr id="4917785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2648" cy="1962405"/>
                    </a:xfrm>
                    <a:prstGeom prst="rect">
                      <a:avLst/>
                    </a:prstGeom>
                    <a:noFill/>
                  </pic:spPr>
                </pic:pic>
              </a:graphicData>
            </a:graphic>
          </wp:inline>
        </w:drawing>
      </w:r>
    </w:p>
    <w:p w14:paraId="155E661B" w14:textId="1F4EAE00" w:rsidR="00C43D8B" w:rsidRPr="00C43D8B" w:rsidRDefault="00C43D8B" w:rsidP="00C43D8B">
      <w:pPr>
        <w:spacing w:after="160"/>
        <w:jc w:val="center"/>
        <w:rPr>
          <w:rFonts w:hint="eastAsia"/>
          <w:i/>
          <w:sz w:val="20"/>
          <w:lang w:eastAsia="zh-CN"/>
        </w:rPr>
      </w:pPr>
      <w:r w:rsidRPr="0023023D">
        <w:rPr>
          <w:rFonts w:hint="eastAsia"/>
          <w:i/>
          <w:sz w:val="20"/>
          <w:lang w:eastAsia="zh-CN"/>
        </w:rPr>
        <w:t>图7 COCOM</w:t>
      </w:r>
      <w:proofErr w:type="gramStart"/>
      <w:r>
        <w:rPr>
          <w:rFonts w:hint="eastAsia"/>
          <w:i/>
          <w:sz w:val="20"/>
          <w:lang w:eastAsia="zh-CN"/>
        </w:rPr>
        <w:t>预训练</w:t>
      </w:r>
      <w:proofErr w:type="gramEnd"/>
      <w:r>
        <w:rPr>
          <w:rFonts w:hint="eastAsia"/>
          <w:i/>
          <w:sz w:val="20"/>
          <w:lang w:eastAsia="zh-CN"/>
        </w:rPr>
        <w:t>任务示意图</w:t>
      </w:r>
    </w:p>
    <w:p w14:paraId="29D0BA12" w14:textId="755DCB22" w:rsidR="0023023D" w:rsidRDefault="0093313B" w:rsidP="00C43D8B">
      <w:pPr>
        <w:spacing w:after="100"/>
        <w:ind w:firstLine="440"/>
        <w:jc w:val="both"/>
        <w:rPr>
          <w:rFonts w:hint="eastAsia"/>
          <w:lang w:eastAsia="zh-CN"/>
        </w:rPr>
      </w:pPr>
      <w:r>
        <w:rPr>
          <w:rFonts w:hint="eastAsia"/>
          <w:lang w:eastAsia="zh-CN"/>
        </w:rPr>
        <w:t>为了训练模型得到合适的文档嵌入，设计了两阶段训练。第一阶段</w:t>
      </w:r>
      <w:r w:rsidR="0023023D">
        <w:rPr>
          <w:rFonts w:hint="eastAsia"/>
          <w:lang w:eastAsia="zh-CN"/>
        </w:rPr>
        <w:t>是</w:t>
      </w:r>
      <w:r>
        <w:rPr>
          <w:rFonts w:hint="eastAsia"/>
          <w:lang w:eastAsia="zh-CN"/>
        </w:rPr>
        <w:t>预训练，设计了两个任务</w:t>
      </w:r>
      <w:r w:rsidR="0023023D">
        <w:rPr>
          <w:rFonts w:hint="eastAsia"/>
          <w:lang w:eastAsia="zh-CN"/>
        </w:rPr>
        <w:t>(如图8所示)</w:t>
      </w:r>
      <w:r>
        <w:rPr>
          <w:rFonts w:hint="eastAsia"/>
          <w:lang w:eastAsia="zh-CN"/>
        </w:rPr>
        <w:t>，第一个类似自动编码器，用嵌入恢复原始文档；第二个就是下一个</w:t>
      </w:r>
      <w:proofErr w:type="gramStart"/>
      <w:r>
        <w:rPr>
          <w:rFonts w:hint="eastAsia"/>
          <w:lang w:eastAsia="zh-CN"/>
        </w:rPr>
        <w:t>词预测</w:t>
      </w:r>
      <w:proofErr w:type="gramEnd"/>
      <w:r>
        <w:rPr>
          <w:rFonts w:hint="eastAsia"/>
          <w:lang w:eastAsia="zh-CN"/>
        </w:rPr>
        <w:t>任务，将输入分成S1,S2</w:t>
      </w:r>
      <w:proofErr w:type="gramStart"/>
      <w:r>
        <w:rPr>
          <w:rFonts w:hint="eastAsia"/>
          <w:lang w:eastAsia="zh-CN"/>
        </w:rPr>
        <w:t>两个</w:t>
      </w:r>
      <w:proofErr w:type="gramEnd"/>
      <w:r>
        <w:rPr>
          <w:rFonts w:hint="eastAsia"/>
          <w:lang w:eastAsia="zh-CN"/>
        </w:rPr>
        <w:t>部分，用S1的嵌入生成S2的内容。第二阶段就是具体任务微调，用交叉</w:t>
      </w:r>
      <w:proofErr w:type="gramStart"/>
      <w:r>
        <w:rPr>
          <w:rFonts w:hint="eastAsia"/>
          <w:lang w:eastAsia="zh-CN"/>
        </w:rPr>
        <w:t>熵</w:t>
      </w:r>
      <w:proofErr w:type="gramEnd"/>
      <w:r>
        <w:rPr>
          <w:rFonts w:hint="eastAsia"/>
          <w:lang w:eastAsia="zh-CN"/>
        </w:rPr>
        <w:t>训练。</w:t>
      </w:r>
    </w:p>
    <w:p w14:paraId="7CF7F7CE" w14:textId="4B56DB17" w:rsidR="00367867" w:rsidRDefault="00000000" w:rsidP="00215EDC">
      <w:pPr>
        <w:spacing w:after="100"/>
        <w:ind w:firstLine="440"/>
        <w:jc w:val="both"/>
        <w:rPr>
          <w:rFonts w:hint="eastAsia"/>
          <w:lang w:eastAsia="zh-CN"/>
        </w:rPr>
      </w:pPr>
      <w:r>
        <w:rPr>
          <w:b/>
          <w:lang w:eastAsia="zh-CN"/>
        </w:rPr>
        <w:t>PISCO [15]：</w:t>
      </w:r>
      <w:r>
        <w:rPr>
          <w:lang w:eastAsia="zh-CN"/>
        </w:rPr>
        <w:t>提出更简单的软压缩训练方案，目标是在不依赖大规模</w:t>
      </w:r>
      <w:proofErr w:type="gramStart"/>
      <w:r>
        <w:rPr>
          <w:lang w:eastAsia="zh-CN"/>
        </w:rPr>
        <w:t>预训练</w:t>
      </w:r>
      <w:proofErr w:type="gramEnd"/>
      <w:r>
        <w:rPr>
          <w:lang w:eastAsia="zh-CN"/>
        </w:rPr>
        <w:t>或人工标注数据的情况下获得高压缩率。它基于</w:t>
      </w:r>
      <w:r w:rsidR="00C43D8B">
        <w:rPr>
          <w:rFonts w:hint="eastAsia"/>
          <w:lang w:eastAsia="zh-CN"/>
        </w:rPr>
        <w:t>语句级别的知识蒸馏</w:t>
      </w:r>
      <w:r>
        <w:rPr>
          <w:lang w:eastAsia="zh-CN"/>
        </w:rPr>
        <w:t>：教师模型先在完整文档和问题上生成答案，学生压缩器/解码器则学习在压缩表示条件下生成同样答案。其意义在于降低软压缩训练门槛</w:t>
      </w:r>
      <w:r w:rsidR="00C43D8B">
        <w:rPr>
          <w:rFonts w:hint="eastAsia"/>
          <w:lang w:eastAsia="zh-CN"/>
        </w:rPr>
        <w:t>（不进行预训练）</w:t>
      </w:r>
      <w:r>
        <w:rPr>
          <w:lang w:eastAsia="zh-CN"/>
        </w:rPr>
        <w:t>，用较小训练成本接近高压缩率，同时尽量减少问答准确率损失。</w:t>
      </w:r>
    </w:p>
    <w:p w14:paraId="4FEA9850" w14:textId="47506C68" w:rsidR="00367867" w:rsidRDefault="00000000" w:rsidP="00215EDC">
      <w:pPr>
        <w:spacing w:after="100"/>
        <w:ind w:firstLine="440"/>
        <w:jc w:val="both"/>
        <w:rPr>
          <w:rFonts w:hint="eastAsia"/>
          <w:lang w:eastAsia="zh-CN"/>
        </w:rPr>
      </w:pPr>
      <w:r>
        <w:rPr>
          <w:b/>
          <w:lang w:eastAsia="zh-CN"/>
        </w:rPr>
        <w:t>OSCAR [16]：</w:t>
      </w:r>
      <w:r>
        <w:rPr>
          <w:lang w:eastAsia="zh-CN"/>
        </w:rPr>
        <w:t>提出</w:t>
      </w:r>
      <w:r w:rsidR="00225E60">
        <w:rPr>
          <w:rFonts w:hint="eastAsia"/>
          <w:lang w:eastAsia="zh-CN"/>
        </w:rPr>
        <w:t>了文档依赖的软压缩</w:t>
      </w:r>
      <w:r>
        <w:rPr>
          <w:lang w:eastAsia="zh-CN"/>
        </w:rPr>
        <w:t>。传统硬压缩可以在线根据问题剪文本，但压缩率有限；许多软压缩依赖离线压缩，压缩率高却难以针对当前问题调整。OSCAR 在推理时根据当前查询动态把检索文档压缩成面向该问题的软表示，因此试图同时获得硬压缩的在线适应性和软压缩的高压缩率，在减少推理成本的同时保持答案质量。</w:t>
      </w:r>
      <w:r w:rsidR="00225E60">
        <w:rPr>
          <w:rFonts w:hint="eastAsia"/>
          <w:lang w:eastAsia="zh-CN"/>
        </w:rPr>
        <w:t>其采用的架构与PISCO和</w:t>
      </w:r>
      <w:r w:rsidR="00C43D8B">
        <w:rPr>
          <w:rFonts w:hint="eastAsia"/>
          <w:lang w:eastAsia="zh-CN"/>
        </w:rPr>
        <w:t>CCOM</w:t>
      </w:r>
      <w:r w:rsidR="00225E60">
        <w:rPr>
          <w:rFonts w:hint="eastAsia"/>
          <w:lang w:eastAsia="zh-CN"/>
        </w:rPr>
        <w:t>类似，只是在获得文档嵌入</w:t>
      </w:r>
      <w:r w:rsidR="00DE69F4">
        <w:rPr>
          <w:rFonts w:hint="eastAsia"/>
          <w:lang w:eastAsia="zh-CN"/>
        </w:rPr>
        <w:t>时加入了问题一同处理。</w:t>
      </w:r>
    </w:p>
    <w:p w14:paraId="60A87D31" w14:textId="4DFBD1A1" w:rsidR="00367867" w:rsidRPr="00833A14" w:rsidRDefault="007F7B06" w:rsidP="00215EDC">
      <w:pPr>
        <w:pStyle w:val="1"/>
        <w:jc w:val="both"/>
        <w:rPr>
          <w:rFonts w:ascii="宋体" w:eastAsia="宋体" w:hAnsi="宋体"/>
          <w:color w:val="auto"/>
          <w:lang w:eastAsia="zh-CN"/>
        </w:rPr>
      </w:pPr>
      <w:r>
        <w:rPr>
          <w:rFonts w:ascii="宋体" w:eastAsia="宋体" w:hAnsi="宋体" w:hint="eastAsia"/>
          <w:color w:val="auto"/>
          <w:lang w:eastAsia="zh-CN"/>
        </w:rPr>
        <w:t>6</w:t>
      </w:r>
      <w:r w:rsidR="00000000" w:rsidRPr="00833A14">
        <w:rPr>
          <w:rFonts w:ascii="宋体" w:eastAsia="宋体" w:hAnsi="宋体"/>
          <w:color w:val="auto"/>
          <w:lang w:eastAsia="zh-CN"/>
        </w:rPr>
        <w:t>可能研究点</w:t>
      </w:r>
    </w:p>
    <w:p w14:paraId="4E54C0B8" w14:textId="364AE2BB" w:rsidR="007F7B06" w:rsidRDefault="007F7B06" w:rsidP="007F7B06">
      <w:pPr>
        <w:ind w:firstLine="440"/>
        <w:jc w:val="both"/>
        <w:rPr>
          <w:lang w:eastAsia="zh-CN"/>
        </w:rPr>
      </w:pPr>
      <w:r w:rsidRPr="007F7B06">
        <w:rPr>
          <w:rFonts w:hint="eastAsia"/>
          <w:lang w:eastAsia="zh-CN"/>
        </w:rPr>
        <w:t>我目前认为在主动检索中，基于强化学习的方法比较有前途，在文档压缩中，软压缩比较有前途，但是我目前读到的文献当中，通常只是单独研究主动检索与文档压缩，没有将两者结合（也就是将软压缩应用到主动检索中）。</w:t>
      </w:r>
    </w:p>
    <w:p w14:paraId="0BE40046" w14:textId="3036BC7A" w:rsidR="007F7B06" w:rsidRDefault="007F7B06" w:rsidP="007F7B06">
      <w:pPr>
        <w:ind w:firstLine="440"/>
        <w:jc w:val="both"/>
        <w:rPr>
          <w:lang w:eastAsia="zh-CN"/>
        </w:rPr>
      </w:pPr>
      <w:r>
        <w:rPr>
          <w:rFonts w:hint="eastAsia"/>
          <w:lang w:eastAsia="zh-CN"/>
        </w:rPr>
        <w:t>其次就是，对于软压缩，我们能否给他弄成其他的一种表示而不是嵌入的形式。之前看过一篇有关多模态的文章（软压缩也类似多模态，把检索文档视为额外的一种</w:t>
      </w:r>
      <w:r w:rsidR="005A0A6A">
        <w:rPr>
          <w:rFonts w:hint="eastAsia"/>
          <w:lang w:eastAsia="zh-CN"/>
        </w:rPr>
        <w:t>模态</w:t>
      </w:r>
      <w:r>
        <w:rPr>
          <w:rFonts w:hint="eastAsia"/>
          <w:lang w:eastAsia="zh-CN"/>
        </w:rPr>
        <w:t>）</w:t>
      </w:r>
      <w:r w:rsidR="005A0A6A">
        <w:rPr>
          <w:rFonts w:hint="eastAsia"/>
          <w:lang w:eastAsia="zh-CN"/>
        </w:rPr>
        <w:t>，有关医疗化学的文章[17]，其将生物分子图编码成类似lora的参数，不知道这样能否让压缩率进一步提升。</w:t>
      </w:r>
    </w:p>
    <w:p w14:paraId="6CE550CD" w14:textId="6EFEEE53" w:rsidR="00A60F5D" w:rsidRDefault="00A60F5D" w:rsidP="007F7B06">
      <w:pPr>
        <w:ind w:firstLine="440"/>
        <w:jc w:val="both"/>
        <w:rPr>
          <w:lang w:eastAsia="zh-CN"/>
        </w:rPr>
      </w:pPr>
      <w:r>
        <w:rPr>
          <w:rFonts w:hint="eastAsia"/>
          <w:lang w:eastAsia="zh-CN"/>
        </w:rPr>
        <w:t>最后一点就是，能否结合硬压缩和软压缩。现有方法都是将一个完整的文档直接硬压缩和软压缩，我的想法是先硬压缩，提取与问题相关的内容，在软压缩，这样</w:t>
      </w:r>
      <w:proofErr w:type="gramStart"/>
      <w:r>
        <w:rPr>
          <w:rFonts w:hint="eastAsia"/>
          <w:lang w:eastAsia="zh-CN"/>
        </w:rPr>
        <w:t>可以让软压缩</w:t>
      </w:r>
      <w:proofErr w:type="gramEnd"/>
      <w:r>
        <w:rPr>
          <w:rFonts w:hint="eastAsia"/>
          <w:lang w:eastAsia="zh-CN"/>
        </w:rPr>
        <w:t>不会被</w:t>
      </w:r>
      <w:r>
        <w:rPr>
          <w:rFonts w:hint="eastAsia"/>
          <w:lang w:eastAsia="zh-CN"/>
        </w:rPr>
        <w:lastRenderedPageBreak/>
        <w:t>其他无关信息影响，并且能进一步提升压缩率（硬压缩先压缩一些，例如2-3倍，在软压缩固定压缩16倍之类的）。</w:t>
      </w:r>
      <w:proofErr w:type="gramStart"/>
      <w:r>
        <w:rPr>
          <w:rFonts w:hint="eastAsia"/>
          <w:lang w:eastAsia="zh-CN"/>
        </w:rPr>
        <w:t>关于硬</w:t>
      </w:r>
      <w:proofErr w:type="gramEnd"/>
      <w:r>
        <w:rPr>
          <w:rFonts w:hint="eastAsia"/>
          <w:lang w:eastAsia="zh-CN"/>
        </w:rPr>
        <w:t>压缩，</w:t>
      </w:r>
      <w:proofErr w:type="gramStart"/>
      <w:r>
        <w:rPr>
          <w:rFonts w:hint="eastAsia"/>
          <w:lang w:eastAsia="zh-CN"/>
        </w:rPr>
        <w:t>在软工里</w:t>
      </w:r>
      <w:proofErr w:type="gramEnd"/>
      <w:r>
        <w:rPr>
          <w:rFonts w:hint="eastAsia"/>
          <w:lang w:eastAsia="zh-CN"/>
        </w:rPr>
        <w:t>检索内容通常是代码，一个思路是找出几行相关语句</w:t>
      </w:r>
      <w:r w:rsidR="00AB6F11">
        <w:rPr>
          <w:rFonts w:hint="eastAsia"/>
          <w:lang w:eastAsia="zh-CN"/>
        </w:rPr>
        <w:t>（例如修复任务中，相关语句可以是修复前后变化的代码行？）</w:t>
      </w:r>
      <w:r>
        <w:rPr>
          <w:rFonts w:hint="eastAsia"/>
          <w:lang w:eastAsia="zh-CN"/>
        </w:rPr>
        <w:t>，在通过数据量和控制流选出整体相关代码(如图8所示)</w:t>
      </w:r>
      <w:r w:rsidR="00E327C1">
        <w:rPr>
          <w:rFonts w:hint="eastAsia"/>
          <w:lang w:eastAsia="zh-CN"/>
        </w:rPr>
        <w:t>。</w:t>
      </w:r>
    </w:p>
    <w:p w14:paraId="674EBC8E" w14:textId="01106F48" w:rsidR="008240ED" w:rsidRDefault="008240ED" w:rsidP="008240ED">
      <w:pPr>
        <w:ind w:firstLine="440"/>
        <w:jc w:val="center"/>
        <w:rPr>
          <w:lang w:eastAsia="zh-CN"/>
        </w:rPr>
      </w:pPr>
      <w:r w:rsidRPr="008240ED">
        <w:rPr>
          <w:lang w:eastAsia="zh-CN"/>
        </w:rPr>
        <w:drawing>
          <wp:inline distT="0" distB="0" distL="0" distR="0" wp14:anchorId="6E89D952" wp14:editId="200205E9">
            <wp:extent cx="3463637" cy="3537323"/>
            <wp:effectExtent l="0" t="0" r="3810" b="6350"/>
            <wp:docPr id="3" name="图片 2">
              <a:extLst xmlns:a="http://schemas.openxmlformats.org/drawingml/2006/main">
                <a:ext uri="{FF2B5EF4-FFF2-40B4-BE49-F238E27FC236}">
                  <a16:creationId xmlns:a16="http://schemas.microsoft.com/office/drawing/2014/main" id="{768E411A-DEFB-672D-DEFC-6E1D3ACCF2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768E411A-DEFB-672D-DEFC-6E1D3ACCF28D}"/>
                        </a:ext>
                      </a:extLst>
                    </pic:cNvPr>
                    <pic:cNvPicPr>
                      <a:picLocks noChangeAspect="1"/>
                    </pic:cNvPicPr>
                  </pic:nvPicPr>
                  <pic:blipFill>
                    <a:blip r:embed="rId16"/>
                    <a:stretch>
                      <a:fillRect/>
                    </a:stretch>
                  </pic:blipFill>
                  <pic:spPr>
                    <a:xfrm>
                      <a:off x="0" y="0"/>
                      <a:ext cx="3472637" cy="3546514"/>
                    </a:xfrm>
                    <a:prstGeom prst="rect">
                      <a:avLst/>
                    </a:prstGeom>
                  </pic:spPr>
                </pic:pic>
              </a:graphicData>
            </a:graphic>
          </wp:inline>
        </w:drawing>
      </w:r>
    </w:p>
    <w:p w14:paraId="66EACC00" w14:textId="438739D6" w:rsidR="008240ED" w:rsidRDefault="008240ED" w:rsidP="008240ED">
      <w:pPr>
        <w:ind w:firstLine="440"/>
        <w:jc w:val="center"/>
        <w:rPr>
          <w:rFonts w:hint="eastAsia"/>
          <w:lang w:eastAsia="zh-CN"/>
        </w:rPr>
      </w:pPr>
      <w:r>
        <w:rPr>
          <w:rFonts w:hint="eastAsia"/>
          <w:lang w:eastAsia="zh-CN"/>
        </w:rPr>
        <w:t>图8 红色为目标代码，黄色为与目标代码相关的语句</w:t>
      </w:r>
    </w:p>
    <w:p w14:paraId="4D1CCC8B" w14:textId="77777777" w:rsidR="00367867" w:rsidRPr="00833A14" w:rsidRDefault="00000000" w:rsidP="00215EDC">
      <w:pPr>
        <w:pStyle w:val="1"/>
        <w:jc w:val="both"/>
        <w:rPr>
          <w:rFonts w:ascii="宋体" w:eastAsia="宋体" w:hAnsi="宋体"/>
          <w:color w:val="auto"/>
        </w:rPr>
      </w:pPr>
      <w:r w:rsidRPr="00833A14">
        <w:rPr>
          <w:rFonts w:ascii="宋体" w:eastAsia="宋体" w:hAnsi="宋体"/>
          <w:color w:val="auto"/>
        </w:rPr>
        <w:t>参考文献</w:t>
      </w:r>
    </w:p>
    <w:p w14:paraId="64DFDFD6" w14:textId="3A43C463"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FLARE: Forward-Looking Active REtrieval Augmented Generation.</w:t>
      </w:r>
    </w:p>
    <w:p w14:paraId="7B9B11CB" w14:textId="54D1EDEB"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 xml:space="preserve"> DRAGIN: Dynamic Retrieval Augmented Generation based on the Information Needs of Large Language Models.</w:t>
      </w:r>
    </w:p>
    <w:p w14:paraId="07069F05" w14:textId="14A1360D"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Inference Scaling for Long-Context Retrieval Augmented Generation.</w:t>
      </w:r>
    </w:p>
    <w:p w14:paraId="240F497A" w14:textId="58E86B15"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Search-o1: Agentic Search-Enhanced Large Reasoning Models.</w:t>
      </w:r>
    </w:p>
    <w:p w14:paraId="79828BCF" w14:textId="6190B0E0"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AUTO-RAG: Autonomous Retrieval-Augmented Generation for Large Language Models.</w:t>
      </w:r>
    </w:p>
    <w:p w14:paraId="203A70C6" w14:textId="06DE6269"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Unified Active Retrieval for Retrieval Augmented Generation.</w:t>
      </w:r>
    </w:p>
    <w:p w14:paraId="7D05170B" w14:textId="1C72123D"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Search-R1: Training LLMs to Reason and Leverage Search Engines with Reinforcement Learning.</w:t>
      </w:r>
    </w:p>
    <w:p w14:paraId="47520D43" w14:textId="5F327B8F"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R1-Searcher++: Incentivizing the Dynamic Knowledge Acquisition of LLMs via Reinforcement Learning.</w:t>
      </w:r>
    </w:p>
    <w:p w14:paraId="31D39E61" w14:textId="18E69C28"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DeepRAG: Thinking to Retrieve Step by Step for Large Language Models.</w:t>
      </w:r>
    </w:p>
    <w:p w14:paraId="1E6FBD51" w14:textId="62015D7B"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RECOMP: Improving Retrieval-Augmented LMs with Compression and Selective Augmentation.</w:t>
      </w:r>
    </w:p>
    <w:p w14:paraId="3FBE8A3E" w14:textId="696C254D"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COMPACT: Compressing Retrieved Documents Actively for Question Answering.</w:t>
      </w:r>
    </w:p>
    <w:p w14:paraId="0BCA40BF" w14:textId="74DFF135"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PROVENCE: Efficient and Robust Context Pruning for Retrieval-Augmented Generation.</w:t>
      </w:r>
    </w:p>
    <w:p w14:paraId="69229927" w14:textId="4E357038"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xRAG: Extreme Context Compression for Retrieval-augmented Generation with One Token.</w:t>
      </w:r>
    </w:p>
    <w:p w14:paraId="6F5A6F17" w14:textId="731EF8D2"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Context Embeddings for Efficient Answer Generation in RAG.</w:t>
      </w:r>
    </w:p>
    <w:p w14:paraId="7B64C435" w14:textId="063C8063" w:rsidR="00367867" w:rsidRDefault="00000000" w:rsidP="005A0A6A">
      <w:pPr>
        <w:pStyle w:val="ae"/>
        <w:numPr>
          <w:ilvl w:val="0"/>
          <w:numId w:val="10"/>
        </w:numPr>
        <w:spacing w:after="40" w:line="276" w:lineRule="auto"/>
        <w:jc w:val="both"/>
        <w:rPr>
          <w:rFonts w:hint="eastAsia"/>
        </w:rPr>
      </w:pPr>
      <w:r w:rsidRPr="005A0A6A">
        <w:rPr>
          <w:rFonts w:ascii="Times New Roman" w:hAnsi="Times New Roman"/>
          <w:sz w:val="20"/>
        </w:rPr>
        <w:t>PISCO: Pretty Simple Compression for Retrieval-Augmented Generation.</w:t>
      </w:r>
    </w:p>
    <w:p w14:paraId="63C81306" w14:textId="5A15FF40" w:rsidR="00367867" w:rsidRPr="005A0A6A" w:rsidRDefault="00000000" w:rsidP="005A0A6A">
      <w:pPr>
        <w:pStyle w:val="ae"/>
        <w:numPr>
          <w:ilvl w:val="0"/>
          <w:numId w:val="10"/>
        </w:numPr>
        <w:spacing w:after="40" w:line="276" w:lineRule="auto"/>
        <w:jc w:val="both"/>
        <w:rPr>
          <w:rFonts w:ascii="Times New Roman" w:hAnsi="Times New Roman"/>
          <w:sz w:val="20"/>
        </w:rPr>
      </w:pPr>
      <w:r w:rsidRPr="005A0A6A">
        <w:rPr>
          <w:rFonts w:ascii="Times New Roman" w:hAnsi="Times New Roman"/>
          <w:sz w:val="20"/>
        </w:rPr>
        <w:t>OSCAR: Online Soft Compression for RAG.</w:t>
      </w:r>
    </w:p>
    <w:p w14:paraId="1625F038" w14:textId="18EE1750" w:rsidR="005A0A6A" w:rsidRDefault="005A0A6A" w:rsidP="005A0A6A">
      <w:pPr>
        <w:pStyle w:val="ae"/>
        <w:numPr>
          <w:ilvl w:val="0"/>
          <w:numId w:val="10"/>
        </w:numPr>
        <w:spacing w:after="40" w:line="276" w:lineRule="auto"/>
        <w:jc w:val="both"/>
        <w:rPr>
          <w:rFonts w:hint="eastAsia"/>
        </w:rPr>
      </w:pPr>
      <w:proofErr w:type="gramStart"/>
      <w:r>
        <w:rPr>
          <w:rFonts w:hint="eastAsia"/>
        </w:rPr>
        <w:t>MoRA:On</w:t>
      </w:r>
      <w:proofErr w:type="gramEnd"/>
      <w:r>
        <w:rPr>
          <w:rFonts w:hint="eastAsia"/>
        </w:rPr>
        <w:t>-the-fly Molecule-aware Low-Rank Adaptation Framework for</w:t>
      </w:r>
      <w:r>
        <w:rPr>
          <w:rFonts w:hint="eastAsia"/>
          <w:lang w:eastAsia="zh-CN"/>
        </w:rPr>
        <w:t xml:space="preserve"> </w:t>
      </w:r>
      <w:r>
        <w:rPr>
          <w:rFonts w:hint="eastAsia"/>
        </w:rPr>
        <w:t>LLM-based Multi-Modal Molecular Assistant</w:t>
      </w:r>
    </w:p>
    <w:sectPr w:rsidR="005A0A6A" w:rsidSect="00034616">
      <w:pgSz w:w="11906" w:h="16838"/>
      <w:pgMar w:top="1361"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417A0" w14:textId="77777777" w:rsidR="003A5001" w:rsidRDefault="003A5001" w:rsidP="00215EDC">
      <w:pPr>
        <w:spacing w:after="0" w:line="240" w:lineRule="auto"/>
        <w:rPr>
          <w:rFonts w:hint="eastAsia"/>
        </w:rPr>
      </w:pPr>
      <w:r>
        <w:separator/>
      </w:r>
    </w:p>
  </w:endnote>
  <w:endnote w:type="continuationSeparator" w:id="0">
    <w:p w14:paraId="104BD1EE" w14:textId="77777777" w:rsidR="003A5001" w:rsidRDefault="003A5001" w:rsidP="00215E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0A12" w14:textId="77777777" w:rsidR="003A5001" w:rsidRDefault="003A5001" w:rsidP="00215EDC">
      <w:pPr>
        <w:spacing w:after="0" w:line="240" w:lineRule="auto"/>
        <w:rPr>
          <w:rFonts w:hint="eastAsia"/>
        </w:rPr>
      </w:pPr>
      <w:r>
        <w:separator/>
      </w:r>
    </w:p>
  </w:footnote>
  <w:footnote w:type="continuationSeparator" w:id="0">
    <w:p w14:paraId="32C41753" w14:textId="77777777" w:rsidR="003A5001" w:rsidRDefault="003A5001" w:rsidP="00215ED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19E0C64"/>
    <w:multiLevelType w:val="hybridMultilevel"/>
    <w:tmpl w:val="037E65E6"/>
    <w:lvl w:ilvl="0" w:tplc="06D0B87E">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77511110">
    <w:abstractNumId w:val="8"/>
  </w:num>
  <w:num w:numId="2" w16cid:durableId="1927423948">
    <w:abstractNumId w:val="6"/>
  </w:num>
  <w:num w:numId="3" w16cid:durableId="1594971613">
    <w:abstractNumId w:val="5"/>
  </w:num>
  <w:num w:numId="4" w16cid:durableId="1441072130">
    <w:abstractNumId w:val="4"/>
  </w:num>
  <w:num w:numId="5" w16cid:durableId="99692754">
    <w:abstractNumId w:val="7"/>
  </w:num>
  <w:num w:numId="6" w16cid:durableId="490565240">
    <w:abstractNumId w:val="3"/>
  </w:num>
  <w:num w:numId="7" w16cid:durableId="1446533656">
    <w:abstractNumId w:val="2"/>
  </w:num>
  <w:num w:numId="8" w16cid:durableId="1072973699">
    <w:abstractNumId w:val="1"/>
  </w:num>
  <w:num w:numId="9" w16cid:durableId="1395620422">
    <w:abstractNumId w:val="0"/>
  </w:num>
  <w:num w:numId="10" w16cid:durableId="1055664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85"/>
    <w:rsid w:val="0015074B"/>
    <w:rsid w:val="00215EDC"/>
    <w:rsid w:val="00225E60"/>
    <w:rsid w:val="0023023D"/>
    <w:rsid w:val="0029639D"/>
    <w:rsid w:val="00326F90"/>
    <w:rsid w:val="00367867"/>
    <w:rsid w:val="003A5001"/>
    <w:rsid w:val="003F3E2C"/>
    <w:rsid w:val="005A0A6A"/>
    <w:rsid w:val="006B0C10"/>
    <w:rsid w:val="007F7B06"/>
    <w:rsid w:val="008025EE"/>
    <w:rsid w:val="008240ED"/>
    <w:rsid w:val="00833A14"/>
    <w:rsid w:val="0093313B"/>
    <w:rsid w:val="00A60F5D"/>
    <w:rsid w:val="00AA1D8D"/>
    <w:rsid w:val="00AB6F11"/>
    <w:rsid w:val="00B47730"/>
    <w:rsid w:val="00C43D8B"/>
    <w:rsid w:val="00CB0664"/>
    <w:rsid w:val="00DC675F"/>
    <w:rsid w:val="00DE69F4"/>
    <w:rsid w:val="00E27B59"/>
    <w:rsid w:val="00E327C1"/>
    <w:rsid w:val="00E67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4E7D47"/>
  <w14:defaultImageDpi w14:val="300"/>
  <w15:docId w15:val="{1204CAD1-53F2-4FFD-BD3A-5026505D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43D8B"/>
    <w:pPr>
      <w:spacing w:after="80" w:line="300" w:lineRule="auto"/>
    </w:pPr>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E5D4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6B0C10"/>
    <w:rPr>
      <w:color w:val="666666"/>
    </w:rPr>
  </w:style>
  <w:style w:type="paragraph" w:styleId="affa">
    <w:name w:val="Normal (Web)"/>
    <w:basedOn w:val="a1"/>
    <w:uiPriority w:val="99"/>
    <w:semiHidden/>
    <w:unhideWhenUsed/>
    <w:rsid w:val="00833A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83000">
      <w:bodyDiv w:val="1"/>
      <w:marLeft w:val="0"/>
      <w:marRight w:val="0"/>
      <w:marTop w:val="0"/>
      <w:marBottom w:val="0"/>
      <w:divBdr>
        <w:top w:val="none" w:sz="0" w:space="0" w:color="auto"/>
        <w:left w:val="none" w:sz="0" w:space="0" w:color="auto"/>
        <w:bottom w:val="none" w:sz="0" w:space="0" w:color="auto"/>
        <w:right w:val="none" w:sz="0" w:space="0" w:color="auto"/>
      </w:divBdr>
    </w:div>
    <w:div w:id="385177977">
      <w:bodyDiv w:val="1"/>
      <w:marLeft w:val="0"/>
      <w:marRight w:val="0"/>
      <w:marTop w:val="0"/>
      <w:marBottom w:val="0"/>
      <w:divBdr>
        <w:top w:val="none" w:sz="0" w:space="0" w:color="auto"/>
        <w:left w:val="none" w:sz="0" w:space="0" w:color="auto"/>
        <w:bottom w:val="none" w:sz="0" w:space="0" w:color="auto"/>
        <w:right w:val="none" w:sz="0" w:space="0" w:color="auto"/>
      </w:divBdr>
    </w:div>
    <w:div w:id="450365180">
      <w:bodyDiv w:val="1"/>
      <w:marLeft w:val="0"/>
      <w:marRight w:val="0"/>
      <w:marTop w:val="0"/>
      <w:marBottom w:val="0"/>
      <w:divBdr>
        <w:top w:val="none" w:sz="0" w:space="0" w:color="auto"/>
        <w:left w:val="none" w:sz="0" w:space="0" w:color="auto"/>
        <w:bottom w:val="none" w:sz="0" w:space="0" w:color="auto"/>
        <w:right w:val="none" w:sz="0" w:space="0" w:color="auto"/>
      </w:divBdr>
    </w:div>
    <w:div w:id="661812187">
      <w:bodyDiv w:val="1"/>
      <w:marLeft w:val="0"/>
      <w:marRight w:val="0"/>
      <w:marTop w:val="0"/>
      <w:marBottom w:val="0"/>
      <w:divBdr>
        <w:top w:val="none" w:sz="0" w:space="0" w:color="auto"/>
        <w:left w:val="none" w:sz="0" w:space="0" w:color="auto"/>
        <w:bottom w:val="none" w:sz="0" w:space="0" w:color="auto"/>
        <w:right w:val="none" w:sz="0" w:space="0" w:color="auto"/>
      </w:divBdr>
    </w:div>
    <w:div w:id="769662953">
      <w:bodyDiv w:val="1"/>
      <w:marLeft w:val="0"/>
      <w:marRight w:val="0"/>
      <w:marTop w:val="0"/>
      <w:marBottom w:val="0"/>
      <w:divBdr>
        <w:top w:val="none" w:sz="0" w:space="0" w:color="auto"/>
        <w:left w:val="none" w:sz="0" w:space="0" w:color="auto"/>
        <w:bottom w:val="none" w:sz="0" w:space="0" w:color="auto"/>
        <w:right w:val="none" w:sz="0" w:space="0" w:color="auto"/>
      </w:divBdr>
    </w:div>
    <w:div w:id="866257401">
      <w:bodyDiv w:val="1"/>
      <w:marLeft w:val="0"/>
      <w:marRight w:val="0"/>
      <w:marTop w:val="0"/>
      <w:marBottom w:val="0"/>
      <w:divBdr>
        <w:top w:val="none" w:sz="0" w:space="0" w:color="auto"/>
        <w:left w:val="none" w:sz="0" w:space="0" w:color="auto"/>
        <w:bottom w:val="none" w:sz="0" w:space="0" w:color="auto"/>
        <w:right w:val="none" w:sz="0" w:space="0" w:color="auto"/>
      </w:divBdr>
    </w:div>
    <w:div w:id="958339540">
      <w:bodyDiv w:val="1"/>
      <w:marLeft w:val="0"/>
      <w:marRight w:val="0"/>
      <w:marTop w:val="0"/>
      <w:marBottom w:val="0"/>
      <w:divBdr>
        <w:top w:val="none" w:sz="0" w:space="0" w:color="auto"/>
        <w:left w:val="none" w:sz="0" w:space="0" w:color="auto"/>
        <w:bottom w:val="none" w:sz="0" w:space="0" w:color="auto"/>
        <w:right w:val="none" w:sz="0" w:space="0" w:color="auto"/>
      </w:divBdr>
    </w:div>
    <w:div w:id="1163856185">
      <w:bodyDiv w:val="1"/>
      <w:marLeft w:val="0"/>
      <w:marRight w:val="0"/>
      <w:marTop w:val="0"/>
      <w:marBottom w:val="0"/>
      <w:divBdr>
        <w:top w:val="none" w:sz="0" w:space="0" w:color="auto"/>
        <w:left w:val="none" w:sz="0" w:space="0" w:color="auto"/>
        <w:bottom w:val="none" w:sz="0" w:space="0" w:color="auto"/>
        <w:right w:val="none" w:sz="0" w:space="0" w:color="auto"/>
      </w:divBdr>
    </w:div>
    <w:div w:id="1346010614">
      <w:bodyDiv w:val="1"/>
      <w:marLeft w:val="0"/>
      <w:marRight w:val="0"/>
      <w:marTop w:val="0"/>
      <w:marBottom w:val="0"/>
      <w:divBdr>
        <w:top w:val="none" w:sz="0" w:space="0" w:color="auto"/>
        <w:left w:val="none" w:sz="0" w:space="0" w:color="auto"/>
        <w:bottom w:val="none" w:sz="0" w:space="0" w:color="auto"/>
        <w:right w:val="none" w:sz="0" w:space="0" w:color="auto"/>
      </w:divBdr>
    </w:div>
    <w:div w:id="1712074437">
      <w:bodyDiv w:val="1"/>
      <w:marLeft w:val="0"/>
      <w:marRight w:val="0"/>
      <w:marTop w:val="0"/>
      <w:marBottom w:val="0"/>
      <w:divBdr>
        <w:top w:val="none" w:sz="0" w:space="0" w:color="auto"/>
        <w:left w:val="none" w:sz="0" w:space="0" w:color="auto"/>
        <w:bottom w:val="none" w:sz="0" w:space="0" w:color="auto"/>
        <w:right w:val="none" w:sz="0" w:space="0" w:color="auto"/>
      </w:divBdr>
    </w:div>
    <w:div w:id="1777406586">
      <w:bodyDiv w:val="1"/>
      <w:marLeft w:val="0"/>
      <w:marRight w:val="0"/>
      <w:marTop w:val="0"/>
      <w:marBottom w:val="0"/>
      <w:divBdr>
        <w:top w:val="none" w:sz="0" w:space="0" w:color="auto"/>
        <w:left w:val="none" w:sz="0" w:space="0" w:color="auto"/>
        <w:bottom w:val="none" w:sz="0" w:space="0" w:color="auto"/>
        <w:right w:val="none" w:sz="0" w:space="0" w:color="auto"/>
      </w:divBdr>
    </w:div>
    <w:div w:id="17886960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盈钢 邱</cp:lastModifiedBy>
  <cp:revision>13</cp:revision>
  <dcterms:created xsi:type="dcterms:W3CDTF">2013-12-23T23:15:00Z</dcterms:created>
  <dcterms:modified xsi:type="dcterms:W3CDTF">2026-06-16T10:37:00Z</dcterms:modified>
  <cp:category/>
</cp:coreProperties>
</file>