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基于动漫图像识别的数字图像处理项目</w:t>
        <w:br/>
        <w:t>算法书写规范说明文档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适用于后端算法模块开发 / Python + FastAPI + OpenCV / Windows 11 + 虚拟环境</w:t>
      </w:r>
    </w:p>
    <w:p>
      <w:r>
        <w:t>本文档用于统一小组成员编写图像处理算法文件的方式，保证前端可以自由选择算法、后端可以统一调用算法、结果可以统一展示。所有后端算法文件必须遵守本规范。</w:t>
      </w:r>
    </w:p>
    <w:p>
      <w:pPr>
        <w:pStyle w:val="Heading1"/>
      </w:pPr>
      <w:r>
        <w:t>1. 总体原则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65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一个算法一个文件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每个具体功能必须单独写成一个 .py 文件，禁止把多个算法堆到一个大文件中。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第一行中文说明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每个文件第一行必须写中文功能说明，便于检查和分工。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统一入口函数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每个算法文件必须提供 run(image, params) 函数，方便后端统一调用。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统一返回结构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每个算法返回 result、steps、analysis、metrics 等字段，方便前端统一渲染。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参数必须校验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所有阈值、核大小、角度、半径等参数都必须在后端校验。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禁止弹窗显示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算法文件中禁止使用 cv2.imshow()，所有结果必须返回给前端。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适合多人协作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文件命名、模块划分、接口格式保持一致，避免成员之间互相影响。</w:t>
            </w:r>
          </w:p>
        </w:tc>
      </w:tr>
    </w:tbl>
    <w:p>
      <w:pPr>
        <w:pStyle w:val="Heading1"/>
      </w:pPr>
      <w:r>
        <w:t>2. 算法文件目录与命名规范</w:t>
      </w:r>
    </w:p>
    <w:p>
      <w:r>
        <w:t>算法文件应按照功能分类放入对应目录。文件名统一使用英文小写加下划线，避免中文路径导致导入或协作问题。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算法类别</w:t>
            </w:r>
          </w:p>
        </w:tc>
        <w:tc>
          <w:tcPr>
            <w:tcW w:type="dxa" w:w="283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推荐目录</w:t>
            </w:r>
          </w:p>
        </w:tc>
        <w:tc>
          <w:tcPr>
            <w:tcW w:type="dxa" w:w="425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推荐文件名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灰度图像类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algorithms/gray_image/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grayscale.py、binary_threshold.py、histogram_equalization.py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彩色图像类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algorithms/color_image/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color_space_convert.py、saturation_adjust.py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几何变换类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algorithms/geometric_transform/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resize.py、rotate.py、flip.py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空域滤波类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algorithms/spatial_filter/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mean_filter.py、gaussian_filter.py、median_filter.py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频域分析类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algorithms/frequency_analysis/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dft_spectrum.py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频域滤波类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algorithms/frequency_filter/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low_pass_filter.py、high_pass_filter.py</w:t>
            </w:r>
          </w:p>
        </w:tc>
      </w:tr>
    </w:tbl>
    <w:p>
      <w:pPr>
        <w:pStyle w:val="Heading1"/>
      </w:pPr>
      <w:r>
        <w:t>3. 每个算法文件的标准结构</w:t>
      </w:r>
    </w:p>
    <w:p>
      <w:r>
        <w:t>每个算法文件建议按照以下顺序书写，避免风格混乱。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组成部分</w:t>
            </w:r>
          </w:p>
        </w:tc>
        <w:tc>
          <w:tcPr>
            <w:tcW w:type="dxa" w:w="7087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第 1 行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中文功能说明，例如：# 本文件用于实现灰度化算法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导入依赖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只导入当前算法需要的库，例如 cv2、numpy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算法元信息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 ALGORITHM_META，用于前端动态生成算法名称和参数面板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辅助函数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只放当前算法内部需要的小函数，不写无关逻辑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 函数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统一入口，接收 image 和 params，返回标准结果字典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异常处理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对非法参数、空图像、异常尺寸进行处理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分析文本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返回适合前端和报告使用的处理效果说明</w:t>
            </w:r>
          </w:p>
        </w:tc>
      </w:tr>
    </w:tbl>
    <w:p>
      <w:pPr>
        <w:pStyle w:val="Heading1"/>
      </w:pPr>
      <w:r>
        <w:t>4. 标准代码模板</w:t>
      </w:r>
    </w:p>
    <w:p>
      <w:r>
        <w:t>下面是所有算法文件都可以参考的基础模板。实际编写时只需要替换算法名称、参数和处理逻辑。</w:t>
      </w:r>
    </w:p>
    <w:p>
      <w:pPr>
        <w:spacing w:after="80"/>
        <w:ind w:left="283"/>
      </w:pPr>
      <w:r>
        <w:rPr>
          <w:rFonts w:ascii="Consolas" w:hAnsi="Consolas" w:eastAsia="Consolas"/>
          <w:sz w:val="16"/>
        </w:rPr>
        <w:t># 本文件用于实现某个具体的图像处理算法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import cv2</w:t>
        <w:br/>
      </w:r>
      <w:r>
        <w:rPr>
          <w:rFonts w:ascii="Consolas" w:hAnsi="Consolas" w:eastAsia="Consolas"/>
          <w:sz w:val="16"/>
        </w:rPr>
        <w:t>import numpy as np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ALGORITHM_META = {</w:t>
        <w:br/>
      </w:r>
      <w:r>
        <w:rPr>
          <w:rFonts w:ascii="Consolas" w:hAnsi="Consolas" w:eastAsia="Consolas"/>
          <w:sz w:val="16"/>
        </w:rPr>
        <w:t xml:space="preserve">    "module": "模块英文名",</w:t>
        <w:br/>
      </w:r>
      <w:r>
        <w:rPr>
          <w:rFonts w:ascii="Consolas" w:hAnsi="Consolas" w:eastAsia="Consolas"/>
          <w:sz w:val="16"/>
        </w:rPr>
        <w:t xml:space="preserve">    "name": "算法英文名",</w:t>
        <w:br/>
      </w:r>
      <w:r>
        <w:rPr>
          <w:rFonts w:ascii="Consolas" w:hAnsi="Consolas" w:eastAsia="Consolas"/>
          <w:sz w:val="16"/>
        </w:rPr>
        <w:t xml:space="preserve">    "display_name": "算法中文名",</w:t>
        <w:br/>
      </w:r>
      <w:r>
        <w:rPr>
          <w:rFonts w:ascii="Consolas" w:hAnsi="Consolas" w:eastAsia="Consolas"/>
          <w:sz w:val="16"/>
        </w:rPr>
        <w:t xml:space="preserve">    "description": "用于说明该算法的用途和适用场景。",</w:t>
        <w:br/>
      </w:r>
      <w:r>
        <w:rPr>
          <w:rFonts w:ascii="Consolas" w:hAnsi="Consolas" w:eastAsia="Consolas"/>
          <w:sz w:val="16"/>
        </w:rPr>
        <w:t xml:space="preserve">    "params": {</w:t>
        <w:br/>
      </w:r>
      <w:r>
        <w:rPr>
          <w:rFonts w:ascii="Consolas" w:hAnsi="Consolas" w:eastAsia="Consolas"/>
          <w:sz w:val="16"/>
        </w:rPr>
        <w:t xml:space="preserve">        "参数名": {</w:t>
        <w:br/>
      </w:r>
      <w:r>
        <w:rPr>
          <w:rFonts w:ascii="Consolas" w:hAnsi="Consolas" w:eastAsia="Consolas"/>
          <w:sz w:val="16"/>
        </w:rPr>
        <w:t xml:space="preserve">            "type": "int",</w:t>
        <w:br/>
      </w:r>
      <w:r>
        <w:rPr>
          <w:rFonts w:ascii="Consolas" w:hAnsi="Consolas" w:eastAsia="Consolas"/>
          <w:sz w:val="16"/>
        </w:rPr>
        <w:t xml:space="preserve">            "default": 3,</w:t>
        <w:br/>
      </w:r>
      <w:r>
        <w:rPr>
          <w:rFonts w:ascii="Consolas" w:hAnsi="Consolas" w:eastAsia="Consolas"/>
          <w:sz w:val="16"/>
        </w:rPr>
        <w:t xml:space="preserve">            "min": 1,</w:t>
        <w:br/>
      </w:r>
      <w:r>
        <w:rPr>
          <w:rFonts w:ascii="Consolas" w:hAnsi="Consolas" w:eastAsia="Consolas"/>
          <w:sz w:val="16"/>
        </w:rPr>
        <w:t xml:space="preserve">            "max": 31,</w:t>
        <w:br/>
      </w:r>
      <w:r>
        <w:rPr>
          <w:rFonts w:ascii="Consolas" w:hAnsi="Consolas" w:eastAsia="Consolas"/>
          <w:sz w:val="16"/>
        </w:rPr>
        <w:t xml:space="preserve">            "label": "前端显示的中文参数名"</w:t>
        <w:br/>
      </w:r>
      <w:r>
        <w:rPr>
          <w:rFonts w:ascii="Consolas" w:hAnsi="Consolas" w:eastAsia="Consolas"/>
          <w:sz w:val="16"/>
        </w:rPr>
        <w:t xml:space="preserve">       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def run(image: np.ndarray, params: dict) -&gt; dict:</w:t>
        <w:br/>
      </w:r>
      <w:r>
        <w:rPr>
          <w:rFonts w:ascii="Consolas" w:hAnsi="Consolas" w:eastAsia="Consolas"/>
          <w:sz w:val="16"/>
        </w:rPr>
        <w:t xml:space="preserve">    """统一算法入口函数。"""</w:t>
        <w:br/>
      </w:r>
      <w:r>
        <w:rPr>
          <w:rFonts w:ascii="Consolas" w:hAnsi="Consolas" w:eastAsia="Consolas"/>
          <w:sz w:val="16"/>
        </w:rPr>
        <w:t xml:space="preserve">    if image is None:</w:t>
        <w:br/>
      </w:r>
      <w:r>
        <w:rPr>
          <w:rFonts w:ascii="Consolas" w:hAnsi="Consolas" w:eastAsia="Consolas"/>
          <w:sz w:val="16"/>
        </w:rPr>
        <w:t xml:space="preserve">        raise ValueError("输入图像不能为空")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# 1. 读取并校验参数</w:t>
        <w:br/>
      </w:r>
      <w:r>
        <w:rPr>
          <w:rFonts w:ascii="Consolas" w:hAnsi="Consolas" w:eastAsia="Consolas"/>
          <w:sz w:val="16"/>
        </w:rPr>
        <w:t xml:space="preserve">    value = int(params.get("参数名", 3))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# 2. 执行算法处理</w:t>
        <w:br/>
      </w:r>
      <w:r>
        <w:rPr>
          <w:rFonts w:ascii="Consolas" w:hAnsi="Consolas" w:eastAsia="Consolas"/>
          <w:sz w:val="16"/>
        </w:rPr>
        <w:t xml:space="preserve">    result = image.copy()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# 3. 组织分步结果</w:t>
        <w:br/>
      </w:r>
      <w:r>
        <w:rPr>
          <w:rFonts w:ascii="Consolas" w:hAnsi="Consolas" w:eastAsia="Consolas"/>
          <w:sz w:val="16"/>
        </w:rPr>
        <w:t xml:space="preserve">    steps = [</w:t>
        <w:br/>
      </w:r>
      <w:r>
        <w:rPr>
          <w:rFonts w:ascii="Consolas" w:hAnsi="Consolas" w:eastAsia="Consolas"/>
          <w:sz w:val="16"/>
        </w:rPr>
        <w:t xml:space="preserve">        {"name": "原始图像", "image": image},</w:t>
        <w:br/>
      </w:r>
      <w:r>
        <w:rPr>
          <w:rFonts w:ascii="Consolas" w:hAnsi="Consolas" w:eastAsia="Consolas"/>
          <w:sz w:val="16"/>
        </w:rPr>
        <w:t xml:space="preserve">        {"name": "处理结果", "image": result}</w:t>
        <w:br/>
      </w:r>
      <w:r>
        <w:rPr>
          <w:rFonts w:ascii="Consolas" w:hAnsi="Consolas" w:eastAsia="Consolas"/>
          <w:sz w:val="16"/>
        </w:rPr>
        <w:t xml:space="preserve">    ]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# 4. 返回统一结构</w:t>
        <w:br/>
      </w:r>
      <w:r>
        <w:rPr>
          <w:rFonts w:ascii="Consolas" w:hAnsi="Consolas" w:eastAsia="Consolas"/>
          <w:sz w:val="16"/>
        </w:rPr>
        <w:t xml:space="preserve">    return {</w:t>
        <w:br/>
      </w:r>
      <w:r>
        <w:rPr>
          <w:rFonts w:ascii="Consolas" w:hAnsi="Consolas" w:eastAsia="Consolas"/>
          <w:sz w:val="16"/>
        </w:rPr>
        <w:t xml:space="preserve">        "result": result,</w:t>
        <w:br/>
      </w:r>
      <w:r>
        <w:rPr>
          <w:rFonts w:ascii="Consolas" w:hAnsi="Consolas" w:eastAsia="Consolas"/>
          <w:sz w:val="16"/>
        </w:rPr>
        <w:t xml:space="preserve">        "steps": steps,</w:t>
        <w:br/>
      </w:r>
      <w:r>
        <w:rPr>
          <w:rFonts w:ascii="Consolas" w:hAnsi="Consolas" w:eastAsia="Consolas"/>
          <w:sz w:val="16"/>
        </w:rPr>
        <w:t xml:space="preserve">        "metrics": {},</w:t>
        <w:br/>
      </w:r>
      <w:r>
        <w:rPr>
          <w:rFonts w:ascii="Consolas" w:hAnsi="Consolas" w:eastAsia="Consolas"/>
          <w:sz w:val="16"/>
        </w:rPr>
        <w:t xml:space="preserve">        "analysis": "这里填写该算法对当前图像的处理效果说明。"</w:t>
        <w:br/>
      </w:r>
      <w:r>
        <w:rPr>
          <w:rFonts w:ascii="Consolas" w:hAnsi="Consolas" w:eastAsia="Consolas"/>
          <w:sz w:val="16"/>
        </w:rPr>
        <w:t xml:space="preserve">    }</w:t>
        <w:br/>
      </w:r>
    </w:p>
    <w:p>
      <w:pPr>
        <w:pStyle w:val="Heading1"/>
      </w:pPr>
      <w:r>
        <w:t>5. ALGORITHM_META 元信息规范</w:t>
      </w:r>
    </w:p>
    <w:p>
      <w:r>
        <w:t>ALGORITHM_META 的作用是让后端可以自动注册算法，让前端可以自动生成算法列表和参数面板。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3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module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字符串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算法所属模块英文名，例如 gray_image、spatial_filter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字符串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算法英文名，必须与文件功能一致，例如 grayscale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display_name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字符串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前端显示的中文名称，例如 灰度化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description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字符串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算法用途说明，前端可展示给用户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params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参数配置，包含类型、默认值、范围和中文标签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参数类型</w:t>
            </w:r>
          </w:p>
        </w:tc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81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整数参数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阈值、核大小、半径等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float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浮点数参数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缩放比例、饱和度比例、权重等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select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下拉选择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颜色空间、翻转方向、滤波类型等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bool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布尔参数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是否返回步骤、是否自动增强等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odd_int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正奇数参数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滤波核大小、形态学结构元素大小</w:t>
            </w:r>
          </w:p>
        </w:tc>
      </w:tr>
    </w:tbl>
    <w:p>
      <w:pPr>
        <w:pStyle w:val="Heading1"/>
      </w:pPr>
      <w:r>
        <w:t>6. run(image, params) 函数规范</w:t>
      </w:r>
    </w:p>
    <w:p>
      <w:r>
        <w:t>run 函数是所有算法的统一入口。后端服务层只调用这个函数，不关心具体算法内部实现。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是否必填</w:t>
            </w:r>
          </w:p>
        </w:tc>
        <w:tc>
          <w:tcPr>
            <w:tcW w:type="dxa" w:w="3685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image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np.ndarray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OpenCV 格式图像，默认按 BGR 或灰度图处理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params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dict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前端传入的参数字典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dict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包含 result、steps、metrics、analysis 的结果字典</w:t>
            </w:r>
          </w:p>
        </w:tc>
      </w:tr>
    </w:tbl>
    <w:p>
      <w:pPr>
        <w:pStyle w:val="Heading1"/>
      </w:pPr>
      <w:r>
        <w:t>7. 返回值规范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386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result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np.ndarray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最终处理后的图像，必须提供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steps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list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算法分步执行过程，重点算法必须提供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metrics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dict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图像指标，例如均值、方差、边缘密度等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analysis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中文结果分析说明，用于前端展示和课程报告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extra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dict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可选扩展信息，例如颜色直方图、匹配结果等</w:t>
            </w:r>
          </w:p>
        </w:tc>
      </w:tr>
    </w:tbl>
    <w:p>
      <w:r>
        <w:t>注意：算法文件只返回 NumPy 图像数组，不负责转 Base64。Base64 编码应由 image_codec.py 或 process_service.py 统一处理。</w:t>
      </w:r>
    </w:p>
    <w:p>
      <w:pPr>
        <w:pStyle w:val="Heading1"/>
      </w:pPr>
      <w:r>
        <w:t>8. 参数校验规范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参数类型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校验要求</w:t>
            </w:r>
          </w:p>
        </w:tc>
        <w:tc>
          <w:tcPr>
            <w:tcW w:type="dxa" w:w="3402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适用算法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阈值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必须在 0 到 255 之间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二值化、Canny 边缘检测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滤波核大小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必须为正奇数，例如 3、5、7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均值滤波、高斯滤波、中值滤波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旋转角度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建议限制在 -360 到 360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旋转算法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缩放比例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必须大于 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缩放算法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饱和度比例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建议限制在 0 到 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饱和度调整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频域半径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必须大于 0 且小于图像宽高的一半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低通滤波、高通滤波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翻转方向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只能从固定选项中选择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水平翻转、垂直翻转、中心翻转</w:t>
            </w:r>
          </w:p>
        </w:tc>
      </w:tr>
    </w:tbl>
    <w:p>
      <w:pPr>
        <w:pStyle w:val="Heading1"/>
      </w:pPr>
      <w:r>
        <w:t>9. 图像格式与通道规范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520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彩色图像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后端算法内部默认使用 OpenCV BGR 格式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灰度图像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使用二维数组，返回前端前由服务层统一编码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前端展示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前端显示图片前由后端统一转为 Base64 PNG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通道转换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涉及 RGB/HSV 时必须明确写出转换方向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像素范围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结果输出前必须限制在 0 到 255，并转为 uint8</w:t>
            </w:r>
          </w:p>
        </w:tc>
      </w:tr>
    </w:tbl>
    <w:p>
      <w:pPr>
        <w:pStyle w:val="Heading1"/>
      </w:pPr>
      <w:r>
        <w:t>10. 典型算法示例：中值滤波</w:t>
      </w:r>
    </w:p>
    <w:p>
      <w:pPr>
        <w:spacing w:after="80"/>
        <w:ind w:left="283"/>
      </w:pPr>
      <w:r>
        <w:rPr>
          <w:rFonts w:ascii="Consolas" w:hAnsi="Consolas" w:eastAsia="Consolas"/>
          <w:sz w:val="16"/>
        </w:rPr>
        <w:t># 本文件用于实现中值滤波算法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import cv2</w:t>
        <w:br/>
      </w:r>
      <w:r>
        <w:rPr>
          <w:rFonts w:ascii="Consolas" w:hAnsi="Consolas" w:eastAsia="Consolas"/>
          <w:sz w:val="16"/>
        </w:rPr>
        <w:t>import numpy as np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ALGORITHM_META = {</w:t>
        <w:br/>
      </w:r>
      <w:r>
        <w:rPr>
          <w:rFonts w:ascii="Consolas" w:hAnsi="Consolas" w:eastAsia="Consolas"/>
          <w:sz w:val="16"/>
        </w:rPr>
        <w:t xml:space="preserve">    "module": "spatial_filter",</w:t>
        <w:br/>
      </w:r>
      <w:r>
        <w:rPr>
          <w:rFonts w:ascii="Consolas" w:hAnsi="Consolas" w:eastAsia="Consolas"/>
          <w:sz w:val="16"/>
        </w:rPr>
        <w:t xml:space="preserve">    "name": "median_filter",</w:t>
        <w:br/>
      </w:r>
      <w:r>
        <w:rPr>
          <w:rFonts w:ascii="Consolas" w:hAnsi="Consolas" w:eastAsia="Consolas"/>
          <w:sz w:val="16"/>
        </w:rPr>
        <w:t xml:space="preserve">    "display_name": "中值滤波",</w:t>
        <w:br/>
      </w:r>
      <w:r>
        <w:rPr>
          <w:rFonts w:ascii="Consolas" w:hAnsi="Consolas" w:eastAsia="Consolas"/>
          <w:sz w:val="16"/>
        </w:rPr>
        <w:t xml:space="preserve">    "description": "用于去除动漫图像中的椒盐噪声，同时尽量保留边缘。",</w:t>
        <w:br/>
      </w:r>
      <w:r>
        <w:rPr>
          <w:rFonts w:ascii="Consolas" w:hAnsi="Consolas" w:eastAsia="Consolas"/>
          <w:sz w:val="16"/>
        </w:rPr>
        <w:t xml:space="preserve">    "params": {</w:t>
        <w:br/>
      </w:r>
      <w:r>
        <w:rPr>
          <w:rFonts w:ascii="Consolas" w:hAnsi="Consolas" w:eastAsia="Consolas"/>
          <w:sz w:val="16"/>
        </w:rPr>
        <w:t xml:space="preserve">        "kernel_size": {</w:t>
        <w:br/>
      </w:r>
      <w:r>
        <w:rPr>
          <w:rFonts w:ascii="Consolas" w:hAnsi="Consolas" w:eastAsia="Consolas"/>
          <w:sz w:val="16"/>
        </w:rPr>
        <w:t xml:space="preserve">            "type": "odd_int",</w:t>
        <w:br/>
      </w:r>
      <w:r>
        <w:rPr>
          <w:rFonts w:ascii="Consolas" w:hAnsi="Consolas" w:eastAsia="Consolas"/>
          <w:sz w:val="16"/>
        </w:rPr>
        <w:t xml:space="preserve">            "default": 3,</w:t>
        <w:br/>
      </w:r>
      <w:r>
        <w:rPr>
          <w:rFonts w:ascii="Consolas" w:hAnsi="Consolas" w:eastAsia="Consolas"/>
          <w:sz w:val="16"/>
        </w:rPr>
        <w:t xml:space="preserve">            "min": 1,</w:t>
        <w:br/>
      </w:r>
      <w:r>
        <w:rPr>
          <w:rFonts w:ascii="Consolas" w:hAnsi="Consolas" w:eastAsia="Consolas"/>
          <w:sz w:val="16"/>
        </w:rPr>
        <w:t xml:space="preserve">            "max": 15,</w:t>
        <w:br/>
      </w:r>
      <w:r>
        <w:rPr>
          <w:rFonts w:ascii="Consolas" w:hAnsi="Consolas" w:eastAsia="Consolas"/>
          <w:sz w:val="16"/>
        </w:rPr>
        <w:t xml:space="preserve">            "label": "滤波核大小"</w:t>
        <w:br/>
      </w:r>
      <w:r>
        <w:rPr>
          <w:rFonts w:ascii="Consolas" w:hAnsi="Consolas" w:eastAsia="Consolas"/>
          <w:sz w:val="16"/>
        </w:rPr>
        <w:t xml:space="preserve">        }</w:t>
        <w:br/>
      </w:r>
      <w:r>
        <w:rPr>
          <w:rFonts w:ascii="Consolas" w:hAnsi="Consolas" w:eastAsia="Consolas"/>
          <w:sz w:val="16"/>
        </w:rPr>
        <w:t xml:space="preserve">    }</w:t>
        <w:br/>
      </w:r>
      <w:r>
        <w:rPr>
          <w:rFonts w:ascii="Consolas" w:hAnsi="Consolas" w:eastAsia="Consolas"/>
          <w:sz w:val="16"/>
        </w:rPr>
        <w:t>}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>def run(image: np.ndarray, params: dict) -&gt; dict:</w:t>
        <w:br/>
      </w:r>
      <w:r>
        <w:rPr>
          <w:rFonts w:ascii="Consolas" w:hAnsi="Consolas" w:eastAsia="Consolas"/>
          <w:sz w:val="16"/>
        </w:rPr>
        <w:t xml:space="preserve">    if image is None:</w:t>
        <w:br/>
      </w:r>
      <w:r>
        <w:rPr>
          <w:rFonts w:ascii="Consolas" w:hAnsi="Consolas" w:eastAsia="Consolas"/>
          <w:sz w:val="16"/>
        </w:rPr>
        <w:t xml:space="preserve">        raise ValueError("输入图像不能为空")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kernel_size = int(params.get("kernel_size", 3))</w:t>
        <w:br/>
      </w:r>
      <w:r>
        <w:rPr>
          <w:rFonts w:ascii="Consolas" w:hAnsi="Consolas" w:eastAsia="Consolas"/>
          <w:sz w:val="16"/>
        </w:rPr>
        <w:t xml:space="preserve">    if kernel_size &lt; 1:</w:t>
        <w:br/>
      </w:r>
      <w:r>
        <w:rPr>
          <w:rFonts w:ascii="Consolas" w:hAnsi="Consolas" w:eastAsia="Consolas"/>
          <w:sz w:val="16"/>
        </w:rPr>
        <w:t xml:space="preserve">        kernel_size = 1</w:t>
        <w:br/>
      </w:r>
      <w:r>
        <w:rPr>
          <w:rFonts w:ascii="Consolas" w:hAnsi="Consolas" w:eastAsia="Consolas"/>
          <w:sz w:val="16"/>
        </w:rPr>
        <w:t xml:space="preserve">    if kernel_size % 2 == 0:</w:t>
        <w:br/>
      </w:r>
      <w:r>
        <w:rPr>
          <w:rFonts w:ascii="Consolas" w:hAnsi="Consolas" w:eastAsia="Consolas"/>
          <w:sz w:val="16"/>
        </w:rPr>
        <w:t xml:space="preserve">        kernel_size += 1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result = cv2.medianBlur(image, kernel_size)</w:t>
        <w:br/>
      </w:r>
      <w:r>
        <w:rPr>
          <w:rFonts w:ascii="Consolas" w:hAnsi="Consolas" w:eastAsia="Consolas"/>
          <w:sz w:val="16"/>
        </w:rPr>
        <w:br/>
      </w:r>
      <w:r>
        <w:rPr>
          <w:rFonts w:ascii="Consolas" w:hAnsi="Consolas" w:eastAsia="Consolas"/>
          <w:sz w:val="16"/>
        </w:rPr>
        <w:t xml:space="preserve">    return {</w:t>
        <w:br/>
      </w:r>
      <w:r>
        <w:rPr>
          <w:rFonts w:ascii="Consolas" w:hAnsi="Consolas" w:eastAsia="Consolas"/>
          <w:sz w:val="16"/>
        </w:rPr>
        <w:t xml:space="preserve">        "result": result,</w:t>
        <w:br/>
      </w:r>
      <w:r>
        <w:rPr>
          <w:rFonts w:ascii="Consolas" w:hAnsi="Consolas" w:eastAsia="Consolas"/>
          <w:sz w:val="16"/>
        </w:rPr>
        <w:t xml:space="preserve">        "steps": [</w:t>
        <w:br/>
      </w:r>
      <w:r>
        <w:rPr>
          <w:rFonts w:ascii="Consolas" w:hAnsi="Consolas" w:eastAsia="Consolas"/>
          <w:sz w:val="16"/>
        </w:rPr>
        <w:t xml:space="preserve">            {"name": "原始图像", "image": image},</w:t>
        <w:br/>
      </w:r>
      <w:r>
        <w:rPr>
          <w:rFonts w:ascii="Consolas" w:hAnsi="Consolas" w:eastAsia="Consolas"/>
          <w:sz w:val="16"/>
        </w:rPr>
        <w:t xml:space="preserve">            {"name": "中值滤波结果", "image": result}</w:t>
        <w:br/>
      </w:r>
      <w:r>
        <w:rPr>
          <w:rFonts w:ascii="Consolas" w:hAnsi="Consolas" w:eastAsia="Consolas"/>
          <w:sz w:val="16"/>
        </w:rPr>
        <w:t xml:space="preserve">        ],</w:t>
        <w:br/>
      </w:r>
      <w:r>
        <w:rPr>
          <w:rFonts w:ascii="Consolas" w:hAnsi="Consolas" w:eastAsia="Consolas"/>
          <w:sz w:val="16"/>
        </w:rPr>
        <w:t xml:space="preserve">        "metrics": {},</w:t>
        <w:br/>
      </w:r>
      <w:r>
        <w:rPr>
          <w:rFonts w:ascii="Consolas" w:hAnsi="Consolas" w:eastAsia="Consolas"/>
          <w:sz w:val="16"/>
        </w:rPr>
        <w:t xml:space="preserve">        "analysis": "中值滤波适合去除椒盐噪声。核越大，去噪效果越明显，但细节也会被削弱。"</w:t>
        <w:br/>
      </w:r>
      <w:r>
        <w:rPr>
          <w:rFonts w:ascii="Consolas" w:hAnsi="Consolas" w:eastAsia="Consolas"/>
          <w:sz w:val="16"/>
        </w:rPr>
        <w:t xml:space="preserve">    }</w:t>
        <w:br/>
      </w:r>
    </w:p>
    <w:p>
      <w:pPr>
        <w:pStyle w:val="Heading1"/>
      </w:pPr>
      <w:r>
        <w:t>11. 各类算法书写重点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算法类别</w:t>
            </w:r>
          </w:p>
        </w:tc>
        <w:tc>
          <w:tcPr>
            <w:tcW w:type="dxa" w:w="6803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书写重点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灰度图像类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注意灰度图和二值图的通道差异，阈值必须可调。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彩色图像类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必须说明 RGB/HSV 转换方向，避免颜色显示错误。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几何变换类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注意输出尺寸、边界填充、旋转中心和插值方式。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空域滤波类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核大小必须为正奇数，说明平滑和细节损失的关系。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频域分析类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必须返回频谱图和分步过程，体现课程设计深度。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频域滤波类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必须返回滤波掩膜、频域结果和逆变换结果。</w:t>
            </w:r>
          </w:p>
        </w:tc>
      </w:tr>
    </w:tbl>
    <w:p>
      <w:pPr>
        <w:pStyle w:val="Heading1"/>
      </w:pPr>
      <w:r>
        <w:t>12. 提交前检查清单</w:t>
      </w:r>
    </w:p>
    <w:p>
      <w:pPr/>
      <w:r>
        <w:t>文件第一行是否是中文功能说明。</w:t>
      </w:r>
    </w:p>
    <w:p>
      <w:pPr/>
      <w:r>
        <w:t>文件名是否为英文小写加下划线。</w:t>
      </w:r>
    </w:p>
    <w:p>
      <w:pPr/>
      <w:r>
        <w:t>是否定义了 ALGORITHM_META。</w:t>
      </w:r>
    </w:p>
    <w:p>
      <w:pPr/>
      <w:r>
        <w:t>是否实现了 run(image, params) 函数。</w:t>
      </w:r>
    </w:p>
    <w:p>
      <w:pPr/>
      <w:r>
        <w:t>是否对所有参数进行了合法性检查。</w:t>
      </w:r>
    </w:p>
    <w:p>
      <w:pPr/>
      <w:r>
        <w:t>是否返回 result 字段。</w:t>
      </w:r>
    </w:p>
    <w:p>
      <w:pPr/>
      <w:r>
        <w:t>重点算法是否返回 steps 分步结果。</w:t>
      </w:r>
    </w:p>
    <w:p>
      <w:pPr/>
      <w:r>
        <w:t>是否使用中文 analysis 说明处理效果。</w:t>
      </w:r>
    </w:p>
    <w:p>
      <w:pPr/>
      <w:r>
        <w:t>是否没有使用 cv2.imshow()、input()、print() 作为主要输出。</w:t>
      </w:r>
    </w:p>
    <w:p>
      <w:pPr/>
      <w:r>
        <w:t>是否没有写死绝对路径。</w:t>
      </w:r>
    </w:p>
    <w:p>
      <w:pPr/>
      <w:r>
        <w:t>是否能被 process_service.py 统一调用。</w:t>
      </w:r>
    </w:p>
    <w:p>
      <w:pPr>
        <w:pStyle w:val="Heading1"/>
      </w:pPr>
      <w:r>
        <w:t>13. 禁止事项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禁止事项</w:t>
            </w:r>
          </w:p>
        </w:tc>
        <w:tc>
          <w:tcPr>
            <w:tcW w:type="dxa" w:w="5669"/>
            <w:vAlign w:val="center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禁止把多个算法写进一个文件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会导致协作困难，前端无法动态选择。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禁止使用绝对路径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其他成员电脑上无法运行。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禁止在算法中直接读写前端数据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算法层只负责图像处理，不负责接口业务。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禁止使用 cv2.imshow()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 项目无法使用本地弹窗展示结果。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禁止返回不统一格式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会导致前端页面和服务层报错。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禁止跳过参数校验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用户随意调整参数时容易导致项目崩溃。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算法书写规范说明文档｜数字图像处理项目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