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46" w:rsidRPr="00C5090B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b/>
          <w:color w:val="000000"/>
          <w:kern w:val="0"/>
          <w:sz w:val="32"/>
          <w:szCs w:val="32"/>
        </w:rPr>
      </w:pPr>
      <w:r w:rsidRPr="00C5090B">
        <w:rPr>
          <w:rFonts w:asciiTheme="minorEastAsia" w:hAnsiTheme="minorEastAsia" w:cs="Helvetica" w:hint="eastAsia"/>
          <w:b/>
          <w:color w:val="000000"/>
          <w:kern w:val="0"/>
          <w:sz w:val="32"/>
          <w:szCs w:val="32"/>
        </w:rPr>
        <w:t>问题描述：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项目需求，平台支持QC2.0快充功能，电池端达到3A的充电电流，充电器端要求9V/2A的输出（充电转换效率大概是70%）</w:t>
      </w:r>
    </w:p>
    <w:p w:rsidR="009D1A46" w:rsidRPr="00C5090B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b/>
          <w:color w:val="000000"/>
          <w:kern w:val="0"/>
          <w:sz w:val="32"/>
          <w:szCs w:val="32"/>
        </w:rPr>
      </w:pPr>
      <w:r w:rsidRPr="00C5090B">
        <w:rPr>
          <w:rFonts w:asciiTheme="minorEastAsia" w:hAnsiTheme="minorEastAsia" w:cs="Helvetica" w:hint="eastAsia"/>
          <w:b/>
          <w:color w:val="000000"/>
          <w:kern w:val="0"/>
          <w:sz w:val="32"/>
          <w:szCs w:val="32"/>
        </w:rPr>
        <w:t>分析经验积累：</w:t>
      </w:r>
    </w:p>
    <w:p w:rsidR="009D1A46" w:rsidRPr="00A66A4F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 w:val="28"/>
          <w:szCs w:val="28"/>
        </w:rPr>
      </w:pPr>
      <w:r w:rsidRPr="00A66A4F">
        <w:rPr>
          <w:rFonts w:asciiTheme="minorEastAsia" w:hAnsiTheme="minorEastAsia" w:cs="Helvetica" w:hint="eastAsia"/>
          <w:color w:val="000000"/>
          <w:kern w:val="0"/>
          <w:sz w:val="28"/>
          <w:szCs w:val="28"/>
        </w:rPr>
        <w:t>1.后面问题，接到新项目，一定得第一时间找到高通相关资料及硬件原理图，号位图，大致了解下相关配置变更与项目需求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然后调试先默认硬件是ok的，然后查找高通文档，按要求作软件check与配置，如下check项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1&gt;.在dtsi文件中添加qcom,fastchg-current-ma项，设置快充电流值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2&gt;.两款充电ic：pmi8952与smb1351需要配置成并行充电（parallel charging）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a. In /kernel/drivers/power/Kconfig, add the following lines: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   config SMB1351_USB_CHARGER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   tristate "smb1351 usb charger (with VBUS detection)"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   depends on I2C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b.In /kernel/drivers/power/Makefile, add the following line: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obj-$(CONFIG_SMB1351_USB_CHARGER) += smb1351-charger.o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c.in arch/arm64/configs/msm-perf_defconfig and arch/arm64/configs/msm_defconfig, add the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following line: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"CONFIG_SMB1351_USB_CHARGER=y" in the appropriate defconfig file.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If only the PMI8952 charger is required, remove the SMB1351 configuration by deleting the above commands.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d.Add the following node to the I2C bus node to enable the SMB1351 charger in parallel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charging mode.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smb1351-charger@1d {   //参考代码中，确认smb1351注册在哪根i2c总线下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compatible = "qcom,smb1351-charger";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reg = &lt;0x1d&gt;;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qcom,parallel-charger;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qcom,float-voltage-mv = &lt;4400&gt;;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qcom,recharge-mv = &lt;100&gt;; 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br/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};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Arial"/>
          <w:color w:val="808080"/>
          <w:kern w:val="0"/>
          <w:szCs w:val="21"/>
          <w:shd w:val="clear" w:color="auto" w:fill="FFFFFF"/>
        </w:rPr>
      </w:pP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Arial"/>
          <w:color w:val="80808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t>e.in dtsi file, add the following property to the qpnp-smbcharger node. 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  <w:shd w:val="clear" w:color="auto" w:fill="FFFFFF"/>
        </w:rPr>
        <w:lastRenderedPageBreak/>
        <w:t>qcom,parallel-usb-min-current-ma = &lt;1000&gt;; </w:t>
      </w:r>
    </w:p>
    <w:p w:rsidR="009D1A46" w:rsidRPr="00A66A4F" w:rsidRDefault="009D1A46" w:rsidP="009D1A46">
      <w:pPr>
        <w:widowControl/>
        <w:spacing w:line="301" w:lineRule="atLeast"/>
        <w:jc w:val="left"/>
        <w:rPr>
          <w:rFonts w:asciiTheme="minorEastAsia" w:hAnsiTheme="minorEastAsia" w:cs="Arial"/>
          <w:color w:val="808080"/>
          <w:kern w:val="0"/>
          <w:sz w:val="28"/>
          <w:szCs w:val="28"/>
          <w:shd w:val="clear" w:color="auto" w:fill="FFFFFF"/>
        </w:rPr>
      </w:pPr>
    </w:p>
    <w:p w:rsidR="009D1A46" w:rsidRPr="00A66A4F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 w:val="28"/>
          <w:szCs w:val="28"/>
        </w:rPr>
      </w:pPr>
      <w:r w:rsidRPr="00A66A4F">
        <w:rPr>
          <w:rFonts w:asciiTheme="minorEastAsia" w:hAnsiTheme="minorEastAsia" w:cs="Helvetica"/>
          <w:color w:val="000000"/>
          <w:kern w:val="0"/>
          <w:sz w:val="28"/>
          <w:szCs w:val="28"/>
        </w:rPr>
        <w:t>2.上面配置ok后，发现电池充电电流还是达不到3A。做了如下check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1&gt;.按代码默认配置的smb1351  i2c地址，用i2c-read脚本无法ping通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./i2c-read -b 2 0x1d 0x10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说明当前smb1351不是占用的这个地址，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然后从0x01, 0x02往后一个个地址去尝试，直到0x57才ping通，得到当前板子上正常的smb1351地址是0x57，将其配置到软件，仍然无法达到3A电流。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后面从高通得知，市面上有很多种smb1351，并分为主充与副充两种类型，而i2c地址是0x1d的为副充，0x57的为主充，所以高通代码给的默认配置就是0x1d作副充配置并行充电的。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FF0000"/>
          <w:kern w:val="0"/>
          <w:szCs w:val="21"/>
        </w:rPr>
        <w:t>教训：不了解硬件原理，资料查询不够，硬件选料不严谨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2&gt;.另外在调试过程中注释掉smb1351的i2c相关配置，禁掉smb1351功能，仅用pmi8952也是可以达到9V/2A的充电器输出的。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但验证中发现，我们充电器只能达到9V/1.67A的输出，代码配置的电流值过高，无法稳定达到9V/1.67的充电器最大输出，需作如下修改：</w:t>
      </w:r>
    </w:p>
    <w:p w:rsidR="009D1A46" w:rsidRPr="009D1A46" w:rsidRDefault="009959D7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hyperlink r:id="rId6" w:history="1">
        <w:r w:rsidR="009D1A46" w:rsidRPr="009D1A46">
          <w:rPr>
            <w:rFonts w:asciiTheme="minorEastAsia" w:hAnsiTheme="minorEastAsia" w:cs="Helvetica"/>
            <w:color w:val="007000"/>
            <w:kern w:val="0"/>
            <w:szCs w:val="21"/>
            <w:u w:val="single"/>
          </w:rPr>
          <w:t>android/kernel/drivers/power/qpnp-smbcharger.c</w:t>
        </w:r>
      </w:hyperlink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CC0000"/>
          <w:kern w:val="0"/>
          <w:szCs w:val="21"/>
        </w:rPr>
      </w:pPr>
      <w:r w:rsidRPr="009D1A46">
        <w:rPr>
          <w:rFonts w:asciiTheme="minorEastAsia" w:hAnsiTheme="minorEastAsia" w:cs="Helvetica"/>
          <w:color w:val="CC0000"/>
          <w:kern w:val="0"/>
          <w:szCs w:val="21"/>
        </w:rPr>
        <w:t>-static int smbchg_default_hvdcp_icl_ma = 3000;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+static int smbchg_default_hvdcp_icl_ma = 1800;  //hvdcp协议下的最大电流输出控制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CC0000"/>
          <w:kern w:val="0"/>
          <w:szCs w:val="21"/>
        </w:rPr>
      </w:pPr>
      <w:r w:rsidRPr="009D1A46">
        <w:rPr>
          <w:rFonts w:asciiTheme="minorEastAsia" w:hAnsiTheme="minorEastAsia" w:cs="Helvetica"/>
          <w:color w:val="CC0000"/>
          <w:kern w:val="0"/>
          <w:szCs w:val="21"/>
        </w:rPr>
        <w:t>-static int smbchg_default_dcp_icl_ma = 1800;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+static int smbchg_default_dcp_icl_ma = 1500;    //普通充电器的最大电流输出控制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3&gt;.如上面配置了充电器输出电流后，还是存在输出不稳定问题，查看串口log，有如下打印：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[  548.057811] healthd: Unknown battery health 'Warm'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这种状态下，是禁止hvdcp协议下的快充功能的，只允许普通充电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4&gt;.硬件替换成smb1351副充后配置好软件，验证现象：充电器可以达到9/1.67A的，但瞬间又掉下来恢复到9V/1A。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软件怎么配置都不能成功，最后查看原理图，发现</w:t>
      </w:r>
      <w:r w:rsidRPr="009D1A46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C71</w:t>
      </w:r>
      <w:r w:rsidRPr="009D1A46">
        <w:rPr>
          <w:rFonts w:asciiTheme="minorEastAsia" w:hAnsiTheme="minorEastAsia" w:cs="Helvetica"/>
          <w:color w:val="000000"/>
          <w:kern w:val="0"/>
          <w:szCs w:val="21"/>
        </w:rPr>
        <w:t>标注的是NC，再根据号位图去查找调试板上的器件，确实缺少该电容器件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---又是一个硬件问题。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教训：后面驱动调试ok后，一定得查看原件原理图，号位图，找到相关硬件是否有欠缺，仍有问题再找硬件确认相应器件型号与大小是否匹配合适。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3.最终修改：</w:t>
      </w:r>
    </w:p>
    <w:p w:rsidR="009D1A46" w:rsidRPr="009D1A46" w:rsidRDefault="009959D7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hyperlink r:id="rId7" w:history="1">
        <w:r w:rsidR="009D1A46" w:rsidRPr="009D1A46">
          <w:rPr>
            <w:rFonts w:asciiTheme="minorEastAsia" w:hAnsiTheme="minorEastAsia" w:cs="Helvetica"/>
            <w:color w:val="007000"/>
            <w:kern w:val="0"/>
            <w:szCs w:val="21"/>
            <w:u w:val="single"/>
          </w:rPr>
          <w:t>android/kernel/arch/arm/boot/dts/qcom/msm-pmi8950.dtsi</w:t>
        </w:r>
      </w:hyperlink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990099"/>
          <w:kern w:val="0"/>
          <w:szCs w:val="21"/>
        </w:rPr>
      </w:pPr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@@ </w:t>
      </w:r>
      <w:hyperlink r:id="rId8" w:anchor="l204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-204,6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</w:t>
      </w:r>
      <w:hyperlink r:id="rId9" w:anchor="l204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+204,7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@@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                qcom,chg-inhibit-fg;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                qcom,rparasitic-uohm = &lt;100000&gt;;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                       qcom,bms-psy-name = "bms";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                       qcom,fastchg-current-ma = &lt;3000&gt;;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990099"/>
          <w:kern w:val="0"/>
          <w:szCs w:val="21"/>
        </w:rPr>
      </w:pPr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@@ </w:t>
      </w:r>
      <w:hyperlink r:id="rId10" w:anchor="l312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-312,6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</w:t>
      </w:r>
      <w:hyperlink r:id="rId11" w:anchor="l313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+313,7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@@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                #size-cells = &lt;1&gt;;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                qcom,resume-soc = &lt;95&gt;;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                status = "okay";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                       qcom,ext-sense-type; //读取加了扩充充电ic的充电电流值，未加这个配置，只能读取到主充pmi8952的充电电流值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990099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@@ </w:t>
      </w:r>
      <w:hyperlink r:id="rId12" w:anchor="l320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-320,6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</w:t>
      </w:r>
      <w:hyperlink r:id="rId13" w:anchor="l322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+322,10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@@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  <w:t>                        qcom,cycle-counter-en;</w:t>
      </w:r>
    </w:p>
    <w:p w:rsidR="009D1A46" w:rsidRPr="009D1A46" w:rsidRDefault="009959D7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</w:pPr>
      <w:hyperlink r:id="rId14" w:history="1">
        <w:r w:rsidR="009D1A46" w:rsidRPr="009D1A46">
          <w:rPr>
            <w:rFonts w:asciiTheme="minorEastAsia" w:hAnsiTheme="minorEastAsia" w:cs="Helvetica"/>
            <w:color w:val="0000FF"/>
            <w:kern w:val="0"/>
            <w:szCs w:val="21"/>
            <w:u w:val="single"/>
          </w:rPr>
          <w:t>20170222-C7底电流休眠时在30mA左右</w:t>
        </w:r>
      </w:hyperlink>
      <w:r w:rsidR="009D1A46" w:rsidRPr="009D1A46"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  <w:t>                        qcom,capacity-learning-on;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  <w:shd w:val="clear" w:color="auto" w:fill="FFFFFF"/>
        </w:rPr>
        <w:t>                        qcom,fg-cutoff-voltage-mv = &lt;3500&gt;;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  <w:t xml:space="preserve">+                       qcom,cold-bat-decidegc = &lt;(-100)&gt;;  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  <w:t>+                       qcom,cool-bat-decidegc = &lt;(-100)&gt;;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  <w:t>+                       qcom,hot-bat-decidegc = &lt;650&gt;;   //添加温度控制，由于目前未做电池曲线，现在临时提升hot和warm两种状态下的温度值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  <w:shd w:val="clear" w:color="auto" w:fill="FFFFFF"/>
        </w:rPr>
        <w:t>+                       qcom,warm-bat-decidegc = &lt;550&gt;;</w:t>
      </w: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  <w:shd w:val="clear" w:color="auto" w:fill="FFFFFF"/>
        </w:rPr>
      </w:pPr>
    </w:p>
    <w:p w:rsidR="009D1A46" w:rsidRPr="009D1A46" w:rsidRDefault="009D1A46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br/>
      </w:r>
    </w:p>
    <w:p w:rsidR="009D1A46" w:rsidRPr="009D1A46" w:rsidRDefault="009959D7" w:rsidP="009D1A46">
      <w:pPr>
        <w:widowControl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hyperlink r:id="rId15" w:history="1">
        <w:r w:rsidR="009D1A46" w:rsidRPr="009D1A46">
          <w:rPr>
            <w:rFonts w:asciiTheme="minorEastAsia" w:hAnsiTheme="minorEastAsia" w:cs="Helvetica"/>
            <w:color w:val="007000"/>
            <w:kern w:val="0"/>
            <w:szCs w:val="21"/>
            <w:u w:val="single"/>
          </w:rPr>
          <w:t>android/kernel/arch/arm/boot/dts/qcom/msm8976-qrd-skun.dtsi</w:t>
        </w:r>
      </w:hyperlink>
      <w:r w:rsidR="009D1A46" w:rsidRPr="009D1A46">
        <w:rPr>
          <w:rFonts w:asciiTheme="minorEastAsia" w:hAnsiTheme="minorEastAsia" w:cs="Helvetica" w:hint="eastAsia"/>
          <w:color w:val="000000"/>
          <w:kern w:val="0"/>
          <w:szCs w:val="21"/>
        </w:rPr>
        <w:br/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990099"/>
          <w:kern w:val="0"/>
          <w:szCs w:val="21"/>
        </w:rPr>
      </w:pPr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@@ </w:t>
      </w:r>
      <w:hyperlink r:id="rId16" w:anchor="l253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-253,6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</w:t>
      </w:r>
      <w:hyperlink r:id="rId17" w:anchor="l253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+253,7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@@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&amp;pmi8950_charger {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qcom,battery-data = &lt;&amp;qrd_batterydata&gt;;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qcom,float-voltage-mv = &lt;4400&gt;;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       qcom,fastchg-current-ma = &lt;3000&gt;;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990099"/>
          <w:kern w:val="0"/>
          <w:szCs w:val="21"/>
        </w:rPr>
      </w:pPr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@@ </w:t>
      </w:r>
      <w:hyperlink r:id="rId18" w:anchor="l262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-262,7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</w:t>
      </w:r>
      <w:hyperlink r:id="rId19" w:anchor="l263" w:history="1">
        <w:r w:rsidRPr="009D1A46">
          <w:rPr>
            <w:rFonts w:asciiTheme="minorEastAsia" w:hAnsiTheme="minorEastAsia" w:cs="Helvetica"/>
            <w:color w:val="990099"/>
            <w:kern w:val="0"/>
            <w:szCs w:val="21"/>
          </w:rPr>
          <w:t>+263,7</w:t>
        </w:r>
      </w:hyperlink>
      <w:r w:rsidRPr="009D1A46">
        <w:rPr>
          <w:rFonts w:asciiTheme="minorEastAsia" w:hAnsiTheme="minorEastAsia" w:cs="Helvetica"/>
          <w:color w:val="990099"/>
          <w:kern w:val="0"/>
          <w:szCs w:val="21"/>
        </w:rPr>
        <w:t xml:space="preserve"> @@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qcom,battery-data = &lt;&amp;qrd_batterydata&gt;;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qcom,cold-bat-decidegc = &lt;(-100)&gt;;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        qcom,cool-bat-decidegc = &lt;(-100)&gt;;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CC0000"/>
          <w:kern w:val="0"/>
          <w:szCs w:val="21"/>
        </w:rPr>
      </w:pPr>
      <w:r w:rsidRPr="009D1A46">
        <w:rPr>
          <w:rFonts w:asciiTheme="minorEastAsia" w:hAnsiTheme="minorEastAsia" w:cs="Helvetica"/>
          <w:color w:val="CC0000"/>
          <w:kern w:val="0"/>
          <w:szCs w:val="21"/>
        </w:rPr>
        <w:t>-       qcom,hot-bat-decidegc = &lt;550&gt;;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       qcom,hot-bat-decidegc = &lt;650&gt;;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</w:p>
    <w:p w:rsidR="009D1A46" w:rsidRPr="009D1A46" w:rsidRDefault="009959D7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  <w:hyperlink r:id="rId20" w:history="1">
        <w:r w:rsidR="009D1A46" w:rsidRPr="009D1A46">
          <w:rPr>
            <w:rFonts w:asciiTheme="minorEastAsia" w:hAnsiTheme="minorEastAsia" w:cs="Helvetica"/>
            <w:color w:val="007000"/>
            <w:kern w:val="0"/>
            <w:szCs w:val="21"/>
          </w:rPr>
          <w:t>android/kernel/drivers/power/qpnp-smbcharger.c</w:t>
        </w:r>
      </w:hyperlink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CC0000"/>
          <w:kern w:val="0"/>
          <w:szCs w:val="21"/>
        </w:rPr>
      </w:pPr>
      <w:r w:rsidRPr="009D1A46">
        <w:rPr>
          <w:rFonts w:asciiTheme="minorEastAsia" w:hAnsiTheme="minorEastAsia" w:cs="Helvetica"/>
          <w:color w:val="CC0000"/>
          <w:kern w:val="0"/>
          <w:szCs w:val="21"/>
        </w:rPr>
        <w:t>-static int smbchg_default_hvdcp_icl_ma = 3000;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+static int smbchg_default_hvdcp_icl_ma = 1800;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CC0000"/>
          <w:kern w:val="0"/>
          <w:szCs w:val="21"/>
        </w:rPr>
      </w:pPr>
      <w:r w:rsidRPr="009D1A46">
        <w:rPr>
          <w:rFonts w:asciiTheme="minorEastAsia" w:hAnsiTheme="minorEastAsia" w:cs="Helvetica"/>
          <w:color w:val="CC0000"/>
          <w:kern w:val="0"/>
          <w:szCs w:val="21"/>
        </w:rPr>
        <w:t>-static int smbchg_default_dcp_icl_ma = 1800;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8800"/>
          <w:kern w:val="0"/>
          <w:szCs w:val="21"/>
        </w:rPr>
      </w:pPr>
      <w:r w:rsidRPr="009D1A46">
        <w:rPr>
          <w:rFonts w:asciiTheme="minorEastAsia" w:hAnsiTheme="minorEastAsia" w:cs="Helvetica"/>
          <w:color w:val="008800"/>
          <w:kern w:val="0"/>
          <w:szCs w:val="21"/>
        </w:rPr>
        <w:t>+static int smbchg_default_dcp_icl_ma = 1500;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</w:p>
    <w:p w:rsidR="009D1A46" w:rsidRPr="008949EA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b/>
          <w:color w:val="808080"/>
          <w:kern w:val="0"/>
          <w:sz w:val="32"/>
          <w:szCs w:val="32"/>
        </w:rPr>
      </w:pPr>
      <w:r w:rsidRPr="008949EA">
        <w:rPr>
          <w:rFonts w:asciiTheme="minorEastAsia" w:hAnsiTheme="minorEastAsia" w:cs="Helvetica"/>
          <w:b/>
          <w:color w:val="000000"/>
          <w:kern w:val="0"/>
          <w:sz w:val="32"/>
          <w:szCs w:val="32"/>
        </w:rPr>
        <w:t>附：</w:t>
      </w:r>
    </w:p>
    <w:p w:rsidR="009D1A46" w:rsidRPr="008949EA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 w:val="28"/>
          <w:szCs w:val="28"/>
        </w:rPr>
      </w:pPr>
      <w:r w:rsidRPr="008949EA">
        <w:rPr>
          <w:rFonts w:asciiTheme="minorEastAsia" w:hAnsiTheme="minorEastAsia" w:cs="Helvetica"/>
          <w:color w:val="000000"/>
          <w:kern w:val="0"/>
          <w:sz w:val="28"/>
          <w:szCs w:val="28"/>
        </w:rPr>
        <w:t>1.调试手法：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1&gt;.查看smb1351设备信息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cd sys/kernel/debug/smb1351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80808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cat *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2&gt;.查看pmi8952相关寄存器信息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cd sys/kernel/debug/spmi/spmi-0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echo 0x21000 &gt; address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echo 0x400 &gt; count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cat data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000000"/>
          <w:kern w:val="0"/>
          <w:szCs w:val="21"/>
        </w:rPr>
        <w:t>cd /sys/kernel/debug/spmi/spmi-0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echo 1 &gt; count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echo 0x2130C &gt; address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cat data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echo 0x21342 &gt; address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cat data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echo 0x213F4 &gt; address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cat data 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3&gt;.临时用adb命令打开某文件的debug开关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adb shell "echo 'file qpnp-charger.c +p' &gt; /sys/kernel/debug/dynamic_debug/control"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4&gt;.#define DEBUG 在需要调试的文件中添加该定义打开debug开关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5&gt;.打开</w:t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qpnp-smbcharger.c 下相关调试信息：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000000"/>
          <w:kern w:val="0"/>
          <w:szCs w:val="21"/>
        </w:rPr>
        <w:t>-static int smbchg_debug_mask;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+static int smbchg_debug_mask = 0xFE;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000000"/>
          <w:kern w:val="0"/>
          <w:szCs w:val="21"/>
        </w:rPr>
        <w:t>然后在相关需要调试的函数下添加dump_stack(); 跟踪</w:t>
      </w:r>
    </w:p>
    <w:p w:rsidR="009D1A46" w:rsidRPr="009D1A46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000000"/>
          <w:kern w:val="0"/>
          <w:szCs w:val="21"/>
        </w:rPr>
        <w:t>6&gt;.修改@qpnp-smbcharger.c 下的debug定义函数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/>
          <w:color w:val="000000"/>
          <w:kern w:val="0"/>
          <w:szCs w:val="21"/>
        </w:rPr>
        <w:t>#define pr_smb(reason, fmt, ...)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do {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if (smbchg_debug_mask &amp; (reason))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--pr_info(fmt, ##__VA_ARGS__);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++pr_err(fmt, ##__VA_ARGS__);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else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--pr_debug(fmt, ##__VA_ARGS__);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++pr_err(fmt, ##__VA_ARGS__); \ </w:t>
      </w:r>
      <w:r w:rsidRPr="009D1A46">
        <w:rPr>
          <w:rFonts w:asciiTheme="minorEastAsia" w:hAnsiTheme="minorEastAsia" w:cs="Arial"/>
          <w:color w:val="333333"/>
          <w:kern w:val="0"/>
          <w:szCs w:val="21"/>
        </w:rPr>
        <w:br/>
      </w:r>
      <w:r w:rsidRPr="009D1A46">
        <w:rPr>
          <w:rFonts w:asciiTheme="minorEastAsia" w:hAnsiTheme="minorEastAsia" w:cs="Arial"/>
          <w:color w:val="000000"/>
          <w:kern w:val="0"/>
          <w:szCs w:val="21"/>
        </w:rPr>
        <w:t>} while (0)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7&gt;.查看i2c总线下是否挂载了注册上的smb1351设备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/>
          <w:color w:val="000000"/>
          <w:kern w:val="0"/>
          <w:szCs w:val="21"/>
        </w:rPr>
        <w:t>ls </w:t>
      </w: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/sys/bus/i2c/devices</w:t>
      </w:r>
    </w:p>
    <w:p w:rsidR="009D1A46" w:rsidRPr="008949EA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000000"/>
          <w:kern w:val="0"/>
          <w:sz w:val="28"/>
          <w:szCs w:val="28"/>
        </w:rPr>
      </w:pPr>
    </w:p>
    <w:p w:rsidR="009D1A46" w:rsidRPr="008949EA" w:rsidRDefault="009D1A46" w:rsidP="009D1A46">
      <w:pPr>
        <w:widowControl/>
        <w:shd w:val="clear" w:color="auto" w:fill="FFFFFF"/>
        <w:spacing w:line="263" w:lineRule="atLeast"/>
        <w:jc w:val="left"/>
        <w:rPr>
          <w:rFonts w:asciiTheme="minorEastAsia" w:hAnsiTheme="minorEastAsia" w:cs="Helvetica"/>
          <w:color w:val="808080"/>
          <w:kern w:val="0"/>
          <w:sz w:val="28"/>
          <w:szCs w:val="28"/>
        </w:rPr>
      </w:pPr>
      <w:r w:rsidRPr="008949EA">
        <w:rPr>
          <w:rFonts w:asciiTheme="minorEastAsia" w:hAnsiTheme="minorEastAsia" w:cs="Helvetica"/>
          <w:color w:val="000000"/>
          <w:kern w:val="0"/>
          <w:sz w:val="28"/>
          <w:szCs w:val="28"/>
        </w:rPr>
        <w:t>2.</w:t>
      </w:r>
      <w:r w:rsidRPr="008949EA">
        <w:rPr>
          <w:rFonts w:asciiTheme="minorEastAsia" w:hAnsiTheme="minorEastAsia" w:cs="Helvetica" w:hint="eastAsia"/>
          <w:color w:val="000000"/>
          <w:kern w:val="0"/>
          <w:sz w:val="28"/>
          <w:szCs w:val="28"/>
        </w:rPr>
        <w:t>与高通确认了如下三个方面的问题: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1&gt;.CTF问：这个作为主充的smb1351物料是否可以兼容副充的功能，软件上配成并行充电呢？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     QC答：我们软件上不支持把SMB主充IC配成并行充电, 可能会有很多潜在问题.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2&gt;.CTF问：或者我们就用目前smb1351这个主充物料作主充,将pmi8952配成副充，实现并行充电是否可行呢？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     QC答：PMI8952目前代码只支持主充, 改副充是一个比较庞大工程, 很多逻辑上会乱, 也是不会支持的.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3&gt;.CTF问：我们单独只用一个主充物料pmi8952或者smb1351是否同样也能达到QC2.0的标准呢？单独用一颗物料是否可以实现3A的充电电流？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Helvetica" w:hint="eastAsia"/>
          <w:color w:val="000000"/>
          <w:kern w:val="0"/>
          <w:szCs w:val="21"/>
        </w:rPr>
        <w:t>        QC答：</w:t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</w:rPr>
        <w:t>单颗PMI8952可以识别QC充电3A, 但是就会温度比较高, 另外要让你们硬件check那个charger switch电感, 规格需要支持3A以上, 不然电感可能会过温损坏. </w:t>
      </w:r>
    </w:p>
    <w:p w:rsidR="009D1A46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</w:rPr>
        <w:br/>
      </w:r>
    </w:p>
    <w:p w:rsidR="009D1A46" w:rsidRPr="008949EA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b/>
          <w:color w:val="000000"/>
          <w:kern w:val="0"/>
          <w:sz w:val="32"/>
          <w:szCs w:val="32"/>
        </w:rPr>
      </w:pPr>
      <w:r w:rsidRPr="008949EA">
        <w:rPr>
          <w:rFonts w:asciiTheme="minorEastAsia" w:hAnsiTheme="minorEastAsia" w:cs="Arial" w:hint="eastAsia"/>
          <w:b/>
          <w:color w:val="000000"/>
          <w:kern w:val="0"/>
          <w:sz w:val="32"/>
          <w:szCs w:val="32"/>
        </w:rPr>
        <w:t>待完成工作：</w:t>
      </w:r>
    </w:p>
    <w:p w:rsidR="00F61E68" w:rsidRPr="009D1A46" w:rsidRDefault="009D1A46" w:rsidP="009D1A46">
      <w:pPr>
        <w:widowControl/>
        <w:shd w:val="clear" w:color="auto" w:fill="FFFFFF"/>
        <w:spacing w:line="301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9D1A46">
        <w:rPr>
          <w:rFonts w:asciiTheme="minorEastAsia" w:hAnsiTheme="minorEastAsia" w:cs="Arial" w:hint="eastAsia"/>
          <w:color w:val="000000"/>
          <w:kern w:val="0"/>
          <w:szCs w:val="21"/>
        </w:rPr>
        <w:t>1.</w:t>
      </w:r>
      <w:r w:rsidR="00AE4EF7">
        <w:rPr>
          <w:rFonts w:asciiTheme="minorEastAsia" w:hAnsiTheme="minorEastAsia" w:cs="Arial" w:hint="eastAsia"/>
          <w:color w:val="000000"/>
          <w:kern w:val="0"/>
          <w:szCs w:val="21"/>
        </w:rPr>
        <w:t>跟踪</w:t>
      </w:r>
      <w:r w:rsidRPr="009D1A46">
        <w:rPr>
          <w:rFonts w:asciiTheme="minorEastAsia" w:hAnsiTheme="minorEastAsia" w:cs="Arial" w:hint="eastAsia"/>
          <w:color w:val="000000"/>
          <w:kern w:val="0"/>
          <w:szCs w:val="21"/>
        </w:rPr>
        <w:t>电池曲线测试与配置---解决电池温度检测不准确，快充状态不稳定问题</w:t>
      </w:r>
    </w:p>
    <w:sectPr w:rsidR="00F61E68" w:rsidRPr="009D1A46" w:rsidSect="0099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F37" w:rsidRDefault="00A03F37" w:rsidP="009D1A46">
      <w:r>
        <w:separator/>
      </w:r>
    </w:p>
  </w:endnote>
  <w:endnote w:type="continuationSeparator" w:id="1">
    <w:p w:rsidR="00A03F37" w:rsidRDefault="00A03F37" w:rsidP="009D1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F37" w:rsidRDefault="00A03F37" w:rsidP="009D1A46">
      <w:r>
        <w:separator/>
      </w:r>
    </w:p>
  </w:footnote>
  <w:footnote w:type="continuationSeparator" w:id="1">
    <w:p w:rsidR="00A03F37" w:rsidRDefault="00A03F37" w:rsidP="009D1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A46"/>
    <w:rsid w:val="008949EA"/>
    <w:rsid w:val="009959D7"/>
    <w:rsid w:val="009D1A46"/>
    <w:rsid w:val="00A03F37"/>
    <w:rsid w:val="00A66A4F"/>
    <w:rsid w:val="00AE4EF7"/>
    <w:rsid w:val="00BD65CE"/>
    <w:rsid w:val="00C5090B"/>
    <w:rsid w:val="00F6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A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1A46"/>
    <w:rPr>
      <w:color w:val="0000FF"/>
      <w:u w:val="single"/>
    </w:rPr>
  </w:style>
  <w:style w:type="character" w:customStyle="1" w:styleId="chunkinfo">
    <w:name w:val="chunk_info"/>
    <w:basedOn w:val="a0"/>
    <w:rsid w:val="009D1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027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806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120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985">
                  <w:marLeft w:val="0"/>
                  <w:marRight w:val="0"/>
                  <w:marTop w:val="25"/>
                  <w:marBottom w:val="0"/>
                  <w:divBdr>
                    <w:top w:val="dotted" w:sz="4" w:space="0" w:color="FFE0FF"/>
                    <w:left w:val="dotted" w:sz="2" w:space="0" w:color="FFE0FF"/>
                    <w:bottom w:val="dotted" w:sz="2" w:space="0" w:color="FFE0FF"/>
                    <w:right w:val="dotted" w:sz="2" w:space="0" w:color="FFE0FF"/>
                  </w:divBdr>
                </w:div>
                <w:div w:id="1407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1151">
                          <w:marLeft w:val="0"/>
                          <w:marRight w:val="0"/>
                          <w:marTop w:val="25"/>
                          <w:marBottom w:val="0"/>
                          <w:divBdr>
                            <w:top w:val="dotted" w:sz="4" w:space="0" w:color="FFE0FF"/>
                            <w:left w:val="dotted" w:sz="2" w:space="0" w:color="FFE0FF"/>
                            <w:bottom w:val="dotted" w:sz="2" w:space="0" w:color="FFE0FF"/>
                            <w:right w:val="dotted" w:sz="2" w:space="0" w:color="FFE0FF"/>
                          </w:divBdr>
                        </w:div>
                        <w:div w:id="5303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288">
                  <w:marLeft w:val="0"/>
                  <w:marRight w:val="0"/>
                  <w:marTop w:val="25"/>
                  <w:marBottom w:val="0"/>
                  <w:divBdr>
                    <w:top w:val="dotted" w:sz="4" w:space="0" w:color="FFE0FF"/>
                    <w:left w:val="dotted" w:sz="2" w:space="0" w:color="FFE0FF"/>
                    <w:bottom w:val="dotted" w:sz="2" w:space="0" w:color="FFE0FF"/>
                    <w:right w:val="dotted" w:sz="2" w:space="0" w:color="FFE0FF"/>
                  </w:divBdr>
                </w:div>
                <w:div w:id="1464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1960">
                  <w:marLeft w:val="0"/>
                  <w:marRight w:val="0"/>
                  <w:marTop w:val="25"/>
                  <w:marBottom w:val="0"/>
                  <w:divBdr>
                    <w:top w:val="dotted" w:sz="4" w:space="0" w:color="FFE0FF"/>
                    <w:left w:val="dotted" w:sz="2" w:space="0" w:color="FFE0FF"/>
                    <w:bottom w:val="dotted" w:sz="2" w:space="0" w:color="FFE0FF"/>
                    <w:right w:val="dotted" w:sz="2" w:space="0" w:color="FFE0FF"/>
                  </w:divBdr>
                </w:div>
                <w:div w:id="875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0482">
                      <w:marLeft w:val="0"/>
                      <w:marRight w:val="0"/>
                      <w:marTop w:val="25"/>
                      <w:marBottom w:val="0"/>
                      <w:divBdr>
                        <w:top w:val="dotted" w:sz="4" w:space="0" w:color="FFE0FF"/>
                        <w:left w:val="dotted" w:sz="2" w:space="0" w:color="FFE0FF"/>
                        <w:bottom w:val="dotted" w:sz="2" w:space="0" w:color="FFE0FF"/>
                        <w:right w:val="dotted" w:sz="2" w:space="0" w:color="FFE0FF"/>
                      </w:divBdr>
                    </w:div>
                    <w:div w:id="6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0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3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6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8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2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250/gitweb/?p=msm8976-268.git;a=blob;f=src/LINUX/android/kernel/arch/arm/boot/dts/qcom/msm-pmi8950.dtsi;h=72b67525da74da56c0b569fe8fbf7b1b3f6cf87c" TargetMode="External"/><Relationship Id="rId13" Type="http://schemas.openxmlformats.org/officeDocument/2006/relationships/hyperlink" Target="http://192.168.8.250/gitweb/?p=msm8976-268.git;a=blob;f=src/LINUX/android/kernel/arch/arm/boot/dts/qcom/msm-pmi8950.dtsi;h=f4d9eec37bf3ec4dea7e0969a42876939d0b9093;hb=2a0f176e6dcac52b8a19ffd6b2f43967ff56a4c8" TargetMode="External"/><Relationship Id="rId18" Type="http://schemas.openxmlformats.org/officeDocument/2006/relationships/hyperlink" Target="http://192.168.8.250/gitweb/?p=msm8976-268.git;a=blob;f=src/LINUX/android/kernel/arch/arm/boot/dts/qcom/msm8976-qrd-skun.dtsi;h=b5eb9877720e5be7e75106d3830438fbeb957f1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192.168.8.250/gitweb/?p=msm8976-268.git;a=blob;f=src/LINUX/android/kernel/arch/arm/boot/dts/qcom/msm-pmi8950.dtsi;h=f4d9eec37bf3ec4dea7e0969a42876939d0b9093;hb=2a0f176e6dcac52b8a19ffd6b2f43967ff56a4c8" TargetMode="External"/><Relationship Id="rId12" Type="http://schemas.openxmlformats.org/officeDocument/2006/relationships/hyperlink" Target="http://192.168.8.250/gitweb/?p=msm8976-268.git;a=blob;f=src/LINUX/android/kernel/arch/arm/boot/dts/qcom/msm-pmi8950.dtsi;h=72b67525da74da56c0b569fe8fbf7b1b3f6cf87c" TargetMode="External"/><Relationship Id="rId17" Type="http://schemas.openxmlformats.org/officeDocument/2006/relationships/hyperlink" Target="http://192.168.8.250/gitweb/?p=msm8976-268.git;a=blob;f=src/LINUX/android/kernel/arch/arm/boot/dts/qcom/msm8976-qrd-skun.dtsi;h=808d1a8ff388b6f73289f62d30f4de2a0ffe617a;hb=2a0f176e6dcac52b8a19ffd6b2f43967ff56a4c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8.250/gitweb/?p=msm8976-268.git;a=blob;f=src/LINUX/android/kernel/arch/arm/boot/dts/qcom/msm8976-qrd-skun.dtsi;h=b5eb9877720e5be7e75106d3830438fbeb957f17" TargetMode="External"/><Relationship Id="rId20" Type="http://schemas.openxmlformats.org/officeDocument/2006/relationships/hyperlink" Target="http://192.168.8.250/gitweb/?p=msm8976-268.git;a=blob;f=src/LINUX/android/kernel/drivers/power/qpnp-smbcharger.c;h=90806e17539cd80204328687926ae0ba29d17a47;hb=2a0f176e6dcac52b8a19ffd6b2f43967ff56a4c8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8.250/gitweb/?p=msm8976-268.git;a=blob;f=src/LINUX/android/kernel/drivers/power/qpnp-smbcharger.c;h=90806e17539cd80204328687926ae0ba29d17a47;hb=2a0f176e6dcac52b8a19ffd6b2f43967ff56a4c8" TargetMode="External"/><Relationship Id="rId11" Type="http://schemas.openxmlformats.org/officeDocument/2006/relationships/hyperlink" Target="http://192.168.8.250/gitweb/?p=msm8976-268.git;a=blob;f=src/LINUX/android/kernel/arch/arm/boot/dts/qcom/msm-pmi8950.dtsi;h=f4d9eec37bf3ec4dea7e0969a42876939d0b9093;hb=2a0f176e6dcac52b8a19ffd6b2f43967ff56a4c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92.168.8.250/gitweb/?p=msm8976-268.git;a=blob;f=src/LINUX/android/kernel/arch/arm/boot/dts/qcom/msm8976-qrd-skun.dtsi;h=808d1a8ff388b6f73289f62d30f4de2a0ffe617a;hb=2a0f176e6dcac52b8a19ffd6b2f43967ff56a4c8" TargetMode="External"/><Relationship Id="rId10" Type="http://schemas.openxmlformats.org/officeDocument/2006/relationships/hyperlink" Target="http://192.168.8.250/gitweb/?p=msm8976-268.git;a=blob;f=src/LINUX/android/kernel/arch/arm/boot/dts/qcom/msm-pmi8950.dtsi;h=72b67525da74da56c0b569fe8fbf7b1b3f6cf87c" TargetMode="External"/><Relationship Id="rId19" Type="http://schemas.openxmlformats.org/officeDocument/2006/relationships/hyperlink" Target="http://192.168.8.250/gitweb/?p=msm8976-268.git;a=blob;f=src/LINUX/android/kernel/arch/arm/boot/dts/qcom/msm8976-qrd-skun.dtsi;h=808d1a8ff388b6f73289f62d30f4de2a0ffe617a;hb=2a0f176e6dcac52b8a19ffd6b2f43967ff56a4c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8.250/gitweb/?p=msm8976-268.git;a=blob;f=src/LINUX/android/kernel/arch/arm/boot/dts/qcom/msm-pmi8950.dtsi;h=f4d9eec37bf3ec4dea7e0969a42876939d0b9093;hb=2a0f176e6dcac52b8a19ffd6b2f43967ff56a4c8" TargetMode="External"/><Relationship Id="rId14" Type="http://schemas.openxmlformats.org/officeDocument/2006/relationships/hyperlink" Target="wiz://open_document?guid=25214222-4d33-4673-aae3-2a3ff890797a&amp;kbguid=&amp;private_kbguid=ad279e4b-0a5a-4882-abd5-605ec86176d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</cp:revision>
  <dcterms:created xsi:type="dcterms:W3CDTF">2017-03-18T09:28:00Z</dcterms:created>
  <dcterms:modified xsi:type="dcterms:W3CDTF">2017-03-18T09:32:00Z</dcterms:modified>
</cp:coreProperties>
</file>