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问题描述：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S32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去掉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smb1360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后拔电池一段时间再插入电池，连接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线到电脑或充电器，手机无响应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br/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接到问题后做测试复现：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1.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关机，拔掉电池，过几分钟后，重新插入电池，再连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线，手机无反应，且此时连着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power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键，手机也无法开机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2.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拔掉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线，按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power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键，手机可正常开机，拔掉电池，马上再插入电池并连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线，手机进关机充电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3.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手机连上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线，正常关机，手机自动进关机充电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4.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手机去掉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线，正常关机后，不拔掉电池，等待几分钟，手机能正常进关机充电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对比测试：未去掉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smb1360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的手机不复现这个问题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分析过程：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1.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焊接串口线，抓串口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log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，发现插入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线后无任何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log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打印，手机最开始的阶段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pbl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与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sbl1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都未进入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前提：确认串口线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ok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的情况下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2.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无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log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分析只能推测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1&gt;.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手机电池放在手机不复现，说明电池存在信息未清除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2&gt;.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手机拔电池后放置再插上，连接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线，无反应，且按电源键都无反应，怀疑是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usb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接口处短路，但拆机查看并验证，不存在短路的可能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3&gt;.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对比未去掉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smb1360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的版本，去掉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smb1360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的版本，只修改了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kernel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部分代码，未修改开机初始阶段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sbl1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等模块代码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4&gt;.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硬件排查硬件部分修改，去掉了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smb1360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，及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smb1361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连着的上拉电阻。但去掉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smb1360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后，手机变为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pm8909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充电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ic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管理，这部分电路没有修改，而之前也并未做过这块功能，不清楚这个电阻值修改为多少。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最后由硬件确认：修改与电池热敏电阻匹配的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pm8909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相连的上拉电阻后，此问题不复现。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这里具体用多大电阻，这个电阻值跟电池内部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NTC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参数有关，在文档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80-NP409-1 PM8909-PM8208 POWER MANAGEMENT IC DEVICE SPECIFICATION.pdf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的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Battery-temperature monitoring calculations” 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部分表格公式，计算得出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Rs1/2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的阻值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b/>
          <w:bCs/>
          <w:color w:val="000000"/>
          <w:kern w:val="0"/>
          <w:sz w:val="19"/>
          <w:szCs w:val="19"/>
        </w:rPr>
        <w:t>总结：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遇到问题，首先第一步先确认现象，然后做复现，找到确切的复现场景，然后再着手分析，分析第一步，先不要去抓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log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定位，而是应该对比软硬件差异，从这些差异上去逐一排查，找到问题的原因，修改后根据开始得到的确切复现场景进行复测，如果不能复现则说明问题解决。</w:t>
      </w:r>
    </w:p>
    <w:p w:rsidR="008370D6" w:rsidRPr="008370D6" w:rsidRDefault="008370D6" w:rsidP="008370D6">
      <w:pPr>
        <w:widowControl/>
        <w:spacing w:line="301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再根据这个修改，回过头去推测原因，或查询资料，或打印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log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对比正常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log</w:t>
      </w:r>
      <w:r w:rsidRPr="008370D6">
        <w:rPr>
          <w:rFonts w:ascii="Helvetica" w:eastAsia="宋体" w:hAnsi="Helvetica" w:cs="Helvetica"/>
          <w:color w:val="000000"/>
          <w:kern w:val="0"/>
          <w:sz w:val="19"/>
          <w:szCs w:val="19"/>
        </w:rPr>
        <w:t>给出根本原因</w:t>
      </w:r>
    </w:p>
    <w:p w:rsidR="00C91681" w:rsidRDefault="00C91681"/>
    <w:sectPr w:rsidR="00C9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681" w:rsidRDefault="00C91681" w:rsidP="008370D6">
      <w:r>
        <w:separator/>
      </w:r>
    </w:p>
  </w:endnote>
  <w:endnote w:type="continuationSeparator" w:id="1">
    <w:p w:rsidR="00C91681" w:rsidRDefault="00C91681" w:rsidP="00837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681" w:rsidRDefault="00C91681" w:rsidP="008370D6">
      <w:r>
        <w:separator/>
      </w:r>
    </w:p>
  </w:footnote>
  <w:footnote w:type="continuationSeparator" w:id="1">
    <w:p w:rsidR="00C91681" w:rsidRDefault="00C91681" w:rsidP="008370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0D6"/>
    <w:rsid w:val="008370D6"/>
    <w:rsid w:val="00C9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0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2017-03-18T09:34:00Z</dcterms:created>
  <dcterms:modified xsi:type="dcterms:W3CDTF">2017-03-18T09:34:00Z</dcterms:modified>
</cp:coreProperties>
</file>