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12.xml" ContentType="application/vnd.ms-office.chartcolorstyle+xml"/>
  <Override PartName="/word/charts/colors13.xml" ContentType="application/vnd.ms-office.chartcolorstyle+xml"/>
  <Override PartName="/word/charts/colors14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12.xml" ContentType="application/vnd.ms-office.chartstyle+xml"/>
  <Override PartName="/word/charts/style13.xml" ContentType="application/vnd.ms-office.chartstyle+xml"/>
  <Override PartName="/word/charts/style14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CHIP722 Metal Change </w:t>
      </w:r>
      <w:r>
        <w:rPr>
          <w:rFonts w:hint="eastAsia"/>
          <w:lang w:val="en-US" w:eastAsia="zh-CN"/>
        </w:rPr>
        <w:t>RF</w:t>
      </w:r>
      <w:r>
        <w:rPr>
          <w:rFonts w:hint="default"/>
          <w:lang w:val="en-US"/>
        </w:rPr>
        <w:t xml:space="preserve">RX </w:t>
      </w:r>
      <w:r>
        <w:rPr>
          <w:rFonts w:hint="eastAsia"/>
          <w:lang w:val="en-US" w:eastAsia="zh-CN"/>
        </w:rPr>
        <w:t>寄存器现象总结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CHIP722 Metal Change 之前和之后的芯片对 RFRX 寄存器变化现象一样。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影响 RX Gain 和 Noise 的寄存器有：</w:t>
      </w:r>
      <w:r>
        <w:rPr>
          <w:rFonts w:hint="eastAsia"/>
          <w:color w:val="FF0000"/>
          <w:sz w:val="24"/>
          <w:szCs w:val="24"/>
          <w:lang w:val="en-US" w:eastAsia="zh-CN"/>
        </w:rPr>
        <w:t>rfrx_lna_dcap， rfrx_vga_dcap， rfrx_mx_db</w:t>
      </w:r>
      <w:r>
        <w:rPr>
          <w:rFonts w:hint="eastAsia"/>
          <w:sz w:val="24"/>
          <w:szCs w:val="24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CHIP722 和 ESP32 对这3个寄存器的表现都不一样，具体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请查看下面的详细描述。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rfrx_lna_dcap 寄存器对 RX Gain 的影响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2.1  </w:t>
      </w:r>
      <w:r>
        <w:rPr>
          <w:rFonts w:hint="eastAsia"/>
          <w:lang w:val="en-US" w:eastAsia="zh-CN"/>
        </w:rPr>
        <w:t>ESP32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 RFRX Gain 随 rfrx_lna_dcap的变化曲线都是中间大两头小的凸形，且变化范围大概有7dB。如下两图所示。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847340" cy="2536190"/>
            <wp:effectExtent l="4445" t="4445" r="5715" b="1206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909570" cy="2536190"/>
            <wp:effectExtent l="4445" t="4445" r="19685" b="12065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2.2  </w:t>
      </w:r>
      <w:r>
        <w:rPr>
          <w:rFonts w:hint="eastAsia"/>
          <w:lang w:val="en-US" w:eastAsia="zh-CN"/>
        </w:rPr>
        <w:t>CHIP722 A 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比较小的RFRX Gain 随 rfrx_lna_dcap的变化是中间小两头大的凹形。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比较大的RFRX Gain 随 rfrx_lna_dcap的变化是中间大两头大的凸形。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如下四图所示。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856230" cy="2501900"/>
            <wp:effectExtent l="4445" t="4445" r="15875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769870" cy="2491105"/>
            <wp:effectExtent l="4445" t="4445" r="6985" b="1905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658745" cy="2854960"/>
            <wp:effectExtent l="4445" t="4445" r="22860" b="17145"/>
            <wp:docPr id="3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88285" cy="2854325"/>
            <wp:effectExtent l="4445" t="4445" r="7620" b="17780"/>
            <wp:docPr id="5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2.3  </w:t>
      </w:r>
      <w:r>
        <w:rPr>
          <w:rFonts w:hint="eastAsia"/>
          <w:lang w:val="en-US" w:eastAsia="zh-CN"/>
        </w:rPr>
        <w:t>CHIP722 B 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所有RFRX Gain 随 rfrx_lna_dcap的变化曲线是逐渐下降的，但是小 Gain 和 大 Gain有一点点区别。如下两图所示。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40990" cy="2777490"/>
            <wp:effectExtent l="4445" t="4445" r="12065" b="18415"/>
            <wp:docPr id="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36215" cy="2794635"/>
            <wp:effectExtent l="4445" t="5080" r="21590" b="19685"/>
            <wp:docPr id="9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rfrx_vga_dcap 寄存器对 RX Gain 的影响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3.1  </w:t>
      </w:r>
      <w:r>
        <w:rPr>
          <w:rFonts w:hint="eastAsia"/>
          <w:lang w:val="en-US" w:eastAsia="zh-CN"/>
        </w:rPr>
        <w:t>ESP32 and CHIP722_A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ESP32 和 CHIP722_A 随 rfrx_vga_dcap 变化的现象一样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 RFRX Gain 随 rfrx_vga_dcap的变化曲线都是中间大两头小的凸形，且变化范围大概有8dB。如下四图所示。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736215" cy="2751455"/>
            <wp:effectExtent l="4445" t="5080" r="21590" b="5715"/>
            <wp:docPr id="11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727960" cy="2760345"/>
            <wp:effectExtent l="4445" t="4445" r="10795" b="16510"/>
            <wp:docPr id="12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745105" cy="2777490"/>
            <wp:effectExtent l="4445" t="4445" r="12700" b="18415"/>
            <wp:docPr id="1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39720" cy="2778125"/>
            <wp:effectExtent l="4445" t="4445" r="13335" b="17780"/>
            <wp:docPr id="1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3.2  </w:t>
      </w:r>
      <w:r>
        <w:rPr>
          <w:rFonts w:hint="eastAsia"/>
          <w:lang w:val="en-US" w:eastAsia="zh-CN"/>
        </w:rPr>
        <w:t>CHIP722_B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 RFRX Gain 都不随rfrx_vga_dcap 变化而变化。如下两图所示。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873375" cy="2716530"/>
            <wp:effectExtent l="4445" t="4445" r="17780" b="22225"/>
            <wp:docPr id="1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848610" cy="2742565"/>
            <wp:effectExtent l="4445" t="4445" r="23495" b="15240"/>
            <wp:docPr id="16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rfrx_mx_db 寄存器对 RX Gain 的影响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ESP32</w:t>
      </w:r>
      <w:r>
        <w:rPr>
          <w:rFonts w:hint="eastAsia"/>
          <w:sz w:val="24"/>
          <w:szCs w:val="24"/>
          <w:lang w:val="en-US" w:eastAsia="zh-CN"/>
        </w:rPr>
        <w:t>：mx_db=1 的Gain 比 mx_db=0 大约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13dB</w: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mx_DB=1/2/3 时的 Gain 差不多。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CHIP722_A 和 CHIP722_B</w:t>
      </w:r>
      <w:r>
        <w:rPr>
          <w:rFonts w:hint="eastAsia"/>
          <w:sz w:val="24"/>
          <w:szCs w:val="24"/>
          <w:lang w:val="en-US" w:eastAsia="zh-CN"/>
        </w:rPr>
        <w:t xml:space="preserve">： mx_db=1 的 RX Gain 比 mx_db=0 大约 </w:t>
      </w:r>
      <w:r>
        <w:rPr>
          <w:rFonts w:hint="eastAsia"/>
          <w:color w:val="FF0000"/>
          <w:sz w:val="24"/>
          <w:szCs w:val="24"/>
          <w:lang w:val="en-US" w:eastAsia="zh-CN"/>
        </w:rPr>
        <w:t>3dB</w: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360" w:firstLineChars="14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mx_DB=1/2/3 时的 Gain 差不多。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如下表所示。</w:t>
      </w:r>
    </w:p>
    <w:tbl>
      <w:tblPr>
        <w:tblStyle w:val="5"/>
        <w:tblW w:w="10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0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CHIP722_A RX Gain</w:t>
            </w:r>
          </w:p>
        </w:tc>
        <w:tc>
          <w:tcPr>
            <w:tcW w:w="2970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CHIP722_B RX Gain</w:t>
            </w:r>
          </w:p>
        </w:tc>
        <w:tc>
          <w:tcPr>
            <w:tcW w:w="2970" w:type="dxa"/>
            <w:gridSpan w:val="3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ESP32 RX Gain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35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rfrx_mx_db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RFRX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RFRX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0x1FE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gain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delta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RFRX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RFRX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0x1FE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gain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delta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RFRX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RFRX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0x1FE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gain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delta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5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52.6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108.37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39.33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5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55.47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111.14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2.77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3.51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109.88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12.79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5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111.45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95.59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55.99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111.62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48.64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  <w:tc>
          <w:tcPr>
            <w:tcW w:w="99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54.06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9B851"/>
    <w:multiLevelType w:val="singleLevel"/>
    <w:tmpl w:val="A7C9B8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F13CD41"/>
    <w:multiLevelType w:val="singleLevel"/>
    <w:tmpl w:val="3F13CD4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45DA"/>
    <w:rsid w:val="00C80F1B"/>
    <w:rsid w:val="012D4840"/>
    <w:rsid w:val="014857FC"/>
    <w:rsid w:val="016D56A4"/>
    <w:rsid w:val="016F51D1"/>
    <w:rsid w:val="01C92FBE"/>
    <w:rsid w:val="01E6218E"/>
    <w:rsid w:val="02234485"/>
    <w:rsid w:val="033B40C3"/>
    <w:rsid w:val="036334DE"/>
    <w:rsid w:val="03836D37"/>
    <w:rsid w:val="03CF0170"/>
    <w:rsid w:val="03D8617F"/>
    <w:rsid w:val="04104464"/>
    <w:rsid w:val="04993BF7"/>
    <w:rsid w:val="049D3CCD"/>
    <w:rsid w:val="04D67754"/>
    <w:rsid w:val="0513133C"/>
    <w:rsid w:val="05D40C8A"/>
    <w:rsid w:val="063B0878"/>
    <w:rsid w:val="067B7667"/>
    <w:rsid w:val="06B32645"/>
    <w:rsid w:val="06CE030E"/>
    <w:rsid w:val="06EB6EC8"/>
    <w:rsid w:val="07653F59"/>
    <w:rsid w:val="07B1560B"/>
    <w:rsid w:val="08236AFF"/>
    <w:rsid w:val="082A3BBD"/>
    <w:rsid w:val="08B30E78"/>
    <w:rsid w:val="093424D2"/>
    <w:rsid w:val="09361569"/>
    <w:rsid w:val="09593493"/>
    <w:rsid w:val="097B49CF"/>
    <w:rsid w:val="09B902B8"/>
    <w:rsid w:val="09EE28E7"/>
    <w:rsid w:val="09F15EE4"/>
    <w:rsid w:val="0A3E2C01"/>
    <w:rsid w:val="0A8B24F1"/>
    <w:rsid w:val="0AA47D6A"/>
    <w:rsid w:val="0ABC54AB"/>
    <w:rsid w:val="0AD95D4D"/>
    <w:rsid w:val="0B181B13"/>
    <w:rsid w:val="0B745F0E"/>
    <w:rsid w:val="0B98642E"/>
    <w:rsid w:val="0BA258D5"/>
    <w:rsid w:val="0C1F047A"/>
    <w:rsid w:val="0C5E5377"/>
    <w:rsid w:val="0C92511C"/>
    <w:rsid w:val="0CB0710A"/>
    <w:rsid w:val="0D250C50"/>
    <w:rsid w:val="0D41222A"/>
    <w:rsid w:val="0D711402"/>
    <w:rsid w:val="0D8977C8"/>
    <w:rsid w:val="0E4841B0"/>
    <w:rsid w:val="0E5958F9"/>
    <w:rsid w:val="0F3202FC"/>
    <w:rsid w:val="0F4B74A5"/>
    <w:rsid w:val="0F550047"/>
    <w:rsid w:val="0F630631"/>
    <w:rsid w:val="0F9C7080"/>
    <w:rsid w:val="0FE76E05"/>
    <w:rsid w:val="0FF438E1"/>
    <w:rsid w:val="109A4C44"/>
    <w:rsid w:val="10E840E6"/>
    <w:rsid w:val="11014800"/>
    <w:rsid w:val="11082B24"/>
    <w:rsid w:val="112636B7"/>
    <w:rsid w:val="118E20C3"/>
    <w:rsid w:val="11D1386F"/>
    <w:rsid w:val="11F93A61"/>
    <w:rsid w:val="120926DC"/>
    <w:rsid w:val="120A4E14"/>
    <w:rsid w:val="12D81D9C"/>
    <w:rsid w:val="13084C25"/>
    <w:rsid w:val="130A5C2D"/>
    <w:rsid w:val="138D5255"/>
    <w:rsid w:val="13DB1099"/>
    <w:rsid w:val="13E77B7C"/>
    <w:rsid w:val="14296A7A"/>
    <w:rsid w:val="142F787F"/>
    <w:rsid w:val="1509228A"/>
    <w:rsid w:val="153D1B10"/>
    <w:rsid w:val="15795C8C"/>
    <w:rsid w:val="15D2745B"/>
    <w:rsid w:val="15DA1B78"/>
    <w:rsid w:val="167209E0"/>
    <w:rsid w:val="16780EB9"/>
    <w:rsid w:val="16915C8C"/>
    <w:rsid w:val="16AE7703"/>
    <w:rsid w:val="16EE1133"/>
    <w:rsid w:val="17724091"/>
    <w:rsid w:val="179C39F4"/>
    <w:rsid w:val="17E31E8B"/>
    <w:rsid w:val="18021DC2"/>
    <w:rsid w:val="18974461"/>
    <w:rsid w:val="18BB091B"/>
    <w:rsid w:val="193E5439"/>
    <w:rsid w:val="198B40BD"/>
    <w:rsid w:val="1A285C8F"/>
    <w:rsid w:val="1A3219BA"/>
    <w:rsid w:val="1AC63E01"/>
    <w:rsid w:val="1AD559BD"/>
    <w:rsid w:val="1AE84DDE"/>
    <w:rsid w:val="1AE9017B"/>
    <w:rsid w:val="1B1A5731"/>
    <w:rsid w:val="1C306E49"/>
    <w:rsid w:val="1C452160"/>
    <w:rsid w:val="1C9707CD"/>
    <w:rsid w:val="1D120AB4"/>
    <w:rsid w:val="1D15683C"/>
    <w:rsid w:val="1D8151FE"/>
    <w:rsid w:val="1D944452"/>
    <w:rsid w:val="1DB206C3"/>
    <w:rsid w:val="1DF37705"/>
    <w:rsid w:val="1E133999"/>
    <w:rsid w:val="1E152834"/>
    <w:rsid w:val="1EDA577C"/>
    <w:rsid w:val="1EF27A58"/>
    <w:rsid w:val="1FBC2B2D"/>
    <w:rsid w:val="1FBF0038"/>
    <w:rsid w:val="1FD16D1F"/>
    <w:rsid w:val="1FE26B46"/>
    <w:rsid w:val="1FE65B85"/>
    <w:rsid w:val="20086B0D"/>
    <w:rsid w:val="20BD3DAC"/>
    <w:rsid w:val="20D04C18"/>
    <w:rsid w:val="20F470CA"/>
    <w:rsid w:val="213F23DF"/>
    <w:rsid w:val="21943DD5"/>
    <w:rsid w:val="21F13A90"/>
    <w:rsid w:val="22893A86"/>
    <w:rsid w:val="229726BB"/>
    <w:rsid w:val="23AA3BA0"/>
    <w:rsid w:val="23AF0D1E"/>
    <w:rsid w:val="23EE51E1"/>
    <w:rsid w:val="24184810"/>
    <w:rsid w:val="24394BC0"/>
    <w:rsid w:val="248A6DD4"/>
    <w:rsid w:val="24C90779"/>
    <w:rsid w:val="24E8669A"/>
    <w:rsid w:val="256936E2"/>
    <w:rsid w:val="257172D1"/>
    <w:rsid w:val="25B251C3"/>
    <w:rsid w:val="26387552"/>
    <w:rsid w:val="267B66D0"/>
    <w:rsid w:val="26866C79"/>
    <w:rsid w:val="269424F3"/>
    <w:rsid w:val="26A8611F"/>
    <w:rsid w:val="26FA5363"/>
    <w:rsid w:val="2711741C"/>
    <w:rsid w:val="27C348D3"/>
    <w:rsid w:val="282536EB"/>
    <w:rsid w:val="28431551"/>
    <w:rsid w:val="28531F05"/>
    <w:rsid w:val="28BC3DCC"/>
    <w:rsid w:val="28E710FA"/>
    <w:rsid w:val="28E85F31"/>
    <w:rsid w:val="28F9123B"/>
    <w:rsid w:val="29A63375"/>
    <w:rsid w:val="29EA68ED"/>
    <w:rsid w:val="2A677818"/>
    <w:rsid w:val="2A71123A"/>
    <w:rsid w:val="2AC76960"/>
    <w:rsid w:val="2ADD6989"/>
    <w:rsid w:val="2B645A0B"/>
    <w:rsid w:val="2BEF28B0"/>
    <w:rsid w:val="2C6A6BC7"/>
    <w:rsid w:val="2C7E4174"/>
    <w:rsid w:val="2C80065E"/>
    <w:rsid w:val="2C832773"/>
    <w:rsid w:val="2CA041D0"/>
    <w:rsid w:val="2CA716AF"/>
    <w:rsid w:val="2D3B54DF"/>
    <w:rsid w:val="2D480F98"/>
    <w:rsid w:val="2D622814"/>
    <w:rsid w:val="2D6406F1"/>
    <w:rsid w:val="2D72708D"/>
    <w:rsid w:val="2D8B5CD7"/>
    <w:rsid w:val="2DF4353C"/>
    <w:rsid w:val="2E0C0129"/>
    <w:rsid w:val="2E2A1D8B"/>
    <w:rsid w:val="2E4C23F9"/>
    <w:rsid w:val="2E9D221A"/>
    <w:rsid w:val="2EC72D73"/>
    <w:rsid w:val="2F29274A"/>
    <w:rsid w:val="2F8210BD"/>
    <w:rsid w:val="2FE93A32"/>
    <w:rsid w:val="303F3AC1"/>
    <w:rsid w:val="30A67CA4"/>
    <w:rsid w:val="30AB20BD"/>
    <w:rsid w:val="30AC1AFC"/>
    <w:rsid w:val="31127167"/>
    <w:rsid w:val="311750DC"/>
    <w:rsid w:val="312B7755"/>
    <w:rsid w:val="317440E5"/>
    <w:rsid w:val="31D8392A"/>
    <w:rsid w:val="32044877"/>
    <w:rsid w:val="320662C8"/>
    <w:rsid w:val="336340B9"/>
    <w:rsid w:val="33AD52F7"/>
    <w:rsid w:val="33FD2571"/>
    <w:rsid w:val="34DB1B80"/>
    <w:rsid w:val="34E52610"/>
    <w:rsid w:val="352712EE"/>
    <w:rsid w:val="352F28DB"/>
    <w:rsid w:val="3543255D"/>
    <w:rsid w:val="359E2F20"/>
    <w:rsid w:val="35C47882"/>
    <w:rsid w:val="35DD4B1A"/>
    <w:rsid w:val="36370182"/>
    <w:rsid w:val="36AC474A"/>
    <w:rsid w:val="37553B30"/>
    <w:rsid w:val="37670B8B"/>
    <w:rsid w:val="377839C8"/>
    <w:rsid w:val="37915E23"/>
    <w:rsid w:val="37B14DAF"/>
    <w:rsid w:val="380608DD"/>
    <w:rsid w:val="38344E7E"/>
    <w:rsid w:val="38496B2B"/>
    <w:rsid w:val="38C71DC8"/>
    <w:rsid w:val="39533F61"/>
    <w:rsid w:val="39B7019C"/>
    <w:rsid w:val="39B743C0"/>
    <w:rsid w:val="3A2346F4"/>
    <w:rsid w:val="3A6375AC"/>
    <w:rsid w:val="3A643A77"/>
    <w:rsid w:val="3A8547A8"/>
    <w:rsid w:val="3B455029"/>
    <w:rsid w:val="3B5A36F0"/>
    <w:rsid w:val="3BB17B7E"/>
    <w:rsid w:val="3C7A5494"/>
    <w:rsid w:val="3C945C86"/>
    <w:rsid w:val="3C9F5346"/>
    <w:rsid w:val="3CB1117D"/>
    <w:rsid w:val="3CE617C9"/>
    <w:rsid w:val="3D0E1685"/>
    <w:rsid w:val="3D1C3811"/>
    <w:rsid w:val="3D3D00C0"/>
    <w:rsid w:val="3DA3255D"/>
    <w:rsid w:val="3DA913A5"/>
    <w:rsid w:val="3E334D25"/>
    <w:rsid w:val="3E5E4BB7"/>
    <w:rsid w:val="3E676034"/>
    <w:rsid w:val="3E7215DB"/>
    <w:rsid w:val="3EAE7856"/>
    <w:rsid w:val="3ECA3D96"/>
    <w:rsid w:val="3EEE0722"/>
    <w:rsid w:val="3FA4704D"/>
    <w:rsid w:val="401428AD"/>
    <w:rsid w:val="403F4B7A"/>
    <w:rsid w:val="405A512A"/>
    <w:rsid w:val="40C32C8C"/>
    <w:rsid w:val="40DE5E7A"/>
    <w:rsid w:val="41094738"/>
    <w:rsid w:val="412567CE"/>
    <w:rsid w:val="41563B75"/>
    <w:rsid w:val="417268BF"/>
    <w:rsid w:val="41847549"/>
    <w:rsid w:val="41A87563"/>
    <w:rsid w:val="41C25135"/>
    <w:rsid w:val="41C3322C"/>
    <w:rsid w:val="423F59D0"/>
    <w:rsid w:val="42D94BBD"/>
    <w:rsid w:val="42DB7C06"/>
    <w:rsid w:val="4308770D"/>
    <w:rsid w:val="43D7782D"/>
    <w:rsid w:val="442414C9"/>
    <w:rsid w:val="4450280F"/>
    <w:rsid w:val="44A94F26"/>
    <w:rsid w:val="44C46B31"/>
    <w:rsid w:val="44C62865"/>
    <w:rsid w:val="452A5158"/>
    <w:rsid w:val="4554009A"/>
    <w:rsid w:val="455B4017"/>
    <w:rsid w:val="4575403A"/>
    <w:rsid w:val="457553A5"/>
    <w:rsid w:val="45B73D0D"/>
    <w:rsid w:val="45E12104"/>
    <w:rsid w:val="45F12B22"/>
    <w:rsid w:val="45F240F3"/>
    <w:rsid w:val="46744925"/>
    <w:rsid w:val="46E56DEA"/>
    <w:rsid w:val="4703045A"/>
    <w:rsid w:val="47997699"/>
    <w:rsid w:val="47F300D3"/>
    <w:rsid w:val="48874FD9"/>
    <w:rsid w:val="48A1223A"/>
    <w:rsid w:val="48E821A2"/>
    <w:rsid w:val="490A2EB9"/>
    <w:rsid w:val="490A3099"/>
    <w:rsid w:val="490A5714"/>
    <w:rsid w:val="494248C2"/>
    <w:rsid w:val="494C2E3A"/>
    <w:rsid w:val="49AB7A1A"/>
    <w:rsid w:val="49BF642E"/>
    <w:rsid w:val="49D12D76"/>
    <w:rsid w:val="49E16C58"/>
    <w:rsid w:val="4A4E7446"/>
    <w:rsid w:val="4AC06A0B"/>
    <w:rsid w:val="4ADB349C"/>
    <w:rsid w:val="4B272E64"/>
    <w:rsid w:val="4B4A7E8A"/>
    <w:rsid w:val="4B976C7C"/>
    <w:rsid w:val="4BE0017A"/>
    <w:rsid w:val="4C651FE8"/>
    <w:rsid w:val="4C78692D"/>
    <w:rsid w:val="4C797E98"/>
    <w:rsid w:val="4D974BD4"/>
    <w:rsid w:val="4E266274"/>
    <w:rsid w:val="4E9A01BB"/>
    <w:rsid w:val="4EA44E47"/>
    <w:rsid w:val="4FFD226A"/>
    <w:rsid w:val="501B0570"/>
    <w:rsid w:val="502F74E3"/>
    <w:rsid w:val="50614AD8"/>
    <w:rsid w:val="506458A0"/>
    <w:rsid w:val="50A03787"/>
    <w:rsid w:val="50A80F49"/>
    <w:rsid w:val="51763CA2"/>
    <w:rsid w:val="52BF1782"/>
    <w:rsid w:val="52C0097B"/>
    <w:rsid w:val="537614DB"/>
    <w:rsid w:val="53BE04C9"/>
    <w:rsid w:val="5404630B"/>
    <w:rsid w:val="54927121"/>
    <w:rsid w:val="54FE5D4C"/>
    <w:rsid w:val="558C6703"/>
    <w:rsid w:val="55DA2ED5"/>
    <w:rsid w:val="55E34103"/>
    <w:rsid w:val="55E42F67"/>
    <w:rsid w:val="5632737D"/>
    <w:rsid w:val="57116381"/>
    <w:rsid w:val="57FF6BAC"/>
    <w:rsid w:val="587F1BA7"/>
    <w:rsid w:val="589E4573"/>
    <w:rsid w:val="596F58B5"/>
    <w:rsid w:val="5978224B"/>
    <w:rsid w:val="59A35E95"/>
    <w:rsid w:val="59AE68C7"/>
    <w:rsid w:val="59CA6DA7"/>
    <w:rsid w:val="59CC73F1"/>
    <w:rsid w:val="59CE0C1A"/>
    <w:rsid w:val="5A177CF5"/>
    <w:rsid w:val="5AD17439"/>
    <w:rsid w:val="5B4F518A"/>
    <w:rsid w:val="5B513516"/>
    <w:rsid w:val="5B8E2A11"/>
    <w:rsid w:val="5BBC0FEB"/>
    <w:rsid w:val="5BC9115F"/>
    <w:rsid w:val="5BE058A1"/>
    <w:rsid w:val="5BE66663"/>
    <w:rsid w:val="5C3D796E"/>
    <w:rsid w:val="5C531198"/>
    <w:rsid w:val="5C7214ED"/>
    <w:rsid w:val="5C7A796F"/>
    <w:rsid w:val="5C991EB2"/>
    <w:rsid w:val="5D19553E"/>
    <w:rsid w:val="5D80688C"/>
    <w:rsid w:val="5E0F4405"/>
    <w:rsid w:val="5E6D72AB"/>
    <w:rsid w:val="5F3F2FD8"/>
    <w:rsid w:val="5F694A7A"/>
    <w:rsid w:val="5FAD1BA0"/>
    <w:rsid w:val="5FBA18D8"/>
    <w:rsid w:val="60D73B95"/>
    <w:rsid w:val="612803CC"/>
    <w:rsid w:val="613C1955"/>
    <w:rsid w:val="61434272"/>
    <w:rsid w:val="614770A4"/>
    <w:rsid w:val="61F104BA"/>
    <w:rsid w:val="62F46B62"/>
    <w:rsid w:val="62FB32E0"/>
    <w:rsid w:val="635B608A"/>
    <w:rsid w:val="63AC2721"/>
    <w:rsid w:val="63CC7277"/>
    <w:rsid w:val="63F80C7C"/>
    <w:rsid w:val="64035687"/>
    <w:rsid w:val="647B3AB1"/>
    <w:rsid w:val="64A7004B"/>
    <w:rsid w:val="64CB3F78"/>
    <w:rsid w:val="64FA2EF2"/>
    <w:rsid w:val="65101B0E"/>
    <w:rsid w:val="659576CB"/>
    <w:rsid w:val="65A840C7"/>
    <w:rsid w:val="65E32042"/>
    <w:rsid w:val="66223708"/>
    <w:rsid w:val="66D90930"/>
    <w:rsid w:val="673C7C23"/>
    <w:rsid w:val="674D734E"/>
    <w:rsid w:val="675728F4"/>
    <w:rsid w:val="67587DB3"/>
    <w:rsid w:val="678E3CC3"/>
    <w:rsid w:val="67B03E2C"/>
    <w:rsid w:val="67BF4D63"/>
    <w:rsid w:val="681F7B2F"/>
    <w:rsid w:val="68434A9E"/>
    <w:rsid w:val="685526FF"/>
    <w:rsid w:val="68C42865"/>
    <w:rsid w:val="68EC7111"/>
    <w:rsid w:val="691379AF"/>
    <w:rsid w:val="694A238F"/>
    <w:rsid w:val="698765DD"/>
    <w:rsid w:val="698D505D"/>
    <w:rsid w:val="6A770F2A"/>
    <w:rsid w:val="6BB1026C"/>
    <w:rsid w:val="6BF51EC5"/>
    <w:rsid w:val="6BFC696C"/>
    <w:rsid w:val="6C7F692B"/>
    <w:rsid w:val="6C9A2CB6"/>
    <w:rsid w:val="6CBB31FC"/>
    <w:rsid w:val="6CCE5235"/>
    <w:rsid w:val="6E17215C"/>
    <w:rsid w:val="6E3614B1"/>
    <w:rsid w:val="6E5846A6"/>
    <w:rsid w:val="6EFA7B82"/>
    <w:rsid w:val="6F7519FB"/>
    <w:rsid w:val="6FAC66AA"/>
    <w:rsid w:val="704E6B22"/>
    <w:rsid w:val="70CB412C"/>
    <w:rsid w:val="70CB4C3A"/>
    <w:rsid w:val="70D4314F"/>
    <w:rsid w:val="71101686"/>
    <w:rsid w:val="714E7E25"/>
    <w:rsid w:val="7151153B"/>
    <w:rsid w:val="717D70B3"/>
    <w:rsid w:val="721C35CC"/>
    <w:rsid w:val="72327AC4"/>
    <w:rsid w:val="723468EC"/>
    <w:rsid w:val="72AF3A19"/>
    <w:rsid w:val="730B010A"/>
    <w:rsid w:val="73675AA3"/>
    <w:rsid w:val="738837A5"/>
    <w:rsid w:val="738F30D8"/>
    <w:rsid w:val="739D3AFC"/>
    <w:rsid w:val="73F34644"/>
    <w:rsid w:val="73F63D48"/>
    <w:rsid w:val="74610292"/>
    <w:rsid w:val="74CE7B47"/>
    <w:rsid w:val="74E81090"/>
    <w:rsid w:val="7517342C"/>
    <w:rsid w:val="751E76A9"/>
    <w:rsid w:val="754E45B9"/>
    <w:rsid w:val="76195E53"/>
    <w:rsid w:val="762653D9"/>
    <w:rsid w:val="76C1080A"/>
    <w:rsid w:val="76C6678E"/>
    <w:rsid w:val="76DC54F8"/>
    <w:rsid w:val="77247D72"/>
    <w:rsid w:val="775112DB"/>
    <w:rsid w:val="77BC71EF"/>
    <w:rsid w:val="77F644B5"/>
    <w:rsid w:val="782A4481"/>
    <w:rsid w:val="78391118"/>
    <w:rsid w:val="788C3B81"/>
    <w:rsid w:val="78E9194A"/>
    <w:rsid w:val="78FB4704"/>
    <w:rsid w:val="795F0663"/>
    <w:rsid w:val="79671174"/>
    <w:rsid w:val="79A24DC1"/>
    <w:rsid w:val="79C76EAB"/>
    <w:rsid w:val="7A2C21CE"/>
    <w:rsid w:val="7A584B55"/>
    <w:rsid w:val="7AA86223"/>
    <w:rsid w:val="7AC9032B"/>
    <w:rsid w:val="7AD9014E"/>
    <w:rsid w:val="7AF71036"/>
    <w:rsid w:val="7AF8666B"/>
    <w:rsid w:val="7BD12B8E"/>
    <w:rsid w:val="7C414644"/>
    <w:rsid w:val="7C9E0DA4"/>
    <w:rsid w:val="7CD92D6A"/>
    <w:rsid w:val="7CE260BE"/>
    <w:rsid w:val="7D150D7E"/>
    <w:rsid w:val="7D265297"/>
    <w:rsid w:val="7D375813"/>
    <w:rsid w:val="7D4D619D"/>
    <w:rsid w:val="7D6162F1"/>
    <w:rsid w:val="7D680CC2"/>
    <w:rsid w:val="7DA554BB"/>
    <w:rsid w:val="7DA72EB1"/>
    <w:rsid w:val="7DD05CF8"/>
    <w:rsid w:val="7E1A5D77"/>
    <w:rsid w:val="7E3F61A9"/>
    <w:rsid w:val="7E523A79"/>
    <w:rsid w:val="7E8B270A"/>
    <w:rsid w:val="7EB3560B"/>
    <w:rsid w:val="7ED42B00"/>
    <w:rsid w:val="7F032545"/>
    <w:rsid w:val="7F266B7E"/>
    <w:rsid w:val="7F2D041C"/>
    <w:rsid w:val="7F3B0C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60" w:after="160" w:line="360" w:lineRule="auto"/>
      <w:outlineLvl w:val="1"/>
    </w:pPr>
    <w:rPr>
      <w:rFonts w:cs="Times New Roman"/>
      <w:b/>
      <w:bCs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60" w:after="160" w:line="360" w:lineRule="auto"/>
      <w:outlineLvl w:val="2"/>
    </w:pPr>
    <w:rPr>
      <w:rFonts w:ascii="Times New Roman" w:hAnsi="Times New Roman"/>
      <w:b/>
      <w:bCs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chart" Target="charts/chart14.xml"/><Relationship Id="rId16" Type="http://schemas.openxmlformats.org/officeDocument/2006/relationships/chart" Target="charts/chart13.xml"/><Relationship Id="rId15" Type="http://schemas.openxmlformats.org/officeDocument/2006/relationships/chart" Target="charts/chart12.xml"/><Relationship Id="rId14" Type="http://schemas.openxmlformats.org/officeDocument/2006/relationships/chart" Target="charts/chart11.xml"/><Relationship Id="rId13" Type="http://schemas.openxmlformats.org/officeDocument/2006/relationships/chart" Target="charts/chart10.xml"/><Relationship Id="rId12" Type="http://schemas.openxmlformats.org/officeDocument/2006/relationships/chart" Target="charts/chart9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chip\eagletest\py_script\rftest\rfdata\sweep_rfrx_reg\sweep_rfrx_reg_ESP32_0x240ac4075590_20190429\sweep_rfrx_reg_14_rfrx_lna_dcap_ESP32_ESP32_0x240ac4075590_20190429_171325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D:\chip\eagletest\py_script\rftest\rfdata\sweep_rfrx_reg\sweep_rfrx_reg_ESP32_0x240ac4075590_20190429\sweep_rfrx_reg_14_rfrx_vga_dcap_ESP32_ESP32_0x240ac4075590_20190429_174954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D:\chip\eagletest\py_script\rftest\rfdata\sweep_rfrx_reg\sweep_rfrx_reg_CHIP722_0x18fe3471a444_20190429\sweep_rfrx_reg_14_rfrx_vga_dcap_A2_CHIP722_0x18fe3471a444_20190429_162731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D:\chip\eagletest\py_script\rftest\rfdata\sweep_rfrx_reg\sweep_rfrx_reg_CHIP722_0x18fe3471a444_20190429\sweep_rfrx_reg_14_rfrx_vga_dcap_A2_CHIP722_0x18fe3471a444_20190429_162731.xlsx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file:///D:\chip\eagletest\py_script\rftest\rfdata\sweep_rfrx_reg\sweep_rfrx_reg_CHIP722_0x18fe3471a6da_20190429\sweep_rfrx_reg_14_rfrx_vga_dcap_B4_CHIP722_0x18fe3471a6da_20190429_192632.xlsx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chip\eagletest\py_script\rftest\rfdata\sweep_rfrx_reg\sweep_rfrx_reg_CHIP722_0x18fe3471a6da_20190429\sweep_rfrx_reg_14_rfrx_vga_dcap_B4_CHIP722_0x18fe3471a6da_20190429_19263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chip\eagletest\py_script\rftest\rfdata\sweep_rfrx_reg\sweep_rfrx_reg_ESP32_0x240ac4075590_20190429\sweep_rfrx_reg_14_rfrx_lna_dcap_ESP32_ESP32_0x240ac4075590_20190429_171325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chip\eagletest\py_script\rftest\rfdata\sweep_rfrx_reg\sweep_rfrx_reg_CHIP722_0x18fe3471a444_20190429\sweep_rfrx_reg_14_rfrx_lna_dcap_A2_CHIP722_0x18fe3471a444_20190429_15571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chip\eagletest\py_script\rftest\rfdata\sweep_rfrx_reg\sweep_rfrx_reg_CHIP722_0x18fe3471a444_20190429\sweep_rfrx_reg_14_rfrx_lna_dcap_A2_CHIP722_0x18fe3471a444_20190429_15571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chip\eagletest\py_script\rftest\rfdata\sweep_rfrx_reg\sweep_rfrx_reg_CHIP722_0x18fe3471a444_20190429\sweep_rfrx_reg_14_rfrx_lna_dcap_A2_CHIP722_0x18fe3471a444_20190429_155711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D:\chip\eagletest\py_script\rftest\rfdata\sweep_rfrx_reg\sweep_rfrx_reg_CHIP722_0x18fe3471a444_20190429\sweep_rfrx_reg_14_rfrx_lna_dcap_A2_CHIP722_0x18fe3471a444_20190429_155711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D:\chip\eagletest\py_script\rftest\rfdata\sweep_rfrx_reg\sweep_rfrx_reg_CHIP722_0x18fe3471a6da_20190429\sweep_rfrx_reg_14_rfrx_lna_dcap_B4_CHIP722_0x18fe3471a6da_20190429_185605.csv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D:\chip\eagletest\py_script\rftest\rfdata\sweep_rfrx_reg\sweep_rfrx_reg_CHIP722_0x18fe3471a6da_20190429\sweep_rfrx_reg_14_rfrx_lna_dcap_B4_CHIP722_0x18fe3471a6da_20190429_185605.csv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D:\chip\eagletest\py_script\rftest\rfdata\sweep_rfrx_reg\sweep_rfrx_reg_ESP32_0x240ac4075590_20190429\sweep_rfrx_reg_14_rfrx_vga_dcap_ESP32_ESP32_0x240ac4075590_20190429_17495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ESP32  RFRX=0x180 </a:t>
            </a:r>
            <a:r>
              <a:rPr altLang="en-US" sz="100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 </a:t>
            </a:r>
            <a:r>
              <a:rPr lang="en-US" altLang="zh-CN" sz="100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VS </a:t>
            </a:r>
            <a:r>
              <a:rPr altLang="en-US" sz="100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 </a:t>
            </a:r>
            <a:r>
              <a:rPr lang="en-US" altLang="zh-CN" sz="100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LNA_DCAP</a:t>
            </a:r>
            <a:endParaRPr altLang="en-US" sz="1000">
              <a:solidFill>
                <a:schemeClr val="tx1">
                  <a:lumMod val="65000"/>
                  <a:lumOff val="35000"/>
                </a:schemeClr>
              </a:solidFill>
              <a:uFillTx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[sweep_rfrx_reg_14_rfrx_lna_dcap_ESP32_ESP32_0x240ac4075590_20190429_171325.csv]sweep_rfrx_reg_14_rfrx_lna_dcap!$H$2:$H$17</c:f>
              <c:numCache>
                <c:formatCode>General</c:formatCode>
                <c:ptCount val="16"/>
                <c:pt idx="0">
                  <c:v>46.67</c:v>
                </c:pt>
                <c:pt idx="1">
                  <c:v>47.58</c:v>
                </c:pt>
                <c:pt idx="2">
                  <c:v>48.54</c:v>
                </c:pt>
                <c:pt idx="3">
                  <c:v>49.65</c:v>
                </c:pt>
                <c:pt idx="4">
                  <c:v>50.75</c:v>
                </c:pt>
                <c:pt idx="5">
                  <c:v>51.93</c:v>
                </c:pt>
                <c:pt idx="6">
                  <c:v>52.8</c:v>
                </c:pt>
                <c:pt idx="7">
                  <c:v>53.66</c:v>
                </c:pt>
                <c:pt idx="8">
                  <c:v>54.01</c:v>
                </c:pt>
                <c:pt idx="9">
                  <c:v>54.04</c:v>
                </c:pt>
                <c:pt idx="10">
                  <c:v>53.68</c:v>
                </c:pt>
                <c:pt idx="11">
                  <c:v>53.18</c:v>
                </c:pt>
                <c:pt idx="12">
                  <c:v>52.56</c:v>
                </c:pt>
                <c:pt idx="13">
                  <c:v>51.94</c:v>
                </c:pt>
                <c:pt idx="14">
                  <c:v>51.34</c:v>
                </c:pt>
                <c:pt idx="15">
                  <c:v>50.79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9388058"/>
        <c:axId val="154124903"/>
      </c:lineChart>
      <c:catAx>
        <c:axId val="91938805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RFRX_LNA_DCAP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4124903"/>
        <c:crosses val="autoZero"/>
        <c:auto val="1"/>
        <c:lblAlgn val="ctr"/>
        <c:lblOffset val="100"/>
        <c:noMultiLvlLbl val="0"/>
      </c:catAx>
      <c:valAx>
        <c:axId val="154124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938805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ESP32 RFRX=</a:t>
            </a:r>
            <a:r>
              <a:rPr lang="en-US" altLang="zh-CN" sz="1000">
                <a:solidFill>
                  <a:srgbClr val="FF0000"/>
                </a:solidFill>
              </a:rPr>
              <a:t>0x1FE</a:t>
            </a:r>
            <a:r>
              <a:rPr lang="en-US" altLang="zh-CN" sz="1000"/>
              <a:t>  VS  VGA_DCAP</a:t>
            </a:r>
            <a:endParaRPr altLang="en-US"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[sweep_rfrx_reg_14_rfrx_vga_dcap_ESP32_ESP32_0x240ac4075590_20190429_174954.xlsx]sweep_rfrx_reg_14_rfrx_vga_dcap!$H$1010:$H$1025</c:f>
              <c:numCache>
                <c:formatCode>General</c:formatCode>
                <c:ptCount val="16"/>
                <c:pt idx="0">
                  <c:v>102.54</c:v>
                </c:pt>
                <c:pt idx="1">
                  <c:v>103.37</c:v>
                </c:pt>
                <c:pt idx="2">
                  <c:v>104.18</c:v>
                </c:pt>
                <c:pt idx="3">
                  <c:v>105.13</c:v>
                </c:pt>
                <c:pt idx="4">
                  <c:v>106.22</c:v>
                </c:pt>
                <c:pt idx="5">
                  <c:v>107.46</c:v>
                </c:pt>
                <c:pt idx="6">
                  <c:v>108.39</c:v>
                </c:pt>
                <c:pt idx="7">
                  <c:v>109.41</c:v>
                </c:pt>
                <c:pt idx="8">
                  <c:v>110.16</c:v>
                </c:pt>
                <c:pt idx="9">
                  <c:v>110.61</c:v>
                </c:pt>
                <c:pt idx="10">
                  <c:v>110.65</c:v>
                </c:pt>
                <c:pt idx="11">
                  <c:v>110.19</c:v>
                </c:pt>
                <c:pt idx="12">
                  <c:v>109.45</c:v>
                </c:pt>
                <c:pt idx="13">
                  <c:v>108.47</c:v>
                </c:pt>
                <c:pt idx="14">
                  <c:v>107.51</c:v>
                </c:pt>
                <c:pt idx="15">
                  <c:v>106.43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5162519"/>
        <c:axId val="946503802"/>
      </c:lineChart>
      <c:catAx>
        <c:axId val="34516251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VGA_DCAP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6503802"/>
        <c:crosses val="autoZero"/>
        <c:auto val="1"/>
        <c:lblAlgn val="ctr"/>
        <c:lblOffset val="100"/>
        <c:noMultiLvlLbl val="0"/>
      </c:catAx>
      <c:valAx>
        <c:axId val="94650380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5162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CHIP722_A RFRX=</a:t>
            </a:r>
            <a:r>
              <a:rPr lang="en-US" altLang="zh-CN" sz="1000">
                <a:solidFill>
                  <a:srgbClr val="FF0000"/>
                </a:solidFill>
              </a:rPr>
              <a:t>0x180</a:t>
            </a:r>
            <a:r>
              <a:rPr lang="en-US" altLang="zh-CN" sz="1000"/>
              <a:t>  VS  VGA_DCAP</a:t>
            </a:r>
            <a:endParaRPr lang="en-US" altLang="zh-CN"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[sweep_rfrx_reg_14_rfrx_vga_dcap_A2_CHIP722_0x18fe3471a444_20190429_162731.xlsx]sweep_rfrx_reg_14_rfrx_vga_dcap!$H$2:$H$17</c:f>
              <c:numCache>
                <c:formatCode>General</c:formatCode>
                <c:ptCount val="16"/>
                <c:pt idx="0">
                  <c:v>46.77</c:v>
                </c:pt>
                <c:pt idx="1">
                  <c:v>47.64</c:v>
                </c:pt>
                <c:pt idx="2">
                  <c:v>48.43</c:v>
                </c:pt>
                <c:pt idx="3">
                  <c:v>49.38</c:v>
                </c:pt>
                <c:pt idx="4">
                  <c:v>50.3</c:v>
                </c:pt>
                <c:pt idx="5">
                  <c:v>51.38</c:v>
                </c:pt>
                <c:pt idx="6">
                  <c:v>52.33</c:v>
                </c:pt>
                <c:pt idx="7">
                  <c:v>53.61</c:v>
                </c:pt>
                <c:pt idx="8">
                  <c:v>54.63</c:v>
                </c:pt>
                <c:pt idx="9">
                  <c:v>55.5</c:v>
                </c:pt>
                <c:pt idx="10">
                  <c:v>55.94</c:v>
                </c:pt>
                <c:pt idx="11">
                  <c:v>55.82</c:v>
                </c:pt>
                <c:pt idx="12">
                  <c:v>55.28</c:v>
                </c:pt>
                <c:pt idx="13">
                  <c:v>54.31</c:v>
                </c:pt>
                <c:pt idx="14">
                  <c:v>53.29</c:v>
                </c:pt>
                <c:pt idx="15">
                  <c:v>52.12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951651"/>
        <c:axId val="697937566"/>
      </c:lineChart>
      <c:catAx>
        <c:axId val="24395165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VGA_DCAP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7937566"/>
        <c:crosses val="autoZero"/>
        <c:auto val="1"/>
        <c:lblAlgn val="ctr"/>
        <c:lblOffset val="100"/>
        <c:noMultiLvlLbl val="0"/>
      </c:catAx>
      <c:valAx>
        <c:axId val="69793756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39516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00"/>
              <a:t>CHIP722_A RFRX=</a:t>
            </a:r>
            <a:r>
              <a:rPr sz="1000">
                <a:solidFill>
                  <a:srgbClr val="FF0000"/>
                </a:solidFill>
              </a:rPr>
              <a:t>0x1</a:t>
            </a:r>
            <a:r>
              <a:rPr lang="en-US" altLang="zh-CN" sz="1000">
                <a:solidFill>
                  <a:srgbClr val="FF0000"/>
                </a:solidFill>
              </a:rPr>
              <a:t>FE</a:t>
            </a:r>
            <a:r>
              <a:rPr sz="1000"/>
              <a:t> VS  VGA_DCAP</a:t>
            </a:r>
            <a:endParaRPr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[sweep_rfrx_reg_14_rfrx_vga_dcap_A2_CHIP722_0x18fe3471a444_20190429_162731.xlsx]sweep_rfrx_reg_14_rfrx_vga_dcap!$H$1010:$H$1025</c:f>
              <c:numCache>
                <c:formatCode>General</c:formatCode>
                <c:ptCount val="16"/>
                <c:pt idx="0">
                  <c:v>101.14</c:v>
                </c:pt>
                <c:pt idx="1">
                  <c:v>102</c:v>
                </c:pt>
                <c:pt idx="2">
                  <c:v>102.86</c:v>
                </c:pt>
                <c:pt idx="3">
                  <c:v>103.97</c:v>
                </c:pt>
                <c:pt idx="4">
                  <c:v>104.99</c:v>
                </c:pt>
                <c:pt idx="5">
                  <c:v>106.27</c:v>
                </c:pt>
                <c:pt idx="6">
                  <c:v>107.52</c:v>
                </c:pt>
                <c:pt idx="7">
                  <c:v>109.04</c:v>
                </c:pt>
                <c:pt idx="8">
                  <c:v>109.83</c:v>
                </c:pt>
                <c:pt idx="9">
                  <c:v>111.11</c:v>
                </c:pt>
                <c:pt idx="10">
                  <c:v>111.56</c:v>
                </c:pt>
                <c:pt idx="11">
                  <c:v>111.03</c:v>
                </c:pt>
                <c:pt idx="12">
                  <c:v>109.99</c:v>
                </c:pt>
                <c:pt idx="13">
                  <c:v>108.48</c:v>
                </c:pt>
                <c:pt idx="14">
                  <c:v>107.12</c:v>
                </c:pt>
                <c:pt idx="15">
                  <c:v>105.9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4306487"/>
        <c:axId val="643791409"/>
      </c:lineChart>
      <c:catAx>
        <c:axId val="78430648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VGA_DCAP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3791409"/>
        <c:crosses val="autoZero"/>
        <c:auto val="1"/>
        <c:lblAlgn val="ctr"/>
        <c:lblOffset val="100"/>
        <c:noMultiLvlLbl val="0"/>
      </c:catAx>
      <c:valAx>
        <c:axId val="64379140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4306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CHIP722_B RFRX=</a:t>
            </a:r>
            <a:r>
              <a:rPr lang="en-US" altLang="zh-CN" sz="1000">
                <a:solidFill>
                  <a:srgbClr val="FF0000"/>
                </a:solidFill>
              </a:rPr>
              <a:t>0x180  </a:t>
            </a:r>
            <a:r>
              <a:rPr lang="en-US" altLang="zh-CN" sz="1000"/>
              <a:t>VS  VGA_DCAP</a:t>
            </a:r>
            <a:endParaRPr lang="en-US" altLang="zh-CN"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[sweep_rfrx_reg_14_rfrx_vga_dcap_B4_CHIP722_0x18fe3471a6da_20190429_192632.xlsx]sweep_rfrx_reg_14_rfrx_vga_dcap!$H$2:$H$17</c:f>
              <c:numCache>
                <c:formatCode>General</c:formatCode>
                <c:ptCount val="16"/>
                <c:pt idx="0">
                  <c:v>48.41</c:v>
                </c:pt>
                <c:pt idx="1">
                  <c:v>48.47</c:v>
                </c:pt>
                <c:pt idx="2">
                  <c:v>48.47</c:v>
                </c:pt>
                <c:pt idx="3">
                  <c:v>48.47</c:v>
                </c:pt>
                <c:pt idx="4">
                  <c:v>48.47</c:v>
                </c:pt>
                <c:pt idx="5">
                  <c:v>48.48</c:v>
                </c:pt>
                <c:pt idx="6">
                  <c:v>48.47</c:v>
                </c:pt>
                <c:pt idx="7">
                  <c:v>48.47</c:v>
                </c:pt>
                <c:pt idx="8">
                  <c:v>48.48</c:v>
                </c:pt>
                <c:pt idx="9">
                  <c:v>48.47</c:v>
                </c:pt>
                <c:pt idx="10">
                  <c:v>48.47</c:v>
                </c:pt>
                <c:pt idx="11">
                  <c:v>48.47</c:v>
                </c:pt>
                <c:pt idx="12">
                  <c:v>48.48</c:v>
                </c:pt>
                <c:pt idx="13">
                  <c:v>48.48</c:v>
                </c:pt>
                <c:pt idx="14">
                  <c:v>48.47</c:v>
                </c:pt>
                <c:pt idx="15">
                  <c:v>48.47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869719"/>
        <c:axId val="194797516"/>
      </c:lineChart>
      <c:catAx>
        <c:axId val="20086971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VGA_DCAP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47275"/>
              <c:y val="0.88055555555555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4797516"/>
        <c:crosses val="autoZero"/>
        <c:auto val="1"/>
        <c:lblAlgn val="ctr"/>
        <c:lblOffset val="100"/>
        <c:noMultiLvlLbl val="0"/>
      </c:catAx>
      <c:valAx>
        <c:axId val="194797516"/>
        <c:scaling>
          <c:orientation val="minMax"/>
          <c:max val="50"/>
          <c:min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0869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CHIP722_B RFRX=</a:t>
            </a:r>
            <a:r>
              <a:rPr lang="en-US" altLang="zh-CN" sz="1000">
                <a:solidFill>
                  <a:srgbClr val="FF0000"/>
                </a:solidFill>
              </a:rPr>
              <a:t>0x1FE  </a:t>
            </a:r>
            <a:r>
              <a:rPr lang="en-US" altLang="zh-CN" sz="1000"/>
              <a:t>VS  VGA_DCAP</a:t>
            </a:r>
            <a:endParaRPr lang="en-US" altLang="zh-CN"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[sweep_rfrx_reg_14_rfrx_vga_dcap_B4_CHIP722_0x18fe3471a6da_20190429_192632.xlsx]sweep_rfrx_reg_14_rfrx_vga_dcap!$H$1010:$H$1025</c:f>
              <c:numCache>
                <c:formatCode>General</c:formatCode>
                <c:ptCount val="16"/>
                <c:pt idx="0">
                  <c:v>105.95</c:v>
                </c:pt>
                <c:pt idx="1">
                  <c:v>105.94</c:v>
                </c:pt>
                <c:pt idx="2">
                  <c:v>105.97</c:v>
                </c:pt>
                <c:pt idx="3">
                  <c:v>105.96</c:v>
                </c:pt>
                <c:pt idx="4">
                  <c:v>105.94</c:v>
                </c:pt>
                <c:pt idx="5">
                  <c:v>105.95</c:v>
                </c:pt>
                <c:pt idx="6">
                  <c:v>105.94</c:v>
                </c:pt>
                <c:pt idx="7">
                  <c:v>105.96</c:v>
                </c:pt>
                <c:pt idx="8">
                  <c:v>105.92</c:v>
                </c:pt>
                <c:pt idx="9">
                  <c:v>105.96</c:v>
                </c:pt>
                <c:pt idx="10">
                  <c:v>105.97</c:v>
                </c:pt>
                <c:pt idx="11">
                  <c:v>105.96</c:v>
                </c:pt>
                <c:pt idx="12">
                  <c:v>105.96</c:v>
                </c:pt>
                <c:pt idx="13">
                  <c:v>105.96</c:v>
                </c:pt>
                <c:pt idx="14">
                  <c:v>105.97</c:v>
                </c:pt>
                <c:pt idx="15">
                  <c:v>105.96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879993"/>
        <c:axId val="736527871"/>
      </c:lineChart>
      <c:catAx>
        <c:axId val="99987999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VGA_DCAP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6527871"/>
        <c:crosses val="autoZero"/>
        <c:auto val="1"/>
        <c:lblAlgn val="ctr"/>
        <c:lblOffset val="100"/>
        <c:noMultiLvlLbl val="0"/>
      </c:catAx>
      <c:valAx>
        <c:axId val="736527871"/>
        <c:scaling>
          <c:orientation val="minMax"/>
          <c:max val="107"/>
          <c:min val="1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987999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50"/>
              <a:t>ESP32  RFRX=0x1</a:t>
            </a:r>
            <a:r>
              <a:rPr lang="en-US" altLang="zh-CN" sz="1050"/>
              <a:t>FE</a:t>
            </a:r>
            <a:r>
              <a:rPr sz="1050"/>
              <a:t>  </a:t>
            </a:r>
            <a:r>
              <a:rPr lang="en-US" altLang="zh-CN" sz="1050"/>
              <a:t>VS </a:t>
            </a:r>
            <a:r>
              <a:rPr sz="1050"/>
              <a:t> </a:t>
            </a:r>
            <a:r>
              <a:rPr lang="en-US" altLang="zh-CN" sz="1050"/>
              <a:t>LNA_DCAP</a:t>
            </a:r>
            <a:r>
              <a:rPr sz="1050"/>
              <a:t> </a:t>
            </a:r>
            <a:endParaRPr sz="105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[sweep_rfrx_reg_14_rfrx_lna_dcap_ESP32_ESP32_0x240ac4075590_20190429_171325.xlsx]sweep_rfrx_reg_14_rfrx_lna_dcap!$H$1010:$H$1025</c:f>
              <c:numCache>
                <c:formatCode>General</c:formatCode>
                <c:ptCount val="16"/>
                <c:pt idx="0">
                  <c:v>106.93</c:v>
                </c:pt>
                <c:pt idx="1">
                  <c:v>108.14</c:v>
                </c:pt>
                <c:pt idx="2">
                  <c:v>109.11</c:v>
                </c:pt>
                <c:pt idx="3">
                  <c:v>110.12</c:v>
                </c:pt>
                <c:pt idx="4">
                  <c:v>110.85</c:v>
                </c:pt>
                <c:pt idx="5">
                  <c:v>111.38</c:v>
                </c:pt>
                <c:pt idx="6">
                  <c:v>111.4</c:v>
                </c:pt>
                <c:pt idx="7">
                  <c:v>111.02</c:v>
                </c:pt>
                <c:pt idx="8">
                  <c:v>110.26</c:v>
                </c:pt>
                <c:pt idx="9">
                  <c:v>109.33</c:v>
                </c:pt>
                <c:pt idx="10">
                  <c:v>108.33</c:v>
                </c:pt>
                <c:pt idx="11">
                  <c:v>107.34</c:v>
                </c:pt>
                <c:pt idx="12">
                  <c:v>106.34</c:v>
                </c:pt>
                <c:pt idx="13">
                  <c:v>105.43</c:v>
                </c:pt>
                <c:pt idx="14">
                  <c:v>104.58</c:v>
                </c:pt>
                <c:pt idx="15">
                  <c:v>103.78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405364"/>
        <c:axId val="171956581"/>
      </c:lineChart>
      <c:catAx>
        <c:axId val="20340536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RFRX_LNA_DCAP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1956581"/>
        <c:crosses val="autoZero"/>
        <c:auto val="1"/>
        <c:lblAlgn val="ctr"/>
        <c:lblOffset val="100"/>
        <c:noMultiLvlLbl val="0"/>
      </c:catAx>
      <c:valAx>
        <c:axId val="17195658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34053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CHIP722_A RFRX=</a:t>
            </a:r>
            <a:r>
              <a:rPr lang="en-US" altLang="zh-CN" sz="1000">
                <a:solidFill>
                  <a:srgbClr val="FF0000"/>
                </a:solidFill>
              </a:rPr>
              <a:t>0x180</a:t>
            </a:r>
            <a:r>
              <a:rPr lang="en-US" altLang="zh-CN" sz="1000"/>
              <a:t>  VS  LNA_DCAP </a:t>
            </a:r>
            <a:endParaRPr lang="en-US" altLang="zh-CN"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[sweep_rfrx_reg_14_rfrx_lna_dcap_A2_CHIP722_0x18fe3471a444_20190429_155711.xlsx]sweep_rfrx_reg_14_rfrx_lna_dcap!$H$2:$H$17</c:f>
              <c:numCache>
                <c:formatCode>General</c:formatCode>
                <c:ptCount val="16"/>
                <c:pt idx="0">
                  <c:v>55.64</c:v>
                </c:pt>
                <c:pt idx="1">
                  <c:v>55.63</c:v>
                </c:pt>
                <c:pt idx="2">
                  <c:v>55.54</c:v>
                </c:pt>
                <c:pt idx="3">
                  <c:v>55.44</c:v>
                </c:pt>
                <c:pt idx="4">
                  <c:v>55.35</c:v>
                </c:pt>
                <c:pt idx="5">
                  <c:v>55.24</c:v>
                </c:pt>
                <c:pt idx="6">
                  <c:v>55.15</c:v>
                </c:pt>
                <c:pt idx="7">
                  <c:v>55.04</c:v>
                </c:pt>
                <c:pt idx="8">
                  <c:v>54.98</c:v>
                </c:pt>
                <c:pt idx="9">
                  <c:v>54.94</c:v>
                </c:pt>
                <c:pt idx="10">
                  <c:v>54.93</c:v>
                </c:pt>
                <c:pt idx="11">
                  <c:v>54.95</c:v>
                </c:pt>
                <c:pt idx="12">
                  <c:v>55.01</c:v>
                </c:pt>
                <c:pt idx="13">
                  <c:v>55.11</c:v>
                </c:pt>
                <c:pt idx="14">
                  <c:v>55.22</c:v>
                </c:pt>
                <c:pt idx="15">
                  <c:v>55.37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3291367"/>
        <c:axId val="998594050"/>
      </c:lineChart>
      <c:catAx>
        <c:axId val="98329136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LNA_DCAP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8594050"/>
        <c:crosses val="autoZero"/>
        <c:auto val="1"/>
        <c:lblAlgn val="ctr"/>
        <c:lblOffset val="100"/>
        <c:noMultiLvlLbl val="0"/>
      </c:catAx>
      <c:valAx>
        <c:axId val="9985940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3291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CHIP722_A RFRX=</a:t>
            </a:r>
            <a:r>
              <a:rPr lang="en-US" altLang="zh-CN" sz="1000">
                <a:solidFill>
                  <a:srgbClr val="FF0000"/>
                </a:solidFill>
              </a:rPr>
              <a:t>0x184</a:t>
            </a:r>
            <a:r>
              <a:rPr lang="en-US" altLang="zh-CN" sz="1000"/>
              <a:t>  VS  LNA_DCAP</a:t>
            </a:r>
            <a:endParaRPr lang="en-US" altLang="zh-CN"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[sweep_rfrx_reg_14_rfrx_lna_dcap_A2_CHIP722_0x18fe3471a444_20190429_155711.xlsx]sweep_rfrx_reg_14_rfrx_lna_dcap!$H$34:$H$49</c:f>
              <c:numCache>
                <c:formatCode>General</c:formatCode>
                <c:ptCount val="16"/>
                <c:pt idx="0">
                  <c:v>55.86</c:v>
                </c:pt>
                <c:pt idx="1">
                  <c:v>55.71</c:v>
                </c:pt>
                <c:pt idx="2">
                  <c:v>55.54</c:v>
                </c:pt>
                <c:pt idx="3">
                  <c:v>55.31</c:v>
                </c:pt>
                <c:pt idx="4">
                  <c:v>55.02</c:v>
                </c:pt>
                <c:pt idx="5">
                  <c:v>54.63</c:v>
                </c:pt>
                <c:pt idx="6">
                  <c:v>54.11</c:v>
                </c:pt>
                <c:pt idx="7">
                  <c:v>53.2</c:v>
                </c:pt>
                <c:pt idx="8">
                  <c:v>52.29</c:v>
                </c:pt>
                <c:pt idx="9">
                  <c:v>51.06</c:v>
                </c:pt>
                <c:pt idx="10">
                  <c:v>50.33</c:v>
                </c:pt>
                <c:pt idx="11">
                  <c:v>50.78</c:v>
                </c:pt>
                <c:pt idx="12">
                  <c:v>52.29</c:v>
                </c:pt>
                <c:pt idx="13">
                  <c:v>53.8</c:v>
                </c:pt>
                <c:pt idx="14">
                  <c:v>54.87</c:v>
                </c:pt>
                <c:pt idx="15">
                  <c:v>55.6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4493575"/>
        <c:axId val="185998844"/>
      </c:lineChart>
      <c:catAx>
        <c:axId val="97449357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LNA_DCAP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5998844"/>
        <c:crosses val="autoZero"/>
        <c:auto val="1"/>
        <c:lblAlgn val="ctr"/>
        <c:lblOffset val="100"/>
        <c:noMultiLvlLbl val="0"/>
      </c:catAx>
      <c:valAx>
        <c:axId val="1859988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4493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00"/>
              <a:t>CHIP722_A RFRX=</a:t>
            </a:r>
            <a:r>
              <a:rPr sz="1000">
                <a:solidFill>
                  <a:srgbClr val="FF0000"/>
                </a:solidFill>
              </a:rPr>
              <a:t>0x18</a:t>
            </a:r>
            <a:r>
              <a:rPr lang="en-US" altLang="zh-CN" sz="1000">
                <a:solidFill>
                  <a:srgbClr val="FF0000"/>
                </a:solidFill>
              </a:rPr>
              <a:t>6</a:t>
            </a:r>
            <a:r>
              <a:rPr sz="1000"/>
              <a:t>  VS  LNA_DCAP</a:t>
            </a:r>
            <a:endParaRPr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[sweep_rfrx_reg_14_rfrx_lna_dcap_A2_CHIP722_0x18fe3471a444_20190429_155711.xlsx]sweep_rfrx_reg_14_rfrx_lna_dcap!$H$50:$H$65</c:f>
              <c:numCache>
                <c:formatCode>General</c:formatCode>
                <c:ptCount val="16"/>
                <c:pt idx="0">
                  <c:v>56.27</c:v>
                </c:pt>
                <c:pt idx="1">
                  <c:v>56.04</c:v>
                </c:pt>
                <c:pt idx="2">
                  <c:v>55.75</c:v>
                </c:pt>
                <c:pt idx="3">
                  <c:v>55.37</c:v>
                </c:pt>
                <c:pt idx="4">
                  <c:v>54.87</c:v>
                </c:pt>
                <c:pt idx="5">
                  <c:v>54.16</c:v>
                </c:pt>
                <c:pt idx="6">
                  <c:v>53.14</c:v>
                </c:pt>
                <c:pt idx="7">
                  <c:v>51.53</c:v>
                </c:pt>
                <c:pt idx="8">
                  <c:v>48.92</c:v>
                </c:pt>
                <c:pt idx="9">
                  <c:v>43.93</c:v>
                </c:pt>
                <c:pt idx="10">
                  <c:v>38.72</c:v>
                </c:pt>
                <c:pt idx="11">
                  <c:v>47.77</c:v>
                </c:pt>
                <c:pt idx="12">
                  <c:v>52.04</c:v>
                </c:pt>
                <c:pt idx="13">
                  <c:v>54.68</c:v>
                </c:pt>
                <c:pt idx="14">
                  <c:v>55.89</c:v>
                </c:pt>
                <c:pt idx="15">
                  <c:v>56.83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3233673"/>
        <c:axId val="99498736"/>
      </c:lineChart>
      <c:catAx>
        <c:axId val="99323367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LNA_DCAP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498736"/>
        <c:crosses val="autoZero"/>
        <c:auto val="1"/>
        <c:lblAlgn val="ctr"/>
        <c:lblOffset val="100"/>
        <c:noMultiLvlLbl val="0"/>
      </c:catAx>
      <c:valAx>
        <c:axId val="99498736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323367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00"/>
              <a:t>CHIP722_A RFRX=</a:t>
            </a:r>
            <a:r>
              <a:rPr sz="1000">
                <a:solidFill>
                  <a:srgbClr val="FF0000"/>
                </a:solidFill>
              </a:rPr>
              <a:t>0x1</a:t>
            </a:r>
            <a:r>
              <a:rPr lang="en-US" altLang="zh-CN" sz="1000">
                <a:solidFill>
                  <a:srgbClr val="FF0000"/>
                </a:solidFill>
              </a:rPr>
              <a:t>FE</a:t>
            </a:r>
            <a:r>
              <a:rPr sz="1000"/>
              <a:t>  VS  LNA_DCAP</a:t>
            </a:r>
            <a:endParaRPr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[sweep_rfrx_reg_14_rfrx_lna_dcap_A2_CHIP722_0x18fe3471a444_20190429_155711.xlsx]sweep_rfrx_reg_14_rfrx_lna_dcap!$H$1010:$H$1025</c:f>
              <c:numCache>
                <c:formatCode>General</c:formatCode>
                <c:ptCount val="16"/>
                <c:pt idx="0">
                  <c:v>109.28</c:v>
                </c:pt>
                <c:pt idx="1">
                  <c:v>110.1</c:v>
                </c:pt>
                <c:pt idx="2">
                  <c:v>110.87</c:v>
                </c:pt>
                <c:pt idx="3">
                  <c:v>111.81</c:v>
                </c:pt>
                <c:pt idx="4">
                  <c:v>112.65</c:v>
                </c:pt>
                <c:pt idx="5">
                  <c:v>113.63</c:v>
                </c:pt>
                <c:pt idx="6">
                  <c:v>114.55</c:v>
                </c:pt>
                <c:pt idx="7">
                  <c:v>115.4</c:v>
                </c:pt>
                <c:pt idx="8">
                  <c:v>116.09</c:v>
                </c:pt>
                <c:pt idx="9">
                  <c:v>116.61</c:v>
                </c:pt>
                <c:pt idx="10">
                  <c:v>116.55</c:v>
                </c:pt>
                <c:pt idx="11">
                  <c:v>116.23</c:v>
                </c:pt>
                <c:pt idx="12">
                  <c:v>115.52</c:v>
                </c:pt>
                <c:pt idx="13">
                  <c:v>114.73</c:v>
                </c:pt>
                <c:pt idx="14">
                  <c:v>113.76</c:v>
                </c:pt>
                <c:pt idx="15">
                  <c:v>112.84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2584698"/>
        <c:axId val="469023998"/>
      </c:lineChart>
      <c:catAx>
        <c:axId val="30258469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LNA_DCAP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9023998"/>
        <c:crosses val="autoZero"/>
        <c:auto val="1"/>
        <c:lblAlgn val="ctr"/>
        <c:lblOffset val="100"/>
        <c:noMultiLvlLbl val="0"/>
      </c:catAx>
      <c:valAx>
        <c:axId val="46902399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258469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CHIP722_B RFRX=</a:t>
            </a:r>
            <a:r>
              <a:rPr lang="en-US" altLang="zh-CN" sz="1000">
                <a:solidFill>
                  <a:srgbClr val="FF0000"/>
                </a:solidFill>
              </a:rPr>
              <a:t>0x180  </a:t>
            </a:r>
            <a:r>
              <a:rPr lang="en-US" altLang="zh-CN" sz="1000"/>
              <a:t>VS  LNA_DCAP</a:t>
            </a:r>
            <a:endParaRPr lang="en-US" altLang="zh-CN" sz="1000"/>
          </a:p>
        </c:rich>
      </c:tx>
      <c:layout>
        <c:manualLayout>
          <c:xMode val="edge"/>
          <c:yMode val="edge"/>
          <c:x val="0.118462226195798"/>
          <c:y val="0.030635573845450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[sweep_rfrx_reg_14_rfrx_lna_dcap_B4_CHIP722_0x18fe3471a6da_20190429_185605.csv]sweep_rfrx_reg_14_rfrx_lna_dcap!$H$2:$H$17</c:f>
              <c:numCache>
                <c:formatCode>General</c:formatCode>
                <c:ptCount val="16"/>
                <c:pt idx="0">
                  <c:v>47.87</c:v>
                </c:pt>
                <c:pt idx="1">
                  <c:v>47.97</c:v>
                </c:pt>
                <c:pt idx="2">
                  <c:v>47.96</c:v>
                </c:pt>
                <c:pt idx="3">
                  <c:v>47.96</c:v>
                </c:pt>
                <c:pt idx="4">
                  <c:v>47.89</c:v>
                </c:pt>
                <c:pt idx="5">
                  <c:v>47.81</c:v>
                </c:pt>
                <c:pt idx="6">
                  <c:v>47.67</c:v>
                </c:pt>
                <c:pt idx="7">
                  <c:v>47.55</c:v>
                </c:pt>
                <c:pt idx="8">
                  <c:v>47.36</c:v>
                </c:pt>
                <c:pt idx="9">
                  <c:v>47.18</c:v>
                </c:pt>
                <c:pt idx="10">
                  <c:v>46.92</c:v>
                </c:pt>
                <c:pt idx="11">
                  <c:v>46.72</c:v>
                </c:pt>
                <c:pt idx="12">
                  <c:v>46.46</c:v>
                </c:pt>
                <c:pt idx="13">
                  <c:v>46.21</c:v>
                </c:pt>
                <c:pt idx="14">
                  <c:v>45.92</c:v>
                </c:pt>
                <c:pt idx="15">
                  <c:v>45.67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803121"/>
        <c:axId val="676891406"/>
      </c:lineChart>
      <c:catAx>
        <c:axId val="41280312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LNA_DCAP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6891406"/>
        <c:crosses val="autoZero"/>
        <c:auto val="1"/>
        <c:lblAlgn val="ctr"/>
        <c:lblOffset val="100"/>
        <c:noMultiLvlLbl val="0"/>
      </c:catAx>
      <c:valAx>
        <c:axId val="6768914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280312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00"/>
              <a:t>CHIP722_B RFRX=</a:t>
            </a:r>
            <a:r>
              <a:rPr sz="1000">
                <a:solidFill>
                  <a:srgbClr val="FF0000"/>
                </a:solidFill>
              </a:rPr>
              <a:t>0x1</a:t>
            </a:r>
            <a:r>
              <a:rPr lang="en-US" altLang="zh-CN" sz="1000">
                <a:solidFill>
                  <a:srgbClr val="FF0000"/>
                </a:solidFill>
              </a:rPr>
              <a:t>FE</a:t>
            </a:r>
            <a:r>
              <a:rPr sz="1000">
                <a:solidFill>
                  <a:srgbClr val="FF0000"/>
                </a:solidFill>
              </a:rPr>
              <a:t> </a:t>
            </a:r>
            <a:r>
              <a:rPr sz="1000"/>
              <a:t> VS  LNA_DCAP</a:t>
            </a:r>
            <a:endParaRPr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[sweep_rfrx_reg_14_rfrx_lna_dcap_B4_CHIP722_0x18fe3471a6da_20190429_185605.csv]sweep_rfrx_reg_14_rfrx_lna_dcap!$H$1010:$H$1025</c:f>
              <c:numCache>
                <c:formatCode>General</c:formatCode>
                <c:ptCount val="16"/>
                <c:pt idx="0">
                  <c:v>106.26</c:v>
                </c:pt>
                <c:pt idx="1">
                  <c:v>106.01</c:v>
                </c:pt>
                <c:pt idx="2">
                  <c:v>105.65</c:v>
                </c:pt>
                <c:pt idx="3">
                  <c:v>105.32</c:v>
                </c:pt>
                <c:pt idx="4">
                  <c:v>104.91</c:v>
                </c:pt>
                <c:pt idx="5">
                  <c:v>104.53</c:v>
                </c:pt>
                <c:pt idx="6">
                  <c:v>104.1</c:v>
                </c:pt>
                <c:pt idx="7">
                  <c:v>103.68</c:v>
                </c:pt>
                <c:pt idx="8">
                  <c:v>103.27</c:v>
                </c:pt>
                <c:pt idx="9">
                  <c:v>102.87</c:v>
                </c:pt>
                <c:pt idx="10">
                  <c:v>102.44</c:v>
                </c:pt>
                <c:pt idx="11">
                  <c:v>102.05</c:v>
                </c:pt>
                <c:pt idx="12">
                  <c:v>101.67</c:v>
                </c:pt>
                <c:pt idx="13">
                  <c:v>101.26</c:v>
                </c:pt>
                <c:pt idx="14">
                  <c:v>100.89</c:v>
                </c:pt>
                <c:pt idx="15">
                  <c:v>100.55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4357605"/>
        <c:axId val="307266761"/>
      </c:lineChart>
      <c:catAx>
        <c:axId val="91435760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LNA_DCAP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7266761"/>
        <c:crosses val="autoZero"/>
        <c:auto val="1"/>
        <c:lblAlgn val="ctr"/>
        <c:lblOffset val="100"/>
        <c:noMultiLvlLbl val="0"/>
      </c:catAx>
      <c:valAx>
        <c:axId val="3072667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435760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ESP32 RFRX=</a:t>
            </a:r>
            <a:r>
              <a:rPr lang="en-US" altLang="zh-CN" sz="1000">
                <a:solidFill>
                  <a:srgbClr val="FF0000"/>
                </a:solidFill>
              </a:rPr>
              <a:t>0x180</a:t>
            </a:r>
            <a:r>
              <a:rPr lang="en-US" altLang="zh-CN" sz="1000"/>
              <a:t>  VS  VGA_DCAP</a:t>
            </a:r>
            <a:endParaRPr lang="en-US" altLang="zh-CN" sz="1000"/>
          </a:p>
        </c:rich>
      </c:tx>
      <c:layout>
        <c:manualLayout>
          <c:xMode val="edge"/>
          <c:yMode val="edge"/>
          <c:x val="0.217222222222222"/>
          <c:y val="0.02453703703703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[sweep_rfrx_reg_14_rfrx_vga_dcap_ESP32_ESP32_0x240ac4075590_20190429_174954.xlsx]sweep_rfrx_reg_14_rfrx_vga_dcap!$H$2:$H$17</c:f>
              <c:numCache>
                <c:formatCode>General</c:formatCode>
                <c:ptCount val="16"/>
                <c:pt idx="0">
                  <c:v>45.72</c:v>
                </c:pt>
                <c:pt idx="1">
                  <c:v>46.56</c:v>
                </c:pt>
                <c:pt idx="2">
                  <c:v>47.31</c:v>
                </c:pt>
                <c:pt idx="3">
                  <c:v>48.2</c:v>
                </c:pt>
                <c:pt idx="4">
                  <c:v>49.06</c:v>
                </c:pt>
                <c:pt idx="5">
                  <c:v>50.08</c:v>
                </c:pt>
                <c:pt idx="6">
                  <c:v>51.03</c:v>
                </c:pt>
                <c:pt idx="7">
                  <c:v>51.99</c:v>
                </c:pt>
                <c:pt idx="8">
                  <c:v>53</c:v>
                </c:pt>
                <c:pt idx="9">
                  <c:v>53.82</c:v>
                </c:pt>
                <c:pt idx="10">
                  <c:v>54.23</c:v>
                </c:pt>
                <c:pt idx="11">
                  <c:v>54.19</c:v>
                </c:pt>
                <c:pt idx="12">
                  <c:v>53.76</c:v>
                </c:pt>
                <c:pt idx="13">
                  <c:v>52.9</c:v>
                </c:pt>
                <c:pt idx="14">
                  <c:v>51.98</c:v>
                </c:pt>
                <c:pt idx="15">
                  <c:v>50.9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965045"/>
        <c:axId val="53867409"/>
      </c:lineChart>
      <c:catAx>
        <c:axId val="21296504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VGA_DCAP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867409"/>
        <c:crosses val="autoZero"/>
        <c:auto val="1"/>
        <c:lblAlgn val="ctr"/>
        <c:lblOffset val="100"/>
        <c:noMultiLvlLbl val="0"/>
      </c:catAx>
      <c:valAx>
        <c:axId val="5386740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RX Gain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296504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436</Words>
  <Characters>1072</Characters>
  <Lines>0</Lines>
  <Paragraphs>0</Paragraphs>
  <TotalTime>2</TotalTime>
  <ScaleCrop>false</ScaleCrop>
  <LinksUpToDate>false</LinksUpToDate>
  <CharactersWithSpaces>1205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</dc:creator>
  <cp:lastModifiedBy>Test</cp:lastModifiedBy>
  <dcterms:modified xsi:type="dcterms:W3CDTF">2019-07-01T03:59:53Z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