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240030</wp:posOffset>
                </wp:positionH>
                <wp:positionV relativeFrom="page">
                  <wp:posOffset>1184275</wp:posOffset>
                </wp:positionV>
                <wp:extent cx="5921375" cy="2068195"/>
                <wp:effectExtent l="0" t="0" r="0" b="0"/>
                <wp:wrapTopAndBottom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60755" y="0"/>
                          <a:ext cx="6232525" cy="45021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7"/>
                              <w:jc w:val="right"/>
                              <w:rPr>
                                <w:rFonts w:hint="default" w:cs="Times New Roman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Times New Roman"/>
                                <w:sz w:val="72"/>
                                <w:szCs w:val="72"/>
                                <w:lang w:val="en-US" w:eastAsia="zh-CN"/>
                              </w:rPr>
                              <w:t>CHIP72</w:t>
                            </w:r>
                            <w:r>
                              <w:rPr>
                                <w:rFonts w:hint="default" w:cs="Times New Roman"/>
                                <w:sz w:val="72"/>
                                <w:szCs w:val="72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 w:cs="Times New Roman"/>
                                <w:sz w:val="72"/>
                                <w:szCs w:val="72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7"/>
                              <w:jc w:val="right"/>
                              <w:rPr>
                                <w:rFonts w:hint="default" w:eastAsia="黑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Times New Roman"/>
                                <w:sz w:val="72"/>
                                <w:szCs w:val="72"/>
                                <w:lang w:val="en-US" w:eastAsia="zh-CN"/>
                              </w:rPr>
                              <w:t xml:space="preserve"> RFTX性能报告</w:t>
                            </w:r>
                          </w:p>
                        </w:txbxContent>
                      </wps:txbx>
                      <wps:bodyPr vert="horz"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18.9pt;margin-top:93.25pt;height:162.85pt;width:466.25pt;mso-position-horizontal-relative:margin;mso-position-vertical-relative:page;mso-wrap-distance-bottom:12pt;mso-wrap-distance-top:12pt;z-index:251661312;v-text-anchor:middle;mso-width-relative:page;mso-height-relative:page;" filled="f" stroked="f" coordsize="21600,21600" o:gfxdata="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gWa811wAA&#10;AAoBAAAPAAAAAAAAAAEAIAAAACIAAABkcnMvZG93bnJldi54bWxQSwECFAAUAAAACACHTuJAFJL7&#10;8eYBAAC4AwAADgAAAAAAAAABACAAAAAmAQAAZHJzL2Uyb0RvYy54bWxQSwUGAAAAAAYABgBZAQAA&#10;fgUAAAAA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17"/>
                        <w:jc w:val="right"/>
                        <w:rPr>
                          <w:rFonts w:hint="default" w:cs="Times New Roman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cs="Times New Roman"/>
                          <w:sz w:val="72"/>
                          <w:szCs w:val="72"/>
                          <w:lang w:val="en-US" w:eastAsia="zh-CN"/>
                        </w:rPr>
                        <w:t>CHIP72</w:t>
                      </w:r>
                      <w:r>
                        <w:rPr>
                          <w:rFonts w:hint="default" w:cs="Times New Roman"/>
                          <w:sz w:val="72"/>
                          <w:szCs w:val="72"/>
                          <w:lang w:val="en-US" w:eastAsia="zh-CN"/>
                        </w:rPr>
                        <w:t>4</w:t>
                      </w:r>
                      <w:r>
                        <w:rPr>
                          <w:rFonts w:hint="eastAsia" w:cs="Times New Roman"/>
                          <w:sz w:val="72"/>
                          <w:szCs w:val="72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pStyle w:val="17"/>
                        <w:jc w:val="right"/>
                        <w:rPr>
                          <w:rFonts w:hint="default" w:eastAsia="黑体"/>
                          <w:lang w:val="en-US" w:eastAsia="zh-CN"/>
                        </w:rPr>
                      </w:pPr>
                      <w:r>
                        <w:rPr>
                          <w:rFonts w:hint="eastAsia" w:cs="Times New Roman"/>
                          <w:sz w:val="72"/>
                          <w:szCs w:val="72"/>
                          <w:lang w:val="en-US" w:eastAsia="zh-CN"/>
                        </w:rPr>
                        <w:t xml:space="preserve"> RFTX性能报告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3"/>
        <w:keepNext/>
        <w:keepLines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bidi w:val="0"/>
        <w:spacing w:before="160" w:after="160" w:line="360" w:lineRule="auto"/>
        <w:outlineLvl w:val="1"/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2240" w:h="15840"/>
          <w:pgMar w:top="1440" w:right="1077" w:bottom="1152" w:left="1077" w:header="680" w:footer="36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mc:AlternateContent>
          <mc:Choice Requires="wps">
            <w:drawing>
              <wp:anchor distT="0" distB="0" distL="152400" distR="152400" simplePos="0" relativeHeight="251662336" behindDoc="0" locked="0" layoutInCell="1" allowOverlap="1">
                <wp:simplePos x="0" y="0"/>
                <wp:positionH relativeFrom="page">
                  <wp:posOffset>2001520</wp:posOffset>
                </wp:positionH>
                <wp:positionV relativeFrom="page">
                  <wp:posOffset>7780020</wp:posOffset>
                </wp:positionV>
                <wp:extent cx="4836160" cy="779780"/>
                <wp:effectExtent l="0" t="0" r="0" b="0"/>
                <wp:wrapThrough wrapText="bothSides">
                  <wp:wrapPolygon>
                    <wp:start x="21592" y="-2"/>
                    <wp:lineTo x="0" y="0"/>
                    <wp:lineTo x="0" y="21600"/>
                    <wp:lineTo x="21592" y="21602"/>
                    <wp:lineTo x="8" y="21602"/>
                    <wp:lineTo x="21600" y="21600"/>
                    <wp:lineTo x="21600" y="0"/>
                    <wp:lineTo x="8" y="-2"/>
                    <wp:lineTo x="21592" y="-2"/>
                  </wp:wrapPolygon>
                </wp:wrapThrough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2645" y="7320280"/>
                          <a:ext cx="5086985" cy="9086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Times New Roman" w:hAnsi="Times New Roman" w:eastAsia="黑体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黑体" w:cs="Times New Roman"/>
                                <w:lang w:val="zh-CN" w:eastAsia="zh-CN"/>
                              </w:rPr>
                              <w:t>版本</w:t>
                            </w:r>
                            <w:r>
                              <w:rPr>
                                <w:rFonts w:hint="default" w:ascii="Times New Roman" w:hAnsi="Times New Roman" w:eastAsia="黑体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黑体" w:cs="Times New Roman"/>
                                <w:lang w:val="en-US"/>
                              </w:rPr>
                              <w:t>1.0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Times New Roman" w:hAnsi="Times New Roman" w:eastAsia="黑体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Times New Roman"/>
                                <w:lang w:val="en-US" w:eastAsia="zh-CN"/>
                              </w:rPr>
                              <w:t>更新日期 20</w:t>
                            </w:r>
                            <w:r>
                              <w:rPr>
                                <w:rFonts w:hint="default" w:cs="Times New Roman"/>
                                <w:lang w:val="en-US" w:eastAsia="zh-CN"/>
                              </w:rPr>
                              <w:t>20</w:t>
                            </w:r>
                            <w:r>
                              <w:rPr>
                                <w:rFonts w:hint="eastAsia" w:cs="Times New Roman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rFonts w:hint="default" w:cs="Times New Roman"/>
                                <w:lang w:val="en-US" w:eastAsia="zh-CN"/>
                              </w:rPr>
                              <w:t>229</w:t>
                            </w:r>
                          </w:p>
                        </w:txbxContent>
                      </wps:txbx>
                      <wps:bodyPr vert="horz"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157.6pt;margin-top:612.6pt;height:61.4pt;width:380.8pt;mso-position-horizontal-relative:page;mso-position-vertical-relative:page;mso-wrap-distance-left:12pt;mso-wrap-distance-right:12pt;z-index:251662336;v-text-anchor:middle;mso-width-relative:page;mso-height-relative:page;" filled="f" stroked="f" coordsize="21600,21600" wrapcoords="21592 -2 0 0 0 21600 21592 21602 8 21602 21600 21600 21600 0 8 -2 21592 -2" o:gfxdata="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dcjInYAAAADgEA&#10;AA8AAAAAAAAAAQAgAAAAIgAAAGRycy9kb3ducmV2LnhtbFBLAQIUABQAAAAIAIdO4kCpAqEc4QEA&#10;ALUDAAAOAAAAAAAAAAEAIAAAACcBAABkcnMvZTJvRG9jLnhtbFBLBQYAAAAABgAGAFkBAAB6BQAA&#10;AAA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jc w:val="right"/>
                        <w:rPr>
                          <w:rFonts w:hint="default" w:ascii="Times New Roman" w:hAnsi="Times New Roman" w:eastAsia="黑体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黑体" w:cs="Times New Roman"/>
                          <w:lang w:val="zh-CN" w:eastAsia="zh-CN"/>
                        </w:rPr>
                        <w:t>版本</w:t>
                      </w:r>
                      <w:r>
                        <w:rPr>
                          <w:rFonts w:hint="default" w:ascii="Times New Roman" w:hAnsi="Times New Roman" w:eastAsia="黑体" w:cs="Times New Roma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黑体" w:cs="Times New Roman"/>
                          <w:lang w:val="en-US"/>
                        </w:rPr>
                        <w:t>1.0</w:t>
                      </w:r>
                    </w:p>
                    <w:p>
                      <w:pPr>
                        <w:jc w:val="right"/>
                        <w:rPr>
                          <w:rFonts w:hint="default" w:ascii="Times New Roman" w:hAnsi="Times New Roman" w:eastAsia="黑体" w:cs="Times New Roman"/>
                          <w:lang w:val="en-US" w:eastAsia="zh-CN"/>
                        </w:rPr>
                      </w:pPr>
                      <w:r>
                        <w:rPr>
                          <w:rFonts w:hint="eastAsia" w:cs="Times New Roman"/>
                          <w:lang w:val="en-US" w:eastAsia="zh-CN"/>
                        </w:rPr>
                        <w:t>更新日期 20</w:t>
                      </w:r>
                      <w:r>
                        <w:rPr>
                          <w:rFonts w:hint="default" w:cs="Times New Roman"/>
                          <w:lang w:val="en-US" w:eastAsia="zh-CN"/>
                        </w:rPr>
                        <w:t>20</w:t>
                      </w:r>
                      <w:r>
                        <w:rPr>
                          <w:rFonts w:hint="eastAsia" w:cs="Times New Roman"/>
                          <w:lang w:val="en-US" w:eastAsia="zh-CN"/>
                        </w:rPr>
                        <w:t>0</w:t>
                      </w:r>
                      <w:r>
                        <w:rPr>
                          <w:rFonts w:hint="default" w:cs="Times New Roman"/>
                          <w:lang w:val="en-US" w:eastAsia="zh-CN"/>
                        </w:rPr>
                        <w:t>229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4070350</wp:posOffset>
            </wp:positionH>
            <wp:positionV relativeFrom="page">
              <wp:posOffset>4291330</wp:posOffset>
            </wp:positionV>
            <wp:extent cx="2830195" cy="2830195"/>
            <wp:effectExtent l="0" t="0" r="8255" b="8255"/>
            <wp:wrapNone/>
            <wp:docPr id="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8301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0"/>
        </w:numPr>
        <w:bidi w:val="0"/>
        <w:ind w:leftChars="0"/>
      </w:pPr>
      <w:bookmarkStart w:id="0" w:name="_Toc22002"/>
      <w:bookmarkStart w:id="1" w:name="_Toc26860"/>
      <w:bookmarkStart w:id="2" w:name="_Toc30087"/>
      <w:bookmarkStart w:id="3" w:name="_Toc13337"/>
      <w:bookmarkStart w:id="4" w:name="_Toc18085"/>
      <w:r>
        <w:t>目录</w:t>
      </w:r>
      <w:bookmarkEnd w:id="0"/>
      <w:bookmarkEnd w:id="1"/>
      <w:bookmarkEnd w:id="2"/>
      <w:bookmarkEnd w:id="3"/>
      <w:bookmarkEnd w:id="4"/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_Toc30087 </w:instrText>
      </w:r>
      <w:r>
        <w:rPr>
          <w:rFonts w:hint="eastAsia"/>
          <w:lang w:val="en-US" w:eastAsia="zh-CN"/>
        </w:rPr>
        <w:fldChar w:fldCharType="separate"/>
      </w:r>
      <w:r>
        <w:t>目录</w:t>
      </w:r>
      <w:r>
        <w:tab/>
      </w:r>
      <w:r>
        <w:fldChar w:fldCharType="begin"/>
      </w:r>
      <w:r>
        <w:instrText xml:space="preserve"> PAGEREF _Toc30087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_Toc9944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bCs/>
          <w:lang w:val="en-US" w:eastAsia="zh-CN"/>
        </w:rPr>
        <w:t>CHIP724 TX 性能总结</w:t>
      </w:r>
      <w:r>
        <w:tab/>
      </w:r>
      <w:r>
        <w:fldChar w:fldCharType="begin"/>
      </w:r>
      <w:r>
        <w:instrText xml:space="preserve"> PAGEREF _Toc9944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PA部分</w:t>
      </w:r>
      <w:r>
        <w:tab/>
      </w:r>
      <w:r>
        <w:fldChar w:fldCharType="begin"/>
      </w:r>
      <w:r>
        <w:instrText xml:space="preserve"> PAGEREF _Toc14699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_Toc9103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1.2 </w:t>
      </w:r>
      <w:r>
        <w:rPr>
          <w:rFonts w:hint="eastAsia"/>
          <w:lang w:val="en-US" w:eastAsia="zh-CN"/>
        </w:rPr>
        <w:t>RFPLL部分</w:t>
      </w:r>
      <w:r>
        <w:tab/>
      </w:r>
      <w:r>
        <w:fldChar w:fldCharType="begin"/>
      </w:r>
      <w:r>
        <w:instrText xml:space="preserve"> PAGEREF _Toc9103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_Toc32573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PA2G_</w:t>
      </w:r>
      <w:r>
        <w:rPr>
          <w:rFonts w:hint="eastAsia"/>
          <w:lang w:val="en-US" w:eastAsia="zh-CN"/>
        </w:rPr>
        <w:t>CCT_STG1 寄存器异常</w:t>
      </w:r>
      <w:r>
        <w:tab/>
      </w:r>
      <w:r>
        <w:fldChar w:fldCharType="begin"/>
      </w:r>
      <w:r>
        <w:instrText xml:space="preserve"> PAGEREF _Toc32573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_Toc24272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对 EVM 的影响</w:t>
      </w:r>
      <w:r>
        <w:tab/>
      </w:r>
      <w:r>
        <w:fldChar w:fldCharType="begin"/>
      </w:r>
      <w:r>
        <w:instrText xml:space="preserve"> PAGEREF _Toc24272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_Toc25966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TX GAIN</w:t>
      </w:r>
      <w:r>
        <w:tab/>
      </w:r>
      <w:r>
        <w:fldChar w:fldCharType="begin"/>
      </w:r>
      <w:r>
        <w:instrText xml:space="preserve"> PAGEREF _Toc25966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_Toc10752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3.1 </w:t>
      </w:r>
      <w:r>
        <w:rPr>
          <w:rFonts w:hint="eastAsia"/>
          <w:lang w:val="en-US" w:eastAsia="zh-CN"/>
        </w:rPr>
        <w:t>Digital Gain vs EVM</w:t>
      </w:r>
      <w:r>
        <w:tab/>
      </w:r>
      <w:r>
        <w:fldChar w:fldCharType="begin"/>
      </w:r>
      <w:r>
        <w:instrText xml:space="preserve"> PAGEREF _Toc10752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3.2 </w:t>
      </w:r>
      <w:r>
        <w:rPr>
          <w:rFonts w:hint="eastAsia"/>
          <w:lang w:val="en-US" w:eastAsia="zh-CN"/>
        </w:rPr>
        <w:t>BB Gain vs EVM</w:t>
      </w:r>
      <w:r>
        <w:tab/>
      </w:r>
      <w:r>
        <w:fldChar w:fldCharType="begin"/>
      </w:r>
      <w:r>
        <w:instrText xml:space="preserve"> PAGEREF _Toc14780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_Toc32288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3.3 </w:t>
      </w:r>
      <w:r>
        <w:rPr>
          <w:rFonts w:hint="eastAsia"/>
          <w:lang w:val="en-US" w:eastAsia="zh-CN"/>
        </w:rPr>
        <w:t>TX PA Gain 的增益和EVM</w:t>
      </w:r>
      <w:r>
        <w:tab/>
      </w:r>
      <w:r>
        <w:fldChar w:fldCharType="begin"/>
      </w:r>
      <w:r>
        <w:instrText xml:space="preserve"> PAGEREF _Toc32288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_Toc29274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 xml:space="preserve">RFPLL </w:t>
      </w:r>
      <w:r>
        <w:rPr>
          <w:rFonts w:hint="eastAsia"/>
          <w:lang w:val="en-US" w:eastAsia="zh-CN"/>
        </w:rPr>
        <w:t>IR_CAP_EXT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VS EVM</w:t>
      </w:r>
      <w:r>
        <w:tab/>
      </w:r>
      <w:r>
        <w:fldChar w:fldCharType="begin"/>
      </w:r>
      <w:r>
        <w:instrText xml:space="preserve"> PAGEREF _Toc29274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_Toc15600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 RF 匹配与 P1dB压缩点</w:t>
      </w:r>
      <w:r>
        <w:tab/>
      </w:r>
      <w:r>
        <w:fldChar w:fldCharType="begin"/>
      </w:r>
      <w:r>
        <w:instrText xml:space="preserve"> PAGEREF _Toc15600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 Mark Margins测试结果</w:t>
      </w:r>
      <w:r>
        <w:tab/>
      </w:r>
      <w:r>
        <w:fldChar w:fldCharType="begin"/>
      </w:r>
      <w:r>
        <w:instrText xml:space="preserve"> PAGEREF _Toc25874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_Toc7149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eastAsia="黑体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电流测试</w:t>
      </w:r>
      <w:r>
        <w:tab/>
      </w:r>
      <w:r>
        <w:fldChar w:fldCharType="begin"/>
      </w:r>
      <w:r>
        <w:instrText xml:space="preserve"> PAGEREF _Toc7149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_Toc21704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7.1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X</w:t>
      </w:r>
      <w:r>
        <w:rPr>
          <w:rFonts w:hint="eastAsia"/>
          <w:lang w:val="en-US" w:eastAsia="zh-CN"/>
        </w:rPr>
        <w:t xml:space="preserve"> 电流测试</w:t>
      </w:r>
      <w:r>
        <w:tab/>
      </w:r>
      <w:r>
        <w:fldChar w:fldCharType="begin"/>
      </w:r>
      <w:r>
        <w:instrText xml:space="preserve"> PAGEREF _Toc21704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_Toc4193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7.2 </w:t>
      </w:r>
      <w:r>
        <w:rPr>
          <w:rFonts w:hint="eastAsia"/>
          <w:lang w:val="en-US" w:eastAsia="zh-CN"/>
        </w:rPr>
        <w:t>RX 电流测试</w:t>
      </w:r>
      <w:r>
        <w:tab/>
      </w:r>
      <w:r>
        <w:fldChar w:fldCharType="begin"/>
      </w:r>
      <w:r>
        <w:instrText xml:space="preserve"> PAGEREF _Toc4193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_Toc28617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 TX 一致性初测结果</w:t>
      </w:r>
      <w:r>
        <w:tab/>
      </w:r>
      <w:r>
        <w:fldChar w:fldCharType="begin"/>
      </w:r>
      <w:r>
        <w:instrText xml:space="preserve"> PAGEREF _Toc28617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  <w:sectPr>
          <w:pgSz w:w="12240" w:h="15840"/>
          <w:pgMar w:top="1440" w:right="1077" w:bottom="1152" w:left="1077" w:header="680" w:footer="36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</w:sect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5" w:name="_Toc7891"/>
      <w:bookmarkStart w:id="6" w:name="_Toc9944"/>
      <w:r>
        <w:rPr>
          <w:rStyle w:val="23"/>
          <w:rFonts w:hint="eastAsia"/>
          <w:b/>
          <w:bCs/>
          <w:lang w:val="en-US" w:eastAsia="zh-CN"/>
        </w:rPr>
        <w:t>CHIP724 TX</w:t>
      </w:r>
      <w:bookmarkEnd w:id="5"/>
      <w:r>
        <w:rPr>
          <w:rStyle w:val="23"/>
          <w:rFonts w:hint="eastAsia"/>
          <w:b/>
          <w:bCs/>
          <w:lang w:val="en-US" w:eastAsia="zh-CN"/>
        </w:rPr>
        <w:t xml:space="preserve"> 性能总结</w:t>
      </w:r>
      <w:bookmarkEnd w:id="6"/>
    </w:p>
    <w:p>
      <w:pPr>
        <w:pStyle w:val="3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7" w:name="_Toc14699"/>
      <w:r>
        <w:rPr>
          <w:rFonts w:hint="eastAsia"/>
          <w:lang w:val="en-US" w:eastAsia="zh-CN"/>
        </w:rPr>
        <w:t>PA部分</w:t>
      </w:r>
      <w:bookmarkEnd w:id="7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CHIP724 的 </w:t>
      </w:r>
      <w:r>
        <w:rPr>
          <w:rFonts w:hint="default"/>
          <w:color w:val="auto"/>
          <w:lang w:val="en-US" w:eastAsia="zh-CN"/>
        </w:rPr>
        <w:t>PA2G_</w:t>
      </w:r>
      <w:r>
        <w:rPr>
          <w:rFonts w:hint="eastAsia"/>
          <w:color w:val="auto"/>
          <w:lang w:val="en-US" w:eastAsia="zh-CN"/>
        </w:rPr>
        <w:t>CCT_STG1 值得变化对 EVM 影响较大。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 电源</w:t>
      </w:r>
      <w:r>
        <w:rPr>
          <w:rFonts w:hint="eastAsia"/>
          <w:lang w:val="en-US" w:eastAsia="zh-CN"/>
        </w:rPr>
        <w:t>处的 0.1 uF电容拿掉，或减小（47nF），EVM 恶化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 PA Gain 由 0x4f 或 0x5f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改为 0x4e 或 0x5e的条件下，以上异常情况消失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PA Gain 在 0x4f 情况下 MASK Margins 余量在 6.5dB左右，优于CHIP723 </w:t>
      </w:r>
    </w:p>
    <w:p>
      <w:pPr>
        <w:pStyle w:val="3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8" w:name="_Toc9103"/>
      <w:r>
        <w:rPr>
          <w:rFonts w:hint="eastAsia"/>
          <w:lang w:val="en-US" w:eastAsia="zh-CN"/>
        </w:rPr>
        <w:t>RFPLL部分</w:t>
      </w:r>
      <w:bookmarkEnd w:id="8"/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目前未校到最优的 ir_cap_ext值，最优值较CHIP723靠下限，接近失锁的边缘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CHIP723 的最优</w:t>
      </w:r>
      <w:r>
        <w:rPr>
          <w:rFonts w:hint="default"/>
          <w:color w:val="auto"/>
          <w:lang w:val="en-US" w:eastAsia="zh-CN"/>
        </w:rPr>
        <w:t>vco_bias</w:t>
      </w:r>
      <w:r>
        <w:rPr>
          <w:rFonts w:hint="eastAsia"/>
          <w:color w:val="auto"/>
          <w:lang w:val="en-US" w:eastAsia="zh-CN"/>
        </w:rPr>
        <w:t xml:space="preserve"> 在 1 V 左右， EVM 都能达到较好的性能，CHIP724 目前较优 </w:t>
      </w:r>
      <w:r>
        <w:rPr>
          <w:rFonts w:hint="default"/>
          <w:color w:val="auto"/>
          <w:lang w:val="en-US" w:eastAsia="zh-CN"/>
        </w:rPr>
        <w:t>vco_bias</w:t>
      </w:r>
      <w:r>
        <w:rPr>
          <w:rFonts w:hint="eastAsia"/>
          <w:color w:val="auto"/>
          <w:lang w:val="en-US" w:eastAsia="zh-CN"/>
        </w:rPr>
        <w:t xml:space="preserve"> 在 1.25 V附近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9" w:name="_Toc32573"/>
      <w:r>
        <w:rPr>
          <w:rFonts w:hint="default"/>
          <w:lang w:val="en-US" w:eastAsia="zh-CN"/>
        </w:rPr>
        <w:t>PA2G_</w:t>
      </w:r>
      <w:r>
        <w:rPr>
          <w:rFonts w:hint="eastAsia"/>
          <w:lang w:val="en-US" w:eastAsia="zh-CN"/>
        </w:rPr>
        <w:t>CCT_STG1 寄存器异常</w:t>
      </w:r>
      <w:bookmarkEnd w:id="9"/>
      <w:r>
        <w:rPr>
          <w:rFonts w:hint="eastAsia"/>
          <w:lang w:val="en-US" w:eastAsia="zh-CN"/>
        </w:rPr>
        <w:t xml:space="preserve"> </w:t>
      </w:r>
      <w:bookmarkStart w:id="35" w:name="_GoBack"/>
      <w:bookmarkEnd w:id="35"/>
    </w:p>
    <w:p>
      <w:pPr>
        <w:pStyle w:val="3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bookmarkStart w:id="10" w:name="_Toc24272"/>
      <w:bookmarkStart w:id="11" w:name="_Toc22418"/>
      <w:r>
        <w:rPr>
          <w:rFonts w:hint="eastAsia"/>
          <w:lang w:val="en-US" w:eastAsia="zh-CN"/>
        </w:rPr>
        <w:t>对 EVM 的影响</w:t>
      </w:r>
      <w:bookmarkEnd w:id="10"/>
    </w:p>
    <w:bookmarkEnd w:id="11"/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CHIP724 的 </w:t>
      </w:r>
      <w:r>
        <w:rPr>
          <w:rFonts w:hint="default"/>
          <w:color w:val="auto"/>
          <w:lang w:val="en-US" w:eastAsia="zh-CN"/>
        </w:rPr>
        <w:t>PA2G_</w:t>
      </w:r>
      <w:r>
        <w:rPr>
          <w:rFonts w:hint="eastAsia"/>
          <w:color w:val="auto"/>
          <w:lang w:val="en-US" w:eastAsia="zh-CN"/>
        </w:rPr>
        <w:t>CCT_STG1 值得变化对 EVM 影响较大。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同时 PA2G_RCT_STG2=0， PA2G_ICT_STG1=0、PA2G_VCT_CSC_STG0=15 EVM 都会严重恶化，与 CHIP723 不同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 PA Gain 由 0x4f 或 0x5f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改为 0x4e 或 0x5e的条件下，以上寄存器异常情况消失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tbl>
      <w:tblPr>
        <w:tblStyle w:val="18"/>
        <w:tblW w:w="10696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01"/>
        <w:gridCol w:w="1140"/>
        <w:gridCol w:w="1416"/>
        <w:gridCol w:w="1013"/>
        <w:gridCol w:w="1271"/>
        <w:gridCol w:w="918"/>
        <w:gridCol w:w="1239"/>
        <w:gridCol w:w="1298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0" w:hRule="atLeast"/>
        </w:trPr>
        <w:tc>
          <w:tcPr>
            <w:tcW w:w="2401" w:type="dxa"/>
            <w:vMerge w:val="restart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i2c_ctrl_name</w:t>
            </w:r>
          </w:p>
        </w:tc>
        <w:tc>
          <w:tcPr>
            <w:tcW w:w="1140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i2c_data</w:t>
            </w:r>
          </w:p>
        </w:tc>
        <w:tc>
          <w:tcPr>
            <w:tcW w:w="2429" w:type="dxa"/>
            <w:gridSpan w:val="2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CHIP724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PA_Gain = 0x4e,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bb_gain = 0xa0</w:t>
            </w:r>
          </w:p>
        </w:tc>
        <w:tc>
          <w:tcPr>
            <w:tcW w:w="2189" w:type="dxa"/>
            <w:gridSpan w:val="2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CHIP724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PA_Gain = 0x5f,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bb_gain = 0x20</w:t>
            </w:r>
          </w:p>
        </w:tc>
        <w:tc>
          <w:tcPr>
            <w:tcW w:w="2537" w:type="dxa"/>
            <w:gridSpan w:val="2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CHIP724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PA_Gain = 0x5f,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bb_gain = 0x20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2401" w:type="dxa"/>
            <w:vMerge w:val="continue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1140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power(dBm)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evm(dB)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power(dBm)</w:t>
            </w:r>
          </w:p>
        </w:tc>
        <w:tc>
          <w:tcPr>
            <w:tcW w:w="831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evm(dB)</w:t>
            </w:r>
          </w:p>
        </w:tc>
        <w:tc>
          <w:tcPr>
            <w:tcW w:w="123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power(dBm)</w:t>
            </w:r>
          </w:p>
        </w:tc>
        <w:tc>
          <w:tcPr>
            <w:tcW w:w="129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evm(dB)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-28.99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12.31</w:t>
            </w:r>
          </w:p>
        </w:tc>
        <w:tc>
          <w:tcPr>
            <w:tcW w:w="831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-16.42</w:t>
            </w:r>
          </w:p>
        </w:tc>
        <w:tc>
          <w:tcPr>
            <w:tcW w:w="1239" w:type="dxa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13.78</w:t>
            </w:r>
          </w:p>
        </w:tc>
        <w:tc>
          <w:tcPr>
            <w:tcW w:w="1298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13.15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-18.25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13.22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-17.39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13.99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13.75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-23.57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-31.95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12.37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-17.66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13.79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-21.17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13.72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-20.28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-32.33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14.18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-29.96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14.03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12.1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-17.78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-32.29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13.65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-20.25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13.69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-19.1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13.91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-29.91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14.03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14.1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-17.65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-32.58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13.95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-29.44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14.09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13.89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-28.56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-32.67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-29.82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14.04</w:t>
            </w:r>
          </w:p>
        </w:tc>
        <w:tc>
          <w:tcPr>
            <w:tcW w:w="83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-29.5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-32.63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13.49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-18.99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14.88</w:t>
            </w:r>
          </w:p>
        </w:tc>
        <w:tc>
          <w:tcPr>
            <w:tcW w:w="831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-4.71</w:t>
            </w:r>
          </w:p>
        </w:tc>
        <w:tc>
          <w:tcPr>
            <w:tcW w:w="1239" w:type="dxa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13.59</w:t>
            </w:r>
          </w:p>
        </w:tc>
        <w:tc>
          <w:tcPr>
            <w:tcW w:w="1298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-18.62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-21.99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8.94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-14.48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-21.27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9.8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-17.94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-24.41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11.86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-18.65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12.93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-19.7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-20.02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-31.89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-30.43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-32.85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-32.83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-29.79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-32.61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-29.47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-31.96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-29.69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-29.24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-31.51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13.87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-28.83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-29.2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-31.05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-28.82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13.94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-29.27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14.04</w:t>
            </w:r>
          </w:p>
        </w:tc>
        <w:tc>
          <w:tcPr>
            <w:tcW w:w="83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-28.6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15.11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-15.34</w:t>
            </w:r>
          </w:p>
        </w:tc>
        <w:tc>
          <w:tcPr>
            <w:tcW w:w="1239" w:type="dxa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13.87</w:t>
            </w:r>
          </w:p>
        </w:tc>
        <w:tc>
          <w:tcPr>
            <w:tcW w:w="1298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-30.02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-30.02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14.04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-32.78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-30.41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-32.94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-29.93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-30.91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-30.13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-32.93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11.07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-14.58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12.3</w:t>
            </w:r>
          </w:p>
        </w:tc>
        <w:tc>
          <w:tcPr>
            <w:tcW w:w="831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-15.65</w:t>
            </w:r>
          </w:p>
        </w:tc>
        <w:tc>
          <w:tcPr>
            <w:tcW w:w="1239" w:type="dxa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12.05</w:t>
            </w:r>
          </w:p>
        </w:tc>
        <w:tc>
          <w:tcPr>
            <w:tcW w:w="1298" w:type="dxa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-15.48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-15.93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-16.84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-16.69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-17.03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-17.87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13.62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-17.83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-17.76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-19.57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-23.59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-22.28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-22.23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-26.24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-25.99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-28.98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-29.82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-29.94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-30.82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-30.24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-32.55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-30.07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-32.34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-27.18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14.03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14.37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-21.01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13.98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-31.88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-20.04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13.93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-31.47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-19.33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14.04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-29.01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14.09</w:t>
            </w:r>
          </w:p>
        </w:tc>
        <w:tc>
          <w:tcPr>
            <w:tcW w:w="83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  <w:lang w:val="en-US" w:eastAsia="zh-CN"/>
              </w:rPr>
              <w:t>-19.32</w:t>
            </w:r>
          </w:p>
        </w:tc>
        <w:tc>
          <w:tcPr>
            <w:tcW w:w="1239" w:type="dxa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14.16</w:t>
            </w:r>
          </w:p>
        </w:tc>
        <w:tc>
          <w:tcPr>
            <w:tcW w:w="129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-30.95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12" w:name="_Toc12250"/>
      <w:bookmarkStart w:id="13" w:name="_Toc5915"/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4" w:name="_Toc25966"/>
      <w:r>
        <w:rPr>
          <w:rFonts w:hint="eastAsia"/>
          <w:lang w:val="en-US" w:eastAsia="zh-CN"/>
        </w:rPr>
        <w:t>TX GAIN</w:t>
      </w:r>
      <w:bookmarkEnd w:id="12"/>
      <w:bookmarkEnd w:id="14"/>
      <w:r>
        <w:rPr>
          <w:rFonts w:hint="eastAsia"/>
          <w:lang w:val="en-US" w:eastAsia="zh-CN"/>
        </w:rPr>
        <w:t xml:space="preserve"> </w:t>
      </w:r>
      <w:bookmarkEnd w:id="13"/>
    </w:p>
    <w:p>
      <w:pPr>
        <w:pStyle w:val="3"/>
        <w:numPr>
          <w:ilvl w:val="1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5" w:name="_Toc23471"/>
      <w:bookmarkStart w:id="16" w:name="_Toc26727"/>
      <w:bookmarkStart w:id="17" w:name="_Toc13525"/>
      <w:r>
        <w:rPr>
          <w:rFonts w:hint="eastAsia"/>
          <w:lang w:val="en-US" w:eastAsia="zh-CN"/>
        </w:rPr>
        <w:t xml:space="preserve"> </w:t>
      </w:r>
      <w:bookmarkStart w:id="18" w:name="_Toc6038"/>
      <w:bookmarkStart w:id="19" w:name="_Toc10752"/>
      <w:r>
        <w:rPr>
          <w:rFonts w:hint="eastAsia"/>
          <w:lang w:val="en-US" w:eastAsia="zh-CN"/>
        </w:rPr>
        <w:t>Digital Gain vs EVM</w:t>
      </w:r>
      <w:bookmarkEnd w:id="15"/>
      <w:bookmarkEnd w:id="16"/>
      <w:bookmarkEnd w:id="17"/>
      <w:bookmarkEnd w:id="18"/>
      <w:bookmarkEnd w:id="19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设置PA_Gain = 0x1f，BB_Gain=0x100，确保不是因为后级饱和而影响测试结果；遍历 Digital_Gain（即衰减值）从[ 60,  -38]（4代表 -1 dB），得到如下曲线，</w:t>
      </w:r>
      <w:r>
        <w:rPr>
          <w:rFonts w:hint="eastAsia"/>
          <w:color w:val="FF0000"/>
          <w:lang w:val="en-US" w:eastAsia="zh-CN"/>
        </w:rPr>
        <w:t>对比 CHIP723 EVM 变化趋势看出，看出 EVM 受到噪声的影响，Digital Gain 在较小时，EVM 较差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72660" cy="3147060"/>
            <wp:effectExtent l="4445" t="4445" r="8255" b="18415"/>
            <wp:docPr id="104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0" w:name="_Toc21301"/>
      <w:bookmarkStart w:id="21" w:name="_Toc14780"/>
      <w:r>
        <w:rPr>
          <w:rFonts w:hint="eastAsia"/>
          <w:lang w:val="en-US" w:eastAsia="zh-CN"/>
        </w:rPr>
        <w:t>BB Gain vs EVM</w:t>
      </w:r>
      <w:bookmarkEnd w:id="20"/>
      <w:bookmarkEnd w:id="21"/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设置PA_Gain = 0xf，Digital_Gain= 24~-20（4代表 -1 dB），遍历BB_Gain 从 0x0 ~ 0xb0(0 ~ 14dB)，测试结果表明Digital_gain 和 BB_Gain 增益相加小于13dB时，对EVM影响较小，趋势与CHIP723 一致。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073650" cy="3237230"/>
            <wp:effectExtent l="4445" t="4445" r="12065" b="19685"/>
            <wp:docPr id="102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bookmarkStart w:id="22" w:name="_Toc10359"/>
      <w:r>
        <w:rPr>
          <w:rFonts w:hint="eastAsia"/>
          <w:lang w:val="en-US" w:eastAsia="zh-CN"/>
        </w:rPr>
        <w:t xml:space="preserve"> </w:t>
      </w:r>
      <w:bookmarkStart w:id="23" w:name="_Toc32288"/>
      <w:bookmarkStart w:id="24" w:name="_Toc28817"/>
      <w:r>
        <w:rPr>
          <w:rFonts w:hint="eastAsia"/>
          <w:lang w:val="en-US" w:eastAsia="zh-CN"/>
        </w:rPr>
        <w:t>TX PA Gain 的增益</w:t>
      </w:r>
      <w:bookmarkEnd w:id="22"/>
      <w:r>
        <w:rPr>
          <w:rFonts w:hint="eastAsia"/>
          <w:lang w:val="en-US" w:eastAsia="zh-CN"/>
        </w:rPr>
        <w:t>和EVM</w:t>
      </w:r>
      <w:bookmarkEnd w:id="23"/>
      <w:bookmarkEnd w:id="24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设置BB_Gain = 0x20，Digital_Gain = 12，遍历PA Gain，，测试得到以下PA Gain table。</w:t>
      </w:r>
    </w:p>
    <w:tbl>
      <w:tblPr>
        <w:tblStyle w:val="18"/>
        <w:tblW w:w="6480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22"/>
        <w:gridCol w:w="1338"/>
        <w:gridCol w:w="822"/>
        <w:gridCol w:w="1338"/>
        <w:gridCol w:w="822"/>
        <w:gridCol w:w="1338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216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stg2</w:t>
            </w:r>
          </w:p>
        </w:tc>
        <w:tc>
          <w:tcPr>
            <w:tcW w:w="216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stg1</w:t>
            </w:r>
          </w:p>
        </w:tc>
        <w:tc>
          <w:tcPr>
            <w:tcW w:w="216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stg0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Index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Gain(dB)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Index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Gain(dB)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Index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Gain(dB)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10.25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在固定较小的 BB Gain 和 Digital Gain 时</w:t>
      </w:r>
      <w:r>
        <w:rPr>
          <w:rFonts w:hint="eastAsia"/>
          <w:lang w:val="en-US" w:eastAsia="zh-CN"/>
        </w:rPr>
        <w:t>，遍历所用PA Gain，发现</w:t>
      </w:r>
      <w:r>
        <w:rPr>
          <w:rFonts w:hint="default"/>
          <w:lang w:val="en-US" w:eastAsia="zh-CN"/>
        </w:rPr>
        <w:t>PA Gain 在 0x2f、0x3f、0x4f、0x5f、0x6f、0x7f 比 0x2e、0x3e、0x4e、0x5e、0x6e、0x7e 差 2~3 dB</w:t>
      </w:r>
    </w:p>
    <w:tbl>
      <w:tblPr>
        <w:tblStyle w:val="18"/>
        <w:tblW w:w="8749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72"/>
        <w:gridCol w:w="972"/>
        <w:gridCol w:w="972"/>
        <w:gridCol w:w="972"/>
        <w:gridCol w:w="972"/>
        <w:gridCol w:w="972"/>
        <w:gridCol w:w="972"/>
        <w:gridCol w:w="972"/>
        <w:gridCol w:w="973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7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pa_gain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bb_gain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dig_atten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rate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lang w:val="en-US" w:eastAsia="zh-CN"/>
              </w:rPr>
              <w:t xml:space="preserve"> power</w:t>
            </w:r>
            <w:r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dBm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lang w:val="en-US" w:eastAsia="zh-CN"/>
              </w:rPr>
              <w:t xml:space="preserve"> evm</w:t>
            </w:r>
            <w:r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dB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evm_std</w:t>
            </w:r>
          </w:p>
        </w:tc>
        <w:tc>
          <w:tcPr>
            <w:tcW w:w="973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evm_max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2.66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-28.2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-25.56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3.32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1.82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-23.32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5.33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-27.3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-23.59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0x4e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5.38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-29.33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-26.29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7.21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-26.44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0.48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-25.17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6.93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1.09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8.77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-26.39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-23.46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0x6e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8.3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-30.25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0.88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-27.46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0x6f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9.93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-26.87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-24.24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0x7e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9.54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-30.03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0.95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-27.48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0x7f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10.84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-27.54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-25.08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PA 电源</w:t>
      </w:r>
      <w:r>
        <w:rPr>
          <w:rFonts w:hint="eastAsia"/>
          <w:lang w:val="en-US" w:eastAsia="zh-CN"/>
        </w:rPr>
        <w:t>处的 0.1 uF电容拿掉，或减小（47nF），EVM 恶化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 PA </w:t>
      </w:r>
      <w:r>
        <w:rPr>
          <w:rFonts w:hint="eastAsia"/>
          <w:color w:val="auto"/>
          <w:lang w:val="en-US" w:eastAsia="zh-CN"/>
        </w:rPr>
        <w:t xml:space="preserve">Gain </w:t>
      </w:r>
      <w:r>
        <w:rPr>
          <w:rFonts w:hint="eastAsia"/>
          <w:lang w:val="en-US" w:eastAsia="zh-CN"/>
        </w:rPr>
        <w:t>从 0x4f、0x5f 改为 0x4e 或 0x5e， 0.1uF 拿掉对 EVM 不会起到明显作用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8749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73"/>
        <w:gridCol w:w="752"/>
        <w:gridCol w:w="1017"/>
        <w:gridCol w:w="854"/>
        <w:gridCol w:w="591"/>
        <w:gridCol w:w="1451"/>
        <w:gridCol w:w="1039"/>
        <w:gridCol w:w="996"/>
        <w:gridCol w:w="1076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72" w:type="dxa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NO89</w:t>
            </w:r>
          </w:p>
        </w:tc>
        <w:tc>
          <w:tcPr>
            <w:tcW w:w="7776" w:type="dxa"/>
            <w:gridSpan w:val="8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</w:t>
            </w:r>
            <w:r>
              <w:rPr>
                <w:lang w:val="en-US" w:eastAsia="zh-CN"/>
              </w:rPr>
              <w:t>电源引脚处并</w:t>
            </w:r>
            <w:r>
              <w:rPr>
                <w:rFonts w:hint="default"/>
                <w:lang w:val="en-US" w:eastAsia="zh-CN"/>
              </w:rPr>
              <w:t xml:space="preserve"> 0.1uF </w:t>
            </w:r>
            <w:r>
              <w:rPr>
                <w:lang w:val="en-US" w:eastAsia="zh-CN"/>
              </w:rPr>
              <w:t>电容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rftx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bbgain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dig_atten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power(dBm)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evm(dB)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evm_std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evm_max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13.38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-31.23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1.66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-26.44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NO89</w:t>
            </w:r>
          </w:p>
        </w:tc>
        <w:tc>
          <w:tcPr>
            <w:tcW w:w="0" w:type="auto"/>
            <w:gridSpan w:val="8"/>
            <w:tcBorders>
              <w:top w:val="single" w:color="000000" w:sz="8" w:space="0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</w:t>
            </w:r>
            <w:r>
              <w:rPr>
                <w:lang w:val="en-US" w:eastAsia="zh-CN"/>
              </w:rPr>
              <w:t>电源引脚处电容拿掉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rftx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bbgain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dig_atten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power(dBm)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evm(dB)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evm_std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evm_max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</w:t>
            </w:r>
            <w:r>
              <w:rPr>
                <w:lang w:val="en-US" w:eastAsia="zh-CN"/>
              </w:rPr>
              <w:t>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13.08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-18.57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-18.17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13.44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-30.97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1.38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-26.03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tabs>
          <w:tab w:val="left" w:pos="525"/>
        </w:tabs>
        <w:bidi w:val="0"/>
        <w:rPr>
          <w:rFonts w:hint="eastAsia"/>
          <w:lang w:val="en-US" w:eastAsia="zh-CN"/>
        </w:rPr>
      </w:pPr>
      <w:bookmarkStart w:id="25" w:name="_Toc29274"/>
      <w:r>
        <w:rPr>
          <w:rFonts w:hint="default"/>
          <w:lang w:val="en-US" w:eastAsia="zh-CN"/>
        </w:rPr>
        <w:t xml:space="preserve">RFPLL </w:t>
      </w:r>
      <w:r>
        <w:rPr>
          <w:rFonts w:hint="eastAsia"/>
          <w:lang w:val="en-US" w:eastAsia="zh-CN"/>
        </w:rPr>
        <w:t>IR_CAP_EXT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VS EVM</w:t>
      </w:r>
      <w:bookmarkEnd w:id="25"/>
    </w:p>
    <w:p>
      <w:pPr>
        <w:numPr>
          <w:ilvl w:val="0"/>
          <w:numId w:val="6"/>
        </w:numPr>
        <w:ind w:left="60" w:leftChars="0"/>
        <w:rPr>
          <w:rFonts w:hint="eastAsia" w:cs="Arial Unicode MS"/>
          <w:b w:val="0"/>
          <w:bCs w:val="0"/>
          <w:color w:val="40404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eastAsia="黑体" w:cs="Arial Unicode MS"/>
          <w:b w:val="0"/>
          <w:bCs w:val="0"/>
          <w:color w:val="404040"/>
          <w:kern w:val="2"/>
          <w:sz w:val="24"/>
          <w:szCs w:val="32"/>
          <w:lang w:val="en-US" w:eastAsia="zh-CN" w:bidi="ar-SA"/>
        </w:rPr>
        <w:t>遍历多颗芯片的 rfpll ir_cap 与 EVM 的关系，发现目前校准cap值</w:t>
      </w:r>
      <w:r>
        <w:rPr>
          <w:rFonts w:hint="eastAsia" w:cs="Arial Unicode MS"/>
          <w:b w:val="0"/>
          <w:bCs w:val="0"/>
          <w:color w:val="404040"/>
          <w:kern w:val="2"/>
          <w:sz w:val="24"/>
          <w:szCs w:val="32"/>
          <w:lang w:val="en-US" w:eastAsia="zh-CN" w:bidi="ar-SA"/>
        </w:rPr>
        <w:t>下的 EVM 并不是最优值，而最优的 cap值比较靠下限，接近失锁的边缘</w:t>
      </w:r>
      <w:r>
        <w:drawing>
          <wp:inline distT="0" distB="0" distL="114300" distR="114300">
            <wp:extent cx="6259830" cy="18288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使用最优的校准cap值，对比default 值下测试的 EVM 和EVT std 均有明显提升。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16345" cy="4728845"/>
            <wp:effectExtent l="0" t="0" r="825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472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CHIP723 的 最优</w:t>
      </w:r>
      <w:r>
        <w:rPr>
          <w:rFonts w:hint="default"/>
          <w:lang w:val="en-US" w:eastAsia="zh-CN"/>
        </w:rPr>
        <w:t>vco_bias</w:t>
      </w:r>
      <w:r>
        <w:rPr>
          <w:rFonts w:hint="eastAsia"/>
          <w:lang w:val="en-US" w:eastAsia="zh-CN"/>
        </w:rPr>
        <w:t xml:space="preserve"> 在</w:t>
      </w:r>
      <w:r>
        <w:rPr>
          <w:rFonts w:hint="eastAsia"/>
          <w:b/>
          <w:bCs/>
          <w:color w:val="FF0000"/>
          <w:lang w:val="en-US" w:eastAsia="zh-CN"/>
        </w:rPr>
        <w:t xml:space="preserve"> 1 V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左右， EVM 都能达到较好的性能，CHIP724 目前较优 </w:t>
      </w:r>
      <w:r>
        <w:rPr>
          <w:rFonts w:hint="default"/>
          <w:lang w:val="en-US" w:eastAsia="zh-CN"/>
        </w:rPr>
        <w:t>vco_bias</w:t>
      </w:r>
      <w:r>
        <w:rPr>
          <w:rFonts w:hint="eastAsia"/>
          <w:lang w:val="en-US" w:eastAsia="zh-CN"/>
        </w:rPr>
        <w:t xml:space="preserve"> 在</w:t>
      </w:r>
      <w:r>
        <w:rPr>
          <w:rFonts w:hint="eastAsia"/>
          <w:b/>
          <w:bCs/>
          <w:color w:val="FF0000"/>
          <w:lang w:val="en-US" w:eastAsia="zh-CN"/>
        </w:rPr>
        <w:t xml:space="preserve"> 1.25 V</w:t>
      </w:r>
      <w:r>
        <w:rPr>
          <w:rFonts w:hint="eastAsia"/>
          <w:lang w:val="en-US" w:eastAsia="zh-CN"/>
        </w:rPr>
        <w:t>附近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18"/>
        <w:tblW w:w="9673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68"/>
        <w:gridCol w:w="636"/>
        <w:gridCol w:w="1080"/>
        <w:gridCol w:w="1080"/>
        <w:gridCol w:w="1080"/>
        <w:gridCol w:w="960"/>
        <w:gridCol w:w="1020"/>
        <w:gridCol w:w="888"/>
        <w:gridCol w:w="1080"/>
        <w:gridCol w:w="1081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404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Test board</w:t>
            </w:r>
          </w:p>
        </w:tc>
        <w:tc>
          <w:tcPr>
            <w:tcW w:w="4200" w:type="dxa"/>
            <w:gridSpan w:val="4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CHIP723_4ceb</w:t>
            </w:r>
          </w:p>
        </w:tc>
        <w:tc>
          <w:tcPr>
            <w:tcW w:w="4068" w:type="dxa"/>
            <w:gridSpan w:val="4"/>
            <w:tcBorders>
              <w:top w:val="single" w:color="000000" w:sz="8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CHIP723_4fab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768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63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ir_cap_ext</w:t>
            </w:r>
          </w:p>
        </w:tc>
        <w:tc>
          <w:tcPr>
            <w:tcW w:w="108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vco_bias</w:t>
            </w:r>
          </w:p>
        </w:tc>
        <w:tc>
          <w:tcPr>
            <w:tcW w:w="108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ir_cap_ext</w:t>
            </w:r>
          </w:p>
        </w:tc>
        <w:tc>
          <w:tcPr>
            <w:tcW w:w="888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vco_bias</w:t>
            </w:r>
          </w:p>
        </w:tc>
        <w:tc>
          <w:tcPr>
            <w:tcW w:w="108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108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-29.29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-29.59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-31.12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-31.98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-31.73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-32.56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-31.8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-32.83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0.94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13.84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-32.05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0.94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13.27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-32.82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-32.36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-32.57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-32.42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-29.71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gridSpan w:val="2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Test board</w:t>
            </w:r>
          </w:p>
        </w:tc>
        <w:tc>
          <w:tcPr>
            <w:tcW w:w="0" w:type="auto"/>
            <w:gridSpan w:val="4"/>
            <w:tcBorders>
              <w:top w:val="single" w:color="000000" w:sz="8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CHIP724_NO89</w:t>
            </w:r>
          </w:p>
        </w:tc>
        <w:tc>
          <w:tcPr>
            <w:tcW w:w="0" w:type="auto"/>
            <w:gridSpan w:val="4"/>
            <w:tcBorders>
              <w:top w:val="single" w:color="000000" w:sz="8" w:space="0"/>
              <w:left w:val="single" w:color="000000" w:sz="4" w:space="0"/>
              <w:bottom w:val="nil"/>
              <w:right w:val="single" w:color="000000" w:sz="8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CHIP724_NO92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ir_cap_ext</w:t>
            </w:r>
          </w:p>
        </w:tc>
        <w:tc>
          <w:tcPr>
            <w:tcW w:w="108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vco_bias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ir_cap_ext</w:t>
            </w:r>
          </w:p>
        </w:tc>
        <w:tc>
          <w:tcPr>
            <w:tcW w:w="888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vco_bias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EDEDED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-26.06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-29.74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-26.23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-24.89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-28.75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-27.93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-29.32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-29.93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0.69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13.13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-30.19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0.67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12.71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-30.44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-29.68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-29.94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-30.39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-30.77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-30.94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color w:val="FF0000"/>
                <w:lang w:val="en-US" w:eastAsia="zh-CN"/>
              </w:rPr>
              <w:t>-31.57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-29.14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-31.56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13.08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color="000000" w:sz="4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12.69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200"/>
      </w:pPr>
    </w:p>
    <w:p>
      <w:pPr>
        <w:numPr>
          <w:ilvl w:val="0"/>
          <w:numId w:val="0"/>
        </w:numPr>
        <w:ind w:leftChars="200"/>
      </w:pPr>
    </w:p>
    <w:p>
      <w:pPr>
        <w:ind w:left="0" w:leftChars="0" w:firstLine="0" w:firstLineChars="0"/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6" w:name="_Toc15600"/>
      <w:r>
        <w:rPr>
          <w:rFonts w:hint="eastAsia"/>
          <w:lang w:val="en-US" w:eastAsia="zh-CN"/>
        </w:rPr>
        <w:t>RF 匹配与 P1dB压缩点</w:t>
      </w:r>
      <w:bookmarkEnd w:id="26"/>
    </w:p>
    <w:p>
      <w:pPr>
        <w:numPr>
          <w:ilvl w:val="0"/>
          <w:numId w:val="6"/>
        </w:numPr>
        <w:ind w:left="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调试了几组匹配，测试结果如下。从目前的调试结果看起来，按照目前的结果，匹配点基保持与CHIP723 一致。待ir_cap校准方式和寄存器的配置优化后，需要再做匹配优化，确认最优点。</w:t>
      </w:r>
    </w:p>
    <w:tbl>
      <w:tblPr>
        <w:tblStyle w:val="18"/>
        <w:tblW w:w="110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3"/>
        <w:gridCol w:w="917"/>
        <w:gridCol w:w="930"/>
        <w:gridCol w:w="948"/>
        <w:gridCol w:w="937"/>
        <w:gridCol w:w="920"/>
        <w:gridCol w:w="927"/>
        <w:gridCol w:w="922"/>
        <w:gridCol w:w="942"/>
        <w:gridCol w:w="8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2683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Matching</w:t>
            </w:r>
          </w:p>
        </w:tc>
        <w:tc>
          <w:tcPr>
            <w:tcW w:w="91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rftx</w:t>
            </w:r>
          </w:p>
        </w:tc>
        <w:tc>
          <w:tcPr>
            <w:tcW w:w="930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bbgain</w:t>
            </w:r>
          </w:p>
        </w:tc>
        <w:tc>
          <w:tcPr>
            <w:tcW w:w="948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dig_atten</w:t>
            </w:r>
          </w:p>
        </w:tc>
        <w:tc>
          <w:tcPr>
            <w:tcW w:w="937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92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92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22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942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evm_std</w:t>
            </w:r>
          </w:p>
        </w:tc>
        <w:tc>
          <w:tcPr>
            <w:tcW w:w="879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evm_max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683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2.4-1.8-3.0(34+j5)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0x4e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2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13.21</w:t>
            </w:r>
          </w:p>
        </w:tc>
        <w:tc>
          <w:tcPr>
            <w:tcW w:w="9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-30.52</w:t>
            </w:r>
          </w:p>
        </w:tc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0.97</w:t>
            </w:r>
          </w:p>
        </w:tc>
        <w:tc>
          <w:tcPr>
            <w:tcW w:w="8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683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2.4-1.5.3.0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0x4e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2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12.89</w:t>
            </w:r>
          </w:p>
        </w:tc>
        <w:tc>
          <w:tcPr>
            <w:tcW w:w="9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-30.12</w:t>
            </w:r>
          </w:p>
        </w:tc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0.65</w:t>
            </w:r>
          </w:p>
        </w:tc>
        <w:tc>
          <w:tcPr>
            <w:tcW w:w="8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683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2.4-2.0-3.0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0x4e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2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13.28</w:t>
            </w:r>
          </w:p>
        </w:tc>
        <w:tc>
          <w:tcPr>
            <w:tcW w:w="9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-30.13</w:t>
            </w:r>
          </w:p>
        </w:tc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1.01</w:t>
            </w:r>
          </w:p>
        </w:tc>
        <w:tc>
          <w:tcPr>
            <w:tcW w:w="8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2683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2.4/2.0/2.7(35-j3)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0x4f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2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13.96</w:t>
            </w:r>
          </w:p>
        </w:tc>
        <w:tc>
          <w:tcPr>
            <w:tcW w:w="9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-30.26</w:t>
            </w:r>
          </w:p>
        </w:tc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0.71</w:t>
            </w:r>
          </w:p>
        </w:tc>
        <w:tc>
          <w:tcPr>
            <w:tcW w:w="8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2683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2.2/2.0/2.7(41-j0)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0x4f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2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13.91</w:t>
            </w:r>
          </w:p>
        </w:tc>
        <w:tc>
          <w:tcPr>
            <w:tcW w:w="9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-30.49</w:t>
            </w:r>
          </w:p>
        </w:tc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0.82</w:t>
            </w:r>
          </w:p>
        </w:tc>
        <w:tc>
          <w:tcPr>
            <w:tcW w:w="8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-27.98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683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2.7-1.6-3.3(30+j8)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9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2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13.58</w:t>
            </w:r>
          </w:p>
        </w:tc>
        <w:tc>
          <w:tcPr>
            <w:tcW w:w="9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-29.83 </w:t>
            </w:r>
          </w:p>
        </w:tc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0.97</w:t>
            </w:r>
          </w:p>
        </w:tc>
        <w:tc>
          <w:tcPr>
            <w:tcW w:w="8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2683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3.0-1.6-3.3(29+j6)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92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27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13.51</w:t>
            </w:r>
          </w:p>
        </w:tc>
        <w:tc>
          <w:tcPr>
            <w:tcW w:w="92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-30.17 </w:t>
            </w:r>
          </w:p>
        </w:tc>
        <w:tc>
          <w:tcPr>
            <w:tcW w:w="9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</w:t>
            </w:r>
          </w:p>
        </w:tc>
        <w:tc>
          <w:tcPr>
            <w:tcW w:w="87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-28.32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CHIP724_VS_CHIP723 P1 dB压缩点如下图所示, CHIP724 P1dB 压缩点比 CHIP723 差0.7dB左右。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04055" cy="3378200"/>
            <wp:effectExtent l="0" t="0" r="6985" b="5080"/>
            <wp:docPr id="11" name="图片 11" descr="TX_P1dB_Test_0_None_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X_P1dB_Test_0_None_24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CHIP724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200"/>
        <w:jc w:val="center"/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3263265"/>
            <wp:effectExtent l="0" t="0" r="7620" b="13335"/>
            <wp:docPr id="12" name="图片 12" descr="TX_P1dB_Test_1_2.4-1.8-3.0=34+j7_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X_P1dB_Test_1_2.4-1.8-3.0=34+j7_24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CHIP723</w:t>
      </w: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7" w:name="_Toc25874"/>
      <w:r>
        <w:rPr>
          <w:rFonts w:hint="eastAsia"/>
          <w:lang w:val="en-US" w:eastAsia="zh-CN"/>
        </w:rPr>
        <w:t>Mark Margins测试结果</w:t>
      </w:r>
      <w:bookmarkEnd w:id="27"/>
    </w:p>
    <w:p>
      <w:pPr>
        <w:numPr>
          <w:ilvl w:val="0"/>
          <w:numId w:val="6"/>
        </w:numPr>
        <w:ind w:left="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18dB下，使用 0x5e 的pa_gain 下测试 MCS0 Mask Margins 的结果如下；</w:t>
      </w:r>
    </w:p>
    <w:tbl>
      <w:tblPr>
        <w:tblStyle w:val="18"/>
        <w:tblW w:w="101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6"/>
        <w:gridCol w:w="570"/>
        <w:gridCol w:w="602"/>
        <w:gridCol w:w="812"/>
        <w:gridCol w:w="683"/>
        <w:gridCol w:w="621"/>
        <w:gridCol w:w="582"/>
        <w:gridCol w:w="742"/>
        <w:gridCol w:w="801"/>
        <w:gridCol w:w="566"/>
        <w:gridCol w:w="565"/>
        <w:gridCol w:w="613"/>
        <w:gridCol w:w="801"/>
        <w:gridCol w:w="566"/>
        <w:gridCol w:w="565"/>
        <w:gridCol w:w="4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rftx</w:t>
            </w:r>
          </w:p>
        </w:tc>
        <w:tc>
          <w:tcPr>
            <w:tcW w:w="602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bbgain</w:t>
            </w:r>
          </w:p>
        </w:tc>
        <w:tc>
          <w:tcPr>
            <w:tcW w:w="812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dig_atten</w:t>
            </w:r>
          </w:p>
        </w:tc>
        <w:tc>
          <w:tcPr>
            <w:tcW w:w="683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621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582" w:type="dxa"/>
            <w:tcBorders>
              <w:top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742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801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L4</w:t>
            </w:r>
          </w:p>
        </w:tc>
        <w:tc>
          <w:tcPr>
            <w:tcW w:w="566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L3</w:t>
            </w:r>
          </w:p>
        </w:tc>
        <w:tc>
          <w:tcPr>
            <w:tcW w:w="565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L2</w:t>
            </w:r>
          </w:p>
        </w:tc>
        <w:tc>
          <w:tcPr>
            <w:tcW w:w="613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L1</w:t>
            </w:r>
          </w:p>
        </w:tc>
        <w:tc>
          <w:tcPr>
            <w:tcW w:w="801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U1</w:t>
            </w:r>
          </w:p>
        </w:tc>
        <w:tc>
          <w:tcPr>
            <w:tcW w:w="566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U2</w:t>
            </w:r>
          </w:p>
        </w:tc>
        <w:tc>
          <w:tcPr>
            <w:tcW w:w="565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U3</w:t>
            </w:r>
          </w:p>
        </w:tc>
        <w:tc>
          <w:tcPr>
            <w:tcW w:w="451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restart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60FF</w:t>
            </w:r>
          </w:p>
        </w:tc>
        <w:tc>
          <w:tcPr>
            <w:tcW w:w="5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-12</w:t>
            </w:r>
          </w:p>
        </w:tc>
        <w:tc>
          <w:tcPr>
            <w:tcW w:w="683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621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</w:t>
            </w:r>
          </w:p>
        </w:tc>
        <w:tc>
          <w:tcPr>
            <w:tcW w:w="74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-19.92</w:t>
            </w:r>
          </w:p>
        </w:tc>
        <w:tc>
          <w:tcPr>
            <w:tcW w:w="80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4.28 </w:t>
            </w:r>
          </w:p>
        </w:tc>
        <w:tc>
          <w:tcPr>
            <w:tcW w:w="566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4.63 </w:t>
            </w:r>
          </w:p>
        </w:tc>
        <w:tc>
          <w:tcPr>
            <w:tcW w:w="56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6.44 </w:t>
            </w:r>
          </w:p>
        </w:tc>
        <w:tc>
          <w:tcPr>
            <w:tcW w:w="613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7.74 </w:t>
            </w:r>
          </w:p>
        </w:tc>
        <w:tc>
          <w:tcPr>
            <w:tcW w:w="80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6.64 </w:t>
            </w:r>
          </w:p>
        </w:tc>
        <w:tc>
          <w:tcPr>
            <w:tcW w:w="566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6.15 </w:t>
            </w:r>
          </w:p>
        </w:tc>
        <w:tc>
          <w:tcPr>
            <w:tcW w:w="56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6.76 </w:t>
            </w:r>
          </w:p>
        </w:tc>
        <w:tc>
          <w:tcPr>
            <w:tcW w:w="451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7.75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continue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-11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2442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17.89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-19.68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3.63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4.88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5.83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7.26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6.44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5.94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6.46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6.92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continue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-11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2472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17.76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-19.93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3.88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4.25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6.02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7.24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6.66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6.10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6.69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6.76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restart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5FD7</w:t>
            </w: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17.86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-20.77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5.06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6.28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7.02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8.25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7.25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6.46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7.57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7.98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2442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17.95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-20.44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4.53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5.67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6.58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7.75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6.73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6.33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7.23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8.14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2472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17.96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-20.33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4.13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4.89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6.30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7.57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6.89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6.43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7.18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7.81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restart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6097</w:t>
            </w: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-14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17.99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-19.45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2.96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3.57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5.33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6.64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6.14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5.57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5.98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5.80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-16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2442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18.03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-19.11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2.73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3.52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5.01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6.50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5.87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5.57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5.73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5.79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vMerge w:val="continue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60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-17</w:t>
            </w:r>
          </w:p>
        </w:tc>
        <w:tc>
          <w:tcPr>
            <w:tcW w:w="68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2472</w:t>
            </w:r>
          </w:p>
        </w:tc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582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17.73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-19.55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2.79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3.78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5.71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6.97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6.53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6.27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6.40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6.30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02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812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83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21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8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74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Average</w:t>
            </w:r>
          </w:p>
        </w:tc>
        <w:tc>
          <w:tcPr>
            <w:tcW w:w="8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4.10 </w:t>
            </w:r>
          </w:p>
        </w:tc>
        <w:tc>
          <w:tcPr>
            <w:tcW w:w="56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4.83 </w:t>
            </w:r>
          </w:p>
        </w:tc>
        <w:tc>
          <w:tcPr>
            <w:tcW w:w="56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6.26 </w:t>
            </w:r>
          </w:p>
        </w:tc>
        <w:tc>
          <w:tcPr>
            <w:tcW w:w="61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7.54 </w:t>
            </w:r>
          </w:p>
        </w:tc>
        <w:tc>
          <w:tcPr>
            <w:tcW w:w="8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6.68 </w:t>
            </w:r>
          </w:p>
        </w:tc>
        <w:tc>
          <w:tcPr>
            <w:tcW w:w="56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6.06 </w:t>
            </w:r>
          </w:p>
        </w:tc>
        <w:tc>
          <w:tcPr>
            <w:tcW w:w="56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6.77 </w:t>
            </w:r>
          </w:p>
        </w:tc>
        <w:tc>
          <w:tcPr>
            <w:tcW w:w="45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7.18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02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812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83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21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8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2442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Average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3.63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4.69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5.81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7.17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6.34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5.95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6.47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6.95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70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02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812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83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621" w:type="dxa"/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58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2472</w:t>
            </w:r>
          </w:p>
        </w:tc>
        <w:tc>
          <w:tcPr>
            <w:tcW w:w="7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Average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3.60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4.31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6.01 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7.26 </w:t>
            </w:r>
          </w:p>
        </w:tc>
        <w:tc>
          <w:tcPr>
            <w:tcW w:w="8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6.69 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6.27 </w:t>
            </w:r>
          </w:p>
        </w:tc>
        <w:tc>
          <w:tcPr>
            <w:tcW w:w="56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6.76 </w:t>
            </w:r>
          </w:p>
        </w:tc>
        <w:tc>
          <w:tcPr>
            <w:tcW w:w="45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6.96 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使用不同的PA gain，对Mark Margins 存在影响，如将 pa_gain  修改为 0x4f，mask margins 改善2.5dB。</w:t>
      </w:r>
    </w:p>
    <w:tbl>
      <w:tblPr>
        <w:tblStyle w:val="18"/>
        <w:tblW w:w="1030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9"/>
        <w:gridCol w:w="959"/>
        <w:gridCol w:w="960"/>
        <w:gridCol w:w="960"/>
        <w:gridCol w:w="960"/>
        <w:gridCol w:w="1045"/>
        <w:gridCol w:w="960"/>
        <w:gridCol w:w="1153"/>
        <w:gridCol w:w="1392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Samples</w:t>
            </w:r>
          </w:p>
        </w:tc>
        <w:tc>
          <w:tcPr>
            <w:tcW w:w="959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rftx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bbgain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dig_atten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1045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1153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1392" w:type="dxa"/>
            <w:tcBorders>
              <w:top w:val="single" w:color="000000" w:sz="12" w:space="0"/>
              <w:left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L4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delta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959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NO90</w:t>
            </w:r>
          </w:p>
        </w:tc>
        <w:tc>
          <w:tcPr>
            <w:tcW w:w="9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0x4f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104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17.95</w:t>
            </w:r>
          </w:p>
        </w:tc>
        <w:tc>
          <w:tcPr>
            <w:tcW w:w="115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-24.18</w:t>
            </w:r>
          </w:p>
        </w:tc>
        <w:tc>
          <w:tcPr>
            <w:tcW w:w="139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6.88 </w:t>
            </w:r>
          </w:p>
        </w:tc>
        <w:tc>
          <w:tcPr>
            <w:tcW w:w="960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2.57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959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0x5e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104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18.05</w:t>
            </w:r>
          </w:p>
        </w:tc>
        <w:tc>
          <w:tcPr>
            <w:tcW w:w="115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-19.9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4.31 </w:t>
            </w:r>
          </w:p>
        </w:tc>
        <w:tc>
          <w:tcPr>
            <w:tcW w:w="96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959" w:type="dxa"/>
            <w:vMerge w:val="restart"/>
            <w:tcBorders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NO89</w:t>
            </w:r>
          </w:p>
        </w:tc>
        <w:tc>
          <w:tcPr>
            <w:tcW w:w="95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0x4f</w:t>
            </w:r>
          </w:p>
        </w:tc>
        <w:tc>
          <w:tcPr>
            <w:tcW w:w="9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</w:t>
            </w:r>
          </w:p>
        </w:tc>
        <w:tc>
          <w:tcPr>
            <w:tcW w:w="9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1045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9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17.96</w:t>
            </w:r>
          </w:p>
        </w:tc>
        <w:tc>
          <w:tcPr>
            <w:tcW w:w="1153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-24.95</w:t>
            </w:r>
          </w:p>
        </w:tc>
        <w:tc>
          <w:tcPr>
            <w:tcW w:w="1392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7.46 </w:t>
            </w:r>
          </w:p>
        </w:tc>
        <w:tc>
          <w:tcPr>
            <w:tcW w:w="960" w:type="dxa"/>
            <w:vMerge w:val="restart"/>
            <w:tcBorders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2.86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959" w:type="dxa"/>
            <w:vMerge w:val="continue"/>
            <w:tcBorders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0x4e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104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17.88</w:t>
            </w:r>
          </w:p>
        </w:tc>
        <w:tc>
          <w:tcPr>
            <w:tcW w:w="115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-20.79</w:t>
            </w: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4.61 </w:t>
            </w:r>
          </w:p>
        </w:tc>
        <w:tc>
          <w:tcPr>
            <w:tcW w:w="960" w:type="dxa"/>
            <w:vMerge w:val="continue"/>
            <w:tcBorders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6"/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 w:eastAsia="黑体"/>
          <w:lang w:val="en-US" w:eastAsia="zh-CN"/>
        </w:rPr>
      </w:pPr>
      <w:bookmarkStart w:id="28" w:name="_Toc9108"/>
      <w:bookmarkStart w:id="29" w:name="_Toc7149"/>
      <w:r>
        <w:rPr>
          <w:rFonts w:hint="eastAsia"/>
          <w:lang w:val="en-US" w:eastAsia="zh-CN"/>
        </w:rPr>
        <w:t>电流测试</w:t>
      </w:r>
      <w:bookmarkEnd w:id="28"/>
      <w:bookmarkEnd w:id="29"/>
    </w:p>
    <w:p>
      <w:pPr>
        <w:pStyle w:val="3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0" w:name="_Toc32036"/>
      <w:bookmarkStart w:id="31" w:name="_Toc21704"/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X</w:t>
      </w:r>
      <w:r>
        <w:rPr>
          <w:rFonts w:hint="eastAsia"/>
          <w:lang w:val="en-US" w:eastAsia="zh-CN"/>
        </w:rPr>
        <w:t xml:space="preserve"> 电流测试</w:t>
      </w:r>
      <w:bookmarkEnd w:id="30"/>
      <w:bookmarkEnd w:id="31"/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测试条件：常温 25度，电源电压为 3.3V，采样速率0.1ms，采样个数512，TX  占空比为 50%，与 CHIP72</w:t>
      </w:r>
      <w:r>
        <w:rPr>
          <w:rFonts w:hint="eastAsia"/>
          <w:b w:val="0"/>
          <w:bCs w:val="0"/>
          <w:lang w:val="en-US" w:eastAsia="zh-CN"/>
        </w:rPr>
        <w:t>3 电流相当</w:t>
      </w:r>
      <w:r>
        <w:rPr>
          <w:rFonts w:hint="eastAsia"/>
          <w:lang w:val="en-US" w:eastAsia="zh-CN"/>
        </w:rPr>
        <w:t>。</w:t>
      </w:r>
    </w:p>
    <w:tbl>
      <w:tblPr>
        <w:tblStyle w:val="18"/>
        <w:tblW w:w="9096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01"/>
        <w:gridCol w:w="943"/>
        <w:gridCol w:w="880"/>
        <w:gridCol w:w="1108"/>
        <w:gridCol w:w="1108"/>
        <w:gridCol w:w="916"/>
        <w:gridCol w:w="1147"/>
        <w:gridCol w:w="1147"/>
        <w:gridCol w:w="946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2724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Test board</w:t>
            </w:r>
          </w:p>
        </w:tc>
        <w:tc>
          <w:tcPr>
            <w:tcW w:w="3132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NO89</w:t>
            </w:r>
          </w:p>
        </w:tc>
        <w:tc>
          <w:tcPr>
            <w:tcW w:w="324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NO92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cbw40m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rate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channel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max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avg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pwr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max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avg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pwr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290.14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179.02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19.33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312.26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195.13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19.91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299.8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184.09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19.68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320.76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20.15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301.65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189.03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19.68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321.45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199.86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20.07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293.83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181.29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19.32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317.33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198.21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19.95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304.97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190.55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19.71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326.57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202.96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20.22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307.51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191.73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19.73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328.1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203.34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20.15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254.97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17.56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274.14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176.35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169.55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282.16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18.55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265.74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283.38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180.79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253.12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166.24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17.47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177.02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170.39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280.21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181.11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18.46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171.89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281.43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181.97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250.01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165.77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17.14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268.17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176.21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258.19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17.58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276.09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180.24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166.88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277.68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210.94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144.31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152.95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217.85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143.74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14.89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233.22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156.64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219.75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144.57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14.97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234.43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15.63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202.38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137.12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13.44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216.9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149.19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143.79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222.76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14.81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144.81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14.09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223.93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152.94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13.03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149.49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13.59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220.55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152.43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14.41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208.35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141.05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221.71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153.04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14.39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32" w:name="_Toc4193"/>
      <w:bookmarkStart w:id="33" w:name="_Toc3135"/>
      <w:r>
        <w:rPr>
          <w:rFonts w:hint="eastAsia"/>
          <w:lang w:val="en-US" w:eastAsia="zh-CN"/>
        </w:rPr>
        <w:t>RX 电流测试</w:t>
      </w:r>
      <w:bookmarkEnd w:id="32"/>
      <w:bookmarkEnd w:id="33"/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测试条件：常温 25度，电源电压为 3.3V，采样速率0.1ms，采样个数512，TX  占空比为 50%，</w:t>
      </w:r>
      <w:r>
        <w:rPr>
          <w:rFonts w:hint="eastAsia"/>
          <w:b/>
          <w:bCs/>
          <w:color w:val="FF0000"/>
          <w:lang w:val="en-US" w:eastAsia="zh-CN"/>
        </w:rPr>
        <w:t>RX 电流比 CHIP723偏大 7~8 mA ，待确定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tbl>
      <w:tblPr>
        <w:tblStyle w:val="18"/>
        <w:tblW w:w="4884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01"/>
        <w:gridCol w:w="943"/>
        <w:gridCol w:w="880"/>
        <w:gridCol w:w="1080"/>
        <w:gridCol w:w="1080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  <w:jc w:val="center"/>
        </w:trPr>
        <w:tc>
          <w:tcPr>
            <w:tcW w:w="2724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Test board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NO89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NO92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cbw40m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rate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channel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curr_avg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curr_avg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74.42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76.87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74.25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76.73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77.88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74.22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76.76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74.31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76.68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77.94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74.16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76.78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74.26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76.58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77.79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74.25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76.92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74.45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74.55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77.77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77.75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80.42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77.97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80.83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77.84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80.06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74.36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76.98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74.41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76.9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74.44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78.01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78.05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80.28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78.26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80.12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  <w:jc w:val="center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77.7</w:t>
            </w:r>
          </w:p>
        </w:tc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26"/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80.87</w:t>
            </w:r>
          </w:p>
        </w:tc>
      </w:tr>
    </w:tbl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4" w:name="_Toc28617"/>
      <w:r>
        <w:rPr>
          <w:rFonts w:hint="eastAsia"/>
          <w:lang w:val="en-US" w:eastAsia="zh-CN"/>
        </w:rPr>
        <w:t>TX 一致性初测结果</w:t>
      </w:r>
      <w:bookmarkEnd w:id="34"/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 Gain （RF_Gain=0x4f）下测试 10pcs 的TX 性能（ir_cap_ext 未优化）,结果如下：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波动2 dB，芯片一致性不太好: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516245" cy="3359785"/>
            <wp:effectExtent l="5080" t="4445" r="10795" b="19050"/>
            <wp:docPr id="13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IC 之间EVM差异很大，其中有1pcs 异常，EVM 只有-23dB左右。</w:t>
      </w:r>
    </w:p>
    <w:p>
      <w:pPr>
        <w:numPr>
          <w:ilvl w:val="0"/>
          <w:numId w:val="0"/>
        </w:numPr>
        <w:tabs>
          <w:tab w:val="left" w:pos="840"/>
        </w:tabs>
        <w:ind w:leftChars="0"/>
        <w:jc w:val="center"/>
      </w:pPr>
      <w:r>
        <w:drawing>
          <wp:inline distT="0" distB="0" distL="114300" distR="114300">
            <wp:extent cx="5494655" cy="3065145"/>
            <wp:effectExtent l="4445" t="4445" r="17780" b="8890"/>
            <wp:docPr id="15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进一步查看该异常芯片， 使用 0x4f 的 pa_gain发包时，频谱异常，修改为0x5e后，异常的spur 消失，且EVM 也恢复正常。</w:t>
      </w:r>
    </w:p>
    <w:p>
      <w:pPr>
        <w:numPr>
          <w:ilvl w:val="0"/>
          <w:numId w:val="0"/>
        </w:numPr>
        <w:tabs>
          <w:tab w:val="left" w:pos="840"/>
        </w:tabs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35245" cy="3488690"/>
            <wp:effectExtent l="0" t="0" r="63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0635" cy="3651250"/>
            <wp:effectExtent l="0" t="0" r="9525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EVM 波动 在 【0.4,1.8】之间，较CHIP723 稍差。</w:t>
      </w:r>
    </w:p>
    <w:p>
      <w:pPr>
        <w:numPr>
          <w:ilvl w:val="0"/>
          <w:numId w:val="0"/>
        </w:numPr>
        <w:tabs>
          <w:tab w:val="left" w:pos="840"/>
        </w:tabs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10795" b="10795"/>
            <wp:docPr id="20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sectPr>
      <w:pgSz w:w="12240" w:h="15840"/>
      <w:pgMar w:top="1440" w:right="1077" w:bottom="1152" w:left="1077" w:header="680" w:footer="36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Apple SD 산돌고딕 Neo 일반체">
    <w:altName w:val="Malgun Gothic"/>
    <w:panose1 w:val="00000000000000000000"/>
    <w:charset w:val="81"/>
    <w:family w:val="auto"/>
    <w:pitch w:val="default"/>
    <w:sig w:usb0="00000000" w:usb1="00000000" w:usb2="00000010" w:usb3="00000000" w:csb0="00080000" w:csb1="00000000"/>
  </w:font>
  <w:font w:name="Helvetica Neue Medium">
    <w:altName w:val="Vijaya"/>
    <w:panose1 w:val="020B0604020202020204"/>
    <w:charset w:val="00"/>
    <w:family w:val="auto"/>
    <w:pitch w:val="default"/>
    <w:sig w:usb0="00000000" w:usb1="00000000" w:usb2="00000002" w:usb3="00000000" w:csb0="0000009B" w:csb1="00000000"/>
  </w:font>
  <w:font w:name="Heiti SC Light">
    <w:altName w:val="微软雅黑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Helvetica Neue Light">
    <w:altName w:val="Corbel"/>
    <w:panose1 w:val="02000403000000020004"/>
    <w:charset w:val="00"/>
    <w:family w:val="auto"/>
    <w:pitch w:val="default"/>
    <w:sig w:usb0="00000000" w:usb1="00000000" w:usb2="00000002" w:usb3="00000000" w:csb0="00000007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tabs>
        <w:tab w:val="center" w:pos="5043"/>
        <w:tab w:val="right" w:pos="10086"/>
        <w:tab w:val="clear" w:pos="9020"/>
      </w:tabs>
      <w:rPr>
        <w:rFonts w:ascii="Times New Roman" w:hAnsi="Times New Roman" w:eastAsia="黑体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黑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3810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bjXUj0AAAAAUBAAAPAAAAAAAAAAEAIAAAACIAAABkcnMvZG93bnJldi54bWxQSwECFAAU&#10;AAAACACHTuJAMAMSnDICAABJBAAADgAAAAAAAAABACAAAAAfAQAAZHJzL2Uyb0RvYy54bWxQSwUG&#10;AAAAAAYABgBZAQAAwwUAAAAA&#10;">
              <v:fill on="f" focussize="0,0"/>
              <v:stroke on="f" weight="1pt" miterlimit="4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黑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33"/>
      <w:tabs>
        <w:tab w:val="center" w:pos="5043"/>
        <w:tab w:val="right" w:pos="10086"/>
        <w:tab w:val="clear" w:pos="9020"/>
      </w:tabs>
      <w:rPr>
        <w:rFonts w:ascii="Times New Roman" w:hAnsi="Times New Roman" w:eastAsia="黑体"/>
      </w:rPr>
    </w:pPr>
  </w:p>
  <w:p>
    <w:pPr>
      <w:pStyle w:val="33"/>
      <w:tabs>
        <w:tab w:val="center" w:pos="5043"/>
        <w:tab w:val="right" w:pos="10086"/>
        <w:tab w:val="clear" w:pos="9020"/>
      </w:tabs>
      <w:rPr>
        <w:rFonts w:ascii="Times New Roman" w:hAnsi="Times New Roman" w:eastAsia="黑体"/>
      </w:rPr>
    </w:pP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tabs>
        <w:tab w:val="center" w:pos="5043"/>
        <w:tab w:val="right" w:pos="10086"/>
        <w:tab w:val="clear" w:pos="9020"/>
      </w:tabs>
      <w:rPr>
        <w:rFonts w:ascii="Times New Roman" w:hAnsi="Times New Roman" w:eastAsia="黑体" w:cs="Times New Roman"/>
        <w:b/>
      </w:rPr>
    </w:pPr>
    <w:r>
      <w:pict>
        <v:shape id="艺术字 1025" o:spid="_x0000_s3073" o:spt="136" type="#_x0000_t136" style="position:absolute;left:0pt;margin-left:0pt;margin-top:0pt;height:118.5pt;width:592.55pt;z-index:251660288;mso-width-relative:page;mso-height-relative:page;" coordsize="21600,21600">
          <v:path/>
          <v:fill focussize="0,0"/>
          <v:stroke/>
          <v:imagedata o:title=""/>
          <o:lock v:ext="edit"/>
          <v:textpath on="t" fitshape="t" fitpath="t" trim="t" xscale="f" string="" style="font-size:36pt;v-text-align:center;"/>
        </v:shape>
      </w:pict>
    </w:r>
    <w:r>
      <w:drawing>
        <wp:inline distT="0" distB="0" distL="114300" distR="114300">
          <wp:extent cx="359410" cy="359410"/>
          <wp:effectExtent l="0" t="0" r="2540" b="2540"/>
          <wp:docPr id="44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officeArt object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9410" cy="359410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</w:p>
  <w:p>
    <w:pPr>
      <w:rPr>
        <w:rFonts w:ascii="Times New Roman" w:hAnsi="Times New Roman" w:cs="Times New Roman"/>
      </w:rPr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-1287145</wp:posOffset>
              </wp:positionH>
              <wp:positionV relativeFrom="page">
                <wp:posOffset>3627120</wp:posOffset>
              </wp:positionV>
              <wp:extent cx="10661650" cy="1750060"/>
              <wp:effectExtent l="0" t="0" r="0" b="0"/>
              <wp:wrapNone/>
              <wp:docPr id="107374189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8900000">
                        <a:off x="0" y="0"/>
                        <a:ext cx="10661650" cy="175006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32"/>
                            <w:rPr>
                              <w:rFonts w:ascii="Arial" w:hAnsi="Arial"/>
                              <w:sz w:val="160"/>
                              <w:szCs w:val="160"/>
                            </w:rPr>
                          </w:pPr>
                          <w:r>
                            <w:rPr>
                              <w:rFonts w:ascii="Arial" w:hAnsi="Arial" w:cs="Times New Roman"/>
                              <w:color w:val="BFBFBF"/>
                              <w:sz w:val="160"/>
                              <w:szCs w:val="160"/>
                            </w:rPr>
                            <w:t>CONFIDENTIA</w:t>
                          </w:r>
                          <w:r>
                            <w:rPr>
                              <w:rFonts w:ascii="Arial" w:hAnsi="Arial"/>
                              <w:color w:val="BFBFBF"/>
                              <w:sz w:val="160"/>
                              <w:szCs w:val="160"/>
                            </w:rPr>
                            <w:t>L</w:t>
                          </w:r>
                        </w:p>
                      </w:txbxContent>
                    </wps:txbx>
                    <wps:bodyPr vert="horz" wrap="square" lIns="50800" tIns="50800" rIns="50800" bIns="5080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officeArt object" o:spid="_x0000_s1026" o:spt="1" style="position:absolute;left:0pt;margin-left:-101.35pt;margin-top:285.6pt;height:137.8pt;width:839.5pt;mso-position-horizontal-relative:page;mso-position-vertical-relative:page;rotation:-2949120f;z-index:-251658240;v-text-anchor:middle;mso-width-relative:page;mso-height-relative:page;" filled="f" stroked="f" coordsize="21600,21600" o:gfxdata="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AMLww/dAAAADQEAAA8AAAAAAAAAAQAgAAAAIgAAAGRycy9kb3ducmV2LnhtbFBLAQIUABQAAAAI&#10;AIdO4kCHlKms6AEAAMMDAAAOAAAAAAAAAAEAIAAAACwBAABkcnMvZTJvRG9jLnhtbFBLBQYAAAAA&#10;BgAGAFkBAACGBQAAAAA=&#10;">
              <v:fill on="f" focussize="0,0"/>
              <v:stroke on="f" weight="1pt" miterlimit="4" joinstyle="miter"/>
              <v:imagedata o:title=""/>
              <o:lock v:ext="edit" aspectratio="f"/>
              <v:textbox inset="4pt,4pt,4pt,4pt">
                <w:txbxContent>
                  <w:p>
                    <w:pPr>
                      <w:pStyle w:val="32"/>
                      <w:rPr>
                        <w:rFonts w:ascii="Arial" w:hAnsi="Arial"/>
                        <w:sz w:val="160"/>
                        <w:szCs w:val="160"/>
                      </w:rPr>
                    </w:pPr>
                    <w:r>
                      <w:rPr>
                        <w:rFonts w:ascii="Arial" w:hAnsi="Arial" w:cs="Times New Roman"/>
                        <w:color w:val="BFBFBF"/>
                        <w:sz w:val="160"/>
                        <w:szCs w:val="160"/>
                      </w:rPr>
                      <w:t>CONFIDENTIA</w:t>
                    </w:r>
                    <w:r>
                      <w:rPr>
                        <w:rFonts w:ascii="Arial" w:hAnsi="Arial"/>
                        <w:color w:val="BFBFBF"/>
                        <w:sz w:val="160"/>
                        <w:szCs w:val="160"/>
                      </w:rPr>
                      <w:t>L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45BEF"/>
    <w:multiLevelType w:val="singleLevel"/>
    <w:tmpl w:val="84145B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6D83F24"/>
    <w:multiLevelType w:val="multilevel"/>
    <w:tmpl w:val="86D83F2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92C076D7"/>
    <w:multiLevelType w:val="multilevel"/>
    <w:tmpl w:val="92C076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998676F2"/>
    <w:multiLevelType w:val="multilevel"/>
    <w:tmpl w:val="998676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AD372EAD"/>
    <w:multiLevelType w:val="multilevel"/>
    <w:tmpl w:val="AD372EAD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>
    <w:nsid w:val="C89C09E1"/>
    <w:multiLevelType w:val="multilevel"/>
    <w:tmpl w:val="C89C09E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>
    <w:nsid w:val="458B3219"/>
    <w:multiLevelType w:val="multilevel"/>
    <w:tmpl w:val="458B3219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>
    <w:nsid w:val="46DDE218"/>
    <w:multiLevelType w:val="singleLevel"/>
    <w:tmpl w:val="46DDE2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720A"/>
    <w:rsid w:val="00025E67"/>
    <w:rsid w:val="0006606F"/>
    <w:rsid w:val="000725D4"/>
    <w:rsid w:val="000850E5"/>
    <w:rsid w:val="000B1F45"/>
    <w:rsid w:val="000D12E0"/>
    <w:rsid w:val="000D29C5"/>
    <w:rsid w:val="00105A7F"/>
    <w:rsid w:val="00127069"/>
    <w:rsid w:val="00232D00"/>
    <w:rsid w:val="0027437C"/>
    <w:rsid w:val="00284A00"/>
    <w:rsid w:val="00297988"/>
    <w:rsid w:val="002A45FC"/>
    <w:rsid w:val="002B1F53"/>
    <w:rsid w:val="002D410D"/>
    <w:rsid w:val="00310EEC"/>
    <w:rsid w:val="00320FD1"/>
    <w:rsid w:val="00322F04"/>
    <w:rsid w:val="003352E1"/>
    <w:rsid w:val="00335894"/>
    <w:rsid w:val="00346601"/>
    <w:rsid w:val="00351FF9"/>
    <w:rsid w:val="00381873"/>
    <w:rsid w:val="003D6E72"/>
    <w:rsid w:val="003F2BF0"/>
    <w:rsid w:val="004323D8"/>
    <w:rsid w:val="004C1753"/>
    <w:rsid w:val="004D120B"/>
    <w:rsid w:val="004F22B0"/>
    <w:rsid w:val="004F4564"/>
    <w:rsid w:val="00501737"/>
    <w:rsid w:val="0051527E"/>
    <w:rsid w:val="00545505"/>
    <w:rsid w:val="00610DEB"/>
    <w:rsid w:val="00630A3E"/>
    <w:rsid w:val="006341DC"/>
    <w:rsid w:val="0063667A"/>
    <w:rsid w:val="006652BA"/>
    <w:rsid w:val="00690962"/>
    <w:rsid w:val="006B07E4"/>
    <w:rsid w:val="006B3626"/>
    <w:rsid w:val="006C3BFA"/>
    <w:rsid w:val="006E37A7"/>
    <w:rsid w:val="00733074"/>
    <w:rsid w:val="0079031C"/>
    <w:rsid w:val="007E2193"/>
    <w:rsid w:val="008303B2"/>
    <w:rsid w:val="00835C7C"/>
    <w:rsid w:val="008444AB"/>
    <w:rsid w:val="008F2893"/>
    <w:rsid w:val="00913180"/>
    <w:rsid w:val="00913628"/>
    <w:rsid w:val="009236D5"/>
    <w:rsid w:val="00925D36"/>
    <w:rsid w:val="00952B18"/>
    <w:rsid w:val="009D494D"/>
    <w:rsid w:val="009F1498"/>
    <w:rsid w:val="009F36F3"/>
    <w:rsid w:val="00A10159"/>
    <w:rsid w:val="00A25968"/>
    <w:rsid w:val="00A25BBD"/>
    <w:rsid w:val="00A30F9B"/>
    <w:rsid w:val="00A62048"/>
    <w:rsid w:val="00AE0E80"/>
    <w:rsid w:val="00B16C2C"/>
    <w:rsid w:val="00B27928"/>
    <w:rsid w:val="00BB1CA7"/>
    <w:rsid w:val="00BD26E7"/>
    <w:rsid w:val="00BD5930"/>
    <w:rsid w:val="00BE41E1"/>
    <w:rsid w:val="00C028CB"/>
    <w:rsid w:val="00C32DF3"/>
    <w:rsid w:val="00C92A92"/>
    <w:rsid w:val="00C93840"/>
    <w:rsid w:val="00C94AD5"/>
    <w:rsid w:val="00CB5F4E"/>
    <w:rsid w:val="00CC050B"/>
    <w:rsid w:val="00CD6397"/>
    <w:rsid w:val="00D054A9"/>
    <w:rsid w:val="00D06884"/>
    <w:rsid w:val="00D32264"/>
    <w:rsid w:val="00D5629D"/>
    <w:rsid w:val="00D604F1"/>
    <w:rsid w:val="00D83D00"/>
    <w:rsid w:val="00D85F07"/>
    <w:rsid w:val="00DA2767"/>
    <w:rsid w:val="00E14DFB"/>
    <w:rsid w:val="00E43B95"/>
    <w:rsid w:val="00E52A24"/>
    <w:rsid w:val="00E60364"/>
    <w:rsid w:val="00E90193"/>
    <w:rsid w:val="00EC531A"/>
    <w:rsid w:val="00ED7BC7"/>
    <w:rsid w:val="00EF1EC9"/>
    <w:rsid w:val="00F00D6B"/>
    <w:rsid w:val="00F04E65"/>
    <w:rsid w:val="00F179AC"/>
    <w:rsid w:val="00F73304"/>
    <w:rsid w:val="00F8669A"/>
    <w:rsid w:val="00FE43BE"/>
    <w:rsid w:val="00FF02A6"/>
    <w:rsid w:val="010338E5"/>
    <w:rsid w:val="010C62A4"/>
    <w:rsid w:val="010D77DF"/>
    <w:rsid w:val="01144168"/>
    <w:rsid w:val="01191CFB"/>
    <w:rsid w:val="01211EE2"/>
    <w:rsid w:val="0123060A"/>
    <w:rsid w:val="01267658"/>
    <w:rsid w:val="012715D6"/>
    <w:rsid w:val="012A4B12"/>
    <w:rsid w:val="012B1A68"/>
    <w:rsid w:val="01306A05"/>
    <w:rsid w:val="013079B7"/>
    <w:rsid w:val="01330F00"/>
    <w:rsid w:val="013328FF"/>
    <w:rsid w:val="013674C5"/>
    <w:rsid w:val="013C7E2C"/>
    <w:rsid w:val="01416AEF"/>
    <w:rsid w:val="01494F96"/>
    <w:rsid w:val="014E5887"/>
    <w:rsid w:val="014F1BF9"/>
    <w:rsid w:val="015274C5"/>
    <w:rsid w:val="015B40E4"/>
    <w:rsid w:val="015E5D90"/>
    <w:rsid w:val="015E6C16"/>
    <w:rsid w:val="0162413A"/>
    <w:rsid w:val="01630772"/>
    <w:rsid w:val="016515D1"/>
    <w:rsid w:val="01687B0C"/>
    <w:rsid w:val="017031E9"/>
    <w:rsid w:val="0171676E"/>
    <w:rsid w:val="017335DD"/>
    <w:rsid w:val="017A3B6D"/>
    <w:rsid w:val="018166B7"/>
    <w:rsid w:val="01836C60"/>
    <w:rsid w:val="0186209D"/>
    <w:rsid w:val="01890877"/>
    <w:rsid w:val="018F064D"/>
    <w:rsid w:val="01905007"/>
    <w:rsid w:val="019224B0"/>
    <w:rsid w:val="019B6357"/>
    <w:rsid w:val="019F52FC"/>
    <w:rsid w:val="01A117FC"/>
    <w:rsid w:val="01A35953"/>
    <w:rsid w:val="01A70ADD"/>
    <w:rsid w:val="01AE41A2"/>
    <w:rsid w:val="01B0723A"/>
    <w:rsid w:val="01B1143A"/>
    <w:rsid w:val="01B238C5"/>
    <w:rsid w:val="01C7414A"/>
    <w:rsid w:val="01D11CAA"/>
    <w:rsid w:val="01D5068B"/>
    <w:rsid w:val="01D823EC"/>
    <w:rsid w:val="01DC7BDA"/>
    <w:rsid w:val="01DF0658"/>
    <w:rsid w:val="01E13649"/>
    <w:rsid w:val="01E7400B"/>
    <w:rsid w:val="01EC5E93"/>
    <w:rsid w:val="01ED4C94"/>
    <w:rsid w:val="01EF4374"/>
    <w:rsid w:val="01F113C1"/>
    <w:rsid w:val="01F76671"/>
    <w:rsid w:val="01F8679E"/>
    <w:rsid w:val="01FF291D"/>
    <w:rsid w:val="02032F25"/>
    <w:rsid w:val="020330F2"/>
    <w:rsid w:val="020E32B3"/>
    <w:rsid w:val="022037E9"/>
    <w:rsid w:val="02205684"/>
    <w:rsid w:val="02217C87"/>
    <w:rsid w:val="0224439D"/>
    <w:rsid w:val="0228438B"/>
    <w:rsid w:val="022E726C"/>
    <w:rsid w:val="023006E6"/>
    <w:rsid w:val="02330202"/>
    <w:rsid w:val="02352A97"/>
    <w:rsid w:val="02395E95"/>
    <w:rsid w:val="023D1D9F"/>
    <w:rsid w:val="02402360"/>
    <w:rsid w:val="024058BD"/>
    <w:rsid w:val="024267A2"/>
    <w:rsid w:val="0246031E"/>
    <w:rsid w:val="024F1F27"/>
    <w:rsid w:val="02504315"/>
    <w:rsid w:val="02530679"/>
    <w:rsid w:val="02540187"/>
    <w:rsid w:val="0259178A"/>
    <w:rsid w:val="025D0603"/>
    <w:rsid w:val="025E17AB"/>
    <w:rsid w:val="02677ADD"/>
    <w:rsid w:val="02681500"/>
    <w:rsid w:val="02692F65"/>
    <w:rsid w:val="02722F6A"/>
    <w:rsid w:val="027516A4"/>
    <w:rsid w:val="0277573C"/>
    <w:rsid w:val="02795F56"/>
    <w:rsid w:val="027E3C33"/>
    <w:rsid w:val="0288070D"/>
    <w:rsid w:val="028B40A2"/>
    <w:rsid w:val="028E436D"/>
    <w:rsid w:val="029079C4"/>
    <w:rsid w:val="02976E76"/>
    <w:rsid w:val="029B3AA7"/>
    <w:rsid w:val="029B4DF9"/>
    <w:rsid w:val="02A071BC"/>
    <w:rsid w:val="02A13A04"/>
    <w:rsid w:val="02A2458E"/>
    <w:rsid w:val="02A51F8B"/>
    <w:rsid w:val="02A672A9"/>
    <w:rsid w:val="02AC6DF1"/>
    <w:rsid w:val="02B67206"/>
    <w:rsid w:val="02BC08B1"/>
    <w:rsid w:val="02BC1492"/>
    <w:rsid w:val="02BC1B71"/>
    <w:rsid w:val="02C4703B"/>
    <w:rsid w:val="02C60CFD"/>
    <w:rsid w:val="02D1570B"/>
    <w:rsid w:val="02D44D02"/>
    <w:rsid w:val="02D5600C"/>
    <w:rsid w:val="02D7297E"/>
    <w:rsid w:val="02D92685"/>
    <w:rsid w:val="02DB413B"/>
    <w:rsid w:val="02DF394C"/>
    <w:rsid w:val="02E42612"/>
    <w:rsid w:val="02EE513C"/>
    <w:rsid w:val="02EF2B46"/>
    <w:rsid w:val="02F61404"/>
    <w:rsid w:val="02FB118D"/>
    <w:rsid w:val="03035A97"/>
    <w:rsid w:val="03037CD4"/>
    <w:rsid w:val="03060F2A"/>
    <w:rsid w:val="030844EB"/>
    <w:rsid w:val="030E7850"/>
    <w:rsid w:val="031030EE"/>
    <w:rsid w:val="03103EEB"/>
    <w:rsid w:val="03342396"/>
    <w:rsid w:val="033D2BE5"/>
    <w:rsid w:val="033E36CC"/>
    <w:rsid w:val="033E7961"/>
    <w:rsid w:val="03406726"/>
    <w:rsid w:val="034601CB"/>
    <w:rsid w:val="034602D1"/>
    <w:rsid w:val="0346649E"/>
    <w:rsid w:val="03511499"/>
    <w:rsid w:val="03543B89"/>
    <w:rsid w:val="0363521A"/>
    <w:rsid w:val="036454F3"/>
    <w:rsid w:val="03646DE6"/>
    <w:rsid w:val="03662CC4"/>
    <w:rsid w:val="03695EF6"/>
    <w:rsid w:val="036B09E7"/>
    <w:rsid w:val="03714C22"/>
    <w:rsid w:val="03722505"/>
    <w:rsid w:val="037248BC"/>
    <w:rsid w:val="037813A4"/>
    <w:rsid w:val="037D0A15"/>
    <w:rsid w:val="0386405B"/>
    <w:rsid w:val="038A1715"/>
    <w:rsid w:val="038E3150"/>
    <w:rsid w:val="03901AD6"/>
    <w:rsid w:val="03932863"/>
    <w:rsid w:val="03950D46"/>
    <w:rsid w:val="03AF7DE3"/>
    <w:rsid w:val="03B03D69"/>
    <w:rsid w:val="03B630FE"/>
    <w:rsid w:val="03B9094F"/>
    <w:rsid w:val="03BE514E"/>
    <w:rsid w:val="03C34741"/>
    <w:rsid w:val="03C42720"/>
    <w:rsid w:val="03C50DB9"/>
    <w:rsid w:val="03C53035"/>
    <w:rsid w:val="03CB27FC"/>
    <w:rsid w:val="03CC01C2"/>
    <w:rsid w:val="03D2419A"/>
    <w:rsid w:val="03D2765B"/>
    <w:rsid w:val="03D47796"/>
    <w:rsid w:val="03D71646"/>
    <w:rsid w:val="03F30355"/>
    <w:rsid w:val="040033FA"/>
    <w:rsid w:val="04053DEB"/>
    <w:rsid w:val="040A526A"/>
    <w:rsid w:val="041720C0"/>
    <w:rsid w:val="04192B2B"/>
    <w:rsid w:val="041A4B0D"/>
    <w:rsid w:val="04224C3C"/>
    <w:rsid w:val="04255D1B"/>
    <w:rsid w:val="042E6F6F"/>
    <w:rsid w:val="042E764D"/>
    <w:rsid w:val="043352BA"/>
    <w:rsid w:val="043A184A"/>
    <w:rsid w:val="043C5ADC"/>
    <w:rsid w:val="043C7321"/>
    <w:rsid w:val="044276D8"/>
    <w:rsid w:val="044305DB"/>
    <w:rsid w:val="04464A2D"/>
    <w:rsid w:val="044C067D"/>
    <w:rsid w:val="04515F2E"/>
    <w:rsid w:val="045B4AA5"/>
    <w:rsid w:val="046209B3"/>
    <w:rsid w:val="04670D3E"/>
    <w:rsid w:val="04694411"/>
    <w:rsid w:val="04696874"/>
    <w:rsid w:val="046F0DCF"/>
    <w:rsid w:val="04747A6E"/>
    <w:rsid w:val="0475127C"/>
    <w:rsid w:val="04761986"/>
    <w:rsid w:val="047B26D7"/>
    <w:rsid w:val="047D0EF6"/>
    <w:rsid w:val="048406A3"/>
    <w:rsid w:val="04844D8C"/>
    <w:rsid w:val="0488209F"/>
    <w:rsid w:val="048F1257"/>
    <w:rsid w:val="049E4010"/>
    <w:rsid w:val="04A314CE"/>
    <w:rsid w:val="04A9105D"/>
    <w:rsid w:val="04A952AB"/>
    <w:rsid w:val="04A968DD"/>
    <w:rsid w:val="04AB3710"/>
    <w:rsid w:val="04AB6160"/>
    <w:rsid w:val="04AE2FA9"/>
    <w:rsid w:val="04AF2119"/>
    <w:rsid w:val="04B26808"/>
    <w:rsid w:val="04B8235A"/>
    <w:rsid w:val="04C9071A"/>
    <w:rsid w:val="04CE0F20"/>
    <w:rsid w:val="04CF7EA9"/>
    <w:rsid w:val="04DD20E8"/>
    <w:rsid w:val="04DE65AF"/>
    <w:rsid w:val="04E54620"/>
    <w:rsid w:val="04E82AF2"/>
    <w:rsid w:val="04E87606"/>
    <w:rsid w:val="04F6149B"/>
    <w:rsid w:val="04F7315F"/>
    <w:rsid w:val="04FB588A"/>
    <w:rsid w:val="04FC524D"/>
    <w:rsid w:val="05005AA5"/>
    <w:rsid w:val="05053012"/>
    <w:rsid w:val="05094356"/>
    <w:rsid w:val="0509547C"/>
    <w:rsid w:val="050A526F"/>
    <w:rsid w:val="050C14A2"/>
    <w:rsid w:val="051368E1"/>
    <w:rsid w:val="05151982"/>
    <w:rsid w:val="051A5DEE"/>
    <w:rsid w:val="051E2CEA"/>
    <w:rsid w:val="052000CD"/>
    <w:rsid w:val="05214A17"/>
    <w:rsid w:val="05222F58"/>
    <w:rsid w:val="05226951"/>
    <w:rsid w:val="052E042E"/>
    <w:rsid w:val="052F26C2"/>
    <w:rsid w:val="052F676F"/>
    <w:rsid w:val="05317BE9"/>
    <w:rsid w:val="05355365"/>
    <w:rsid w:val="05377E4C"/>
    <w:rsid w:val="05420236"/>
    <w:rsid w:val="05496DFB"/>
    <w:rsid w:val="054A3859"/>
    <w:rsid w:val="054D6631"/>
    <w:rsid w:val="055F0456"/>
    <w:rsid w:val="05656031"/>
    <w:rsid w:val="056563AE"/>
    <w:rsid w:val="056A2A58"/>
    <w:rsid w:val="056E1A0B"/>
    <w:rsid w:val="0572353C"/>
    <w:rsid w:val="057264A1"/>
    <w:rsid w:val="05754D43"/>
    <w:rsid w:val="05767C45"/>
    <w:rsid w:val="057C7F6E"/>
    <w:rsid w:val="05844DAA"/>
    <w:rsid w:val="05863232"/>
    <w:rsid w:val="05863BEA"/>
    <w:rsid w:val="058D4498"/>
    <w:rsid w:val="059428CD"/>
    <w:rsid w:val="05A501A7"/>
    <w:rsid w:val="05A53554"/>
    <w:rsid w:val="05AD76E8"/>
    <w:rsid w:val="05AE5038"/>
    <w:rsid w:val="05AF1E14"/>
    <w:rsid w:val="05AF34C5"/>
    <w:rsid w:val="05AF7031"/>
    <w:rsid w:val="05B66BD1"/>
    <w:rsid w:val="05B94F24"/>
    <w:rsid w:val="05B95A2A"/>
    <w:rsid w:val="05BD68A7"/>
    <w:rsid w:val="05BE1567"/>
    <w:rsid w:val="05C17D4D"/>
    <w:rsid w:val="05C31920"/>
    <w:rsid w:val="05C345A3"/>
    <w:rsid w:val="05C50E81"/>
    <w:rsid w:val="05C61DFC"/>
    <w:rsid w:val="05C84C2F"/>
    <w:rsid w:val="05CB0227"/>
    <w:rsid w:val="05CB7098"/>
    <w:rsid w:val="05CD7532"/>
    <w:rsid w:val="05DB42CE"/>
    <w:rsid w:val="05DD7F24"/>
    <w:rsid w:val="05DF7762"/>
    <w:rsid w:val="05DF7D32"/>
    <w:rsid w:val="05E11AEE"/>
    <w:rsid w:val="05E21D8C"/>
    <w:rsid w:val="05E31910"/>
    <w:rsid w:val="05E514B1"/>
    <w:rsid w:val="05E63895"/>
    <w:rsid w:val="05E66BE6"/>
    <w:rsid w:val="05E971F3"/>
    <w:rsid w:val="05F4516D"/>
    <w:rsid w:val="05F5752A"/>
    <w:rsid w:val="05FD759F"/>
    <w:rsid w:val="060306EA"/>
    <w:rsid w:val="060A18D0"/>
    <w:rsid w:val="060B3395"/>
    <w:rsid w:val="060E0EB1"/>
    <w:rsid w:val="060F6807"/>
    <w:rsid w:val="061061C6"/>
    <w:rsid w:val="06140719"/>
    <w:rsid w:val="06183DC2"/>
    <w:rsid w:val="061F4B73"/>
    <w:rsid w:val="06323A9A"/>
    <w:rsid w:val="06344C5D"/>
    <w:rsid w:val="064128D8"/>
    <w:rsid w:val="064A795C"/>
    <w:rsid w:val="064B0671"/>
    <w:rsid w:val="0652650C"/>
    <w:rsid w:val="0659596E"/>
    <w:rsid w:val="065B5CDB"/>
    <w:rsid w:val="065C0EBE"/>
    <w:rsid w:val="065E7B47"/>
    <w:rsid w:val="066379CD"/>
    <w:rsid w:val="06694642"/>
    <w:rsid w:val="066C111F"/>
    <w:rsid w:val="067202AA"/>
    <w:rsid w:val="067222C6"/>
    <w:rsid w:val="0673637C"/>
    <w:rsid w:val="06761E44"/>
    <w:rsid w:val="06766A5E"/>
    <w:rsid w:val="0677332D"/>
    <w:rsid w:val="067947B2"/>
    <w:rsid w:val="068D32C1"/>
    <w:rsid w:val="06A10AC4"/>
    <w:rsid w:val="06A4698B"/>
    <w:rsid w:val="06AA44E4"/>
    <w:rsid w:val="06AA7E61"/>
    <w:rsid w:val="06AD798A"/>
    <w:rsid w:val="06B175A2"/>
    <w:rsid w:val="06B95DC0"/>
    <w:rsid w:val="06BF17C7"/>
    <w:rsid w:val="06C15F2D"/>
    <w:rsid w:val="06CA7412"/>
    <w:rsid w:val="06CF7DB7"/>
    <w:rsid w:val="06DD5154"/>
    <w:rsid w:val="06E5562C"/>
    <w:rsid w:val="06E67403"/>
    <w:rsid w:val="06F335E6"/>
    <w:rsid w:val="06F546EF"/>
    <w:rsid w:val="06F967CB"/>
    <w:rsid w:val="070706CA"/>
    <w:rsid w:val="07105BD1"/>
    <w:rsid w:val="071447B7"/>
    <w:rsid w:val="071706B3"/>
    <w:rsid w:val="072051BF"/>
    <w:rsid w:val="072E5BC0"/>
    <w:rsid w:val="07304A22"/>
    <w:rsid w:val="073511D5"/>
    <w:rsid w:val="07360752"/>
    <w:rsid w:val="0737748F"/>
    <w:rsid w:val="073D7144"/>
    <w:rsid w:val="07442124"/>
    <w:rsid w:val="074C3B55"/>
    <w:rsid w:val="075D2214"/>
    <w:rsid w:val="075F41F5"/>
    <w:rsid w:val="07603669"/>
    <w:rsid w:val="07614CCB"/>
    <w:rsid w:val="076A119B"/>
    <w:rsid w:val="07766965"/>
    <w:rsid w:val="077934D4"/>
    <w:rsid w:val="077B784C"/>
    <w:rsid w:val="07854B23"/>
    <w:rsid w:val="078676EB"/>
    <w:rsid w:val="078A49A3"/>
    <w:rsid w:val="0790431A"/>
    <w:rsid w:val="07915808"/>
    <w:rsid w:val="07920270"/>
    <w:rsid w:val="07942E2E"/>
    <w:rsid w:val="07981574"/>
    <w:rsid w:val="07986A8C"/>
    <w:rsid w:val="079B0B2C"/>
    <w:rsid w:val="079C210D"/>
    <w:rsid w:val="079E2F15"/>
    <w:rsid w:val="07B02048"/>
    <w:rsid w:val="07B76F70"/>
    <w:rsid w:val="07BB6275"/>
    <w:rsid w:val="07BC02C7"/>
    <w:rsid w:val="07BE7879"/>
    <w:rsid w:val="07D94E10"/>
    <w:rsid w:val="07DB5626"/>
    <w:rsid w:val="07DD5562"/>
    <w:rsid w:val="07E57F30"/>
    <w:rsid w:val="07E92125"/>
    <w:rsid w:val="07E92892"/>
    <w:rsid w:val="07EA61A3"/>
    <w:rsid w:val="07EE5AB2"/>
    <w:rsid w:val="07F45F17"/>
    <w:rsid w:val="07F61D00"/>
    <w:rsid w:val="07F737A4"/>
    <w:rsid w:val="07FD7D3F"/>
    <w:rsid w:val="08097FA5"/>
    <w:rsid w:val="080E1CF7"/>
    <w:rsid w:val="080F4A6D"/>
    <w:rsid w:val="08104769"/>
    <w:rsid w:val="08164CE6"/>
    <w:rsid w:val="08184BD8"/>
    <w:rsid w:val="081C253F"/>
    <w:rsid w:val="081F2F62"/>
    <w:rsid w:val="0820639A"/>
    <w:rsid w:val="08246AAB"/>
    <w:rsid w:val="082564C5"/>
    <w:rsid w:val="0826223A"/>
    <w:rsid w:val="082C5170"/>
    <w:rsid w:val="082D3CBD"/>
    <w:rsid w:val="083A7798"/>
    <w:rsid w:val="083D3BB8"/>
    <w:rsid w:val="08427610"/>
    <w:rsid w:val="0846366E"/>
    <w:rsid w:val="084843A9"/>
    <w:rsid w:val="084A0E78"/>
    <w:rsid w:val="08502B1D"/>
    <w:rsid w:val="085647C3"/>
    <w:rsid w:val="085761CC"/>
    <w:rsid w:val="085E0EF7"/>
    <w:rsid w:val="08624827"/>
    <w:rsid w:val="08640B3D"/>
    <w:rsid w:val="086A3126"/>
    <w:rsid w:val="086A56ED"/>
    <w:rsid w:val="08723557"/>
    <w:rsid w:val="087E5C52"/>
    <w:rsid w:val="08834408"/>
    <w:rsid w:val="088471C3"/>
    <w:rsid w:val="08876BD5"/>
    <w:rsid w:val="088A2E7F"/>
    <w:rsid w:val="088D0325"/>
    <w:rsid w:val="088D5D0F"/>
    <w:rsid w:val="08910F30"/>
    <w:rsid w:val="08920E60"/>
    <w:rsid w:val="0899690C"/>
    <w:rsid w:val="089F0FE4"/>
    <w:rsid w:val="08A9189D"/>
    <w:rsid w:val="08A96AE5"/>
    <w:rsid w:val="08AE4D95"/>
    <w:rsid w:val="08AF6FE2"/>
    <w:rsid w:val="08B510E3"/>
    <w:rsid w:val="08B5553E"/>
    <w:rsid w:val="08B60103"/>
    <w:rsid w:val="08B63D72"/>
    <w:rsid w:val="08B64B49"/>
    <w:rsid w:val="08BF11E4"/>
    <w:rsid w:val="08C3449F"/>
    <w:rsid w:val="08C60F89"/>
    <w:rsid w:val="08CB2EE8"/>
    <w:rsid w:val="08D65788"/>
    <w:rsid w:val="08DC139E"/>
    <w:rsid w:val="08E128BF"/>
    <w:rsid w:val="08E13991"/>
    <w:rsid w:val="08E40781"/>
    <w:rsid w:val="08E537C6"/>
    <w:rsid w:val="08F275C9"/>
    <w:rsid w:val="08F84ECB"/>
    <w:rsid w:val="09004CBA"/>
    <w:rsid w:val="09005501"/>
    <w:rsid w:val="09006751"/>
    <w:rsid w:val="090114BB"/>
    <w:rsid w:val="09144F0E"/>
    <w:rsid w:val="09172271"/>
    <w:rsid w:val="09191529"/>
    <w:rsid w:val="091C526F"/>
    <w:rsid w:val="09291B5F"/>
    <w:rsid w:val="092B0360"/>
    <w:rsid w:val="092C7078"/>
    <w:rsid w:val="0933383D"/>
    <w:rsid w:val="09377527"/>
    <w:rsid w:val="093C47A4"/>
    <w:rsid w:val="09406A21"/>
    <w:rsid w:val="095C71C1"/>
    <w:rsid w:val="095C7EED"/>
    <w:rsid w:val="0963139B"/>
    <w:rsid w:val="09751A72"/>
    <w:rsid w:val="09776BC7"/>
    <w:rsid w:val="097A27D8"/>
    <w:rsid w:val="097B5444"/>
    <w:rsid w:val="098912C6"/>
    <w:rsid w:val="098D5C91"/>
    <w:rsid w:val="09931283"/>
    <w:rsid w:val="099329EB"/>
    <w:rsid w:val="09946FB1"/>
    <w:rsid w:val="099547B8"/>
    <w:rsid w:val="099842A5"/>
    <w:rsid w:val="09A02595"/>
    <w:rsid w:val="09A66922"/>
    <w:rsid w:val="09AD2501"/>
    <w:rsid w:val="09B043C1"/>
    <w:rsid w:val="09B20B5E"/>
    <w:rsid w:val="09B508BB"/>
    <w:rsid w:val="09B76CAE"/>
    <w:rsid w:val="09BC5FDE"/>
    <w:rsid w:val="09BD56A1"/>
    <w:rsid w:val="09BE76A5"/>
    <w:rsid w:val="09BF336C"/>
    <w:rsid w:val="09C1799D"/>
    <w:rsid w:val="09C34B5B"/>
    <w:rsid w:val="09E35991"/>
    <w:rsid w:val="09E45B8F"/>
    <w:rsid w:val="09E8227F"/>
    <w:rsid w:val="09EB2764"/>
    <w:rsid w:val="09ED1839"/>
    <w:rsid w:val="09EF51B8"/>
    <w:rsid w:val="0A030FBE"/>
    <w:rsid w:val="0A0929A9"/>
    <w:rsid w:val="0A0B7D89"/>
    <w:rsid w:val="0A18054D"/>
    <w:rsid w:val="0A1A7A21"/>
    <w:rsid w:val="0A256618"/>
    <w:rsid w:val="0A2F642A"/>
    <w:rsid w:val="0A3449D6"/>
    <w:rsid w:val="0A3815D3"/>
    <w:rsid w:val="0A422D92"/>
    <w:rsid w:val="0A462A15"/>
    <w:rsid w:val="0A465E1E"/>
    <w:rsid w:val="0A4F027B"/>
    <w:rsid w:val="0A506790"/>
    <w:rsid w:val="0A520E6A"/>
    <w:rsid w:val="0A5504FC"/>
    <w:rsid w:val="0A5C03FA"/>
    <w:rsid w:val="0A5D3FAF"/>
    <w:rsid w:val="0A621E5B"/>
    <w:rsid w:val="0A66275F"/>
    <w:rsid w:val="0A691099"/>
    <w:rsid w:val="0A711A15"/>
    <w:rsid w:val="0A747F5E"/>
    <w:rsid w:val="0A757885"/>
    <w:rsid w:val="0A7854FB"/>
    <w:rsid w:val="0A7B0558"/>
    <w:rsid w:val="0A7B32AC"/>
    <w:rsid w:val="0A7D7F6B"/>
    <w:rsid w:val="0A8003CD"/>
    <w:rsid w:val="0A830547"/>
    <w:rsid w:val="0A877BDE"/>
    <w:rsid w:val="0A883D02"/>
    <w:rsid w:val="0A923C40"/>
    <w:rsid w:val="0A953A0E"/>
    <w:rsid w:val="0A962D42"/>
    <w:rsid w:val="0A9671C8"/>
    <w:rsid w:val="0AA4309C"/>
    <w:rsid w:val="0AA84EA5"/>
    <w:rsid w:val="0AA95331"/>
    <w:rsid w:val="0ABC3F25"/>
    <w:rsid w:val="0AC1351C"/>
    <w:rsid w:val="0AC26AEC"/>
    <w:rsid w:val="0AC85741"/>
    <w:rsid w:val="0ACF5DA9"/>
    <w:rsid w:val="0ADD1049"/>
    <w:rsid w:val="0AE227FF"/>
    <w:rsid w:val="0AE456B4"/>
    <w:rsid w:val="0AE91BE3"/>
    <w:rsid w:val="0AE9526A"/>
    <w:rsid w:val="0AEA7087"/>
    <w:rsid w:val="0AEF02B6"/>
    <w:rsid w:val="0AF21978"/>
    <w:rsid w:val="0AFA169B"/>
    <w:rsid w:val="0AFA2AA8"/>
    <w:rsid w:val="0AFF201B"/>
    <w:rsid w:val="0B0808AF"/>
    <w:rsid w:val="0B0873B1"/>
    <w:rsid w:val="0B0A2258"/>
    <w:rsid w:val="0B0D32E0"/>
    <w:rsid w:val="0B117702"/>
    <w:rsid w:val="0B167483"/>
    <w:rsid w:val="0B18405C"/>
    <w:rsid w:val="0B1C6281"/>
    <w:rsid w:val="0B2D34F9"/>
    <w:rsid w:val="0B304DB3"/>
    <w:rsid w:val="0B3A02D3"/>
    <w:rsid w:val="0B3D5B44"/>
    <w:rsid w:val="0B484745"/>
    <w:rsid w:val="0B4E18E6"/>
    <w:rsid w:val="0B4F241A"/>
    <w:rsid w:val="0B5006D6"/>
    <w:rsid w:val="0B5745A8"/>
    <w:rsid w:val="0B5C79AF"/>
    <w:rsid w:val="0B5F54C1"/>
    <w:rsid w:val="0B624938"/>
    <w:rsid w:val="0B666321"/>
    <w:rsid w:val="0B6E3D4B"/>
    <w:rsid w:val="0B75326F"/>
    <w:rsid w:val="0B75386C"/>
    <w:rsid w:val="0B774F42"/>
    <w:rsid w:val="0B785E1D"/>
    <w:rsid w:val="0B7A1CA0"/>
    <w:rsid w:val="0B7C33D8"/>
    <w:rsid w:val="0B873C90"/>
    <w:rsid w:val="0B8C0D86"/>
    <w:rsid w:val="0B904011"/>
    <w:rsid w:val="0B975FD0"/>
    <w:rsid w:val="0B98357D"/>
    <w:rsid w:val="0B9B2E7A"/>
    <w:rsid w:val="0BA73337"/>
    <w:rsid w:val="0BAF7D7C"/>
    <w:rsid w:val="0BB14B4C"/>
    <w:rsid w:val="0BB26C8E"/>
    <w:rsid w:val="0BB363B4"/>
    <w:rsid w:val="0BB44953"/>
    <w:rsid w:val="0BB978C2"/>
    <w:rsid w:val="0BBA4709"/>
    <w:rsid w:val="0BBC73F4"/>
    <w:rsid w:val="0BC2094D"/>
    <w:rsid w:val="0BCC7D1D"/>
    <w:rsid w:val="0BD1690C"/>
    <w:rsid w:val="0BD85C87"/>
    <w:rsid w:val="0BD85E9C"/>
    <w:rsid w:val="0BDE7797"/>
    <w:rsid w:val="0BE91CFB"/>
    <w:rsid w:val="0BEB36EE"/>
    <w:rsid w:val="0BF0092D"/>
    <w:rsid w:val="0BF50E2A"/>
    <w:rsid w:val="0BFB292E"/>
    <w:rsid w:val="0BFC1F87"/>
    <w:rsid w:val="0BFC2F6E"/>
    <w:rsid w:val="0BFC5609"/>
    <w:rsid w:val="0C03309A"/>
    <w:rsid w:val="0C087332"/>
    <w:rsid w:val="0C0D02FC"/>
    <w:rsid w:val="0C106096"/>
    <w:rsid w:val="0C175F34"/>
    <w:rsid w:val="0C1B7996"/>
    <w:rsid w:val="0C1E3F02"/>
    <w:rsid w:val="0C207FD6"/>
    <w:rsid w:val="0C214C57"/>
    <w:rsid w:val="0C3C5E98"/>
    <w:rsid w:val="0C436260"/>
    <w:rsid w:val="0C4677AF"/>
    <w:rsid w:val="0C567EFD"/>
    <w:rsid w:val="0C5707AB"/>
    <w:rsid w:val="0C575480"/>
    <w:rsid w:val="0C581138"/>
    <w:rsid w:val="0C586787"/>
    <w:rsid w:val="0C654DD2"/>
    <w:rsid w:val="0C697A25"/>
    <w:rsid w:val="0C697EB4"/>
    <w:rsid w:val="0C6E725B"/>
    <w:rsid w:val="0C6F1083"/>
    <w:rsid w:val="0C700BCC"/>
    <w:rsid w:val="0C705565"/>
    <w:rsid w:val="0C77040D"/>
    <w:rsid w:val="0C7C5C0E"/>
    <w:rsid w:val="0C7E115E"/>
    <w:rsid w:val="0C7E4D92"/>
    <w:rsid w:val="0C7E5E09"/>
    <w:rsid w:val="0C802625"/>
    <w:rsid w:val="0C8564B4"/>
    <w:rsid w:val="0C8B37E3"/>
    <w:rsid w:val="0C8D5FC1"/>
    <w:rsid w:val="0C8E0861"/>
    <w:rsid w:val="0C8E2BAE"/>
    <w:rsid w:val="0C8F17E7"/>
    <w:rsid w:val="0C9353FF"/>
    <w:rsid w:val="0C9629E0"/>
    <w:rsid w:val="0C98457B"/>
    <w:rsid w:val="0C9C7BEB"/>
    <w:rsid w:val="0C9F756E"/>
    <w:rsid w:val="0CA1488C"/>
    <w:rsid w:val="0CA30DCF"/>
    <w:rsid w:val="0CAD5A28"/>
    <w:rsid w:val="0CB06489"/>
    <w:rsid w:val="0CB400E5"/>
    <w:rsid w:val="0CB408BA"/>
    <w:rsid w:val="0CB61A7C"/>
    <w:rsid w:val="0CC62498"/>
    <w:rsid w:val="0CCE1DFB"/>
    <w:rsid w:val="0CD20E03"/>
    <w:rsid w:val="0CDA2ED9"/>
    <w:rsid w:val="0CDF6CEF"/>
    <w:rsid w:val="0CF47F62"/>
    <w:rsid w:val="0CF5200E"/>
    <w:rsid w:val="0CFC6262"/>
    <w:rsid w:val="0D137AAB"/>
    <w:rsid w:val="0D2465E4"/>
    <w:rsid w:val="0D2623B2"/>
    <w:rsid w:val="0D30159B"/>
    <w:rsid w:val="0D341FB8"/>
    <w:rsid w:val="0D377010"/>
    <w:rsid w:val="0D3A2EC0"/>
    <w:rsid w:val="0D3D2E7D"/>
    <w:rsid w:val="0D3E5629"/>
    <w:rsid w:val="0D5620C0"/>
    <w:rsid w:val="0D565E6A"/>
    <w:rsid w:val="0D5C7659"/>
    <w:rsid w:val="0D6D4927"/>
    <w:rsid w:val="0D6D4C77"/>
    <w:rsid w:val="0D785C7B"/>
    <w:rsid w:val="0D805BE1"/>
    <w:rsid w:val="0D812631"/>
    <w:rsid w:val="0D8C2CA7"/>
    <w:rsid w:val="0D8F46D4"/>
    <w:rsid w:val="0D965D4A"/>
    <w:rsid w:val="0D9E4967"/>
    <w:rsid w:val="0DAB2273"/>
    <w:rsid w:val="0DAB607D"/>
    <w:rsid w:val="0DAC6ED3"/>
    <w:rsid w:val="0DBC6738"/>
    <w:rsid w:val="0DBD5A3E"/>
    <w:rsid w:val="0DC91F87"/>
    <w:rsid w:val="0DD21488"/>
    <w:rsid w:val="0DD300BE"/>
    <w:rsid w:val="0DD8309E"/>
    <w:rsid w:val="0DD836FD"/>
    <w:rsid w:val="0DD92E45"/>
    <w:rsid w:val="0DDD7618"/>
    <w:rsid w:val="0DDF5556"/>
    <w:rsid w:val="0DE91340"/>
    <w:rsid w:val="0DED279A"/>
    <w:rsid w:val="0DF32492"/>
    <w:rsid w:val="0E0014BD"/>
    <w:rsid w:val="0E0338FF"/>
    <w:rsid w:val="0E062FA5"/>
    <w:rsid w:val="0E105C74"/>
    <w:rsid w:val="0E1C101D"/>
    <w:rsid w:val="0E2105D0"/>
    <w:rsid w:val="0E2644C1"/>
    <w:rsid w:val="0E265FDB"/>
    <w:rsid w:val="0E2D4244"/>
    <w:rsid w:val="0E36474A"/>
    <w:rsid w:val="0E374BC6"/>
    <w:rsid w:val="0E3C74F8"/>
    <w:rsid w:val="0E3F4B5A"/>
    <w:rsid w:val="0E432307"/>
    <w:rsid w:val="0E440904"/>
    <w:rsid w:val="0E44149A"/>
    <w:rsid w:val="0E4A2406"/>
    <w:rsid w:val="0E4A5926"/>
    <w:rsid w:val="0E4C7432"/>
    <w:rsid w:val="0E51146A"/>
    <w:rsid w:val="0E551C9B"/>
    <w:rsid w:val="0E57365B"/>
    <w:rsid w:val="0E580431"/>
    <w:rsid w:val="0E584264"/>
    <w:rsid w:val="0E665C52"/>
    <w:rsid w:val="0E6716FA"/>
    <w:rsid w:val="0E676A55"/>
    <w:rsid w:val="0E6A2B4E"/>
    <w:rsid w:val="0E6A43C8"/>
    <w:rsid w:val="0E6A4755"/>
    <w:rsid w:val="0E711ED9"/>
    <w:rsid w:val="0E726467"/>
    <w:rsid w:val="0E7419D4"/>
    <w:rsid w:val="0E7B4F94"/>
    <w:rsid w:val="0E7C5991"/>
    <w:rsid w:val="0E7D3496"/>
    <w:rsid w:val="0E81086D"/>
    <w:rsid w:val="0E872C01"/>
    <w:rsid w:val="0E8958F8"/>
    <w:rsid w:val="0E8A1714"/>
    <w:rsid w:val="0E9448B9"/>
    <w:rsid w:val="0E994435"/>
    <w:rsid w:val="0E9E2A6F"/>
    <w:rsid w:val="0E9F2FE5"/>
    <w:rsid w:val="0EA35944"/>
    <w:rsid w:val="0EA70278"/>
    <w:rsid w:val="0EA954D6"/>
    <w:rsid w:val="0EB1427A"/>
    <w:rsid w:val="0EB146A3"/>
    <w:rsid w:val="0EB37E00"/>
    <w:rsid w:val="0EB83B2D"/>
    <w:rsid w:val="0EC3146E"/>
    <w:rsid w:val="0EC53652"/>
    <w:rsid w:val="0EC57787"/>
    <w:rsid w:val="0EC6703E"/>
    <w:rsid w:val="0EC727D8"/>
    <w:rsid w:val="0ED57C10"/>
    <w:rsid w:val="0EDA3EE2"/>
    <w:rsid w:val="0EDA5F14"/>
    <w:rsid w:val="0EE3024A"/>
    <w:rsid w:val="0EE9433A"/>
    <w:rsid w:val="0EEE289B"/>
    <w:rsid w:val="0EF41946"/>
    <w:rsid w:val="0F033B88"/>
    <w:rsid w:val="0F066D66"/>
    <w:rsid w:val="0F070C3E"/>
    <w:rsid w:val="0F0D0333"/>
    <w:rsid w:val="0F111B01"/>
    <w:rsid w:val="0F1B2D20"/>
    <w:rsid w:val="0F1F6E4D"/>
    <w:rsid w:val="0F215DD4"/>
    <w:rsid w:val="0F233192"/>
    <w:rsid w:val="0F250B14"/>
    <w:rsid w:val="0F2938B9"/>
    <w:rsid w:val="0F2B0B43"/>
    <w:rsid w:val="0F336136"/>
    <w:rsid w:val="0F355471"/>
    <w:rsid w:val="0F38488F"/>
    <w:rsid w:val="0F3B3C90"/>
    <w:rsid w:val="0F525255"/>
    <w:rsid w:val="0F526E49"/>
    <w:rsid w:val="0F536DA3"/>
    <w:rsid w:val="0F5464AB"/>
    <w:rsid w:val="0F664D98"/>
    <w:rsid w:val="0F6C4199"/>
    <w:rsid w:val="0F6D3AED"/>
    <w:rsid w:val="0F753DEE"/>
    <w:rsid w:val="0F787100"/>
    <w:rsid w:val="0F7B01CA"/>
    <w:rsid w:val="0F7E2FCE"/>
    <w:rsid w:val="0F926E30"/>
    <w:rsid w:val="0FAB0E57"/>
    <w:rsid w:val="0FB10922"/>
    <w:rsid w:val="0FB13C57"/>
    <w:rsid w:val="0FB2557D"/>
    <w:rsid w:val="0FB77019"/>
    <w:rsid w:val="0FBC436E"/>
    <w:rsid w:val="0FBD38E5"/>
    <w:rsid w:val="0FBD7B5C"/>
    <w:rsid w:val="0FBE5BB3"/>
    <w:rsid w:val="0FC106F3"/>
    <w:rsid w:val="0FC113F3"/>
    <w:rsid w:val="0FC77268"/>
    <w:rsid w:val="0FC86019"/>
    <w:rsid w:val="0FD13CF8"/>
    <w:rsid w:val="0FD87089"/>
    <w:rsid w:val="0FD94F10"/>
    <w:rsid w:val="0FE071F0"/>
    <w:rsid w:val="0FE55773"/>
    <w:rsid w:val="0FEA0E9F"/>
    <w:rsid w:val="0FF22542"/>
    <w:rsid w:val="0FF3679F"/>
    <w:rsid w:val="0FF56F29"/>
    <w:rsid w:val="0FFE7F42"/>
    <w:rsid w:val="100678A9"/>
    <w:rsid w:val="10085C23"/>
    <w:rsid w:val="1010604B"/>
    <w:rsid w:val="10121615"/>
    <w:rsid w:val="10141D43"/>
    <w:rsid w:val="101764D6"/>
    <w:rsid w:val="10183E5F"/>
    <w:rsid w:val="101A1C23"/>
    <w:rsid w:val="101F3175"/>
    <w:rsid w:val="10230A5F"/>
    <w:rsid w:val="102E7224"/>
    <w:rsid w:val="10337A01"/>
    <w:rsid w:val="103D06FE"/>
    <w:rsid w:val="104C736D"/>
    <w:rsid w:val="10551832"/>
    <w:rsid w:val="1056446E"/>
    <w:rsid w:val="10606FA1"/>
    <w:rsid w:val="107060FC"/>
    <w:rsid w:val="10710ABB"/>
    <w:rsid w:val="107B6F5C"/>
    <w:rsid w:val="107C476D"/>
    <w:rsid w:val="107D4A09"/>
    <w:rsid w:val="107D64A7"/>
    <w:rsid w:val="108612E0"/>
    <w:rsid w:val="108C19A1"/>
    <w:rsid w:val="108F2D4A"/>
    <w:rsid w:val="1090616D"/>
    <w:rsid w:val="109703A1"/>
    <w:rsid w:val="109D1994"/>
    <w:rsid w:val="10A06D2A"/>
    <w:rsid w:val="10B02D9A"/>
    <w:rsid w:val="10B269E3"/>
    <w:rsid w:val="10B55C52"/>
    <w:rsid w:val="10BA204E"/>
    <w:rsid w:val="10BC1DC4"/>
    <w:rsid w:val="10BC7FC2"/>
    <w:rsid w:val="10BF00E7"/>
    <w:rsid w:val="10C07130"/>
    <w:rsid w:val="10C95FCB"/>
    <w:rsid w:val="10CC06A1"/>
    <w:rsid w:val="10CC0982"/>
    <w:rsid w:val="10CF2246"/>
    <w:rsid w:val="10D46D3A"/>
    <w:rsid w:val="10D876F1"/>
    <w:rsid w:val="10DC51D7"/>
    <w:rsid w:val="10DF5745"/>
    <w:rsid w:val="10E02E32"/>
    <w:rsid w:val="10E122B2"/>
    <w:rsid w:val="10E436F4"/>
    <w:rsid w:val="10E43711"/>
    <w:rsid w:val="10E456D8"/>
    <w:rsid w:val="10EA226B"/>
    <w:rsid w:val="10EA4836"/>
    <w:rsid w:val="10EC5A6B"/>
    <w:rsid w:val="10F25DAE"/>
    <w:rsid w:val="10F36F98"/>
    <w:rsid w:val="10F427B6"/>
    <w:rsid w:val="10F51B5C"/>
    <w:rsid w:val="10F55CCD"/>
    <w:rsid w:val="10F65B3B"/>
    <w:rsid w:val="10FA6060"/>
    <w:rsid w:val="10FD6B51"/>
    <w:rsid w:val="110431BF"/>
    <w:rsid w:val="11051AFB"/>
    <w:rsid w:val="111A049F"/>
    <w:rsid w:val="11211518"/>
    <w:rsid w:val="112152FE"/>
    <w:rsid w:val="1129060E"/>
    <w:rsid w:val="112A1D23"/>
    <w:rsid w:val="11376988"/>
    <w:rsid w:val="11394532"/>
    <w:rsid w:val="1144331F"/>
    <w:rsid w:val="11454D2D"/>
    <w:rsid w:val="114A1800"/>
    <w:rsid w:val="114A7AA4"/>
    <w:rsid w:val="11550E86"/>
    <w:rsid w:val="115F68F2"/>
    <w:rsid w:val="11614DD8"/>
    <w:rsid w:val="11651B0E"/>
    <w:rsid w:val="116C7A0E"/>
    <w:rsid w:val="116E6CB4"/>
    <w:rsid w:val="117063EB"/>
    <w:rsid w:val="11717CFC"/>
    <w:rsid w:val="117456F3"/>
    <w:rsid w:val="117660ED"/>
    <w:rsid w:val="117A0EAF"/>
    <w:rsid w:val="117E5550"/>
    <w:rsid w:val="11946963"/>
    <w:rsid w:val="11972130"/>
    <w:rsid w:val="119A2171"/>
    <w:rsid w:val="119A45EC"/>
    <w:rsid w:val="119B3853"/>
    <w:rsid w:val="119F0C81"/>
    <w:rsid w:val="11A331C6"/>
    <w:rsid w:val="11A678B6"/>
    <w:rsid w:val="11A935F0"/>
    <w:rsid w:val="11AA654B"/>
    <w:rsid w:val="11B01E72"/>
    <w:rsid w:val="11B03496"/>
    <w:rsid w:val="11B371D8"/>
    <w:rsid w:val="11B632E5"/>
    <w:rsid w:val="11B862D2"/>
    <w:rsid w:val="11B978DC"/>
    <w:rsid w:val="11BC47E7"/>
    <w:rsid w:val="11BF3A6A"/>
    <w:rsid w:val="11C216DD"/>
    <w:rsid w:val="11C2645A"/>
    <w:rsid w:val="11C40C45"/>
    <w:rsid w:val="11CB3D1B"/>
    <w:rsid w:val="11CC7BDD"/>
    <w:rsid w:val="11D65D70"/>
    <w:rsid w:val="11DB0844"/>
    <w:rsid w:val="11DF3429"/>
    <w:rsid w:val="11E44E86"/>
    <w:rsid w:val="11EE61BF"/>
    <w:rsid w:val="11EF162B"/>
    <w:rsid w:val="11F837D9"/>
    <w:rsid w:val="11F923E6"/>
    <w:rsid w:val="12006562"/>
    <w:rsid w:val="12040DF1"/>
    <w:rsid w:val="120B43AD"/>
    <w:rsid w:val="120C102B"/>
    <w:rsid w:val="12153CD6"/>
    <w:rsid w:val="121669C6"/>
    <w:rsid w:val="12391930"/>
    <w:rsid w:val="12471D0C"/>
    <w:rsid w:val="1248411B"/>
    <w:rsid w:val="12520173"/>
    <w:rsid w:val="1253467B"/>
    <w:rsid w:val="12586B81"/>
    <w:rsid w:val="126971AD"/>
    <w:rsid w:val="126C7E2E"/>
    <w:rsid w:val="1272700E"/>
    <w:rsid w:val="12753C46"/>
    <w:rsid w:val="12756329"/>
    <w:rsid w:val="12797CA6"/>
    <w:rsid w:val="127F66FE"/>
    <w:rsid w:val="128613E9"/>
    <w:rsid w:val="12927D02"/>
    <w:rsid w:val="12940532"/>
    <w:rsid w:val="12942287"/>
    <w:rsid w:val="12956456"/>
    <w:rsid w:val="129833BC"/>
    <w:rsid w:val="12983ECD"/>
    <w:rsid w:val="129B311A"/>
    <w:rsid w:val="12A329F4"/>
    <w:rsid w:val="12AE5E6C"/>
    <w:rsid w:val="12AE769D"/>
    <w:rsid w:val="12AF2879"/>
    <w:rsid w:val="12B05D24"/>
    <w:rsid w:val="12B158A1"/>
    <w:rsid w:val="12BA0967"/>
    <w:rsid w:val="12C41F20"/>
    <w:rsid w:val="12D17A5C"/>
    <w:rsid w:val="12D76BF5"/>
    <w:rsid w:val="12D90E21"/>
    <w:rsid w:val="12D93574"/>
    <w:rsid w:val="12DA2A45"/>
    <w:rsid w:val="12DD3725"/>
    <w:rsid w:val="12DE5AC0"/>
    <w:rsid w:val="12DF2D50"/>
    <w:rsid w:val="12FC4C4C"/>
    <w:rsid w:val="12FC5B03"/>
    <w:rsid w:val="130A0249"/>
    <w:rsid w:val="130C0BCD"/>
    <w:rsid w:val="130C2191"/>
    <w:rsid w:val="13103C57"/>
    <w:rsid w:val="13107B66"/>
    <w:rsid w:val="13136E28"/>
    <w:rsid w:val="131558F1"/>
    <w:rsid w:val="13196B18"/>
    <w:rsid w:val="131B2823"/>
    <w:rsid w:val="132109C9"/>
    <w:rsid w:val="13215482"/>
    <w:rsid w:val="132627B6"/>
    <w:rsid w:val="1337438B"/>
    <w:rsid w:val="13417863"/>
    <w:rsid w:val="134F1A7C"/>
    <w:rsid w:val="1352464B"/>
    <w:rsid w:val="1353218E"/>
    <w:rsid w:val="13581F1F"/>
    <w:rsid w:val="13650B89"/>
    <w:rsid w:val="13660A39"/>
    <w:rsid w:val="136A7972"/>
    <w:rsid w:val="136F6636"/>
    <w:rsid w:val="13721194"/>
    <w:rsid w:val="13727914"/>
    <w:rsid w:val="13817EBE"/>
    <w:rsid w:val="1383385F"/>
    <w:rsid w:val="13891024"/>
    <w:rsid w:val="138F79C3"/>
    <w:rsid w:val="139B0B25"/>
    <w:rsid w:val="139D2720"/>
    <w:rsid w:val="13A41B99"/>
    <w:rsid w:val="13AA4339"/>
    <w:rsid w:val="13AA5946"/>
    <w:rsid w:val="13AC0D97"/>
    <w:rsid w:val="13AD49AD"/>
    <w:rsid w:val="13B14AF7"/>
    <w:rsid w:val="13B32D53"/>
    <w:rsid w:val="13B46149"/>
    <w:rsid w:val="13B80CBC"/>
    <w:rsid w:val="13BB546E"/>
    <w:rsid w:val="13BC447B"/>
    <w:rsid w:val="13C4781D"/>
    <w:rsid w:val="13C517CE"/>
    <w:rsid w:val="13C7668F"/>
    <w:rsid w:val="13D46243"/>
    <w:rsid w:val="13D605A9"/>
    <w:rsid w:val="13D846CA"/>
    <w:rsid w:val="13D87C0B"/>
    <w:rsid w:val="13E66BA6"/>
    <w:rsid w:val="13F453CF"/>
    <w:rsid w:val="13F50F7F"/>
    <w:rsid w:val="13F63BA9"/>
    <w:rsid w:val="140B0F21"/>
    <w:rsid w:val="140E47FE"/>
    <w:rsid w:val="140F55AD"/>
    <w:rsid w:val="14112C51"/>
    <w:rsid w:val="1411393C"/>
    <w:rsid w:val="14152468"/>
    <w:rsid w:val="1418429B"/>
    <w:rsid w:val="14187545"/>
    <w:rsid w:val="141C4DCF"/>
    <w:rsid w:val="141D565F"/>
    <w:rsid w:val="14227EAD"/>
    <w:rsid w:val="14236E50"/>
    <w:rsid w:val="1428031D"/>
    <w:rsid w:val="14283E64"/>
    <w:rsid w:val="142A3757"/>
    <w:rsid w:val="142B4465"/>
    <w:rsid w:val="14321A4E"/>
    <w:rsid w:val="1434782E"/>
    <w:rsid w:val="143505E0"/>
    <w:rsid w:val="14375E07"/>
    <w:rsid w:val="143B15A4"/>
    <w:rsid w:val="143B5607"/>
    <w:rsid w:val="14440A1B"/>
    <w:rsid w:val="144465C0"/>
    <w:rsid w:val="144861A2"/>
    <w:rsid w:val="144A5BEF"/>
    <w:rsid w:val="144E62F9"/>
    <w:rsid w:val="14586A52"/>
    <w:rsid w:val="145C27BD"/>
    <w:rsid w:val="145C53D1"/>
    <w:rsid w:val="145F1C36"/>
    <w:rsid w:val="145F753D"/>
    <w:rsid w:val="14776B6C"/>
    <w:rsid w:val="14827427"/>
    <w:rsid w:val="14835728"/>
    <w:rsid w:val="148950D4"/>
    <w:rsid w:val="148C2171"/>
    <w:rsid w:val="148C6A4B"/>
    <w:rsid w:val="14925C19"/>
    <w:rsid w:val="149264DE"/>
    <w:rsid w:val="149443DC"/>
    <w:rsid w:val="149C3336"/>
    <w:rsid w:val="149F53C9"/>
    <w:rsid w:val="14A60DE4"/>
    <w:rsid w:val="14AC3613"/>
    <w:rsid w:val="14BB1F07"/>
    <w:rsid w:val="14BC09F5"/>
    <w:rsid w:val="14C27B23"/>
    <w:rsid w:val="14CF4B07"/>
    <w:rsid w:val="14D06FC8"/>
    <w:rsid w:val="14DF44A9"/>
    <w:rsid w:val="14E31991"/>
    <w:rsid w:val="14E7402A"/>
    <w:rsid w:val="14E769AC"/>
    <w:rsid w:val="14EA3D1C"/>
    <w:rsid w:val="14F21B54"/>
    <w:rsid w:val="14F22C46"/>
    <w:rsid w:val="14FE355D"/>
    <w:rsid w:val="15063F65"/>
    <w:rsid w:val="150B7831"/>
    <w:rsid w:val="150D5421"/>
    <w:rsid w:val="15176B56"/>
    <w:rsid w:val="152410E9"/>
    <w:rsid w:val="1526698B"/>
    <w:rsid w:val="15300B55"/>
    <w:rsid w:val="15336F29"/>
    <w:rsid w:val="15377230"/>
    <w:rsid w:val="15397B33"/>
    <w:rsid w:val="153A18D9"/>
    <w:rsid w:val="15440164"/>
    <w:rsid w:val="1549597C"/>
    <w:rsid w:val="15530816"/>
    <w:rsid w:val="15531CB7"/>
    <w:rsid w:val="15534D78"/>
    <w:rsid w:val="15551901"/>
    <w:rsid w:val="15554F09"/>
    <w:rsid w:val="155604E0"/>
    <w:rsid w:val="155738E8"/>
    <w:rsid w:val="15574D56"/>
    <w:rsid w:val="155F7654"/>
    <w:rsid w:val="15615580"/>
    <w:rsid w:val="156B1F05"/>
    <w:rsid w:val="156B75D5"/>
    <w:rsid w:val="157512DC"/>
    <w:rsid w:val="15760002"/>
    <w:rsid w:val="157B1474"/>
    <w:rsid w:val="15822E35"/>
    <w:rsid w:val="15A00C54"/>
    <w:rsid w:val="15A03B40"/>
    <w:rsid w:val="15A9257F"/>
    <w:rsid w:val="15AC205E"/>
    <w:rsid w:val="15AC467E"/>
    <w:rsid w:val="15B223F0"/>
    <w:rsid w:val="15BC7BA2"/>
    <w:rsid w:val="15BF26AA"/>
    <w:rsid w:val="15C13849"/>
    <w:rsid w:val="15C53B89"/>
    <w:rsid w:val="15CC7056"/>
    <w:rsid w:val="15D43F6E"/>
    <w:rsid w:val="15D9151C"/>
    <w:rsid w:val="15DF55CA"/>
    <w:rsid w:val="15DF5E59"/>
    <w:rsid w:val="15E62D6B"/>
    <w:rsid w:val="15EB0DB9"/>
    <w:rsid w:val="15EC7F6B"/>
    <w:rsid w:val="15ED01F2"/>
    <w:rsid w:val="15EE0C7E"/>
    <w:rsid w:val="15EE28BD"/>
    <w:rsid w:val="15F0338A"/>
    <w:rsid w:val="15F94D16"/>
    <w:rsid w:val="16006C12"/>
    <w:rsid w:val="16190BAF"/>
    <w:rsid w:val="161C57D9"/>
    <w:rsid w:val="16261501"/>
    <w:rsid w:val="16287367"/>
    <w:rsid w:val="162A78AF"/>
    <w:rsid w:val="162E073E"/>
    <w:rsid w:val="1633618D"/>
    <w:rsid w:val="163539FB"/>
    <w:rsid w:val="16391847"/>
    <w:rsid w:val="164A29DB"/>
    <w:rsid w:val="16500540"/>
    <w:rsid w:val="16502434"/>
    <w:rsid w:val="1651382D"/>
    <w:rsid w:val="16513DBF"/>
    <w:rsid w:val="165900B1"/>
    <w:rsid w:val="16605E14"/>
    <w:rsid w:val="16625B9F"/>
    <w:rsid w:val="1664168A"/>
    <w:rsid w:val="166D3E6E"/>
    <w:rsid w:val="16721865"/>
    <w:rsid w:val="16895305"/>
    <w:rsid w:val="168F4271"/>
    <w:rsid w:val="168F6DDF"/>
    <w:rsid w:val="16984276"/>
    <w:rsid w:val="169D4E3C"/>
    <w:rsid w:val="169D6294"/>
    <w:rsid w:val="169E624E"/>
    <w:rsid w:val="169F6111"/>
    <w:rsid w:val="16A2157B"/>
    <w:rsid w:val="16A23BFE"/>
    <w:rsid w:val="16A70CBB"/>
    <w:rsid w:val="16AC1F9F"/>
    <w:rsid w:val="16B97649"/>
    <w:rsid w:val="16BA4BBF"/>
    <w:rsid w:val="16BD6350"/>
    <w:rsid w:val="16DE1BD2"/>
    <w:rsid w:val="16E16992"/>
    <w:rsid w:val="16E21707"/>
    <w:rsid w:val="16E70509"/>
    <w:rsid w:val="16EB65DE"/>
    <w:rsid w:val="16ED5942"/>
    <w:rsid w:val="16EE0BBE"/>
    <w:rsid w:val="16F96D92"/>
    <w:rsid w:val="170434FD"/>
    <w:rsid w:val="170E0F0A"/>
    <w:rsid w:val="170E57A5"/>
    <w:rsid w:val="170F0ED4"/>
    <w:rsid w:val="1711160C"/>
    <w:rsid w:val="171F5FE6"/>
    <w:rsid w:val="171F7A11"/>
    <w:rsid w:val="17250A20"/>
    <w:rsid w:val="17251874"/>
    <w:rsid w:val="172A60A3"/>
    <w:rsid w:val="172D251D"/>
    <w:rsid w:val="172D780C"/>
    <w:rsid w:val="174B602A"/>
    <w:rsid w:val="174C5DDF"/>
    <w:rsid w:val="174C6C84"/>
    <w:rsid w:val="175200D7"/>
    <w:rsid w:val="17532C8D"/>
    <w:rsid w:val="175C01F9"/>
    <w:rsid w:val="176803B1"/>
    <w:rsid w:val="176C07B9"/>
    <w:rsid w:val="17733969"/>
    <w:rsid w:val="177B6970"/>
    <w:rsid w:val="177D43FA"/>
    <w:rsid w:val="17842834"/>
    <w:rsid w:val="17863DC4"/>
    <w:rsid w:val="17891370"/>
    <w:rsid w:val="17916AB7"/>
    <w:rsid w:val="179645E3"/>
    <w:rsid w:val="179D3BB6"/>
    <w:rsid w:val="17A026D4"/>
    <w:rsid w:val="17A861F4"/>
    <w:rsid w:val="17A9235E"/>
    <w:rsid w:val="17AE5E3C"/>
    <w:rsid w:val="17D06F3B"/>
    <w:rsid w:val="17D33AAD"/>
    <w:rsid w:val="17D6368A"/>
    <w:rsid w:val="17D85ABE"/>
    <w:rsid w:val="17E10370"/>
    <w:rsid w:val="17E417F9"/>
    <w:rsid w:val="17E419FF"/>
    <w:rsid w:val="17E74009"/>
    <w:rsid w:val="17E75CFA"/>
    <w:rsid w:val="17EB16F3"/>
    <w:rsid w:val="17F41CAE"/>
    <w:rsid w:val="17F51F1A"/>
    <w:rsid w:val="1801615C"/>
    <w:rsid w:val="18081ACD"/>
    <w:rsid w:val="1809734E"/>
    <w:rsid w:val="18135D41"/>
    <w:rsid w:val="181570B0"/>
    <w:rsid w:val="18164426"/>
    <w:rsid w:val="18190D11"/>
    <w:rsid w:val="181F473F"/>
    <w:rsid w:val="18206D8D"/>
    <w:rsid w:val="18215AD7"/>
    <w:rsid w:val="18226C2E"/>
    <w:rsid w:val="18287F9A"/>
    <w:rsid w:val="183011B4"/>
    <w:rsid w:val="1833170F"/>
    <w:rsid w:val="18342451"/>
    <w:rsid w:val="18373E12"/>
    <w:rsid w:val="183C11BF"/>
    <w:rsid w:val="183C2E5F"/>
    <w:rsid w:val="18517A50"/>
    <w:rsid w:val="18545D94"/>
    <w:rsid w:val="185F155E"/>
    <w:rsid w:val="1868048A"/>
    <w:rsid w:val="186B7FEF"/>
    <w:rsid w:val="186C605B"/>
    <w:rsid w:val="18720356"/>
    <w:rsid w:val="187372E1"/>
    <w:rsid w:val="187608EC"/>
    <w:rsid w:val="18765AC1"/>
    <w:rsid w:val="187B2297"/>
    <w:rsid w:val="187C3864"/>
    <w:rsid w:val="187E11D7"/>
    <w:rsid w:val="18834A31"/>
    <w:rsid w:val="188E69F9"/>
    <w:rsid w:val="18921DE8"/>
    <w:rsid w:val="1893674D"/>
    <w:rsid w:val="18950C58"/>
    <w:rsid w:val="18976123"/>
    <w:rsid w:val="18976D28"/>
    <w:rsid w:val="189833F7"/>
    <w:rsid w:val="18991A78"/>
    <w:rsid w:val="18A704A1"/>
    <w:rsid w:val="18A8082C"/>
    <w:rsid w:val="18A92EA1"/>
    <w:rsid w:val="18AD727D"/>
    <w:rsid w:val="18B4558C"/>
    <w:rsid w:val="18B66F66"/>
    <w:rsid w:val="18BC3670"/>
    <w:rsid w:val="18C209D3"/>
    <w:rsid w:val="18C74B7B"/>
    <w:rsid w:val="18C807AF"/>
    <w:rsid w:val="18CE4C0E"/>
    <w:rsid w:val="18D05722"/>
    <w:rsid w:val="18D424FD"/>
    <w:rsid w:val="18D67282"/>
    <w:rsid w:val="18E25D15"/>
    <w:rsid w:val="18E2605A"/>
    <w:rsid w:val="18E33D33"/>
    <w:rsid w:val="18E90FE6"/>
    <w:rsid w:val="18EE11E4"/>
    <w:rsid w:val="18F462F0"/>
    <w:rsid w:val="18FE0FCD"/>
    <w:rsid w:val="19000B1F"/>
    <w:rsid w:val="19090342"/>
    <w:rsid w:val="190F3824"/>
    <w:rsid w:val="190F5758"/>
    <w:rsid w:val="19110101"/>
    <w:rsid w:val="191372D7"/>
    <w:rsid w:val="19174003"/>
    <w:rsid w:val="191E7163"/>
    <w:rsid w:val="19221B67"/>
    <w:rsid w:val="19244368"/>
    <w:rsid w:val="19287D29"/>
    <w:rsid w:val="192C728B"/>
    <w:rsid w:val="1937421A"/>
    <w:rsid w:val="193C06E9"/>
    <w:rsid w:val="19432C5B"/>
    <w:rsid w:val="19494EEB"/>
    <w:rsid w:val="194B43E2"/>
    <w:rsid w:val="194D62FF"/>
    <w:rsid w:val="19535BEE"/>
    <w:rsid w:val="19554C66"/>
    <w:rsid w:val="19580FFF"/>
    <w:rsid w:val="19635053"/>
    <w:rsid w:val="19670A92"/>
    <w:rsid w:val="19690AD0"/>
    <w:rsid w:val="1975268D"/>
    <w:rsid w:val="1976232C"/>
    <w:rsid w:val="197A433E"/>
    <w:rsid w:val="197F2288"/>
    <w:rsid w:val="197F22F2"/>
    <w:rsid w:val="19821E8C"/>
    <w:rsid w:val="198357FC"/>
    <w:rsid w:val="19875E39"/>
    <w:rsid w:val="198B2F8B"/>
    <w:rsid w:val="198E55CB"/>
    <w:rsid w:val="1994009B"/>
    <w:rsid w:val="19954C6F"/>
    <w:rsid w:val="19983211"/>
    <w:rsid w:val="19A062E5"/>
    <w:rsid w:val="19A37D34"/>
    <w:rsid w:val="19A72B16"/>
    <w:rsid w:val="19AC0E6C"/>
    <w:rsid w:val="19AE4089"/>
    <w:rsid w:val="19B14A0B"/>
    <w:rsid w:val="19B81311"/>
    <w:rsid w:val="19B83F33"/>
    <w:rsid w:val="19BB285F"/>
    <w:rsid w:val="19C42D6F"/>
    <w:rsid w:val="19D00190"/>
    <w:rsid w:val="19D20402"/>
    <w:rsid w:val="19D24FD8"/>
    <w:rsid w:val="19D5640D"/>
    <w:rsid w:val="19D97FEE"/>
    <w:rsid w:val="19DC47B8"/>
    <w:rsid w:val="19E76D43"/>
    <w:rsid w:val="19EF5002"/>
    <w:rsid w:val="19F82D94"/>
    <w:rsid w:val="19F96610"/>
    <w:rsid w:val="19FC00C0"/>
    <w:rsid w:val="19FE344F"/>
    <w:rsid w:val="1A02500D"/>
    <w:rsid w:val="1A036B2A"/>
    <w:rsid w:val="1A037A2E"/>
    <w:rsid w:val="1A05668F"/>
    <w:rsid w:val="1A06183B"/>
    <w:rsid w:val="1A072513"/>
    <w:rsid w:val="1A08110B"/>
    <w:rsid w:val="1A09642D"/>
    <w:rsid w:val="1A0B1AC6"/>
    <w:rsid w:val="1A0C1B19"/>
    <w:rsid w:val="1A116DA7"/>
    <w:rsid w:val="1A1346D1"/>
    <w:rsid w:val="1A180A7D"/>
    <w:rsid w:val="1A1853AD"/>
    <w:rsid w:val="1A1F0580"/>
    <w:rsid w:val="1A1F42AB"/>
    <w:rsid w:val="1A220D2C"/>
    <w:rsid w:val="1A23719D"/>
    <w:rsid w:val="1A2A4DA5"/>
    <w:rsid w:val="1A2C3498"/>
    <w:rsid w:val="1A2C5187"/>
    <w:rsid w:val="1A314811"/>
    <w:rsid w:val="1A3453D6"/>
    <w:rsid w:val="1A365B00"/>
    <w:rsid w:val="1A370E0C"/>
    <w:rsid w:val="1A391B7A"/>
    <w:rsid w:val="1A396FF2"/>
    <w:rsid w:val="1A3A6541"/>
    <w:rsid w:val="1A3A701A"/>
    <w:rsid w:val="1A3C1E3E"/>
    <w:rsid w:val="1A3F541C"/>
    <w:rsid w:val="1A465646"/>
    <w:rsid w:val="1A49729B"/>
    <w:rsid w:val="1A4C5010"/>
    <w:rsid w:val="1A543641"/>
    <w:rsid w:val="1A561C0C"/>
    <w:rsid w:val="1A5A0215"/>
    <w:rsid w:val="1A5A6856"/>
    <w:rsid w:val="1A6618AD"/>
    <w:rsid w:val="1A6B2859"/>
    <w:rsid w:val="1A740CCD"/>
    <w:rsid w:val="1A7E15F5"/>
    <w:rsid w:val="1A814508"/>
    <w:rsid w:val="1A8455DF"/>
    <w:rsid w:val="1A8467AD"/>
    <w:rsid w:val="1A8810D5"/>
    <w:rsid w:val="1A8A1E98"/>
    <w:rsid w:val="1A8B562B"/>
    <w:rsid w:val="1A8D65FE"/>
    <w:rsid w:val="1A9A5F61"/>
    <w:rsid w:val="1A9A7299"/>
    <w:rsid w:val="1A9C5789"/>
    <w:rsid w:val="1A9F79C5"/>
    <w:rsid w:val="1AA22D3F"/>
    <w:rsid w:val="1AA543F1"/>
    <w:rsid w:val="1AAE0EDA"/>
    <w:rsid w:val="1AB63601"/>
    <w:rsid w:val="1AB82F07"/>
    <w:rsid w:val="1ACA58F3"/>
    <w:rsid w:val="1AD05F04"/>
    <w:rsid w:val="1AE05C6E"/>
    <w:rsid w:val="1AE779C9"/>
    <w:rsid w:val="1AE97576"/>
    <w:rsid w:val="1AEA08F5"/>
    <w:rsid w:val="1AEA1A70"/>
    <w:rsid w:val="1AEB359B"/>
    <w:rsid w:val="1AF56813"/>
    <w:rsid w:val="1AF82A27"/>
    <w:rsid w:val="1AF97050"/>
    <w:rsid w:val="1B020858"/>
    <w:rsid w:val="1B0870E5"/>
    <w:rsid w:val="1B111307"/>
    <w:rsid w:val="1B1405F7"/>
    <w:rsid w:val="1B143AE6"/>
    <w:rsid w:val="1B1B3E1C"/>
    <w:rsid w:val="1B1E6CC9"/>
    <w:rsid w:val="1B1F0086"/>
    <w:rsid w:val="1B2A24C2"/>
    <w:rsid w:val="1B315418"/>
    <w:rsid w:val="1B3426A7"/>
    <w:rsid w:val="1B361E1A"/>
    <w:rsid w:val="1B3C348B"/>
    <w:rsid w:val="1B3E0C86"/>
    <w:rsid w:val="1B413859"/>
    <w:rsid w:val="1B457D08"/>
    <w:rsid w:val="1B467F09"/>
    <w:rsid w:val="1B485D2E"/>
    <w:rsid w:val="1B525267"/>
    <w:rsid w:val="1B526D71"/>
    <w:rsid w:val="1B5B280A"/>
    <w:rsid w:val="1B5D1E47"/>
    <w:rsid w:val="1B5D7B63"/>
    <w:rsid w:val="1B60730F"/>
    <w:rsid w:val="1B61663B"/>
    <w:rsid w:val="1B680BF6"/>
    <w:rsid w:val="1B6F71CA"/>
    <w:rsid w:val="1B8074C7"/>
    <w:rsid w:val="1B850C69"/>
    <w:rsid w:val="1B8630BA"/>
    <w:rsid w:val="1B872759"/>
    <w:rsid w:val="1B8C0343"/>
    <w:rsid w:val="1B9B23E5"/>
    <w:rsid w:val="1B9F76A9"/>
    <w:rsid w:val="1BA912D3"/>
    <w:rsid w:val="1BAA1DD6"/>
    <w:rsid w:val="1BAD57C1"/>
    <w:rsid w:val="1BAF66C4"/>
    <w:rsid w:val="1BB06B23"/>
    <w:rsid w:val="1BB15EB3"/>
    <w:rsid w:val="1BB41795"/>
    <w:rsid w:val="1BB567DF"/>
    <w:rsid w:val="1BB702FA"/>
    <w:rsid w:val="1BBD5C7E"/>
    <w:rsid w:val="1BBD60FC"/>
    <w:rsid w:val="1BCC1666"/>
    <w:rsid w:val="1BCC6ACA"/>
    <w:rsid w:val="1BD53846"/>
    <w:rsid w:val="1BD60FE9"/>
    <w:rsid w:val="1BDC5393"/>
    <w:rsid w:val="1BDD6648"/>
    <w:rsid w:val="1BE07D32"/>
    <w:rsid w:val="1BE5694A"/>
    <w:rsid w:val="1BED785C"/>
    <w:rsid w:val="1BEE5032"/>
    <w:rsid w:val="1BEE558D"/>
    <w:rsid w:val="1BF652DB"/>
    <w:rsid w:val="1BF837A8"/>
    <w:rsid w:val="1C0051ED"/>
    <w:rsid w:val="1C0214E2"/>
    <w:rsid w:val="1C04666F"/>
    <w:rsid w:val="1C0B2A5E"/>
    <w:rsid w:val="1C0B7625"/>
    <w:rsid w:val="1C0C3F74"/>
    <w:rsid w:val="1C1172F4"/>
    <w:rsid w:val="1C1E7431"/>
    <w:rsid w:val="1C254006"/>
    <w:rsid w:val="1C2A1B54"/>
    <w:rsid w:val="1C3364A0"/>
    <w:rsid w:val="1C363D46"/>
    <w:rsid w:val="1C3705FD"/>
    <w:rsid w:val="1C392270"/>
    <w:rsid w:val="1C3E0CC6"/>
    <w:rsid w:val="1C461156"/>
    <w:rsid w:val="1C4924AA"/>
    <w:rsid w:val="1C497854"/>
    <w:rsid w:val="1C4B7FB5"/>
    <w:rsid w:val="1C4C5451"/>
    <w:rsid w:val="1C5036FD"/>
    <w:rsid w:val="1C513354"/>
    <w:rsid w:val="1C557427"/>
    <w:rsid w:val="1C597BF4"/>
    <w:rsid w:val="1C601728"/>
    <w:rsid w:val="1C606CC2"/>
    <w:rsid w:val="1C644220"/>
    <w:rsid w:val="1C654FA1"/>
    <w:rsid w:val="1C6C5133"/>
    <w:rsid w:val="1C6D120B"/>
    <w:rsid w:val="1C6F0691"/>
    <w:rsid w:val="1C7120C1"/>
    <w:rsid w:val="1C750610"/>
    <w:rsid w:val="1C766EE1"/>
    <w:rsid w:val="1C77689B"/>
    <w:rsid w:val="1C7B2DF6"/>
    <w:rsid w:val="1C7C07E6"/>
    <w:rsid w:val="1C8156AB"/>
    <w:rsid w:val="1C92134A"/>
    <w:rsid w:val="1C95798F"/>
    <w:rsid w:val="1C962E83"/>
    <w:rsid w:val="1C9C69DE"/>
    <w:rsid w:val="1CA4035A"/>
    <w:rsid w:val="1CA57262"/>
    <w:rsid w:val="1CAE1DAA"/>
    <w:rsid w:val="1CAF36D1"/>
    <w:rsid w:val="1CB1501E"/>
    <w:rsid w:val="1CB453E8"/>
    <w:rsid w:val="1CBD18B2"/>
    <w:rsid w:val="1CBE5CDC"/>
    <w:rsid w:val="1CC13109"/>
    <w:rsid w:val="1CCE0D62"/>
    <w:rsid w:val="1CCE17F5"/>
    <w:rsid w:val="1CCE591C"/>
    <w:rsid w:val="1CCE7015"/>
    <w:rsid w:val="1CD7152A"/>
    <w:rsid w:val="1CDD09F5"/>
    <w:rsid w:val="1CE202F5"/>
    <w:rsid w:val="1CE33465"/>
    <w:rsid w:val="1CE65CD6"/>
    <w:rsid w:val="1CEA7BA1"/>
    <w:rsid w:val="1CF60D81"/>
    <w:rsid w:val="1CFE6370"/>
    <w:rsid w:val="1D010534"/>
    <w:rsid w:val="1D020010"/>
    <w:rsid w:val="1D034667"/>
    <w:rsid w:val="1D113D07"/>
    <w:rsid w:val="1D152E74"/>
    <w:rsid w:val="1D175F99"/>
    <w:rsid w:val="1D1B38C0"/>
    <w:rsid w:val="1D1F5D67"/>
    <w:rsid w:val="1D2107CB"/>
    <w:rsid w:val="1D223BBF"/>
    <w:rsid w:val="1D276273"/>
    <w:rsid w:val="1D2770F3"/>
    <w:rsid w:val="1D2C7CE5"/>
    <w:rsid w:val="1D2E725C"/>
    <w:rsid w:val="1D355E30"/>
    <w:rsid w:val="1D36197C"/>
    <w:rsid w:val="1D414F0F"/>
    <w:rsid w:val="1D450CB1"/>
    <w:rsid w:val="1D475B06"/>
    <w:rsid w:val="1D4B0773"/>
    <w:rsid w:val="1D577E8B"/>
    <w:rsid w:val="1D5C7608"/>
    <w:rsid w:val="1D5D0011"/>
    <w:rsid w:val="1D5D1D23"/>
    <w:rsid w:val="1D686585"/>
    <w:rsid w:val="1D6A62D2"/>
    <w:rsid w:val="1D74565C"/>
    <w:rsid w:val="1D774C83"/>
    <w:rsid w:val="1D7C4D68"/>
    <w:rsid w:val="1D7F0CF2"/>
    <w:rsid w:val="1D7F73BA"/>
    <w:rsid w:val="1D8C4DC0"/>
    <w:rsid w:val="1D943884"/>
    <w:rsid w:val="1D9C798E"/>
    <w:rsid w:val="1D9D624D"/>
    <w:rsid w:val="1D9F1FF3"/>
    <w:rsid w:val="1DA1109C"/>
    <w:rsid w:val="1DAD0466"/>
    <w:rsid w:val="1DB3083B"/>
    <w:rsid w:val="1DB563C5"/>
    <w:rsid w:val="1DBA4B5B"/>
    <w:rsid w:val="1DBB3439"/>
    <w:rsid w:val="1DBB5C33"/>
    <w:rsid w:val="1DC35151"/>
    <w:rsid w:val="1DC6160A"/>
    <w:rsid w:val="1DC95BFC"/>
    <w:rsid w:val="1DCA45D7"/>
    <w:rsid w:val="1DD35DA9"/>
    <w:rsid w:val="1DD62643"/>
    <w:rsid w:val="1DD80AB2"/>
    <w:rsid w:val="1DDD2280"/>
    <w:rsid w:val="1DE02B04"/>
    <w:rsid w:val="1DF4037B"/>
    <w:rsid w:val="1DF55090"/>
    <w:rsid w:val="1DF651CA"/>
    <w:rsid w:val="1DF87C3B"/>
    <w:rsid w:val="1DFA3F75"/>
    <w:rsid w:val="1DFC36BB"/>
    <w:rsid w:val="1DFC7C76"/>
    <w:rsid w:val="1E0026F3"/>
    <w:rsid w:val="1E057952"/>
    <w:rsid w:val="1E0B3323"/>
    <w:rsid w:val="1E105EB5"/>
    <w:rsid w:val="1E1A5F20"/>
    <w:rsid w:val="1E1A7114"/>
    <w:rsid w:val="1E1B35AB"/>
    <w:rsid w:val="1E217F3E"/>
    <w:rsid w:val="1E242128"/>
    <w:rsid w:val="1E28556A"/>
    <w:rsid w:val="1E2B5970"/>
    <w:rsid w:val="1E30000D"/>
    <w:rsid w:val="1E364235"/>
    <w:rsid w:val="1E392570"/>
    <w:rsid w:val="1E3D6ECD"/>
    <w:rsid w:val="1E3E00CF"/>
    <w:rsid w:val="1E485F86"/>
    <w:rsid w:val="1E4A6511"/>
    <w:rsid w:val="1E536CE9"/>
    <w:rsid w:val="1E5711D0"/>
    <w:rsid w:val="1E575B3A"/>
    <w:rsid w:val="1E5A3064"/>
    <w:rsid w:val="1E5B52A1"/>
    <w:rsid w:val="1E5C63C6"/>
    <w:rsid w:val="1E604A20"/>
    <w:rsid w:val="1E7240F8"/>
    <w:rsid w:val="1E73761D"/>
    <w:rsid w:val="1E7622B1"/>
    <w:rsid w:val="1E8644EC"/>
    <w:rsid w:val="1E8F6ACB"/>
    <w:rsid w:val="1E905901"/>
    <w:rsid w:val="1E9602F2"/>
    <w:rsid w:val="1E9B4CEB"/>
    <w:rsid w:val="1E9E1E72"/>
    <w:rsid w:val="1EA92D6C"/>
    <w:rsid w:val="1EAA28FA"/>
    <w:rsid w:val="1EB02272"/>
    <w:rsid w:val="1EB179E6"/>
    <w:rsid w:val="1EBA7BD7"/>
    <w:rsid w:val="1EBB0A80"/>
    <w:rsid w:val="1EC65F24"/>
    <w:rsid w:val="1EC954A3"/>
    <w:rsid w:val="1EDB6A11"/>
    <w:rsid w:val="1EDC4E60"/>
    <w:rsid w:val="1EDE3075"/>
    <w:rsid w:val="1EE77A3C"/>
    <w:rsid w:val="1EEC5D83"/>
    <w:rsid w:val="1EED5E74"/>
    <w:rsid w:val="1EEE6BA0"/>
    <w:rsid w:val="1EF56032"/>
    <w:rsid w:val="1EFB0C89"/>
    <w:rsid w:val="1F0513F5"/>
    <w:rsid w:val="1F076CA0"/>
    <w:rsid w:val="1F0D6197"/>
    <w:rsid w:val="1F0F3276"/>
    <w:rsid w:val="1F127A88"/>
    <w:rsid w:val="1F1523FF"/>
    <w:rsid w:val="1F1F2E21"/>
    <w:rsid w:val="1F2064FB"/>
    <w:rsid w:val="1F2201A3"/>
    <w:rsid w:val="1F264D8C"/>
    <w:rsid w:val="1F283E6E"/>
    <w:rsid w:val="1F2B6B08"/>
    <w:rsid w:val="1F2D2F5F"/>
    <w:rsid w:val="1F344578"/>
    <w:rsid w:val="1F39487E"/>
    <w:rsid w:val="1F3F1799"/>
    <w:rsid w:val="1F413B0E"/>
    <w:rsid w:val="1F4801E9"/>
    <w:rsid w:val="1F4F0862"/>
    <w:rsid w:val="1F5857E1"/>
    <w:rsid w:val="1F5A5395"/>
    <w:rsid w:val="1F5F4A62"/>
    <w:rsid w:val="1F603C05"/>
    <w:rsid w:val="1F611A5C"/>
    <w:rsid w:val="1F6B7883"/>
    <w:rsid w:val="1F6C36F0"/>
    <w:rsid w:val="1F71221E"/>
    <w:rsid w:val="1F763DB8"/>
    <w:rsid w:val="1F7A0B29"/>
    <w:rsid w:val="1F845B64"/>
    <w:rsid w:val="1F8C41E6"/>
    <w:rsid w:val="1F8E4B7B"/>
    <w:rsid w:val="1F906E5F"/>
    <w:rsid w:val="1F94791E"/>
    <w:rsid w:val="1F985DAA"/>
    <w:rsid w:val="1FA10C45"/>
    <w:rsid w:val="1FAD3ACF"/>
    <w:rsid w:val="1FB007A6"/>
    <w:rsid w:val="1FB8180C"/>
    <w:rsid w:val="1FBB347A"/>
    <w:rsid w:val="1FC17C92"/>
    <w:rsid w:val="1FC358B6"/>
    <w:rsid w:val="1FC700B9"/>
    <w:rsid w:val="1FC735F7"/>
    <w:rsid w:val="1FD21A46"/>
    <w:rsid w:val="1FD3290B"/>
    <w:rsid w:val="1FDB0F1B"/>
    <w:rsid w:val="1FE0718E"/>
    <w:rsid w:val="1FE84AAF"/>
    <w:rsid w:val="1FF12847"/>
    <w:rsid w:val="1FF301DC"/>
    <w:rsid w:val="200153DF"/>
    <w:rsid w:val="20095EC9"/>
    <w:rsid w:val="200E745A"/>
    <w:rsid w:val="20100891"/>
    <w:rsid w:val="20117951"/>
    <w:rsid w:val="201922E5"/>
    <w:rsid w:val="201B623A"/>
    <w:rsid w:val="20225667"/>
    <w:rsid w:val="202641AC"/>
    <w:rsid w:val="202A6037"/>
    <w:rsid w:val="20313A6F"/>
    <w:rsid w:val="20314E74"/>
    <w:rsid w:val="20326C9E"/>
    <w:rsid w:val="203651B6"/>
    <w:rsid w:val="203F2DA1"/>
    <w:rsid w:val="20446901"/>
    <w:rsid w:val="204501D8"/>
    <w:rsid w:val="20483B59"/>
    <w:rsid w:val="204D06FB"/>
    <w:rsid w:val="205712F5"/>
    <w:rsid w:val="20575BBF"/>
    <w:rsid w:val="2060761E"/>
    <w:rsid w:val="20675322"/>
    <w:rsid w:val="2068262E"/>
    <w:rsid w:val="206A5C91"/>
    <w:rsid w:val="206D369D"/>
    <w:rsid w:val="20707FE4"/>
    <w:rsid w:val="207B7925"/>
    <w:rsid w:val="20805D44"/>
    <w:rsid w:val="20823894"/>
    <w:rsid w:val="208334D7"/>
    <w:rsid w:val="20843AFB"/>
    <w:rsid w:val="20932FAB"/>
    <w:rsid w:val="2098068F"/>
    <w:rsid w:val="20AC1A0B"/>
    <w:rsid w:val="20B15C0C"/>
    <w:rsid w:val="20B40790"/>
    <w:rsid w:val="20B8652B"/>
    <w:rsid w:val="20C245FB"/>
    <w:rsid w:val="20C3133C"/>
    <w:rsid w:val="20C622A7"/>
    <w:rsid w:val="20C725AD"/>
    <w:rsid w:val="20C861D2"/>
    <w:rsid w:val="20C9367A"/>
    <w:rsid w:val="20C96204"/>
    <w:rsid w:val="20C972F5"/>
    <w:rsid w:val="20CB1CF2"/>
    <w:rsid w:val="20D41D69"/>
    <w:rsid w:val="20DD3A05"/>
    <w:rsid w:val="20DE669E"/>
    <w:rsid w:val="20E17353"/>
    <w:rsid w:val="20E30A33"/>
    <w:rsid w:val="20E418C7"/>
    <w:rsid w:val="20E56688"/>
    <w:rsid w:val="20F15965"/>
    <w:rsid w:val="20FD3E40"/>
    <w:rsid w:val="21023E06"/>
    <w:rsid w:val="210325C1"/>
    <w:rsid w:val="2103554C"/>
    <w:rsid w:val="210635F8"/>
    <w:rsid w:val="2108464A"/>
    <w:rsid w:val="210C634C"/>
    <w:rsid w:val="210E17D7"/>
    <w:rsid w:val="21186A87"/>
    <w:rsid w:val="211A34E7"/>
    <w:rsid w:val="21217C79"/>
    <w:rsid w:val="21226CFC"/>
    <w:rsid w:val="212F0B4B"/>
    <w:rsid w:val="2131142B"/>
    <w:rsid w:val="2135047F"/>
    <w:rsid w:val="21351832"/>
    <w:rsid w:val="213C0816"/>
    <w:rsid w:val="213C3D5F"/>
    <w:rsid w:val="213E33E2"/>
    <w:rsid w:val="213F6D40"/>
    <w:rsid w:val="2140100A"/>
    <w:rsid w:val="214121D1"/>
    <w:rsid w:val="2148071D"/>
    <w:rsid w:val="214C3074"/>
    <w:rsid w:val="214C6613"/>
    <w:rsid w:val="21511BCE"/>
    <w:rsid w:val="2155594A"/>
    <w:rsid w:val="21703C92"/>
    <w:rsid w:val="21720A5F"/>
    <w:rsid w:val="21781F59"/>
    <w:rsid w:val="217A5284"/>
    <w:rsid w:val="217A57AD"/>
    <w:rsid w:val="217D6917"/>
    <w:rsid w:val="217F06C3"/>
    <w:rsid w:val="218028D1"/>
    <w:rsid w:val="21814DDF"/>
    <w:rsid w:val="218739B5"/>
    <w:rsid w:val="21896682"/>
    <w:rsid w:val="218C582B"/>
    <w:rsid w:val="218E0B1D"/>
    <w:rsid w:val="218E4757"/>
    <w:rsid w:val="21961616"/>
    <w:rsid w:val="21964156"/>
    <w:rsid w:val="21997504"/>
    <w:rsid w:val="219A0C8C"/>
    <w:rsid w:val="219E1470"/>
    <w:rsid w:val="219E7D00"/>
    <w:rsid w:val="21AC70F1"/>
    <w:rsid w:val="21BD6812"/>
    <w:rsid w:val="21C008E9"/>
    <w:rsid w:val="21C36991"/>
    <w:rsid w:val="21CA500D"/>
    <w:rsid w:val="21CF1538"/>
    <w:rsid w:val="21CF3A51"/>
    <w:rsid w:val="21D20333"/>
    <w:rsid w:val="21D334F5"/>
    <w:rsid w:val="21D76AA4"/>
    <w:rsid w:val="21DD128C"/>
    <w:rsid w:val="21DE04B5"/>
    <w:rsid w:val="21E279A0"/>
    <w:rsid w:val="21EE1BF5"/>
    <w:rsid w:val="21EF3066"/>
    <w:rsid w:val="21F30BF8"/>
    <w:rsid w:val="21F474F1"/>
    <w:rsid w:val="21F9400D"/>
    <w:rsid w:val="21FF5C64"/>
    <w:rsid w:val="2200266C"/>
    <w:rsid w:val="22071657"/>
    <w:rsid w:val="22084F0B"/>
    <w:rsid w:val="22092ECE"/>
    <w:rsid w:val="220C45F8"/>
    <w:rsid w:val="22133EB3"/>
    <w:rsid w:val="22263D49"/>
    <w:rsid w:val="22332FE2"/>
    <w:rsid w:val="223B3645"/>
    <w:rsid w:val="223F6565"/>
    <w:rsid w:val="224B0004"/>
    <w:rsid w:val="22577EC8"/>
    <w:rsid w:val="22621FD4"/>
    <w:rsid w:val="2267700A"/>
    <w:rsid w:val="2268324C"/>
    <w:rsid w:val="2268495C"/>
    <w:rsid w:val="227A03DF"/>
    <w:rsid w:val="227A6668"/>
    <w:rsid w:val="22812824"/>
    <w:rsid w:val="2291007D"/>
    <w:rsid w:val="229C3379"/>
    <w:rsid w:val="22A2394B"/>
    <w:rsid w:val="22A645A6"/>
    <w:rsid w:val="22AA3C4F"/>
    <w:rsid w:val="22AF4905"/>
    <w:rsid w:val="22B1301F"/>
    <w:rsid w:val="22B27D55"/>
    <w:rsid w:val="22B7105B"/>
    <w:rsid w:val="22BA0578"/>
    <w:rsid w:val="22D05B32"/>
    <w:rsid w:val="22D1061D"/>
    <w:rsid w:val="22D20FF2"/>
    <w:rsid w:val="22D2322E"/>
    <w:rsid w:val="22DC31BD"/>
    <w:rsid w:val="22DD4B46"/>
    <w:rsid w:val="22DE1696"/>
    <w:rsid w:val="22E053F3"/>
    <w:rsid w:val="22E24F75"/>
    <w:rsid w:val="22E71D47"/>
    <w:rsid w:val="22FB2757"/>
    <w:rsid w:val="23002E3E"/>
    <w:rsid w:val="230C3258"/>
    <w:rsid w:val="230F0E8A"/>
    <w:rsid w:val="23112CCD"/>
    <w:rsid w:val="231F5F25"/>
    <w:rsid w:val="23251183"/>
    <w:rsid w:val="232867F7"/>
    <w:rsid w:val="23291CDB"/>
    <w:rsid w:val="232B04B9"/>
    <w:rsid w:val="232B6EEB"/>
    <w:rsid w:val="2338289D"/>
    <w:rsid w:val="233A748B"/>
    <w:rsid w:val="233D42DD"/>
    <w:rsid w:val="233F01A4"/>
    <w:rsid w:val="233F5079"/>
    <w:rsid w:val="234535B3"/>
    <w:rsid w:val="234A63BD"/>
    <w:rsid w:val="234E6609"/>
    <w:rsid w:val="23525517"/>
    <w:rsid w:val="235377C7"/>
    <w:rsid w:val="23567E32"/>
    <w:rsid w:val="235D21BE"/>
    <w:rsid w:val="23607B96"/>
    <w:rsid w:val="23611B98"/>
    <w:rsid w:val="23675A34"/>
    <w:rsid w:val="236D094E"/>
    <w:rsid w:val="237B0955"/>
    <w:rsid w:val="23854603"/>
    <w:rsid w:val="23925EC7"/>
    <w:rsid w:val="23927AEA"/>
    <w:rsid w:val="23930AE4"/>
    <w:rsid w:val="23974058"/>
    <w:rsid w:val="239E5371"/>
    <w:rsid w:val="23A4192D"/>
    <w:rsid w:val="23AD15BE"/>
    <w:rsid w:val="23AF7DEF"/>
    <w:rsid w:val="23B66B52"/>
    <w:rsid w:val="23B7082A"/>
    <w:rsid w:val="23BC2706"/>
    <w:rsid w:val="23C26F49"/>
    <w:rsid w:val="23C47E8C"/>
    <w:rsid w:val="23C573F5"/>
    <w:rsid w:val="23C71223"/>
    <w:rsid w:val="23C91D3A"/>
    <w:rsid w:val="23CE7DA9"/>
    <w:rsid w:val="23D21BBC"/>
    <w:rsid w:val="23D6290A"/>
    <w:rsid w:val="23D7071D"/>
    <w:rsid w:val="23D77E71"/>
    <w:rsid w:val="23D80B54"/>
    <w:rsid w:val="23DC3A64"/>
    <w:rsid w:val="23E2489C"/>
    <w:rsid w:val="23E95834"/>
    <w:rsid w:val="23EA353E"/>
    <w:rsid w:val="23ED3CD8"/>
    <w:rsid w:val="23EE4550"/>
    <w:rsid w:val="23F5728A"/>
    <w:rsid w:val="24065B38"/>
    <w:rsid w:val="24076C5D"/>
    <w:rsid w:val="24092BC8"/>
    <w:rsid w:val="240F1EC4"/>
    <w:rsid w:val="24130695"/>
    <w:rsid w:val="24156765"/>
    <w:rsid w:val="24162B8B"/>
    <w:rsid w:val="24230F8F"/>
    <w:rsid w:val="2426745D"/>
    <w:rsid w:val="242870EE"/>
    <w:rsid w:val="24354B94"/>
    <w:rsid w:val="243B33E0"/>
    <w:rsid w:val="24460FBE"/>
    <w:rsid w:val="24467F3A"/>
    <w:rsid w:val="245C268E"/>
    <w:rsid w:val="24647895"/>
    <w:rsid w:val="24766206"/>
    <w:rsid w:val="2478348A"/>
    <w:rsid w:val="247838F2"/>
    <w:rsid w:val="247D5ACF"/>
    <w:rsid w:val="24806A08"/>
    <w:rsid w:val="248133F1"/>
    <w:rsid w:val="248221EC"/>
    <w:rsid w:val="24881FE5"/>
    <w:rsid w:val="24954BE7"/>
    <w:rsid w:val="24976248"/>
    <w:rsid w:val="249C4061"/>
    <w:rsid w:val="249F7E8A"/>
    <w:rsid w:val="24A33C83"/>
    <w:rsid w:val="24A6239F"/>
    <w:rsid w:val="24A745D3"/>
    <w:rsid w:val="24A775BF"/>
    <w:rsid w:val="24B2422A"/>
    <w:rsid w:val="24B457DA"/>
    <w:rsid w:val="24BB6910"/>
    <w:rsid w:val="24C64D9E"/>
    <w:rsid w:val="24C74D4D"/>
    <w:rsid w:val="24C77898"/>
    <w:rsid w:val="24C8066D"/>
    <w:rsid w:val="24CA7637"/>
    <w:rsid w:val="24CC78B1"/>
    <w:rsid w:val="24CD5A08"/>
    <w:rsid w:val="24D43824"/>
    <w:rsid w:val="24D953BE"/>
    <w:rsid w:val="24DB0FC4"/>
    <w:rsid w:val="24DB3BB7"/>
    <w:rsid w:val="24DE3A95"/>
    <w:rsid w:val="24E56B06"/>
    <w:rsid w:val="24E71A28"/>
    <w:rsid w:val="24ED6319"/>
    <w:rsid w:val="24F056D3"/>
    <w:rsid w:val="24F24AA4"/>
    <w:rsid w:val="24FA05E7"/>
    <w:rsid w:val="24FD3B40"/>
    <w:rsid w:val="25003726"/>
    <w:rsid w:val="250E01E5"/>
    <w:rsid w:val="250F5481"/>
    <w:rsid w:val="25111CB8"/>
    <w:rsid w:val="25142791"/>
    <w:rsid w:val="251F7577"/>
    <w:rsid w:val="25222384"/>
    <w:rsid w:val="25243D5E"/>
    <w:rsid w:val="25257A83"/>
    <w:rsid w:val="2529697B"/>
    <w:rsid w:val="253128A2"/>
    <w:rsid w:val="25337FC9"/>
    <w:rsid w:val="25380C4E"/>
    <w:rsid w:val="253964EE"/>
    <w:rsid w:val="253A1F0A"/>
    <w:rsid w:val="253B4015"/>
    <w:rsid w:val="253B40F3"/>
    <w:rsid w:val="253C7634"/>
    <w:rsid w:val="25406A56"/>
    <w:rsid w:val="254A04D7"/>
    <w:rsid w:val="254E654D"/>
    <w:rsid w:val="254F18E3"/>
    <w:rsid w:val="254F2A8F"/>
    <w:rsid w:val="25521ACB"/>
    <w:rsid w:val="25523821"/>
    <w:rsid w:val="255479F3"/>
    <w:rsid w:val="2557266C"/>
    <w:rsid w:val="2557327F"/>
    <w:rsid w:val="2559710A"/>
    <w:rsid w:val="255A2373"/>
    <w:rsid w:val="25605E3F"/>
    <w:rsid w:val="2563288C"/>
    <w:rsid w:val="25663ED8"/>
    <w:rsid w:val="25694FC5"/>
    <w:rsid w:val="256954B9"/>
    <w:rsid w:val="257541A1"/>
    <w:rsid w:val="25757DA0"/>
    <w:rsid w:val="25786B69"/>
    <w:rsid w:val="257A0303"/>
    <w:rsid w:val="25802026"/>
    <w:rsid w:val="258107E0"/>
    <w:rsid w:val="25852C8B"/>
    <w:rsid w:val="25874075"/>
    <w:rsid w:val="25923892"/>
    <w:rsid w:val="259321BA"/>
    <w:rsid w:val="259B7ADE"/>
    <w:rsid w:val="25A96FAC"/>
    <w:rsid w:val="25BF5DE6"/>
    <w:rsid w:val="25C05582"/>
    <w:rsid w:val="25C50F0C"/>
    <w:rsid w:val="25C57716"/>
    <w:rsid w:val="25C92EB8"/>
    <w:rsid w:val="25CA049C"/>
    <w:rsid w:val="25D011EC"/>
    <w:rsid w:val="25D7520B"/>
    <w:rsid w:val="25E139EE"/>
    <w:rsid w:val="25E509E4"/>
    <w:rsid w:val="25EA2A77"/>
    <w:rsid w:val="25ED1BE7"/>
    <w:rsid w:val="25ED7763"/>
    <w:rsid w:val="25F57A73"/>
    <w:rsid w:val="25FB440D"/>
    <w:rsid w:val="25FC4D94"/>
    <w:rsid w:val="25FD5C62"/>
    <w:rsid w:val="26097FE4"/>
    <w:rsid w:val="260F4BAC"/>
    <w:rsid w:val="26147173"/>
    <w:rsid w:val="261625C5"/>
    <w:rsid w:val="261F6214"/>
    <w:rsid w:val="262A4B07"/>
    <w:rsid w:val="262D3A5E"/>
    <w:rsid w:val="26395C35"/>
    <w:rsid w:val="263A0872"/>
    <w:rsid w:val="263A2A4F"/>
    <w:rsid w:val="26411C65"/>
    <w:rsid w:val="26415FEF"/>
    <w:rsid w:val="26422286"/>
    <w:rsid w:val="26424662"/>
    <w:rsid w:val="26440C75"/>
    <w:rsid w:val="2645450B"/>
    <w:rsid w:val="26526799"/>
    <w:rsid w:val="2655699C"/>
    <w:rsid w:val="265A33B0"/>
    <w:rsid w:val="266174FC"/>
    <w:rsid w:val="2662212F"/>
    <w:rsid w:val="26631026"/>
    <w:rsid w:val="26644449"/>
    <w:rsid w:val="266820C4"/>
    <w:rsid w:val="267323D0"/>
    <w:rsid w:val="267359E5"/>
    <w:rsid w:val="26770919"/>
    <w:rsid w:val="267830B4"/>
    <w:rsid w:val="267D607D"/>
    <w:rsid w:val="268040F9"/>
    <w:rsid w:val="26832A6F"/>
    <w:rsid w:val="26895CAE"/>
    <w:rsid w:val="268A23D7"/>
    <w:rsid w:val="2695667D"/>
    <w:rsid w:val="269A7D0F"/>
    <w:rsid w:val="269B7999"/>
    <w:rsid w:val="26A35EB8"/>
    <w:rsid w:val="26A7422D"/>
    <w:rsid w:val="26AC5099"/>
    <w:rsid w:val="26AE5831"/>
    <w:rsid w:val="26B32793"/>
    <w:rsid w:val="26B5082F"/>
    <w:rsid w:val="26B5558D"/>
    <w:rsid w:val="26B85DDB"/>
    <w:rsid w:val="26B93A97"/>
    <w:rsid w:val="26BC7697"/>
    <w:rsid w:val="26C40F94"/>
    <w:rsid w:val="26CD23F8"/>
    <w:rsid w:val="26CD76D7"/>
    <w:rsid w:val="26CE0C9E"/>
    <w:rsid w:val="26DA416E"/>
    <w:rsid w:val="26DB285E"/>
    <w:rsid w:val="26E01DFD"/>
    <w:rsid w:val="26F774F5"/>
    <w:rsid w:val="26F82AA9"/>
    <w:rsid w:val="26FD2323"/>
    <w:rsid w:val="26FF496F"/>
    <w:rsid w:val="27107F35"/>
    <w:rsid w:val="27134844"/>
    <w:rsid w:val="27151435"/>
    <w:rsid w:val="2717348C"/>
    <w:rsid w:val="271F250E"/>
    <w:rsid w:val="27247F44"/>
    <w:rsid w:val="272671D0"/>
    <w:rsid w:val="272A35AF"/>
    <w:rsid w:val="27315789"/>
    <w:rsid w:val="27391C70"/>
    <w:rsid w:val="273D0CFC"/>
    <w:rsid w:val="273E7956"/>
    <w:rsid w:val="273F5386"/>
    <w:rsid w:val="27413ED0"/>
    <w:rsid w:val="27483AAE"/>
    <w:rsid w:val="274C0BAB"/>
    <w:rsid w:val="27515351"/>
    <w:rsid w:val="27533107"/>
    <w:rsid w:val="27592530"/>
    <w:rsid w:val="275959B4"/>
    <w:rsid w:val="275A431A"/>
    <w:rsid w:val="275B2BD8"/>
    <w:rsid w:val="27603A4E"/>
    <w:rsid w:val="276642C2"/>
    <w:rsid w:val="27667F2D"/>
    <w:rsid w:val="27686668"/>
    <w:rsid w:val="276C1C71"/>
    <w:rsid w:val="276E4A0D"/>
    <w:rsid w:val="277402A3"/>
    <w:rsid w:val="27767157"/>
    <w:rsid w:val="277B7BA9"/>
    <w:rsid w:val="277D088B"/>
    <w:rsid w:val="278015CC"/>
    <w:rsid w:val="278149F7"/>
    <w:rsid w:val="278D4648"/>
    <w:rsid w:val="27926D98"/>
    <w:rsid w:val="27946EBA"/>
    <w:rsid w:val="279610EB"/>
    <w:rsid w:val="27962818"/>
    <w:rsid w:val="27A210E4"/>
    <w:rsid w:val="27AE1B38"/>
    <w:rsid w:val="27AF2D47"/>
    <w:rsid w:val="27B306AF"/>
    <w:rsid w:val="27B524F1"/>
    <w:rsid w:val="27B675C5"/>
    <w:rsid w:val="27C04D87"/>
    <w:rsid w:val="27C17742"/>
    <w:rsid w:val="27C728E5"/>
    <w:rsid w:val="27CB1733"/>
    <w:rsid w:val="27CE0869"/>
    <w:rsid w:val="27D5102C"/>
    <w:rsid w:val="27E26104"/>
    <w:rsid w:val="27EA36B1"/>
    <w:rsid w:val="27EB5DA7"/>
    <w:rsid w:val="27ED30A1"/>
    <w:rsid w:val="27F70E6C"/>
    <w:rsid w:val="27F7718F"/>
    <w:rsid w:val="2803039C"/>
    <w:rsid w:val="28032B5C"/>
    <w:rsid w:val="2806548B"/>
    <w:rsid w:val="28093145"/>
    <w:rsid w:val="280A3064"/>
    <w:rsid w:val="280C2A2A"/>
    <w:rsid w:val="28115CE1"/>
    <w:rsid w:val="2812620B"/>
    <w:rsid w:val="28134D1E"/>
    <w:rsid w:val="281B4655"/>
    <w:rsid w:val="281D1399"/>
    <w:rsid w:val="28220695"/>
    <w:rsid w:val="2825196E"/>
    <w:rsid w:val="282701C6"/>
    <w:rsid w:val="282F2450"/>
    <w:rsid w:val="283479E5"/>
    <w:rsid w:val="283F7D4C"/>
    <w:rsid w:val="28411D46"/>
    <w:rsid w:val="28413988"/>
    <w:rsid w:val="284B1A63"/>
    <w:rsid w:val="285C1A93"/>
    <w:rsid w:val="28610C6C"/>
    <w:rsid w:val="28673515"/>
    <w:rsid w:val="286B59CA"/>
    <w:rsid w:val="286E632C"/>
    <w:rsid w:val="28763425"/>
    <w:rsid w:val="28771C17"/>
    <w:rsid w:val="287A366F"/>
    <w:rsid w:val="287E0889"/>
    <w:rsid w:val="287E589C"/>
    <w:rsid w:val="287F7303"/>
    <w:rsid w:val="288638B4"/>
    <w:rsid w:val="28906E55"/>
    <w:rsid w:val="28921DB4"/>
    <w:rsid w:val="289541F8"/>
    <w:rsid w:val="289804EC"/>
    <w:rsid w:val="28A476AD"/>
    <w:rsid w:val="28AA14D9"/>
    <w:rsid w:val="28B63DE1"/>
    <w:rsid w:val="28BA162A"/>
    <w:rsid w:val="28BF1488"/>
    <w:rsid w:val="28C316B9"/>
    <w:rsid w:val="28CD27A5"/>
    <w:rsid w:val="28D25D4B"/>
    <w:rsid w:val="28D8384A"/>
    <w:rsid w:val="28DA622D"/>
    <w:rsid w:val="28DC1B92"/>
    <w:rsid w:val="28DD6561"/>
    <w:rsid w:val="28E03C8C"/>
    <w:rsid w:val="28E55696"/>
    <w:rsid w:val="28E95A1B"/>
    <w:rsid w:val="28EE0D78"/>
    <w:rsid w:val="28F00A7C"/>
    <w:rsid w:val="28F12CCA"/>
    <w:rsid w:val="28F26F26"/>
    <w:rsid w:val="28F54738"/>
    <w:rsid w:val="28FD4FA5"/>
    <w:rsid w:val="28FD6165"/>
    <w:rsid w:val="2900321D"/>
    <w:rsid w:val="29065DE1"/>
    <w:rsid w:val="29094C13"/>
    <w:rsid w:val="29097A4E"/>
    <w:rsid w:val="290C733E"/>
    <w:rsid w:val="290D5D99"/>
    <w:rsid w:val="290E6B7E"/>
    <w:rsid w:val="291870E0"/>
    <w:rsid w:val="2922235D"/>
    <w:rsid w:val="29244080"/>
    <w:rsid w:val="29250055"/>
    <w:rsid w:val="29281265"/>
    <w:rsid w:val="292C525C"/>
    <w:rsid w:val="2932367F"/>
    <w:rsid w:val="29361A8A"/>
    <w:rsid w:val="2939085D"/>
    <w:rsid w:val="29410DA6"/>
    <w:rsid w:val="29466A43"/>
    <w:rsid w:val="29480ECA"/>
    <w:rsid w:val="294C7175"/>
    <w:rsid w:val="295032C0"/>
    <w:rsid w:val="29537C86"/>
    <w:rsid w:val="295B71FC"/>
    <w:rsid w:val="296D1D53"/>
    <w:rsid w:val="29737F96"/>
    <w:rsid w:val="29744992"/>
    <w:rsid w:val="297868F6"/>
    <w:rsid w:val="297C1024"/>
    <w:rsid w:val="297C3932"/>
    <w:rsid w:val="298A3956"/>
    <w:rsid w:val="298E0DAF"/>
    <w:rsid w:val="299B358E"/>
    <w:rsid w:val="299D7C8A"/>
    <w:rsid w:val="299F1EC2"/>
    <w:rsid w:val="29A547EC"/>
    <w:rsid w:val="29A71D87"/>
    <w:rsid w:val="29AC506C"/>
    <w:rsid w:val="29AE6C33"/>
    <w:rsid w:val="29B010CD"/>
    <w:rsid w:val="29B47798"/>
    <w:rsid w:val="29BA5D15"/>
    <w:rsid w:val="29D75460"/>
    <w:rsid w:val="29D83108"/>
    <w:rsid w:val="29D84C57"/>
    <w:rsid w:val="29D952E8"/>
    <w:rsid w:val="29DC2CB9"/>
    <w:rsid w:val="29E9483E"/>
    <w:rsid w:val="29EE78E6"/>
    <w:rsid w:val="2A0052CB"/>
    <w:rsid w:val="2A071254"/>
    <w:rsid w:val="2A07253C"/>
    <w:rsid w:val="2A083D57"/>
    <w:rsid w:val="2A0B42D4"/>
    <w:rsid w:val="2A125541"/>
    <w:rsid w:val="2A1303D9"/>
    <w:rsid w:val="2A135B58"/>
    <w:rsid w:val="2A18254F"/>
    <w:rsid w:val="2A1F788F"/>
    <w:rsid w:val="2A242B65"/>
    <w:rsid w:val="2A267287"/>
    <w:rsid w:val="2A2C4EB7"/>
    <w:rsid w:val="2A327AF3"/>
    <w:rsid w:val="2A407526"/>
    <w:rsid w:val="2A442497"/>
    <w:rsid w:val="2A452C12"/>
    <w:rsid w:val="2A59558B"/>
    <w:rsid w:val="2A59762A"/>
    <w:rsid w:val="2A5F4A6D"/>
    <w:rsid w:val="2A602EEE"/>
    <w:rsid w:val="2A631E1A"/>
    <w:rsid w:val="2A65071E"/>
    <w:rsid w:val="2A66572E"/>
    <w:rsid w:val="2A681B91"/>
    <w:rsid w:val="2A683E90"/>
    <w:rsid w:val="2A6F7596"/>
    <w:rsid w:val="2A752363"/>
    <w:rsid w:val="2A7A5879"/>
    <w:rsid w:val="2A7D6D4E"/>
    <w:rsid w:val="2A7E4A83"/>
    <w:rsid w:val="2A7F591B"/>
    <w:rsid w:val="2A81346C"/>
    <w:rsid w:val="2A821263"/>
    <w:rsid w:val="2A841605"/>
    <w:rsid w:val="2A863673"/>
    <w:rsid w:val="2A9201E4"/>
    <w:rsid w:val="2A926CFC"/>
    <w:rsid w:val="2A943A82"/>
    <w:rsid w:val="2A975E53"/>
    <w:rsid w:val="2A9C01EE"/>
    <w:rsid w:val="2A9F31C5"/>
    <w:rsid w:val="2AA11507"/>
    <w:rsid w:val="2AB619FE"/>
    <w:rsid w:val="2AB7457F"/>
    <w:rsid w:val="2AB763C0"/>
    <w:rsid w:val="2AB86B3E"/>
    <w:rsid w:val="2ABF030A"/>
    <w:rsid w:val="2ACB5ABD"/>
    <w:rsid w:val="2AD02A73"/>
    <w:rsid w:val="2AD1308F"/>
    <w:rsid w:val="2AD24BB7"/>
    <w:rsid w:val="2AD355E6"/>
    <w:rsid w:val="2AE0429B"/>
    <w:rsid w:val="2AE14350"/>
    <w:rsid w:val="2AE653E3"/>
    <w:rsid w:val="2AE81E6F"/>
    <w:rsid w:val="2AEA4D75"/>
    <w:rsid w:val="2AEA668B"/>
    <w:rsid w:val="2AFD136A"/>
    <w:rsid w:val="2AFD351A"/>
    <w:rsid w:val="2B0124D9"/>
    <w:rsid w:val="2B0B71C2"/>
    <w:rsid w:val="2B0D7096"/>
    <w:rsid w:val="2B161A78"/>
    <w:rsid w:val="2B19382C"/>
    <w:rsid w:val="2B2214AA"/>
    <w:rsid w:val="2B2445DB"/>
    <w:rsid w:val="2B291EAC"/>
    <w:rsid w:val="2B2B051C"/>
    <w:rsid w:val="2B2F1F9C"/>
    <w:rsid w:val="2B2F5209"/>
    <w:rsid w:val="2B301281"/>
    <w:rsid w:val="2B3300BD"/>
    <w:rsid w:val="2B3839F4"/>
    <w:rsid w:val="2B456068"/>
    <w:rsid w:val="2B4C5181"/>
    <w:rsid w:val="2B4E19DC"/>
    <w:rsid w:val="2B4F4C99"/>
    <w:rsid w:val="2B5809B9"/>
    <w:rsid w:val="2B5E4555"/>
    <w:rsid w:val="2B5F4684"/>
    <w:rsid w:val="2B6160BA"/>
    <w:rsid w:val="2B746E8E"/>
    <w:rsid w:val="2B752A43"/>
    <w:rsid w:val="2B7760A5"/>
    <w:rsid w:val="2B840BCE"/>
    <w:rsid w:val="2B8C287B"/>
    <w:rsid w:val="2B9101EF"/>
    <w:rsid w:val="2B927041"/>
    <w:rsid w:val="2B9D78BE"/>
    <w:rsid w:val="2BA51588"/>
    <w:rsid w:val="2BAF5F49"/>
    <w:rsid w:val="2BB00C95"/>
    <w:rsid w:val="2BB571F9"/>
    <w:rsid w:val="2BB91B10"/>
    <w:rsid w:val="2BBF35C3"/>
    <w:rsid w:val="2BC44D69"/>
    <w:rsid w:val="2BD10129"/>
    <w:rsid w:val="2BD5018B"/>
    <w:rsid w:val="2BE1679A"/>
    <w:rsid w:val="2BE30265"/>
    <w:rsid w:val="2BEC60C5"/>
    <w:rsid w:val="2BEF04A0"/>
    <w:rsid w:val="2BF17ADB"/>
    <w:rsid w:val="2BF57471"/>
    <w:rsid w:val="2BFB6956"/>
    <w:rsid w:val="2BFC5E97"/>
    <w:rsid w:val="2BFD35D7"/>
    <w:rsid w:val="2BFF7521"/>
    <w:rsid w:val="2C080EDC"/>
    <w:rsid w:val="2C110067"/>
    <w:rsid w:val="2C1632DE"/>
    <w:rsid w:val="2C166787"/>
    <w:rsid w:val="2C1B2173"/>
    <w:rsid w:val="2C2553BA"/>
    <w:rsid w:val="2C2C6500"/>
    <w:rsid w:val="2C2F43F7"/>
    <w:rsid w:val="2C350352"/>
    <w:rsid w:val="2C367424"/>
    <w:rsid w:val="2C375857"/>
    <w:rsid w:val="2C39548D"/>
    <w:rsid w:val="2C3A6CC8"/>
    <w:rsid w:val="2C410120"/>
    <w:rsid w:val="2C444EA9"/>
    <w:rsid w:val="2C522FC0"/>
    <w:rsid w:val="2C52459B"/>
    <w:rsid w:val="2C561685"/>
    <w:rsid w:val="2C572B2B"/>
    <w:rsid w:val="2C5C2925"/>
    <w:rsid w:val="2C5C6B71"/>
    <w:rsid w:val="2C633F8F"/>
    <w:rsid w:val="2C6510B9"/>
    <w:rsid w:val="2C687CE7"/>
    <w:rsid w:val="2C6A0D66"/>
    <w:rsid w:val="2C6D4C4F"/>
    <w:rsid w:val="2C6F3322"/>
    <w:rsid w:val="2C723DB0"/>
    <w:rsid w:val="2C7718B0"/>
    <w:rsid w:val="2C7F1FD3"/>
    <w:rsid w:val="2C8C568B"/>
    <w:rsid w:val="2C921981"/>
    <w:rsid w:val="2C982E35"/>
    <w:rsid w:val="2C9B56E0"/>
    <w:rsid w:val="2C9D2007"/>
    <w:rsid w:val="2CA022F8"/>
    <w:rsid w:val="2CB51C4E"/>
    <w:rsid w:val="2CC328FE"/>
    <w:rsid w:val="2CC4598C"/>
    <w:rsid w:val="2CC56064"/>
    <w:rsid w:val="2CCA5310"/>
    <w:rsid w:val="2CCE4A15"/>
    <w:rsid w:val="2CD063EE"/>
    <w:rsid w:val="2CD129CC"/>
    <w:rsid w:val="2CD93907"/>
    <w:rsid w:val="2CDF15DB"/>
    <w:rsid w:val="2CE06634"/>
    <w:rsid w:val="2CE32955"/>
    <w:rsid w:val="2CE53932"/>
    <w:rsid w:val="2CE823BA"/>
    <w:rsid w:val="2CFE0CD8"/>
    <w:rsid w:val="2D004411"/>
    <w:rsid w:val="2D023AE5"/>
    <w:rsid w:val="2D0245D0"/>
    <w:rsid w:val="2D043B23"/>
    <w:rsid w:val="2D08180D"/>
    <w:rsid w:val="2D135C47"/>
    <w:rsid w:val="2D163D61"/>
    <w:rsid w:val="2D1A5B47"/>
    <w:rsid w:val="2D1A5EB7"/>
    <w:rsid w:val="2D206C0B"/>
    <w:rsid w:val="2D217DC6"/>
    <w:rsid w:val="2D2738F6"/>
    <w:rsid w:val="2D2C7F85"/>
    <w:rsid w:val="2D2D4F6B"/>
    <w:rsid w:val="2D357C31"/>
    <w:rsid w:val="2D395336"/>
    <w:rsid w:val="2D3A5D80"/>
    <w:rsid w:val="2D3D156D"/>
    <w:rsid w:val="2D40427C"/>
    <w:rsid w:val="2D45016C"/>
    <w:rsid w:val="2D4514FC"/>
    <w:rsid w:val="2D472100"/>
    <w:rsid w:val="2D4777DB"/>
    <w:rsid w:val="2D511550"/>
    <w:rsid w:val="2D576E76"/>
    <w:rsid w:val="2D5A41DD"/>
    <w:rsid w:val="2D6458FC"/>
    <w:rsid w:val="2D6660B0"/>
    <w:rsid w:val="2D702B33"/>
    <w:rsid w:val="2D74377E"/>
    <w:rsid w:val="2D777890"/>
    <w:rsid w:val="2D7F1192"/>
    <w:rsid w:val="2D863310"/>
    <w:rsid w:val="2D8C4BE2"/>
    <w:rsid w:val="2D8E637A"/>
    <w:rsid w:val="2D900B47"/>
    <w:rsid w:val="2D9060D9"/>
    <w:rsid w:val="2DA07C58"/>
    <w:rsid w:val="2DAD3830"/>
    <w:rsid w:val="2DAE1776"/>
    <w:rsid w:val="2DB65DDF"/>
    <w:rsid w:val="2DB75216"/>
    <w:rsid w:val="2DBC4835"/>
    <w:rsid w:val="2DC25FAD"/>
    <w:rsid w:val="2DC84876"/>
    <w:rsid w:val="2DCE0099"/>
    <w:rsid w:val="2DD628F0"/>
    <w:rsid w:val="2DD715E1"/>
    <w:rsid w:val="2DDA3AFA"/>
    <w:rsid w:val="2DDA3F18"/>
    <w:rsid w:val="2DE1118F"/>
    <w:rsid w:val="2DE223E8"/>
    <w:rsid w:val="2DE96994"/>
    <w:rsid w:val="2DEA689C"/>
    <w:rsid w:val="2DEC2323"/>
    <w:rsid w:val="2DF42891"/>
    <w:rsid w:val="2DF81B0F"/>
    <w:rsid w:val="2DFA125D"/>
    <w:rsid w:val="2DFB761A"/>
    <w:rsid w:val="2E004154"/>
    <w:rsid w:val="2E033A15"/>
    <w:rsid w:val="2E11349D"/>
    <w:rsid w:val="2E141321"/>
    <w:rsid w:val="2E1436F2"/>
    <w:rsid w:val="2E1C1127"/>
    <w:rsid w:val="2E20657A"/>
    <w:rsid w:val="2E2656BF"/>
    <w:rsid w:val="2E2B7B9E"/>
    <w:rsid w:val="2E3B197F"/>
    <w:rsid w:val="2E3F1028"/>
    <w:rsid w:val="2E405A86"/>
    <w:rsid w:val="2E412A0C"/>
    <w:rsid w:val="2E453592"/>
    <w:rsid w:val="2E4A297D"/>
    <w:rsid w:val="2E4D1C07"/>
    <w:rsid w:val="2E4F7C5A"/>
    <w:rsid w:val="2E576199"/>
    <w:rsid w:val="2E580B3F"/>
    <w:rsid w:val="2E6A0E82"/>
    <w:rsid w:val="2E6E08AA"/>
    <w:rsid w:val="2E7407CC"/>
    <w:rsid w:val="2E7D1665"/>
    <w:rsid w:val="2E7E65C3"/>
    <w:rsid w:val="2E89534F"/>
    <w:rsid w:val="2E8C34DD"/>
    <w:rsid w:val="2E910C67"/>
    <w:rsid w:val="2E9262E2"/>
    <w:rsid w:val="2E9475C2"/>
    <w:rsid w:val="2E965AC3"/>
    <w:rsid w:val="2EA53C4F"/>
    <w:rsid w:val="2EA771A4"/>
    <w:rsid w:val="2EAF0CEA"/>
    <w:rsid w:val="2EB66870"/>
    <w:rsid w:val="2ED16B27"/>
    <w:rsid w:val="2ED20011"/>
    <w:rsid w:val="2ED8530A"/>
    <w:rsid w:val="2ED8535C"/>
    <w:rsid w:val="2ED949F0"/>
    <w:rsid w:val="2EDC5032"/>
    <w:rsid w:val="2EE004C5"/>
    <w:rsid w:val="2EE7273D"/>
    <w:rsid w:val="2EEA1535"/>
    <w:rsid w:val="2EEA5325"/>
    <w:rsid w:val="2EEF078A"/>
    <w:rsid w:val="2EF26B5D"/>
    <w:rsid w:val="2EF81683"/>
    <w:rsid w:val="2EFE7869"/>
    <w:rsid w:val="2F0210CB"/>
    <w:rsid w:val="2F0376A8"/>
    <w:rsid w:val="2F042E36"/>
    <w:rsid w:val="2F0B47A6"/>
    <w:rsid w:val="2F0F1548"/>
    <w:rsid w:val="2F124F03"/>
    <w:rsid w:val="2F141830"/>
    <w:rsid w:val="2F1A37AB"/>
    <w:rsid w:val="2F1A789C"/>
    <w:rsid w:val="2F223973"/>
    <w:rsid w:val="2F271A87"/>
    <w:rsid w:val="2F273D97"/>
    <w:rsid w:val="2F2D352C"/>
    <w:rsid w:val="2F365FEC"/>
    <w:rsid w:val="2F401301"/>
    <w:rsid w:val="2F47103A"/>
    <w:rsid w:val="2F4A72F5"/>
    <w:rsid w:val="2F4F485E"/>
    <w:rsid w:val="2F5B7713"/>
    <w:rsid w:val="2F6625E0"/>
    <w:rsid w:val="2F676654"/>
    <w:rsid w:val="2F6804EA"/>
    <w:rsid w:val="2F6A13B7"/>
    <w:rsid w:val="2F6C5340"/>
    <w:rsid w:val="2F6F418D"/>
    <w:rsid w:val="2F717E89"/>
    <w:rsid w:val="2F730357"/>
    <w:rsid w:val="2F732E8B"/>
    <w:rsid w:val="2F7C7F33"/>
    <w:rsid w:val="2F7D643A"/>
    <w:rsid w:val="2F851224"/>
    <w:rsid w:val="2F855027"/>
    <w:rsid w:val="2F874230"/>
    <w:rsid w:val="2F892793"/>
    <w:rsid w:val="2F893157"/>
    <w:rsid w:val="2F8C4096"/>
    <w:rsid w:val="2F8E7C77"/>
    <w:rsid w:val="2F907966"/>
    <w:rsid w:val="2F97039D"/>
    <w:rsid w:val="2F9A421B"/>
    <w:rsid w:val="2F9A60CD"/>
    <w:rsid w:val="2FA71970"/>
    <w:rsid w:val="2FA80149"/>
    <w:rsid w:val="2FB07701"/>
    <w:rsid w:val="2FB32694"/>
    <w:rsid w:val="2FC1134F"/>
    <w:rsid w:val="2FC4647D"/>
    <w:rsid w:val="2FC627DD"/>
    <w:rsid w:val="2FCB6228"/>
    <w:rsid w:val="2FCD375E"/>
    <w:rsid w:val="2FCE649A"/>
    <w:rsid w:val="2FCF192D"/>
    <w:rsid w:val="2FE83B81"/>
    <w:rsid w:val="2FEE1A22"/>
    <w:rsid w:val="2FF23F4F"/>
    <w:rsid w:val="2FF43F62"/>
    <w:rsid w:val="2FFC7BBA"/>
    <w:rsid w:val="2FFD190A"/>
    <w:rsid w:val="300631C3"/>
    <w:rsid w:val="300D662E"/>
    <w:rsid w:val="30113528"/>
    <w:rsid w:val="3019546F"/>
    <w:rsid w:val="30225AB6"/>
    <w:rsid w:val="3025106C"/>
    <w:rsid w:val="302752B1"/>
    <w:rsid w:val="302A1085"/>
    <w:rsid w:val="302F0EF8"/>
    <w:rsid w:val="30304568"/>
    <w:rsid w:val="30393DEC"/>
    <w:rsid w:val="303A4B9A"/>
    <w:rsid w:val="30406224"/>
    <w:rsid w:val="30440586"/>
    <w:rsid w:val="30444CCF"/>
    <w:rsid w:val="304B1CF2"/>
    <w:rsid w:val="3056762F"/>
    <w:rsid w:val="305C3EC9"/>
    <w:rsid w:val="305D0442"/>
    <w:rsid w:val="30660558"/>
    <w:rsid w:val="306C31C5"/>
    <w:rsid w:val="306E198E"/>
    <w:rsid w:val="3071224B"/>
    <w:rsid w:val="30713D90"/>
    <w:rsid w:val="3074099C"/>
    <w:rsid w:val="30776364"/>
    <w:rsid w:val="307850AD"/>
    <w:rsid w:val="3079295F"/>
    <w:rsid w:val="307B7340"/>
    <w:rsid w:val="308118D4"/>
    <w:rsid w:val="30890841"/>
    <w:rsid w:val="308B0A57"/>
    <w:rsid w:val="308E3459"/>
    <w:rsid w:val="308E41D6"/>
    <w:rsid w:val="3093727A"/>
    <w:rsid w:val="309E113D"/>
    <w:rsid w:val="30AD6D09"/>
    <w:rsid w:val="30B00615"/>
    <w:rsid w:val="30CD1EBC"/>
    <w:rsid w:val="30D61BC9"/>
    <w:rsid w:val="30DD7687"/>
    <w:rsid w:val="30E46B83"/>
    <w:rsid w:val="30E52F1F"/>
    <w:rsid w:val="30E954D5"/>
    <w:rsid w:val="30ED42CC"/>
    <w:rsid w:val="30F3209C"/>
    <w:rsid w:val="30F9340A"/>
    <w:rsid w:val="30FC6527"/>
    <w:rsid w:val="310047AB"/>
    <w:rsid w:val="31041DC3"/>
    <w:rsid w:val="310F21D6"/>
    <w:rsid w:val="311B6AFD"/>
    <w:rsid w:val="311F3556"/>
    <w:rsid w:val="31282E0F"/>
    <w:rsid w:val="312945CA"/>
    <w:rsid w:val="312B5195"/>
    <w:rsid w:val="312D430B"/>
    <w:rsid w:val="312F6B68"/>
    <w:rsid w:val="3130127D"/>
    <w:rsid w:val="31330C51"/>
    <w:rsid w:val="31443EB4"/>
    <w:rsid w:val="314A2B57"/>
    <w:rsid w:val="315268E4"/>
    <w:rsid w:val="3157055C"/>
    <w:rsid w:val="31575B6D"/>
    <w:rsid w:val="315D268F"/>
    <w:rsid w:val="315E6014"/>
    <w:rsid w:val="316321BB"/>
    <w:rsid w:val="31633BE2"/>
    <w:rsid w:val="316504F0"/>
    <w:rsid w:val="31685592"/>
    <w:rsid w:val="316A77B5"/>
    <w:rsid w:val="3170738F"/>
    <w:rsid w:val="317206AE"/>
    <w:rsid w:val="31753A57"/>
    <w:rsid w:val="317576A7"/>
    <w:rsid w:val="317D1640"/>
    <w:rsid w:val="31892472"/>
    <w:rsid w:val="319B6367"/>
    <w:rsid w:val="319C6CD6"/>
    <w:rsid w:val="31A12579"/>
    <w:rsid w:val="31A511C8"/>
    <w:rsid w:val="31AA2DDA"/>
    <w:rsid w:val="31AB5E6F"/>
    <w:rsid w:val="31AE450B"/>
    <w:rsid w:val="31B46FA2"/>
    <w:rsid w:val="31B662FD"/>
    <w:rsid w:val="31B80C2F"/>
    <w:rsid w:val="31B83822"/>
    <w:rsid w:val="31B86131"/>
    <w:rsid w:val="31BD24A3"/>
    <w:rsid w:val="31BE0F21"/>
    <w:rsid w:val="31BF4B1A"/>
    <w:rsid w:val="31C12021"/>
    <w:rsid w:val="31C27934"/>
    <w:rsid w:val="31C621B2"/>
    <w:rsid w:val="31C94306"/>
    <w:rsid w:val="31CB3BD0"/>
    <w:rsid w:val="31CF67F8"/>
    <w:rsid w:val="31D34210"/>
    <w:rsid w:val="31D7126D"/>
    <w:rsid w:val="31DC0831"/>
    <w:rsid w:val="31DC5233"/>
    <w:rsid w:val="31F812A9"/>
    <w:rsid w:val="31FD4F69"/>
    <w:rsid w:val="3203746D"/>
    <w:rsid w:val="320F2FA9"/>
    <w:rsid w:val="321201BC"/>
    <w:rsid w:val="32210CE2"/>
    <w:rsid w:val="32212B02"/>
    <w:rsid w:val="32216BC5"/>
    <w:rsid w:val="322347FC"/>
    <w:rsid w:val="32255CDA"/>
    <w:rsid w:val="32260DE7"/>
    <w:rsid w:val="32295288"/>
    <w:rsid w:val="322B0513"/>
    <w:rsid w:val="323767F4"/>
    <w:rsid w:val="323C1BC7"/>
    <w:rsid w:val="323E20F7"/>
    <w:rsid w:val="32417159"/>
    <w:rsid w:val="324A77C9"/>
    <w:rsid w:val="324D4507"/>
    <w:rsid w:val="324F682F"/>
    <w:rsid w:val="32565442"/>
    <w:rsid w:val="3261143E"/>
    <w:rsid w:val="326A6CC2"/>
    <w:rsid w:val="326C1CF9"/>
    <w:rsid w:val="32704DD9"/>
    <w:rsid w:val="32750D37"/>
    <w:rsid w:val="327713CA"/>
    <w:rsid w:val="327C33E0"/>
    <w:rsid w:val="327E53B9"/>
    <w:rsid w:val="328002D9"/>
    <w:rsid w:val="328238CA"/>
    <w:rsid w:val="32851008"/>
    <w:rsid w:val="3286625A"/>
    <w:rsid w:val="32875974"/>
    <w:rsid w:val="328B5102"/>
    <w:rsid w:val="328B6AEC"/>
    <w:rsid w:val="32927136"/>
    <w:rsid w:val="32931888"/>
    <w:rsid w:val="329614E1"/>
    <w:rsid w:val="329F28E8"/>
    <w:rsid w:val="32A566EE"/>
    <w:rsid w:val="32A63F3F"/>
    <w:rsid w:val="32A84986"/>
    <w:rsid w:val="32AC4063"/>
    <w:rsid w:val="32B04AA2"/>
    <w:rsid w:val="32B12064"/>
    <w:rsid w:val="32C67792"/>
    <w:rsid w:val="32CA1C85"/>
    <w:rsid w:val="32DA3E94"/>
    <w:rsid w:val="32DF2E65"/>
    <w:rsid w:val="32E33865"/>
    <w:rsid w:val="32E5510E"/>
    <w:rsid w:val="32EE7791"/>
    <w:rsid w:val="32FF7DB6"/>
    <w:rsid w:val="33007345"/>
    <w:rsid w:val="33030538"/>
    <w:rsid w:val="3304305C"/>
    <w:rsid w:val="330C2042"/>
    <w:rsid w:val="33114E4C"/>
    <w:rsid w:val="331A6318"/>
    <w:rsid w:val="331F72D2"/>
    <w:rsid w:val="3322529E"/>
    <w:rsid w:val="332572A8"/>
    <w:rsid w:val="332B58D2"/>
    <w:rsid w:val="333E7B29"/>
    <w:rsid w:val="334703FC"/>
    <w:rsid w:val="334A0B5D"/>
    <w:rsid w:val="335A0960"/>
    <w:rsid w:val="335C1E05"/>
    <w:rsid w:val="335C37B9"/>
    <w:rsid w:val="3369294B"/>
    <w:rsid w:val="336A2A6D"/>
    <w:rsid w:val="33742A64"/>
    <w:rsid w:val="337F157F"/>
    <w:rsid w:val="33807C46"/>
    <w:rsid w:val="33846835"/>
    <w:rsid w:val="338468B5"/>
    <w:rsid w:val="338B7C9B"/>
    <w:rsid w:val="3398245A"/>
    <w:rsid w:val="339C12E7"/>
    <w:rsid w:val="33A569F6"/>
    <w:rsid w:val="33BB6AD0"/>
    <w:rsid w:val="33BC1321"/>
    <w:rsid w:val="33BD2CE1"/>
    <w:rsid w:val="33C22915"/>
    <w:rsid w:val="33C22AD9"/>
    <w:rsid w:val="33C22EE1"/>
    <w:rsid w:val="33C401DE"/>
    <w:rsid w:val="33CC0DE3"/>
    <w:rsid w:val="33CE79FD"/>
    <w:rsid w:val="33D00866"/>
    <w:rsid w:val="33D24767"/>
    <w:rsid w:val="33D45449"/>
    <w:rsid w:val="33D64C2A"/>
    <w:rsid w:val="33E069E0"/>
    <w:rsid w:val="33E63079"/>
    <w:rsid w:val="33FA55C3"/>
    <w:rsid w:val="34045A46"/>
    <w:rsid w:val="34084FF7"/>
    <w:rsid w:val="34085398"/>
    <w:rsid w:val="340B64D5"/>
    <w:rsid w:val="340C71D2"/>
    <w:rsid w:val="340E4CB3"/>
    <w:rsid w:val="34130F11"/>
    <w:rsid w:val="34183360"/>
    <w:rsid w:val="341964F6"/>
    <w:rsid w:val="342D32D3"/>
    <w:rsid w:val="342E1112"/>
    <w:rsid w:val="342F715C"/>
    <w:rsid w:val="34302383"/>
    <w:rsid w:val="343521AD"/>
    <w:rsid w:val="343B5CF0"/>
    <w:rsid w:val="343E74EE"/>
    <w:rsid w:val="3442236A"/>
    <w:rsid w:val="344350FA"/>
    <w:rsid w:val="344423D7"/>
    <w:rsid w:val="344746FB"/>
    <w:rsid w:val="34496E42"/>
    <w:rsid w:val="344B009E"/>
    <w:rsid w:val="344B279E"/>
    <w:rsid w:val="344D5DE9"/>
    <w:rsid w:val="344D68E1"/>
    <w:rsid w:val="344F0E96"/>
    <w:rsid w:val="34500307"/>
    <w:rsid w:val="34585A10"/>
    <w:rsid w:val="34591C07"/>
    <w:rsid w:val="34593E31"/>
    <w:rsid w:val="345B7E9C"/>
    <w:rsid w:val="345C11D4"/>
    <w:rsid w:val="345D36DC"/>
    <w:rsid w:val="345E7709"/>
    <w:rsid w:val="3466282B"/>
    <w:rsid w:val="34685A89"/>
    <w:rsid w:val="346D4269"/>
    <w:rsid w:val="346E3248"/>
    <w:rsid w:val="3470756A"/>
    <w:rsid w:val="34742D70"/>
    <w:rsid w:val="3479593D"/>
    <w:rsid w:val="347F2CFB"/>
    <w:rsid w:val="348575ED"/>
    <w:rsid w:val="34881608"/>
    <w:rsid w:val="348829B4"/>
    <w:rsid w:val="348A4C89"/>
    <w:rsid w:val="348B4505"/>
    <w:rsid w:val="348D46B2"/>
    <w:rsid w:val="34996455"/>
    <w:rsid w:val="349B7781"/>
    <w:rsid w:val="349C2869"/>
    <w:rsid w:val="349D6908"/>
    <w:rsid w:val="34A70E01"/>
    <w:rsid w:val="34A83EA7"/>
    <w:rsid w:val="34AD6D26"/>
    <w:rsid w:val="34B5543A"/>
    <w:rsid w:val="34BF247A"/>
    <w:rsid w:val="34C550E4"/>
    <w:rsid w:val="34CE7F53"/>
    <w:rsid w:val="34D32CCB"/>
    <w:rsid w:val="34D97206"/>
    <w:rsid w:val="34DA5F61"/>
    <w:rsid w:val="34E216C2"/>
    <w:rsid w:val="34E73061"/>
    <w:rsid w:val="34E975C9"/>
    <w:rsid w:val="34EA2E50"/>
    <w:rsid w:val="34F31BD1"/>
    <w:rsid w:val="35015E77"/>
    <w:rsid w:val="35056879"/>
    <w:rsid w:val="350734E4"/>
    <w:rsid w:val="35086982"/>
    <w:rsid w:val="3509578A"/>
    <w:rsid w:val="350A72E8"/>
    <w:rsid w:val="351362AF"/>
    <w:rsid w:val="35156071"/>
    <w:rsid w:val="351928A6"/>
    <w:rsid w:val="351D56D1"/>
    <w:rsid w:val="35234343"/>
    <w:rsid w:val="352431C7"/>
    <w:rsid w:val="35253A88"/>
    <w:rsid w:val="35324221"/>
    <w:rsid w:val="35324717"/>
    <w:rsid w:val="35346996"/>
    <w:rsid w:val="3537630B"/>
    <w:rsid w:val="353808EB"/>
    <w:rsid w:val="35384D33"/>
    <w:rsid w:val="353E2343"/>
    <w:rsid w:val="35440384"/>
    <w:rsid w:val="354515A9"/>
    <w:rsid w:val="354D00FF"/>
    <w:rsid w:val="35525DA0"/>
    <w:rsid w:val="35576766"/>
    <w:rsid w:val="355801F7"/>
    <w:rsid w:val="35611A4B"/>
    <w:rsid w:val="35693D69"/>
    <w:rsid w:val="35697660"/>
    <w:rsid w:val="356A4E2D"/>
    <w:rsid w:val="356F3CE5"/>
    <w:rsid w:val="35732F5B"/>
    <w:rsid w:val="35773EA5"/>
    <w:rsid w:val="35793374"/>
    <w:rsid w:val="357B6567"/>
    <w:rsid w:val="358A2831"/>
    <w:rsid w:val="35913BAF"/>
    <w:rsid w:val="359466F9"/>
    <w:rsid w:val="35993422"/>
    <w:rsid w:val="359F08F6"/>
    <w:rsid w:val="35A11D3A"/>
    <w:rsid w:val="35AC43CA"/>
    <w:rsid w:val="35B35331"/>
    <w:rsid w:val="35B70A33"/>
    <w:rsid w:val="35BA2AE9"/>
    <w:rsid w:val="35BD3933"/>
    <w:rsid w:val="35BF0581"/>
    <w:rsid w:val="35C67234"/>
    <w:rsid w:val="35D26D49"/>
    <w:rsid w:val="35D523E9"/>
    <w:rsid w:val="35D9080B"/>
    <w:rsid w:val="35DC1404"/>
    <w:rsid w:val="35DD2CA8"/>
    <w:rsid w:val="35E24BA3"/>
    <w:rsid w:val="35F32606"/>
    <w:rsid w:val="35F76056"/>
    <w:rsid w:val="35FA16F2"/>
    <w:rsid w:val="35FA6C6D"/>
    <w:rsid w:val="35FB1EC7"/>
    <w:rsid w:val="36014CED"/>
    <w:rsid w:val="3607479C"/>
    <w:rsid w:val="36093BF6"/>
    <w:rsid w:val="361057B8"/>
    <w:rsid w:val="36135930"/>
    <w:rsid w:val="361D28A5"/>
    <w:rsid w:val="361F374D"/>
    <w:rsid w:val="36214808"/>
    <w:rsid w:val="36336467"/>
    <w:rsid w:val="3644344B"/>
    <w:rsid w:val="36466A5C"/>
    <w:rsid w:val="365A592D"/>
    <w:rsid w:val="365F5315"/>
    <w:rsid w:val="36635A17"/>
    <w:rsid w:val="366A0CFF"/>
    <w:rsid w:val="366B615C"/>
    <w:rsid w:val="366C0E93"/>
    <w:rsid w:val="3672519A"/>
    <w:rsid w:val="36755759"/>
    <w:rsid w:val="36772C5B"/>
    <w:rsid w:val="367C2AB8"/>
    <w:rsid w:val="367E0BE8"/>
    <w:rsid w:val="36813768"/>
    <w:rsid w:val="3687351F"/>
    <w:rsid w:val="3689590B"/>
    <w:rsid w:val="368D6DBE"/>
    <w:rsid w:val="36910F01"/>
    <w:rsid w:val="36911254"/>
    <w:rsid w:val="36920312"/>
    <w:rsid w:val="36942226"/>
    <w:rsid w:val="36981F5E"/>
    <w:rsid w:val="369D2761"/>
    <w:rsid w:val="36A4245E"/>
    <w:rsid w:val="36A60B55"/>
    <w:rsid w:val="36B97CA4"/>
    <w:rsid w:val="36BD5F87"/>
    <w:rsid w:val="36BE6A20"/>
    <w:rsid w:val="36C053FE"/>
    <w:rsid w:val="36C21C0D"/>
    <w:rsid w:val="36C42274"/>
    <w:rsid w:val="36C8458B"/>
    <w:rsid w:val="36D04CB8"/>
    <w:rsid w:val="36DD714B"/>
    <w:rsid w:val="36DE3C4F"/>
    <w:rsid w:val="36DE68AA"/>
    <w:rsid w:val="36E06C15"/>
    <w:rsid w:val="36E92105"/>
    <w:rsid w:val="36EA143C"/>
    <w:rsid w:val="36F640BD"/>
    <w:rsid w:val="36F93A30"/>
    <w:rsid w:val="37040FFF"/>
    <w:rsid w:val="37172259"/>
    <w:rsid w:val="3718153E"/>
    <w:rsid w:val="37186E67"/>
    <w:rsid w:val="371A275D"/>
    <w:rsid w:val="371B61F7"/>
    <w:rsid w:val="371C66B4"/>
    <w:rsid w:val="371D33E6"/>
    <w:rsid w:val="372E3EF2"/>
    <w:rsid w:val="372E7B71"/>
    <w:rsid w:val="3730024E"/>
    <w:rsid w:val="373058E8"/>
    <w:rsid w:val="374061AE"/>
    <w:rsid w:val="37413B57"/>
    <w:rsid w:val="37420BF7"/>
    <w:rsid w:val="37463054"/>
    <w:rsid w:val="374960D8"/>
    <w:rsid w:val="374B6BD0"/>
    <w:rsid w:val="3751486D"/>
    <w:rsid w:val="375535BA"/>
    <w:rsid w:val="3757219D"/>
    <w:rsid w:val="37581490"/>
    <w:rsid w:val="375A221B"/>
    <w:rsid w:val="375C5E7A"/>
    <w:rsid w:val="3768139B"/>
    <w:rsid w:val="376B5950"/>
    <w:rsid w:val="376E3139"/>
    <w:rsid w:val="376E53EF"/>
    <w:rsid w:val="37714195"/>
    <w:rsid w:val="37793AA3"/>
    <w:rsid w:val="377C718C"/>
    <w:rsid w:val="37815862"/>
    <w:rsid w:val="37852C5F"/>
    <w:rsid w:val="378A03A6"/>
    <w:rsid w:val="378E794D"/>
    <w:rsid w:val="37943BBA"/>
    <w:rsid w:val="37975896"/>
    <w:rsid w:val="379C0623"/>
    <w:rsid w:val="379C6A6F"/>
    <w:rsid w:val="37A05B58"/>
    <w:rsid w:val="37A67BF9"/>
    <w:rsid w:val="37AC2380"/>
    <w:rsid w:val="37AE5F5A"/>
    <w:rsid w:val="37AF7995"/>
    <w:rsid w:val="37B10959"/>
    <w:rsid w:val="37B24137"/>
    <w:rsid w:val="37B51465"/>
    <w:rsid w:val="37BE4F92"/>
    <w:rsid w:val="37C4173E"/>
    <w:rsid w:val="37C4230E"/>
    <w:rsid w:val="37C909B3"/>
    <w:rsid w:val="37C92D39"/>
    <w:rsid w:val="37C9538F"/>
    <w:rsid w:val="37CA0CBD"/>
    <w:rsid w:val="37CB5606"/>
    <w:rsid w:val="37CC18C1"/>
    <w:rsid w:val="37CF0078"/>
    <w:rsid w:val="37D1594C"/>
    <w:rsid w:val="37DA5950"/>
    <w:rsid w:val="37DF7CFA"/>
    <w:rsid w:val="37E010CA"/>
    <w:rsid w:val="37ED30CE"/>
    <w:rsid w:val="37F01683"/>
    <w:rsid w:val="37F3599B"/>
    <w:rsid w:val="37F679B1"/>
    <w:rsid w:val="38081C3F"/>
    <w:rsid w:val="380942CA"/>
    <w:rsid w:val="38102954"/>
    <w:rsid w:val="3812321D"/>
    <w:rsid w:val="3818354D"/>
    <w:rsid w:val="38191849"/>
    <w:rsid w:val="381C3F12"/>
    <w:rsid w:val="38210B71"/>
    <w:rsid w:val="38262DDD"/>
    <w:rsid w:val="38275749"/>
    <w:rsid w:val="3827788D"/>
    <w:rsid w:val="3832109F"/>
    <w:rsid w:val="383D7CF0"/>
    <w:rsid w:val="383E0DDB"/>
    <w:rsid w:val="38435F6A"/>
    <w:rsid w:val="384E0913"/>
    <w:rsid w:val="385A4B2D"/>
    <w:rsid w:val="38603013"/>
    <w:rsid w:val="386961B2"/>
    <w:rsid w:val="386A4D24"/>
    <w:rsid w:val="38707E48"/>
    <w:rsid w:val="387133F5"/>
    <w:rsid w:val="38756B48"/>
    <w:rsid w:val="387C6DAF"/>
    <w:rsid w:val="38841399"/>
    <w:rsid w:val="388F68BA"/>
    <w:rsid w:val="389362E6"/>
    <w:rsid w:val="389854A3"/>
    <w:rsid w:val="38987F85"/>
    <w:rsid w:val="3899554A"/>
    <w:rsid w:val="38A7518B"/>
    <w:rsid w:val="38A85C6A"/>
    <w:rsid w:val="38AB287C"/>
    <w:rsid w:val="38B408DC"/>
    <w:rsid w:val="38B473EF"/>
    <w:rsid w:val="38C06776"/>
    <w:rsid w:val="38C37C1D"/>
    <w:rsid w:val="38C52F7F"/>
    <w:rsid w:val="38C84FC4"/>
    <w:rsid w:val="38CA6CC7"/>
    <w:rsid w:val="38CB15B8"/>
    <w:rsid w:val="38CE2B6C"/>
    <w:rsid w:val="38E60010"/>
    <w:rsid w:val="38E91714"/>
    <w:rsid w:val="38EB681D"/>
    <w:rsid w:val="38ED1BFB"/>
    <w:rsid w:val="38F023B0"/>
    <w:rsid w:val="38F52CAD"/>
    <w:rsid w:val="38F738EE"/>
    <w:rsid w:val="390D4440"/>
    <w:rsid w:val="390E5823"/>
    <w:rsid w:val="390E592A"/>
    <w:rsid w:val="390F26F5"/>
    <w:rsid w:val="39112F10"/>
    <w:rsid w:val="39170DE6"/>
    <w:rsid w:val="39262DAD"/>
    <w:rsid w:val="392C4676"/>
    <w:rsid w:val="392E44D2"/>
    <w:rsid w:val="392E78DF"/>
    <w:rsid w:val="3937041C"/>
    <w:rsid w:val="3937082F"/>
    <w:rsid w:val="393A0222"/>
    <w:rsid w:val="393C642A"/>
    <w:rsid w:val="39434293"/>
    <w:rsid w:val="39471A20"/>
    <w:rsid w:val="394D39C4"/>
    <w:rsid w:val="39525CE5"/>
    <w:rsid w:val="395270D8"/>
    <w:rsid w:val="39567465"/>
    <w:rsid w:val="395C3CCF"/>
    <w:rsid w:val="395F6A56"/>
    <w:rsid w:val="39660744"/>
    <w:rsid w:val="396704AE"/>
    <w:rsid w:val="396C27F6"/>
    <w:rsid w:val="39701491"/>
    <w:rsid w:val="3976193E"/>
    <w:rsid w:val="397A24A8"/>
    <w:rsid w:val="398026C4"/>
    <w:rsid w:val="398200DD"/>
    <w:rsid w:val="39834B12"/>
    <w:rsid w:val="39862C39"/>
    <w:rsid w:val="398940C3"/>
    <w:rsid w:val="398A5389"/>
    <w:rsid w:val="398C29A1"/>
    <w:rsid w:val="398D1F05"/>
    <w:rsid w:val="3993633B"/>
    <w:rsid w:val="39983384"/>
    <w:rsid w:val="399D2222"/>
    <w:rsid w:val="399F3F02"/>
    <w:rsid w:val="39A76C78"/>
    <w:rsid w:val="39A96AC7"/>
    <w:rsid w:val="39AC2EF7"/>
    <w:rsid w:val="39AC3EDD"/>
    <w:rsid w:val="39B35893"/>
    <w:rsid w:val="39B94FF8"/>
    <w:rsid w:val="39BA19EC"/>
    <w:rsid w:val="39BD005D"/>
    <w:rsid w:val="39C200FD"/>
    <w:rsid w:val="39C20105"/>
    <w:rsid w:val="39C226DF"/>
    <w:rsid w:val="39C323DA"/>
    <w:rsid w:val="39D82687"/>
    <w:rsid w:val="39DE074C"/>
    <w:rsid w:val="39DE7355"/>
    <w:rsid w:val="39DE7AA4"/>
    <w:rsid w:val="39EE1825"/>
    <w:rsid w:val="39EE72CF"/>
    <w:rsid w:val="39F5280F"/>
    <w:rsid w:val="39F9146A"/>
    <w:rsid w:val="39FC7B46"/>
    <w:rsid w:val="39FE16EF"/>
    <w:rsid w:val="39FE3630"/>
    <w:rsid w:val="3A0A08D4"/>
    <w:rsid w:val="3A126596"/>
    <w:rsid w:val="3A162C4D"/>
    <w:rsid w:val="3A190253"/>
    <w:rsid w:val="3A290CEE"/>
    <w:rsid w:val="3A2F734D"/>
    <w:rsid w:val="3A3062AE"/>
    <w:rsid w:val="3A3572DA"/>
    <w:rsid w:val="3A392A11"/>
    <w:rsid w:val="3A3B5AAE"/>
    <w:rsid w:val="3A4766A8"/>
    <w:rsid w:val="3A4D1BC9"/>
    <w:rsid w:val="3A4E1C31"/>
    <w:rsid w:val="3A5F0BDE"/>
    <w:rsid w:val="3A5F5AB7"/>
    <w:rsid w:val="3A610C6A"/>
    <w:rsid w:val="3A65142F"/>
    <w:rsid w:val="3A693991"/>
    <w:rsid w:val="3A6E1666"/>
    <w:rsid w:val="3A6F7C63"/>
    <w:rsid w:val="3A7000B7"/>
    <w:rsid w:val="3A707FE6"/>
    <w:rsid w:val="3A7441FD"/>
    <w:rsid w:val="3A7A4C7C"/>
    <w:rsid w:val="3A7E06F6"/>
    <w:rsid w:val="3A827732"/>
    <w:rsid w:val="3A880A35"/>
    <w:rsid w:val="3A907321"/>
    <w:rsid w:val="3A9C360F"/>
    <w:rsid w:val="3A9C5026"/>
    <w:rsid w:val="3A9E57E5"/>
    <w:rsid w:val="3A9E6061"/>
    <w:rsid w:val="3A9E78E3"/>
    <w:rsid w:val="3A9F7840"/>
    <w:rsid w:val="3AA47168"/>
    <w:rsid w:val="3AA83BEA"/>
    <w:rsid w:val="3AB9051E"/>
    <w:rsid w:val="3ABD1215"/>
    <w:rsid w:val="3ABF1774"/>
    <w:rsid w:val="3AC0715F"/>
    <w:rsid w:val="3AC656B7"/>
    <w:rsid w:val="3AC74099"/>
    <w:rsid w:val="3AC95904"/>
    <w:rsid w:val="3AD02C90"/>
    <w:rsid w:val="3AD7088C"/>
    <w:rsid w:val="3ADA38C3"/>
    <w:rsid w:val="3ADE7F81"/>
    <w:rsid w:val="3AE7046C"/>
    <w:rsid w:val="3AE9577B"/>
    <w:rsid w:val="3AF96AE8"/>
    <w:rsid w:val="3AFE0080"/>
    <w:rsid w:val="3B011429"/>
    <w:rsid w:val="3B0E6F0F"/>
    <w:rsid w:val="3B125C16"/>
    <w:rsid w:val="3B147487"/>
    <w:rsid w:val="3B186ABD"/>
    <w:rsid w:val="3B204B7E"/>
    <w:rsid w:val="3B205A86"/>
    <w:rsid w:val="3B216553"/>
    <w:rsid w:val="3B244DAE"/>
    <w:rsid w:val="3B28054D"/>
    <w:rsid w:val="3B28520E"/>
    <w:rsid w:val="3B311409"/>
    <w:rsid w:val="3B312A07"/>
    <w:rsid w:val="3B316523"/>
    <w:rsid w:val="3B3232AB"/>
    <w:rsid w:val="3B3573EF"/>
    <w:rsid w:val="3B4141AD"/>
    <w:rsid w:val="3B491044"/>
    <w:rsid w:val="3B4C19D7"/>
    <w:rsid w:val="3B5361CB"/>
    <w:rsid w:val="3B564AE6"/>
    <w:rsid w:val="3B594E9D"/>
    <w:rsid w:val="3B5C31B7"/>
    <w:rsid w:val="3B616E60"/>
    <w:rsid w:val="3B63065D"/>
    <w:rsid w:val="3B64315E"/>
    <w:rsid w:val="3B666B2F"/>
    <w:rsid w:val="3B6B0C6D"/>
    <w:rsid w:val="3B6D4D98"/>
    <w:rsid w:val="3B6F4B57"/>
    <w:rsid w:val="3B7F3F83"/>
    <w:rsid w:val="3B7F56E8"/>
    <w:rsid w:val="3B82553A"/>
    <w:rsid w:val="3B852BFB"/>
    <w:rsid w:val="3B8A4086"/>
    <w:rsid w:val="3B925246"/>
    <w:rsid w:val="3B9B2FCB"/>
    <w:rsid w:val="3B9F6C5F"/>
    <w:rsid w:val="3BA41112"/>
    <w:rsid w:val="3BA54119"/>
    <w:rsid w:val="3BA81EB6"/>
    <w:rsid w:val="3BAF00EC"/>
    <w:rsid w:val="3BBC66CA"/>
    <w:rsid w:val="3BC57F68"/>
    <w:rsid w:val="3BCF6E94"/>
    <w:rsid w:val="3BD1684D"/>
    <w:rsid w:val="3BDC0913"/>
    <w:rsid w:val="3BE27D0C"/>
    <w:rsid w:val="3BEA4FBC"/>
    <w:rsid w:val="3BEC37FB"/>
    <w:rsid w:val="3BF32AA8"/>
    <w:rsid w:val="3BF7592D"/>
    <w:rsid w:val="3BF97FC7"/>
    <w:rsid w:val="3BFD1DE0"/>
    <w:rsid w:val="3BFD58E7"/>
    <w:rsid w:val="3C043131"/>
    <w:rsid w:val="3C0B16E7"/>
    <w:rsid w:val="3C0B2F0F"/>
    <w:rsid w:val="3C0F5232"/>
    <w:rsid w:val="3C186E3A"/>
    <w:rsid w:val="3C1A7C46"/>
    <w:rsid w:val="3C1B6486"/>
    <w:rsid w:val="3C2A2E26"/>
    <w:rsid w:val="3C2E2282"/>
    <w:rsid w:val="3C3772AE"/>
    <w:rsid w:val="3C3C0B24"/>
    <w:rsid w:val="3C400563"/>
    <w:rsid w:val="3C402903"/>
    <w:rsid w:val="3C426CE5"/>
    <w:rsid w:val="3C480A44"/>
    <w:rsid w:val="3C5A3AFE"/>
    <w:rsid w:val="3C5A63E8"/>
    <w:rsid w:val="3C5D7905"/>
    <w:rsid w:val="3C6A5701"/>
    <w:rsid w:val="3C6B6767"/>
    <w:rsid w:val="3C6F135B"/>
    <w:rsid w:val="3C704F94"/>
    <w:rsid w:val="3C7119ED"/>
    <w:rsid w:val="3C791D15"/>
    <w:rsid w:val="3C7D33BD"/>
    <w:rsid w:val="3C83494D"/>
    <w:rsid w:val="3C8502FF"/>
    <w:rsid w:val="3C8B6E91"/>
    <w:rsid w:val="3C8F75E6"/>
    <w:rsid w:val="3C901B78"/>
    <w:rsid w:val="3C914570"/>
    <w:rsid w:val="3C964090"/>
    <w:rsid w:val="3C9C53DA"/>
    <w:rsid w:val="3CA233DE"/>
    <w:rsid w:val="3CA25716"/>
    <w:rsid w:val="3CAE0D60"/>
    <w:rsid w:val="3CAE2EE7"/>
    <w:rsid w:val="3CB26A6D"/>
    <w:rsid w:val="3CBC2157"/>
    <w:rsid w:val="3CBC2DE1"/>
    <w:rsid w:val="3CBF6D23"/>
    <w:rsid w:val="3CC012D9"/>
    <w:rsid w:val="3CC41345"/>
    <w:rsid w:val="3CC87D90"/>
    <w:rsid w:val="3CCE6A0E"/>
    <w:rsid w:val="3CD97759"/>
    <w:rsid w:val="3CE11FA0"/>
    <w:rsid w:val="3CE17378"/>
    <w:rsid w:val="3CE80753"/>
    <w:rsid w:val="3CEF5C00"/>
    <w:rsid w:val="3CF330BD"/>
    <w:rsid w:val="3CF7782F"/>
    <w:rsid w:val="3CF83CDA"/>
    <w:rsid w:val="3CF94E23"/>
    <w:rsid w:val="3CFF30AF"/>
    <w:rsid w:val="3D022F40"/>
    <w:rsid w:val="3D0777DD"/>
    <w:rsid w:val="3D0C1C4A"/>
    <w:rsid w:val="3D0C559B"/>
    <w:rsid w:val="3D126FE7"/>
    <w:rsid w:val="3D161305"/>
    <w:rsid w:val="3D1878EA"/>
    <w:rsid w:val="3D1F33DB"/>
    <w:rsid w:val="3D256F11"/>
    <w:rsid w:val="3D2963C7"/>
    <w:rsid w:val="3D2A1BF9"/>
    <w:rsid w:val="3D2A23C1"/>
    <w:rsid w:val="3D370014"/>
    <w:rsid w:val="3D391000"/>
    <w:rsid w:val="3D3B7AC7"/>
    <w:rsid w:val="3D51202E"/>
    <w:rsid w:val="3D533A3B"/>
    <w:rsid w:val="3D54514D"/>
    <w:rsid w:val="3D625BB6"/>
    <w:rsid w:val="3D654128"/>
    <w:rsid w:val="3D723FA0"/>
    <w:rsid w:val="3D777338"/>
    <w:rsid w:val="3D7929A4"/>
    <w:rsid w:val="3D800397"/>
    <w:rsid w:val="3D815219"/>
    <w:rsid w:val="3D826DB3"/>
    <w:rsid w:val="3D8D0390"/>
    <w:rsid w:val="3D8E467B"/>
    <w:rsid w:val="3D8F10C0"/>
    <w:rsid w:val="3D927C1A"/>
    <w:rsid w:val="3D962555"/>
    <w:rsid w:val="3D995265"/>
    <w:rsid w:val="3DA01F46"/>
    <w:rsid w:val="3DA615EF"/>
    <w:rsid w:val="3DA66776"/>
    <w:rsid w:val="3DAE36F0"/>
    <w:rsid w:val="3DAF6A55"/>
    <w:rsid w:val="3DB756A0"/>
    <w:rsid w:val="3DB94F06"/>
    <w:rsid w:val="3DC04233"/>
    <w:rsid w:val="3DC13759"/>
    <w:rsid w:val="3DC71807"/>
    <w:rsid w:val="3DCE6EAA"/>
    <w:rsid w:val="3DD01D46"/>
    <w:rsid w:val="3DD277FD"/>
    <w:rsid w:val="3DE6399B"/>
    <w:rsid w:val="3DEC21DB"/>
    <w:rsid w:val="3DEC62E4"/>
    <w:rsid w:val="3DED29C3"/>
    <w:rsid w:val="3DEF3DAE"/>
    <w:rsid w:val="3DF34B61"/>
    <w:rsid w:val="3DF83112"/>
    <w:rsid w:val="3DFB78F8"/>
    <w:rsid w:val="3E093D34"/>
    <w:rsid w:val="3E137AD6"/>
    <w:rsid w:val="3E1F71F4"/>
    <w:rsid w:val="3E2C0088"/>
    <w:rsid w:val="3E2C35D2"/>
    <w:rsid w:val="3E2D5141"/>
    <w:rsid w:val="3E383F82"/>
    <w:rsid w:val="3E3F2505"/>
    <w:rsid w:val="3E410644"/>
    <w:rsid w:val="3E415981"/>
    <w:rsid w:val="3E490DB3"/>
    <w:rsid w:val="3E4936AF"/>
    <w:rsid w:val="3E4E37BF"/>
    <w:rsid w:val="3E52468C"/>
    <w:rsid w:val="3E5557D6"/>
    <w:rsid w:val="3E576EE3"/>
    <w:rsid w:val="3E583FB1"/>
    <w:rsid w:val="3E5A2184"/>
    <w:rsid w:val="3E5B74FC"/>
    <w:rsid w:val="3E5F0F05"/>
    <w:rsid w:val="3E6040E1"/>
    <w:rsid w:val="3E665F1F"/>
    <w:rsid w:val="3E6C1EED"/>
    <w:rsid w:val="3E6D4394"/>
    <w:rsid w:val="3E7F4840"/>
    <w:rsid w:val="3E7F6118"/>
    <w:rsid w:val="3E806CD4"/>
    <w:rsid w:val="3E8258E4"/>
    <w:rsid w:val="3E8D024D"/>
    <w:rsid w:val="3E8D6824"/>
    <w:rsid w:val="3E917A42"/>
    <w:rsid w:val="3E9C53D1"/>
    <w:rsid w:val="3EA5024A"/>
    <w:rsid w:val="3EA73731"/>
    <w:rsid w:val="3EAA4027"/>
    <w:rsid w:val="3EB35B15"/>
    <w:rsid w:val="3EB45E19"/>
    <w:rsid w:val="3EBA7359"/>
    <w:rsid w:val="3EC17CB2"/>
    <w:rsid w:val="3EC22AE8"/>
    <w:rsid w:val="3EC64822"/>
    <w:rsid w:val="3EC87379"/>
    <w:rsid w:val="3ECA633B"/>
    <w:rsid w:val="3ECB6F53"/>
    <w:rsid w:val="3ED83EFD"/>
    <w:rsid w:val="3EE05CB5"/>
    <w:rsid w:val="3EE665E8"/>
    <w:rsid w:val="3EEA670A"/>
    <w:rsid w:val="3EF04AE9"/>
    <w:rsid w:val="3EFA3412"/>
    <w:rsid w:val="3EFC504D"/>
    <w:rsid w:val="3EFD52B5"/>
    <w:rsid w:val="3F013DFB"/>
    <w:rsid w:val="3F0222C4"/>
    <w:rsid w:val="3F0D1B2D"/>
    <w:rsid w:val="3F0F0E4B"/>
    <w:rsid w:val="3F18768D"/>
    <w:rsid w:val="3F1934B0"/>
    <w:rsid w:val="3F2B3EDA"/>
    <w:rsid w:val="3F3203E5"/>
    <w:rsid w:val="3F3B3E4B"/>
    <w:rsid w:val="3F410011"/>
    <w:rsid w:val="3F4430F1"/>
    <w:rsid w:val="3F4646B7"/>
    <w:rsid w:val="3F520095"/>
    <w:rsid w:val="3F523348"/>
    <w:rsid w:val="3F573240"/>
    <w:rsid w:val="3F5A127C"/>
    <w:rsid w:val="3F5A4DFC"/>
    <w:rsid w:val="3F5C486E"/>
    <w:rsid w:val="3F5D130E"/>
    <w:rsid w:val="3F5D7D46"/>
    <w:rsid w:val="3F5F71E9"/>
    <w:rsid w:val="3F652942"/>
    <w:rsid w:val="3F676712"/>
    <w:rsid w:val="3F697846"/>
    <w:rsid w:val="3F6C51BF"/>
    <w:rsid w:val="3F6E5D79"/>
    <w:rsid w:val="3F702C5E"/>
    <w:rsid w:val="3F751C2D"/>
    <w:rsid w:val="3F7D3B9F"/>
    <w:rsid w:val="3F7D5B30"/>
    <w:rsid w:val="3F7F5C12"/>
    <w:rsid w:val="3F821DA0"/>
    <w:rsid w:val="3F8553FE"/>
    <w:rsid w:val="3F8861B6"/>
    <w:rsid w:val="3F8B40F0"/>
    <w:rsid w:val="3F8D66B1"/>
    <w:rsid w:val="3F8E4BB1"/>
    <w:rsid w:val="3F9373AD"/>
    <w:rsid w:val="3FA214EA"/>
    <w:rsid w:val="3FA45B4A"/>
    <w:rsid w:val="3FA56DFE"/>
    <w:rsid w:val="3FA9328B"/>
    <w:rsid w:val="3FA96CAB"/>
    <w:rsid w:val="3FAA2F50"/>
    <w:rsid w:val="3FB0456E"/>
    <w:rsid w:val="3FB44B9C"/>
    <w:rsid w:val="3FBF4C20"/>
    <w:rsid w:val="3FC800BC"/>
    <w:rsid w:val="3FC8153E"/>
    <w:rsid w:val="3FCD1E10"/>
    <w:rsid w:val="3FCF3098"/>
    <w:rsid w:val="3FD30AE2"/>
    <w:rsid w:val="3FD6285F"/>
    <w:rsid w:val="3FD75842"/>
    <w:rsid w:val="3FDA6B15"/>
    <w:rsid w:val="3FDB5FE7"/>
    <w:rsid w:val="3FDD2E0A"/>
    <w:rsid w:val="3FE24488"/>
    <w:rsid w:val="3FE65B61"/>
    <w:rsid w:val="3FEB5B05"/>
    <w:rsid w:val="3FEC0B83"/>
    <w:rsid w:val="3FF413ED"/>
    <w:rsid w:val="3FF54EEA"/>
    <w:rsid w:val="3FF869A8"/>
    <w:rsid w:val="3FFE19A3"/>
    <w:rsid w:val="400311CF"/>
    <w:rsid w:val="40067131"/>
    <w:rsid w:val="400703CE"/>
    <w:rsid w:val="400A69DB"/>
    <w:rsid w:val="40122F95"/>
    <w:rsid w:val="401B77AF"/>
    <w:rsid w:val="40202D46"/>
    <w:rsid w:val="4029549E"/>
    <w:rsid w:val="40360344"/>
    <w:rsid w:val="40363495"/>
    <w:rsid w:val="404143F2"/>
    <w:rsid w:val="404658F5"/>
    <w:rsid w:val="4050356C"/>
    <w:rsid w:val="405468C2"/>
    <w:rsid w:val="40592551"/>
    <w:rsid w:val="405A2B2A"/>
    <w:rsid w:val="406806C2"/>
    <w:rsid w:val="406E2238"/>
    <w:rsid w:val="407575BA"/>
    <w:rsid w:val="407C6FF1"/>
    <w:rsid w:val="40837F18"/>
    <w:rsid w:val="40883A4F"/>
    <w:rsid w:val="40887913"/>
    <w:rsid w:val="40903CEF"/>
    <w:rsid w:val="40904716"/>
    <w:rsid w:val="4091709A"/>
    <w:rsid w:val="409C5A38"/>
    <w:rsid w:val="40A00058"/>
    <w:rsid w:val="40A54851"/>
    <w:rsid w:val="40AB53C3"/>
    <w:rsid w:val="40AC50B1"/>
    <w:rsid w:val="40AD39A1"/>
    <w:rsid w:val="40AE2721"/>
    <w:rsid w:val="40B04D24"/>
    <w:rsid w:val="40C262EA"/>
    <w:rsid w:val="40C47E2E"/>
    <w:rsid w:val="40C619AA"/>
    <w:rsid w:val="40D366AA"/>
    <w:rsid w:val="40DA06BA"/>
    <w:rsid w:val="40DF4655"/>
    <w:rsid w:val="40DF49A9"/>
    <w:rsid w:val="40EA7C6E"/>
    <w:rsid w:val="40EC4C0A"/>
    <w:rsid w:val="40F0592C"/>
    <w:rsid w:val="40F23EAF"/>
    <w:rsid w:val="40F3078E"/>
    <w:rsid w:val="40F5792D"/>
    <w:rsid w:val="40F64019"/>
    <w:rsid w:val="40FD5200"/>
    <w:rsid w:val="41047658"/>
    <w:rsid w:val="41055A8C"/>
    <w:rsid w:val="4106480B"/>
    <w:rsid w:val="41165AC3"/>
    <w:rsid w:val="41180BA4"/>
    <w:rsid w:val="411A0915"/>
    <w:rsid w:val="411D18C7"/>
    <w:rsid w:val="41241FE5"/>
    <w:rsid w:val="412666FF"/>
    <w:rsid w:val="412963BD"/>
    <w:rsid w:val="412969F8"/>
    <w:rsid w:val="412A1C32"/>
    <w:rsid w:val="412E6FE9"/>
    <w:rsid w:val="41433C87"/>
    <w:rsid w:val="41465B9C"/>
    <w:rsid w:val="414A326F"/>
    <w:rsid w:val="414C7A19"/>
    <w:rsid w:val="4150033F"/>
    <w:rsid w:val="41507209"/>
    <w:rsid w:val="415C5412"/>
    <w:rsid w:val="415F4BA9"/>
    <w:rsid w:val="416D3B4F"/>
    <w:rsid w:val="41716D2F"/>
    <w:rsid w:val="417B3D26"/>
    <w:rsid w:val="417F4D72"/>
    <w:rsid w:val="41816094"/>
    <w:rsid w:val="41861A01"/>
    <w:rsid w:val="41866ADE"/>
    <w:rsid w:val="418C1B83"/>
    <w:rsid w:val="41926001"/>
    <w:rsid w:val="41961A40"/>
    <w:rsid w:val="41967658"/>
    <w:rsid w:val="419E2684"/>
    <w:rsid w:val="41A046C6"/>
    <w:rsid w:val="41A15027"/>
    <w:rsid w:val="41A3024A"/>
    <w:rsid w:val="41A446F4"/>
    <w:rsid w:val="41A53696"/>
    <w:rsid w:val="41B544FB"/>
    <w:rsid w:val="41D758C4"/>
    <w:rsid w:val="41DA062B"/>
    <w:rsid w:val="41E674E8"/>
    <w:rsid w:val="41EE3A54"/>
    <w:rsid w:val="41EF0014"/>
    <w:rsid w:val="41EF1D35"/>
    <w:rsid w:val="41EF3EC9"/>
    <w:rsid w:val="41F06FC0"/>
    <w:rsid w:val="41F649B5"/>
    <w:rsid w:val="41FD3A33"/>
    <w:rsid w:val="41FD4C45"/>
    <w:rsid w:val="42001716"/>
    <w:rsid w:val="4200469A"/>
    <w:rsid w:val="42061CBC"/>
    <w:rsid w:val="420843D8"/>
    <w:rsid w:val="42095AFF"/>
    <w:rsid w:val="422B63C1"/>
    <w:rsid w:val="422F20E1"/>
    <w:rsid w:val="423145AC"/>
    <w:rsid w:val="42344423"/>
    <w:rsid w:val="42395166"/>
    <w:rsid w:val="424A5C77"/>
    <w:rsid w:val="424D1B04"/>
    <w:rsid w:val="425656A2"/>
    <w:rsid w:val="425B329F"/>
    <w:rsid w:val="42617517"/>
    <w:rsid w:val="42694E99"/>
    <w:rsid w:val="427819BC"/>
    <w:rsid w:val="427D2DB2"/>
    <w:rsid w:val="42803DD0"/>
    <w:rsid w:val="42874DCA"/>
    <w:rsid w:val="428838B9"/>
    <w:rsid w:val="4294704D"/>
    <w:rsid w:val="42964B62"/>
    <w:rsid w:val="429D4F10"/>
    <w:rsid w:val="42B1793C"/>
    <w:rsid w:val="42B32E47"/>
    <w:rsid w:val="42B51A91"/>
    <w:rsid w:val="42B8281C"/>
    <w:rsid w:val="42BA4951"/>
    <w:rsid w:val="42BF40C3"/>
    <w:rsid w:val="42C11F27"/>
    <w:rsid w:val="42C8576E"/>
    <w:rsid w:val="42D67678"/>
    <w:rsid w:val="42D919F1"/>
    <w:rsid w:val="42DA453E"/>
    <w:rsid w:val="42DD6545"/>
    <w:rsid w:val="42E05DF9"/>
    <w:rsid w:val="42E46FAF"/>
    <w:rsid w:val="42E55920"/>
    <w:rsid w:val="42EA74DE"/>
    <w:rsid w:val="42EC1588"/>
    <w:rsid w:val="42EF209B"/>
    <w:rsid w:val="42EF7253"/>
    <w:rsid w:val="42F71A2C"/>
    <w:rsid w:val="42FC13F4"/>
    <w:rsid w:val="42FE3695"/>
    <w:rsid w:val="42FF3217"/>
    <w:rsid w:val="43001326"/>
    <w:rsid w:val="4309409E"/>
    <w:rsid w:val="43141209"/>
    <w:rsid w:val="431B0CAB"/>
    <w:rsid w:val="432217ED"/>
    <w:rsid w:val="4323440E"/>
    <w:rsid w:val="43253D9A"/>
    <w:rsid w:val="43262111"/>
    <w:rsid w:val="432955A9"/>
    <w:rsid w:val="432F6F59"/>
    <w:rsid w:val="433222C4"/>
    <w:rsid w:val="433343D3"/>
    <w:rsid w:val="43360613"/>
    <w:rsid w:val="434267FE"/>
    <w:rsid w:val="434322DD"/>
    <w:rsid w:val="434C45C7"/>
    <w:rsid w:val="435006D2"/>
    <w:rsid w:val="435612D6"/>
    <w:rsid w:val="435711C6"/>
    <w:rsid w:val="435F5B3D"/>
    <w:rsid w:val="43683012"/>
    <w:rsid w:val="4368609D"/>
    <w:rsid w:val="43691E92"/>
    <w:rsid w:val="436A7C04"/>
    <w:rsid w:val="436F0614"/>
    <w:rsid w:val="43730644"/>
    <w:rsid w:val="437F329A"/>
    <w:rsid w:val="437F72F2"/>
    <w:rsid w:val="438D409E"/>
    <w:rsid w:val="43994F32"/>
    <w:rsid w:val="439C714C"/>
    <w:rsid w:val="43AB6A05"/>
    <w:rsid w:val="43B35B8A"/>
    <w:rsid w:val="43BD09FA"/>
    <w:rsid w:val="43BD3B6C"/>
    <w:rsid w:val="43C00119"/>
    <w:rsid w:val="43C53E2E"/>
    <w:rsid w:val="43C5748C"/>
    <w:rsid w:val="43CA5019"/>
    <w:rsid w:val="43CD0E13"/>
    <w:rsid w:val="43CD25AB"/>
    <w:rsid w:val="43CE164C"/>
    <w:rsid w:val="43D05936"/>
    <w:rsid w:val="43D5557E"/>
    <w:rsid w:val="43D869E9"/>
    <w:rsid w:val="43E34437"/>
    <w:rsid w:val="43E40618"/>
    <w:rsid w:val="43EA105A"/>
    <w:rsid w:val="43EE1E13"/>
    <w:rsid w:val="43EF3DE4"/>
    <w:rsid w:val="43F21F52"/>
    <w:rsid w:val="43F62DA0"/>
    <w:rsid w:val="43F8535C"/>
    <w:rsid w:val="440355E0"/>
    <w:rsid w:val="440F5638"/>
    <w:rsid w:val="44157C1D"/>
    <w:rsid w:val="441D1C8A"/>
    <w:rsid w:val="44256B09"/>
    <w:rsid w:val="442947C7"/>
    <w:rsid w:val="44326F1F"/>
    <w:rsid w:val="44365319"/>
    <w:rsid w:val="44367085"/>
    <w:rsid w:val="443C593C"/>
    <w:rsid w:val="443D114B"/>
    <w:rsid w:val="44401B29"/>
    <w:rsid w:val="4446242B"/>
    <w:rsid w:val="4447009D"/>
    <w:rsid w:val="44571949"/>
    <w:rsid w:val="445C2639"/>
    <w:rsid w:val="44600E41"/>
    <w:rsid w:val="4467773A"/>
    <w:rsid w:val="446C5E4E"/>
    <w:rsid w:val="446D5C9B"/>
    <w:rsid w:val="447A7C67"/>
    <w:rsid w:val="447D75AF"/>
    <w:rsid w:val="447E5966"/>
    <w:rsid w:val="447F513A"/>
    <w:rsid w:val="448B1A04"/>
    <w:rsid w:val="448C36DE"/>
    <w:rsid w:val="44936594"/>
    <w:rsid w:val="44936C3A"/>
    <w:rsid w:val="4493772D"/>
    <w:rsid w:val="449751D2"/>
    <w:rsid w:val="449F1945"/>
    <w:rsid w:val="44AF1305"/>
    <w:rsid w:val="44AF46D3"/>
    <w:rsid w:val="44B72E4E"/>
    <w:rsid w:val="44BA086A"/>
    <w:rsid w:val="44C036A3"/>
    <w:rsid w:val="44C1068C"/>
    <w:rsid w:val="44C53559"/>
    <w:rsid w:val="44C63C69"/>
    <w:rsid w:val="44CC1677"/>
    <w:rsid w:val="44CC3A6C"/>
    <w:rsid w:val="44D0046A"/>
    <w:rsid w:val="44D64011"/>
    <w:rsid w:val="44E22A1E"/>
    <w:rsid w:val="44EB5881"/>
    <w:rsid w:val="44EE28B7"/>
    <w:rsid w:val="44F06592"/>
    <w:rsid w:val="44F15DC5"/>
    <w:rsid w:val="45081B0A"/>
    <w:rsid w:val="45086F30"/>
    <w:rsid w:val="45130F74"/>
    <w:rsid w:val="4516254E"/>
    <w:rsid w:val="451D6C7C"/>
    <w:rsid w:val="451F3CB8"/>
    <w:rsid w:val="451F6507"/>
    <w:rsid w:val="45200EBD"/>
    <w:rsid w:val="452A3DC9"/>
    <w:rsid w:val="452A3EF4"/>
    <w:rsid w:val="453248E6"/>
    <w:rsid w:val="4534432A"/>
    <w:rsid w:val="453F2C78"/>
    <w:rsid w:val="45470227"/>
    <w:rsid w:val="454C12F8"/>
    <w:rsid w:val="454D0829"/>
    <w:rsid w:val="455456B2"/>
    <w:rsid w:val="45546212"/>
    <w:rsid w:val="455623B1"/>
    <w:rsid w:val="45591431"/>
    <w:rsid w:val="455C3378"/>
    <w:rsid w:val="456229AE"/>
    <w:rsid w:val="45684228"/>
    <w:rsid w:val="45691847"/>
    <w:rsid w:val="45696C83"/>
    <w:rsid w:val="456B1D1F"/>
    <w:rsid w:val="4572065F"/>
    <w:rsid w:val="457A48F4"/>
    <w:rsid w:val="457C52EF"/>
    <w:rsid w:val="45925A79"/>
    <w:rsid w:val="45933C05"/>
    <w:rsid w:val="459D44D9"/>
    <w:rsid w:val="45AC7D6B"/>
    <w:rsid w:val="45C16646"/>
    <w:rsid w:val="45C44834"/>
    <w:rsid w:val="45C531F0"/>
    <w:rsid w:val="45CD111A"/>
    <w:rsid w:val="45CD1CF8"/>
    <w:rsid w:val="45CF2815"/>
    <w:rsid w:val="45D05D65"/>
    <w:rsid w:val="45D54BAB"/>
    <w:rsid w:val="45D75853"/>
    <w:rsid w:val="45D965FF"/>
    <w:rsid w:val="45E4300C"/>
    <w:rsid w:val="45E612EF"/>
    <w:rsid w:val="45EC2D9A"/>
    <w:rsid w:val="45F6086C"/>
    <w:rsid w:val="45FA7D99"/>
    <w:rsid w:val="46005411"/>
    <w:rsid w:val="460259B6"/>
    <w:rsid w:val="46092B34"/>
    <w:rsid w:val="460F41C6"/>
    <w:rsid w:val="461D1093"/>
    <w:rsid w:val="462069C0"/>
    <w:rsid w:val="46310B34"/>
    <w:rsid w:val="463143DA"/>
    <w:rsid w:val="46384A42"/>
    <w:rsid w:val="463F3F8A"/>
    <w:rsid w:val="46444592"/>
    <w:rsid w:val="464B4CFD"/>
    <w:rsid w:val="464D7638"/>
    <w:rsid w:val="465001A3"/>
    <w:rsid w:val="46593009"/>
    <w:rsid w:val="465A159D"/>
    <w:rsid w:val="465B3383"/>
    <w:rsid w:val="46615423"/>
    <w:rsid w:val="46757C13"/>
    <w:rsid w:val="46801B5A"/>
    <w:rsid w:val="468D20C6"/>
    <w:rsid w:val="46935D7F"/>
    <w:rsid w:val="46995247"/>
    <w:rsid w:val="469F28DA"/>
    <w:rsid w:val="46A95ACD"/>
    <w:rsid w:val="46AC5201"/>
    <w:rsid w:val="46B02E42"/>
    <w:rsid w:val="46B46735"/>
    <w:rsid w:val="46C30E89"/>
    <w:rsid w:val="46C834DB"/>
    <w:rsid w:val="46CE43F0"/>
    <w:rsid w:val="46D307C6"/>
    <w:rsid w:val="46DE497C"/>
    <w:rsid w:val="46E8791D"/>
    <w:rsid w:val="46EE55EA"/>
    <w:rsid w:val="46F23011"/>
    <w:rsid w:val="46F542E7"/>
    <w:rsid w:val="46FB0233"/>
    <w:rsid w:val="470553D0"/>
    <w:rsid w:val="47061B22"/>
    <w:rsid w:val="470A7F0A"/>
    <w:rsid w:val="470B5921"/>
    <w:rsid w:val="470C05F4"/>
    <w:rsid w:val="470C2732"/>
    <w:rsid w:val="47115AF3"/>
    <w:rsid w:val="4717335D"/>
    <w:rsid w:val="471E2E46"/>
    <w:rsid w:val="471F5751"/>
    <w:rsid w:val="471F698B"/>
    <w:rsid w:val="47261AB3"/>
    <w:rsid w:val="472636FE"/>
    <w:rsid w:val="47287F82"/>
    <w:rsid w:val="472E39FB"/>
    <w:rsid w:val="47313118"/>
    <w:rsid w:val="473332FA"/>
    <w:rsid w:val="47390A3F"/>
    <w:rsid w:val="47397399"/>
    <w:rsid w:val="473C7320"/>
    <w:rsid w:val="473D79CA"/>
    <w:rsid w:val="47420346"/>
    <w:rsid w:val="47424765"/>
    <w:rsid w:val="474B2BA9"/>
    <w:rsid w:val="474B2F10"/>
    <w:rsid w:val="474F1BD8"/>
    <w:rsid w:val="47534227"/>
    <w:rsid w:val="47534CF3"/>
    <w:rsid w:val="47572381"/>
    <w:rsid w:val="476056B6"/>
    <w:rsid w:val="47645481"/>
    <w:rsid w:val="476C6E7C"/>
    <w:rsid w:val="478068F4"/>
    <w:rsid w:val="4789350E"/>
    <w:rsid w:val="478E1B25"/>
    <w:rsid w:val="478E75B7"/>
    <w:rsid w:val="47941882"/>
    <w:rsid w:val="479A42F8"/>
    <w:rsid w:val="479F7D31"/>
    <w:rsid w:val="47A935DE"/>
    <w:rsid w:val="47B07E32"/>
    <w:rsid w:val="47C02171"/>
    <w:rsid w:val="47C2386C"/>
    <w:rsid w:val="47C24EEF"/>
    <w:rsid w:val="47C63E4A"/>
    <w:rsid w:val="47D240F3"/>
    <w:rsid w:val="47D40072"/>
    <w:rsid w:val="47D553F2"/>
    <w:rsid w:val="47D75A83"/>
    <w:rsid w:val="47FF530B"/>
    <w:rsid w:val="48042D08"/>
    <w:rsid w:val="481A7B8A"/>
    <w:rsid w:val="48233210"/>
    <w:rsid w:val="48235B87"/>
    <w:rsid w:val="48242177"/>
    <w:rsid w:val="4825256F"/>
    <w:rsid w:val="482851FD"/>
    <w:rsid w:val="482F694A"/>
    <w:rsid w:val="483013E4"/>
    <w:rsid w:val="48363E84"/>
    <w:rsid w:val="483A13C6"/>
    <w:rsid w:val="483C0D67"/>
    <w:rsid w:val="48442B4B"/>
    <w:rsid w:val="484B3633"/>
    <w:rsid w:val="484D796E"/>
    <w:rsid w:val="484F292F"/>
    <w:rsid w:val="485E10BB"/>
    <w:rsid w:val="485F076D"/>
    <w:rsid w:val="4864160B"/>
    <w:rsid w:val="486B37C2"/>
    <w:rsid w:val="486C652D"/>
    <w:rsid w:val="48700275"/>
    <w:rsid w:val="4876211B"/>
    <w:rsid w:val="48783AC9"/>
    <w:rsid w:val="4879616F"/>
    <w:rsid w:val="48813AC9"/>
    <w:rsid w:val="4884796B"/>
    <w:rsid w:val="48871630"/>
    <w:rsid w:val="488C31A2"/>
    <w:rsid w:val="48900411"/>
    <w:rsid w:val="4899086F"/>
    <w:rsid w:val="48997E96"/>
    <w:rsid w:val="489C6F25"/>
    <w:rsid w:val="489C7BF6"/>
    <w:rsid w:val="48A56B74"/>
    <w:rsid w:val="48A707CC"/>
    <w:rsid w:val="48A96763"/>
    <w:rsid w:val="48AF6C79"/>
    <w:rsid w:val="48B371B6"/>
    <w:rsid w:val="48B83805"/>
    <w:rsid w:val="48C0274E"/>
    <w:rsid w:val="48C072FA"/>
    <w:rsid w:val="48C638CE"/>
    <w:rsid w:val="48CD2106"/>
    <w:rsid w:val="48CD297A"/>
    <w:rsid w:val="48DB28BB"/>
    <w:rsid w:val="48E603BF"/>
    <w:rsid w:val="48E8348E"/>
    <w:rsid w:val="48F85635"/>
    <w:rsid w:val="49061181"/>
    <w:rsid w:val="49083090"/>
    <w:rsid w:val="491F4DE2"/>
    <w:rsid w:val="49202D2E"/>
    <w:rsid w:val="49203B96"/>
    <w:rsid w:val="49255BDB"/>
    <w:rsid w:val="49270D64"/>
    <w:rsid w:val="492F30CC"/>
    <w:rsid w:val="49336D85"/>
    <w:rsid w:val="493440B9"/>
    <w:rsid w:val="493A2A0A"/>
    <w:rsid w:val="493B227E"/>
    <w:rsid w:val="49487829"/>
    <w:rsid w:val="49493FE4"/>
    <w:rsid w:val="494B2077"/>
    <w:rsid w:val="494E2329"/>
    <w:rsid w:val="494E4CB6"/>
    <w:rsid w:val="494F0C97"/>
    <w:rsid w:val="495448C6"/>
    <w:rsid w:val="49651512"/>
    <w:rsid w:val="496652FC"/>
    <w:rsid w:val="496731FC"/>
    <w:rsid w:val="49694738"/>
    <w:rsid w:val="496A446D"/>
    <w:rsid w:val="496B3312"/>
    <w:rsid w:val="4976518B"/>
    <w:rsid w:val="49767650"/>
    <w:rsid w:val="49813926"/>
    <w:rsid w:val="49855B44"/>
    <w:rsid w:val="498A5F47"/>
    <w:rsid w:val="499321D8"/>
    <w:rsid w:val="49984F47"/>
    <w:rsid w:val="49995373"/>
    <w:rsid w:val="499D179B"/>
    <w:rsid w:val="49A67D64"/>
    <w:rsid w:val="49A823AF"/>
    <w:rsid w:val="49AE44A1"/>
    <w:rsid w:val="49AE54D9"/>
    <w:rsid w:val="49BB6853"/>
    <w:rsid w:val="49C17B79"/>
    <w:rsid w:val="49C36A1E"/>
    <w:rsid w:val="49CA7161"/>
    <w:rsid w:val="49CD3081"/>
    <w:rsid w:val="49CE57DC"/>
    <w:rsid w:val="49D20591"/>
    <w:rsid w:val="49D65A2A"/>
    <w:rsid w:val="49D86B8C"/>
    <w:rsid w:val="49DA7C5B"/>
    <w:rsid w:val="49DB60E8"/>
    <w:rsid w:val="49DF25A6"/>
    <w:rsid w:val="49E23BED"/>
    <w:rsid w:val="49E3281A"/>
    <w:rsid w:val="49EA6547"/>
    <w:rsid w:val="49EB7C6F"/>
    <w:rsid w:val="49EC3032"/>
    <w:rsid w:val="49ED36CD"/>
    <w:rsid w:val="49F70F05"/>
    <w:rsid w:val="49FD7E1A"/>
    <w:rsid w:val="4A0103A1"/>
    <w:rsid w:val="4A0613B6"/>
    <w:rsid w:val="4A0B507F"/>
    <w:rsid w:val="4A110234"/>
    <w:rsid w:val="4A19076D"/>
    <w:rsid w:val="4A2230A4"/>
    <w:rsid w:val="4A2359BB"/>
    <w:rsid w:val="4A2619DB"/>
    <w:rsid w:val="4A3D2E80"/>
    <w:rsid w:val="4A407140"/>
    <w:rsid w:val="4A497BF7"/>
    <w:rsid w:val="4A4D057C"/>
    <w:rsid w:val="4A5657E8"/>
    <w:rsid w:val="4A571AC9"/>
    <w:rsid w:val="4A5762B1"/>
    <w:rsid w:val="4A5D0A11"/>
    <w:rsid w:val="4A5D4D08"/>
    <w:rsid w:val="4A5D7D96"/>
    <w:rsid w:val="4A5F0E42"/>
    <w:rsid w:val="4A655D88"/>
    <w:rsid w:val="4A657B9D"/>
    <w:rsid w:val="4A665332"/>
    <w:rsid w:val="4A6706B3"/>
    <w:rsid w:val="4A686230"/>
    <w:rsid w:val="4A6C3BCF"/>
    <w:rsid w:val="4A71099C"/>
    <w:rsid w:val="4A7463CB"/>
    <w:rsid w:val="4A7A1EC2"/>
    <w:rsid w:val="4A7F0F16"/>
    <w:rsid w:val="4A832909"/>
    <w:rsid w:val="4A882B33"/>
    <w:rsid w:val="4A8D40A9"/>
    <w:rsid w:val="4A90687D"/>
    <w:rsid w:val="4A967599"/>
    <w:rsid w:val="4A9B1A20"/>
    <w:rsid w:val="4AA348B3"/>
    <w:rsid w:val="4AA74323"/>
    <w:rsid w:val="4AA8116F"/>
    <w:rsid w:val="4AAA4A65"/>
    <w:rsid w:val="4AAB65D6"/>
    <w:rsid w:val="4AB07879"/>
    <w:rsid w:val="4AB14CBE"/>
    <w:rsid w:val="4AB217A9"/>
    <w:rsid w:val="4AB6572F"/>
    <w:rsid w:val="4AB85C7F"/>
    <w:rsid w:val="4ABA5979"/>
    <w:rsid w:val="4ABD0A65"/>
    <w:rsid w:val="4AC03EB9"/>
    <w:rsid w:val="4AC049FE"/>
    <w:rsid w:val="4AC12B48"/>
    <w:rsid w:val="4AC42F22"/>
    <w:rsid w:val="4AC47440"/>
    <w:rsid w:val="4AC76975"/>
    <w:rsid w:val="4AC967AD"/>
    <w:rsid w:val="4ACD35C4"/>
    <w:rsid w:val="4AD60ACB"/>
    <w:rsid w:val="4AD746B1"/>
    <w:rsid w:val="4AD75CFC"/>
    <w:rsid w:val="4AD86781"/>
    <w:rsid w:val="4ADC6054"/>
    <w:rsid w:val="4AE95C92"/>
    <w:rsid w:val="4AEC3407"/>
    <w:rsid w:val="4AF83AFB"/>
    <w:rsid w:val="4AFA5016"/>
    <w:rsid w:val="4AFB3DAA"/>
    <w:rsid w:val="4AFD5870"/>
    <w:rsid w:val="4B0518EF"/>
    <w:rsid w:val="4B0614B8"/>
    <w:rsid w:val="4B061F1A"/>
    <w:rsid w:val="4B0F653B"/>
    <w:rsid w:val="4B116E34"/>
    <w:rsid w:val="4B144A7A"/>
    <w:rsid w:val="4B1C3353"/>
    <w:rsid w:val="4B2B2C61"/>
    <w:rsid w:val="4B2E412D"/>
    <w:rsid w:val="4B3206FB"/>
    <w:rsid w:val="4B3F03D4"/>
    <w:rsid w:val="4B4015DA"/>
    <w:rsid w:val="4B403EB6"/>
    <w:rsid w:val="4B450714"/>
    <w:rsid w:val="4B461EB8"/>
    <w:rsid w:val="4B4C0BE4"/>
    <w:rsid w:val="4B4E2B11"/>
    <w:rsid w:val="4B4F44FF"/>
    <w:rsid w:val="4B55323F"/>
    <w:rsid w:val="4B5865BC"/>
    <w:rsid w:val="4B5E6ADB"/>
    <w:rsid w:val="4B683F9C"/>
    <w:rsid w:val="4B686B91"/>
    <w:rsid w:val="4B696BA3"/>
    <w:rsid w:val="4B6B2FA3"/>
    <w:rsid w:val="4B6E33EE"/>
    <w:rsid w:val="4B717A7E"/>
    <w:rsid w:val="4B7B2AAF"/>
    <w:rsid w:val="4B803495"/>
    <w:rsid w:val="4B804352"/>
    <w:rsid w:val="4B8B3B71"/>
    <w:rsid w:val="4B8F222C"/>
    <w:rsid w:val="4B96565F"/>
    <w:rsid w:val="4B9E2E4C"/>
    <w:rsid w:val="4BA26000"/>
    <w:rsid w:val="4BA313B7"/>
    <w:rsid w:val="4BA460EC"/>
    <w:rsid w:val="4BA61B67"/>
    <w:rsid w:val="4BA61DEE"/>
    <w:rsid w:val="4BA94300"/>
    <w:rsid w:val="4BB649FC"/>
    <w:rsid w:val="4BB67083"/>
    <w:rsid w:val="4BBA13F0"/>
    <w:rsid w:val="4BBD2739"/>
    <w:rsid w:val="4BBF2A1A"/>
    <w:rsid w:val="4BD6399F"/>
    <w:rsid w:val="4BDC17BE"/>
    <w:rsid w:val="4BDF3F7E"/>
    <w:rsid w:val="4BEE4DAC"/>
    <w:rsid w:val="4BF311C9"/>
    <w:rsid w:val="4BF97969"/>
    <w:rsid w:val="4BFF2BF7"/>
    <w:rsid w:val="4C0206FD"/>
    <w:rsid w:val="4C030800"/>
    <w:rsid w:val="4C064312"/>
    <w:rsid w:val="4C083BAF"/>
    <w:rsid w:val="4C0A65AF"/>
    <w:rsid w:val="4C0B23DA"/>
    <w:rsid w:val="4C115E12"/>
    <w:rsid w:val="4C1D2F87"/>
    <w:rsid w:val="4C230F25"/>
    <w:rsid w:val="4C285E78"/>
    <w:rsid w:val="4C330969"/>
    <w:rsid w:val="4C3A2537"/>
    <w:rsid w:val="4C3C4783"/>
    <w:rsid w:val="4C3F16F4"/>
    <w:rsid w:val="4C4300BD"/>
    <w:rsid w:val="4C4F68E1"/>
    <w:rsid w:val="4C502A6F"/>
    <w:rsid w:val="4C5174FD"/>
    <w:rsid w:val="4C5C7B48"/>
    <w:rsid w:val="4C5C7BB7"/>
    <w:rsid w:val="4C5E1DA8"/>
    <w:rsid w:val="4C607D84"/>
    <w:rsid w:val="4C6117E4"/>
    <w:rsid w:val="4C6301A7"/>
    <w:rsid w:val="4C6A777F"/>
    <w:rsid w:val="4C6B6283"/>
    <w:rsid w:val="4C6D357F"/>
    <w:rsid w:val="4C76212B"/>
    <w:rsid w:val="4C7A1A5F"/>
    <w:rsid w:val="4C7D1DF5"/>
    <w:rsid w:val="4C831466"/>
    <w:rsid w:val="4C8E6AED"/>
    <w:rsid w:val="4C9B163C"/>
    <w:rsid w:val="4C9C48D6"/>
    <w:rsid w:val="4CA30823"/>
    <w:rsid w:val="4CA36B33"/>
    <w:rsid w:val="4CAE0B2E"/>
    <w:rsid w:val="4CB34EEB"/>
    <w:rsid w:val="4CB528BC"/>
    <w:rsid w:val="4CB60E50"/>
    <w:rsid w:val="4CB63E26"/>
    <w:rsid w:val="4CB71E50"/>
    <w:rsid w:val="4CBC5AD3"/>
    <w:rsid w:val="4CBE3332"/>
    <w:rsid w:val="4CBF37FC"/>
    <w:rsid w:val="4CCD7786"/>
    <w:rsid w:val="4CCE3C4F"/>
    <w:rsid w:val="4CD331D2"/>
    <w:rsid w:val="4CDB36C1"/>
    <w:rsid w:val="4CE02579"/>
    <w:rsid w:val="4CEB4C04"/>
    <w:rsid w:val="4CF06661"/>
    <w:rsid w:val="4CF612D0"/>
    <w:rsid w:val="4CF70A3B"/>
    <w:rsid w:val="4CFA5145"/>
    <w:rsid w:val="4D005DDD"/>
    <w:rsid w:val="4D047D75"/>
    <w:rsid w:val="4D051116"/>
    <w:rsid w:val="4D0B348D"/>
    <w:rsid w:val="4D104D9E"/>
    <w:rsid w:val="4D133379"/>
    <w:rsid w:val="4D175E34"/>
    <w:rsid w:val="4D1803E6"/>
    <w:rsid w:val="4D1B4B78"/>
    <w:rsid w:val="4D1F7A86"/>
    <w:rsid w:val="4D2574F7"/>
    <w:rsid w:val="4D27323E"/>
    <w:rsid w:val="4D2868ED"/>
    <w:rsid w:val="4D302E93"/>
    <w:rsid w:val="4D3279FE"/>
    <w:rsid w:val="4D365E4D"/>
    <w:rsid w:val="4D3C7EFF"/>
    <w:rsid w:val="4D4939A2"/>
    <w:rsid w:val="4D4A6557"/>
    <w:rsid w:val="4D4C66D4"/>
    <w:rsid w:val="4D4F004B"/>
    <w:rsid w:val="4D532F89"/>
    <w:rsid w:val="4D571F17"/>
    <w:rsid w:val="4D6449E2"/>
    <w:rsid w:val="4D68303B"/>
    <w:rsid w:val="4D783884"/>
    <w:rsid w:val="4D7A4684"/>
    <w:rsid w:val="4D7A61EA"/>
    <w:rsid w:val="4D7E0A72"/>
    <w:rsid w:val="4D7E4ED1"/>
    <w:rsid w:val="4D836DC4"/>
    <w:rsid w:val="4D8A1F87"/>
    <w:rsid w:val="4D8A30C0"/>
    <w:rsid w:val="4D8C7C76"/>
    <w:rsid w:val="4D8E062C"/>
    <w:rsid w:val="4D9C3501"/>
    <w:rsid w:val="4DA04BE3"/>
    <w:rsid w:val="4DA34421"/>
    <w:rsid w:val="4DAE2496"/>
    <w:rsid w:val="4DB24848"/>
    <w:rsid w:val="4DCC26C2"/>
    <w:rsid w:val="4DEA1A3B"/>
    <w:rsid w:val="4DEB122B"/>
    <w:rsid w:val="4DEE1427"/>
    <w:rsid w:val="4DEF2EA3"/>
    <w:rsid w:val="4DF01B05"/>
    <w:rsid w:val="4DFE6CC6"/>
    <w:rsid w:val="4E0424A2"/>
    <w:rsid w:val="4E081CEE"/>
    <w:rsid w:val="4E157390"/>
    <w:rsid w:val="4E1664F1"/>
    <w:rsid w:val="4E184D4B"/>
    <w:rsid w:val="4E1A775B"/>
    <w:rsid w:val="4E1C45A9"/>
    <w:rsid w:val="4E1F44F7"/>
    <w:rsid w:val="4E2259B5"/>
    <w:rsid w:val="4E257E41"/>
    <w:rsid w:val="4E2C6D54"/>
    <w:rsid w:val="4E3607C3"/>
    <w:rsid w:val="4E370027"/>
    <w:rsid w:val="4E3C27B4"/>
    <w:rsid w:val="4E3E1EB1"/>
    <w:rsid w:val="4E3E3C4E"/>
    <w:rsid w:val="4E3E62C1"/>
    <w:rsid w:val="4E470881"/>
    <w:rsid w:val="4E495D9A"/>
    <w:rsid w:val="4E495E55"/>
    <w:rsid w:val="4E4A5A21"/>
    <w:rsid w:val="4E4B5DDD"/>
    <w:rsid w:val="4E4B6053"/>
    <w:rsid w:val="4E5A0288"/>
    <w:rsid w:val="4E6755AF"/>
    <w:rsid w:val="4E6B6503"/>
    <w:rsid w:val="4E6D6DAA"/>
    <w:rsid w:val="4E6E5606"/>
    <w:rsid w:val="4E725196"/>
    <w:rsid w:val="4E7B5714"/>
    <w:rsid w:val="4E807AE0"/>
    <w:rsid w:val="4E8143D8"/>
    <w:rsid w:val="4E850BB6"/>
    <w:rsid w:val="4E8833FC"/>
    <w:rsid w:val="4E8E275A"/>
    <w:rsid w:val="4E8E5024"/>
    <w:rsid w:val="4E8F048E"/>
    <w:rsid w:val="4E922ABE"/>
    <w:rsid w:val="4E9B1D9B"/>
    <w:rsid w:val="4E9C05F5"/>
    <w:rsid w:val="4E9F4D47"/>
    <w:rsid w:val="4EA20C2A"/>
    <w:rsid w:val="4EA578D2"/>
    <w:rsid w:val="4EA71389"/>
    <w:rsid w:val="4EA93729"/>
    <w:rsid w:val="4EC44FF9"/>
    <w:rsid w:val="4ECC3068"/>
    <w:rsid w:val="4ED560A9"/>
    <w:rsid w:val="4ED633C6"/>
    <w:rsid w:val="4ED70AE9"/>
    <w:rsid w:val="4ED86028"/>
    <w:rsid w:val="4EDC10CB"/>
    <w:rsid w:val="4EDC7BAA"/>
    <w:rsid w:val="4F01332E"/>
    <w:rsid w:val="4F0342E3"/>
    <w:rsid w:val="4F052BCC"/>
    <w:rsid w:val="4F05371E"/>
    <w:rsid w:val="4F0A4D36"/>
    <w:rsid w:val="4F15649B"/>
    <w:rsid w:val="4F1606A4"/>
    <w:rsid w:val="4F16251B"/>
    <w:rsid w:val="4F196196"/>
    <w:rsid w:val="4F1A35BA"/>
    <w:rsid w:val="4F1A76F4"/>
    <w:rsid w:val="4F1C3525"/>
    <w:rsid w:val="4F1F1B57"/>
    <w:rsid w:val="4F227073"/>
    <w:rsid w:val="4F273482"/>
    <w:rsid w:val="4F2B53EB"/>
    <w:rsid w:val="4F32220E"/>
    <w:rsid w:val="4F373656"/>
    <w:rsid w:val="4F383CA3"/>
    <w:rsid w:val="4F3C3A10"/>
    <w:rsid w:val="4F3D1E56"/>
    <w:rsid w:val="4F4129BF"/>
    <w:rsid w:val="4F452754"/>
    <w:rsid w:val="4F4C499D"/>
    <w:rsid w:val="4F4F6F96"/>
    <w:rsid w:val="4F52478C"/>
    <w:rsid w:val="4F5B17DD"/>
    <w:rsid w:val="4F5C70FC"/>
    <w:rsid w:val="4F6374FF"/>
    <w:rsid w:val="4F655B4F"/>
    <w:rsid w:val="4F6C2EEA"/>
    <w:rsid w:val="4F744634"/>
    <w:rsid w:val="4F7B4353"/>
    <w:rsid w:val="4F812013"/>
    <w:rsid w:val="4F8337DF"/>
    <w:rsid w:val="4F861536"/>
    <w:rsid w:val="4F867290"/>
    <w:rsid w:val="4F890EBF"/>
    <w:rsid w:val="4F8A558A"/>
    <w:rsid w:val="4F8C1C23"/>
    <w:rsid w:val="4F961FC6"/>
    <w:rsid w:val="4FA8606D"/>
    <w:rsid w:val="4FAC02DA"/>
    <w:rsid w:val="4FB30ED3"/>
    <w:rsid w:val="4FB6327D"/>
    <w:rsid w:val="4FBC2440"/>
    <w:rsid w:val="4FC25302"/>
    <w:rsid w:val="4FC619C3"/>
    <w:rsid w:val="4FCD36FA"/>
    <w:rsid w:val="4FD15A03"/>
    <w:rsid w:val="4FDE3769"/>
    <w:rsid w:val="4FDE55E7"/>
    <w:rsid w:val="4FE02F4C"/>
    <w:rsid w:val="4FE1117C"/>
    <w:rsid w:val="4FE207BA"/>
    <w:rsid w:val="4FE26F71"/>
    <w:rsid w:val="4FE34C25"/>
    <w:rsid w:val="4FEB1AA9"/>
    <w:rsid w:val="4FF22093"/>
    <w:rsid w:val="4FF423AE"/>
    <w:rsid w:val="4FFE70EC"/>
    <w:rsid w:val="4FFF14DE"/>
    <w:rsid w:val="500D230C"/>
    <w:rsid w:val="501762D5"/>
    <w:rsid w:val="501940CF"/>
    <w:rsid w:val="501B45A9"/>
    <w:rsid w:val="50221277"/>
    <w:rsid w:val="50233746"/>
    <w:rsid w:val="502465F8"/>
    <w:rsid w:val="50285465"/>
    <w:rsid w:val="502B0214"/>
    <w:rsid w:val="503753A8"/>
    <w:rsid w:val="503B136A"/>
    <w:rsid w:val="503E3146"/>
    <w:rsid w:val="504103F4"/>
    <w:rsid w:val="50433E43"/>
    <w:rsid w:val="504476E0"/>
    <w:rsid w:val="504620BB"/>
    <w:rsid w:val="504640AB"/>
    <w:rsid w:val="504B2821"/>
    <w:rsid w:val="504D6AE5"/>
    <w:rsid w:val="50501177"/>
    <w:rsid w:val="50525F12"/>
    <w:rsid w:val="50563E43"/>
    <w:rsid w:val="505F1C42"/>
    <w:rsid w:val="506010C1"/>
    <w:rsid w:val="506543DE"/>
    <w:rsid w:val="507928D5"/>
    <w:rsid w:val="507A0033"/>
    <w:rsid w:val="507C48DB"/>
    <w:rsid w:val="50805A79"/>
    <w:rsid w:val="50876CD3"/>
    <w:rsid w:val="508B2584"/>
    <w:rsid w:val="508C29CB"/>
    <w:rsid w:val="508D0B3B"/>
    <w:rsid w:val="509130E3"/>
    <w:rsid w:val="509257EA"/>
    <w:rsid w:val="50A0241F"/>
    <w:rsid w:val="50A15CA2"/>
    <w:rsid w:val="50B22E70"/>
    <w:rsid w:val="50B72061"/>
    <w:rsid w:val="50BC22EC"/>
    <w:rsid w:val="50C13C68"/>
    <w:rsid w:val="50C768B2"/>
    <w:rsid w:val="50CE36DE"/>
    <w:rsid w:val="50CF5DB0"/>
    <w:rsid w:val="50D0523E"/>
    <w:rsid w:val="50D13967"/>
    <w:rsid w:val="50DE6C4F"/>
    <w:rsid w:val="50DF11CC"/>
    <w:rsid w:val="50E43B74"/>
    <w:rsid w:val="50E504BA"/>
    <w:rsid w:val="50E87FB2"/>
    <w:rsid w:val="51036F4E"/>
    <w:rsid w:val="51090708"/>
    <w:rsid w:val="511679F7"/>
    <w:rsid w:val="51182303"/>
    <w:rsid w:val="511A537D"/>
    <w:rsid w:val="511B4BEA"/>
    <w:rsid w:val="51267398"/>
    <w:rsid w:val="512C7EB8"/>
    <w:rsid w:val="512F1EBC"/>
    <w:rsid w:val="51370CB7"/>
    <w:rsid w:val="513C7363"/>
    <w:rsid w:val="51413B51"/>
    <w:rsid w:val="51415609"/>
    <w:rsid w:val="51445CB8"/>
    <w:rsid w:val="51485313"/>
    <w:rsid w:val="514B70A0"/>
    <w:rsid w:val="51505469"/>
    <w:rsid w:val="51650533"/>
    <w:rsid w:val="5167079C"/>
    <w:rsid w:val="51792990"/>
    <w:rsid w:val="517967B1"/>
    <w:rsid w:val="518F67D1"/>
    <w:rsid w:val="51A00B78"/>
    <w:rsid w:val="51A46BB8"/>
    <w:rsid w:val="51AA1D2E"/>
    <w:rsid w:val="51AA5317"/>
    <w:rsid w:val="51AB6C55"/>
    <w:rsid w:val="51B81132"/>
    <w:rsid w:val="51B91BCB"/>
    <w:rsid w:val="51C47FFA"/>
    <w:rsid w:val="51C90312"/>
    <w:rsid w:val="51CA13BE"/>
    <w:rsid w:val="51CE58E6"/>
    <w:rsid w:val="51D748D4"/>
    <w:rsid w:val="51D91086"/>
    <w:rsid w:val="51DF1B6C"/>
    <w:rsid w:val="51E60A31"/>
    <w:rsid w:val="51F20A4C"/>
    <w:rsid w:val="51F21B60"/>
    <w:rsid w:val="51F4647D"/>
    <w:rsid w:val="51FA1C7C"/>
    <w:rsid w:val="51FB0C35"/>
    <w:rsid w:val="51FB2955"/>
    <w:rsid w:val="51FE78AA"/>
    <w:rsid w:val="52030B32"/>
    <w:rsid w:val="52075475"/>
    <w:rsid w:val="520B5FF9"/>
    <w:rsid w:val="521379B2"/>
    <w:rsid w:val="521B1D93"/>
    <w:rsid w:val="521B44CA"/>
    <w:rsid w:val="52265E69"/>
    <w:rsid w:val="522F57F9"/>
    <w:rsid w:val="523F5027"/>
    <w:rsid w:val="524100E6"/>
    <w:rsid w:val="52464226"/>
    <w:rsid w:val="52472824"/>
    <w:rsid w:val="524F26E9"/>
    <w:rsid w:val="52501226"/>
    <w:rsid w:val="52561FAD"/>
    <w:rsid w:val="5257098A"/>
    <w:rsid w:val="52580A0F"/>
    <w:rsid w:val="52587722"/>
    <w:rsid w:val="525E4F73"/>
    <w:rsid w:val="525F3F81"/>
    <w:rsid w:val="52616F94"/>
    <w:rsid w:val="52685A82"/>
    <w:rsid w:val="52696122"/>
    <w:rsid w:val="52766E28"/>
    <w:rsid w:val="52784DD4"/>
    <w:rsid w:val="52892C9A"/>
    <w:rsid w:val="529439C2"/>
    <w:rsid w:val="529E3D84"/>
    <w:rsid w:val="52A1255D"/>
    <w:rsid w:val="52AB632D"/>
    <w:rsid w:val="52BD7121"/>
    <w:rsid w:val="52C020BE"/>
    <w:rsid w:val="52C243A4"/>
    <w:rsid w:val="52C9552A"/>
    <w:rsid w:val="52C9773B"/>
    <w:rsid w:val="52D103D9"/>
    <w:rsid w:val="52D10FDC"/>
    <w:rsid w:val="52D752B9"/>
    <w:rsid w:val="52DE6727"/>
    <w:rsid w:val="52E11CF7"/>
    <w:rsid w:val="52ED598B"/>
    <w:rsid w:val="52F95AE1"/>
    <w:rsid w:val="52FE52B5"/>
    <w:rsid w:val="5307000F"/>
    <w:rsid w:val="530C5A9B"/>
    <w:rsid w:val="5316377E"/>
    <w:rsid w:val="531658FB"/>
    <w:rsid w:val="531F5E55"/>
    <w:rsid w:val="532C648E"/>
    <w:rsid w:val="532C69C6"/>
    <w:rsid w:val="532F0E95"/>
    <w:rsid w:val="532F5EF2"/>
    <w:rsid w:val="53301F49"/>
    <w:rsid w:val="533E0CA7"/>
    <w:rsid w:val="534128E3"/>
    <w:rsid w:val="5348076D"/>
    <w:rsid w:val="534873E1"/>
    <w:rsid w:val="534A436D"/>
    <w:rsid w:val="534E03A6"/>
    <w:rsid w:val="53501363"/>
    <w:rsid w:val="53556A30"/>
    <w:rsid w:val="53567A02"/>
    <w:rsid w:val="535D4768"/>
    <w:rsid w:val="5365265F"/>
    <w:rsid w:val="53674471"/>
    <w:rsid w:val="5369397E"/>
    <w:rsid w:val="536E5E28"/>
    <w:rsid w:val="536E67CB"/>
    <w:rsid w:val="537231C1"/>
    <w:rsid w:val="53793847"/>
    <w:rsid w:val="537D6C38"/>
    <w:rsid w:val="537E7D59"/>
    <w:rsid w:val="538924D3"/>
    <w:rsid w:val="53895520"/>
    <w:rsid w:val="538C25D5"/>
    <w:rsid w:val="539C0B7E"/>
    <w:rsid w:val="53A92D58"/>
    <w:rsid w:val="53AA71CF"/>
    <w:rsid w:val="53B07E3F"/>
    <w:rsid w:val="53B43D49"/>
    <w:rsid w:val="53B44932"/>
    <w:rsid w:val="53BC7541"/>
    <w:rsid w:val="53C00079"/>
    <w:rsid w:val="53C42E4E"/>
    <w:rsid w:val="53CB4378"/>
    <w:rsid w:val="53CD7A44"/>
    <w:rsid w:val="53D0521F"/>
    <w:rsid w:val="53D74900"/>
    <w:rsid w:val="53D81327"/>
    <w:rsid w:val="53DC69AC"/>
    <w:rsid w:val="53DD5DAE"/>
    <w:rsid w:val="53DF3428"/>
    <w:rsid w:val="53E8664B"/>
    <w:rsid w:val="53EA62CD"/>
    <w:rsid w:val="53EB1DA0"/>
    <w:rsid w:val="53FA40C8"/>
    <w:rsid w:val="53FB3F6E"/>
    <w:rsid w:val="540361DC"/>
    <w:rsid w:val="540417DB"/>
    <w:rsid w:val="5410139C"/>
    <w:rsid w:val="5411468F"/>
    <w:rsid w:val="54217416"/>
    <w:rsid w:val="54271938"/>
    <w:rsid w:val="5428479B"/>
    <w:rsid w:val="542A6ACD"/>
    <w:rsid w:val="542F7D16"/>
    <w:rsid w:val="54313D5F"/>
    <w:rsid w:val="54354682"/>
    <w:rsid w:val="543D073A"/>
    <w:rsid w:val="54450C16"/>
    <w:rsid w:val="5448598A"/>
    <w:rsid w:val="544E46B4"/>
    <w:rsid w:val="545218F8"/>
    <w:rsid w:val="545905D8"/>
    <w:rsid w:val="545C3E66"/>
    <w:rsid w:val="545E4067"/>
    <w:rsid w:val="545E4365"/>
    <w:rsid w:val="546334B1"/>
    <w:rsid w:val="54634DFA"/>
    <w:rsid w:val="546A04C0"/>
    <w:rsid w:val="546B2BB0"/>
    <w:rsid w:val="546F07D2"/>
    <w:rsid w:val="547158F6"/>
    <w:rsid w:val="54766336"/>
    <w:rsid w:val="5477678D"/>
    <w:rsid w:val="547A6742"/>
    <w:rsid w:val="547D17F5"/>
    <w:rsid w:val="54823FFA"/>
    <w:rsid w:val="54895032"/>
    <w:rsid w:val="548E2AF5"/>
    <w:rsid w:val="549509DC"/>
    <w:rsid w:val="54976E48"/>
    <w:rsid w:val="549814EE"/>
    <w:rsid w:val="54A31B33"/>
    <w:rsid w:val="54A518A7"/>
    <w:rsid w:val="54A540EE"/>
    <w:rsid w:val="54B35AFD"/>
    <w:rsid w:val="54BA4781"/>
    <w:rsid w:val="54C46A02"/>
    <w:rsid w:val="54C962DE"/>
    <w:rsid w:val="54CF5F46"/>
    <w:rsid w:val="54E712EA"/>
    <w:rsid w:val="54E769BD"/>
    <w:rsid w:val="54E77EA9"/>
    <w:rsid w:val="54E958DC"/>
    <w:rsid w:val="54EB2D6D"/>
    <w:rsid w:val="54EC27DD"/>
    <w:rsid w:val="54F469EB"/>
    <w:rsid w:val="54FA6ED7"/>
    <w:rsid w:val="54FE4D75"/>
    <w:rsid w:val="55033AC3"/>
    <w:rsid w:val="55080A3E"/>
    <w:rsid w:val="550C43E4"/>
    <w:rsid w:val="5518440C"/>
    <w:rsid w:val="551940B8"/>
    <w:rsid w:val="551F73D1"/>
    <w:rsid w:val="55240C50"/>
    <w:rsid w:val="552C58D9"/>
    <w:rsid w:val="5537357E"/>
    <w:rsid w:val="5537485B"/>
    <w:rsid w:val="553D2BCB"/>
    <w:rsid w:val="55454A96"/>
    <w:rsid w:val="554565B6"/>
    <w:rsid w:val="55464091"/>
    <w:rsid w:val="55482CDD"/>
    <w:rsid w:val="55493438"/>
    <w:rsid w:val="554E7017"/>
    <w:rsid w:val="554F2C7D"/>
    <w:rsid w:val="554F6FE9"/>
    <w:rsid w:val="555461EC"/>
    <w:rsid w:val="555F3161"/>
    <w:rsid w:val="555F7319"/>
    <w:rsid w:val="55660E2F"/>
    <w:rsid w:val="556F22F3"/>
    <w:rsid w:val="557A5E1B"/>
    <w:rsid w:val="55826006"/>
    <w:rsid w:val="55831F07"/>
    <w:rsid w:val="5588068E"/>
    <w:rsid w:val="55885DDC"/>
    <w:rsid w:val="558C2B5A"/>
    <w:rsid w:val="55997F0D"/>
    <w:rsid w:val="55A357CB"/>
    <w:rsid w:val="55AE27A5"/>
    <w:rsid w:val="55B01FE4"/>
    <w:rsid w:val="55B860E4"/>
    <w:rsid w:val="55B9140F"/>
    <w:rsid w:val="55C06041"/>
    <w:rsid w:val="55C10122"/>
    <w:rsid w:val="55C54B43"/>
    <w:rsid w:val="55C70592"/>
    <w:rsid w:val="55CB5A3D"/>
    <w:rsid w:val="55CE2307"/>
    <w:rsid w:val="55D57E36"/>
    <w:rsid w:val="55DB39A9"/>
    <w:rsid w:val="55DB6525"/>
    <w:rsid w:val="55E17680"/>
    <w:rsid w:val="55E8332E"/>
    <w:rsid w:val="55EE586A"/>
    <w:rsid w:val="55F26F61"/>
    <w:rsid w:val="55F32E75"/>
    <w:rsid w:val="55F942B1"/>
    <w:rsid w:val="56022E19"/>
    <w:rsid w:val="5602377F"/>
    <w:rsid w:val="560303A0"/>
    <w:rsid w:val="56076692"/>
    <w:rsid w:val="56080EB4"/>
    <w:rsid w:val="561521B7"/>
    <w:rsid w:val="56171F59"/>
    <w:rsid w:val="56193CC1"/>
    <w:rsid w:val="56225A14"/>
    <w:rsid w:val="56251277"/>
    <w:rsid w:val="562A7EA8"/>
    <w:rsid w:val="562B1D04"/>
    <w:rsid w:val="5630024C"/>
    <w:rsid w:val="56393F43"/>
    <w:rsid w:val="564941EE"/>
    <w:rsid w:val="5650313F"/>
    <w:rsid w:val="5651502C"/>
    <w:rsid w:val="565164E4"/>
    <w:rsid w:val="56560761"/>
    <w:rsid w:val="56565C67"/>
    <w:rsid w:val="5657088D"/>
    <w:rsid w:val="565A46B2"/>
    <w:rsid w:val="565B6E5A"/>
    <w:rsid w:val="565F7D33"/>
    <w:rsid w:val="566102AA"/>
    <w:rsid w:val="566B7A62"/>
    <w:rsid w:val="56707E76"/>
    <w:rsid w:val="567724E9"/>
    <w:rsid w:val="568C0732"/>
    <w:rsid w:val="569C12CC"/>
    <w:rsid w:val="569C41C9"/>
    <w:rsid w:val="56A711A5"/>
    <w:rsid w:val="56A76BB8"/>
    <w:rsid w:val="56AB3A17"/>
    <w:rsid w:val="56AD4BB5"/>
    <w:rsid w:val="56AE271D"/>
    <w:rsid w:val="56B1668D"/>
    <w:rsid w:val="56B17EB1"/>
    <w:rsid w:val="56B70424"/>
    <w:rsid w:val="56B735B6"/>
    <w:rsid w:val="56B95EAE"/>
    <w:rsid w:val="56BF263B"/>
    <w:rsid w:val="56C15221"/>
    <w:rsid w:val="56C452F5"/>
    <w:rsid w:val="56C51711"/>
    <w:rsid w:val="56C74BCD"/>
    <w:rsid w:val="56C94812"/>
    <w:rsid w:val="56E03531"/>
    <w:rsid w:val="56E059CD"/>
    <w:rsid w:val="56E12029"/>
    <w:rsid w:val="56E26D7A"/>
    <w:rsid w:val="56E4588D"/>
    <w:rsid w:val="56E84611"/>
    <w:rsid w:val="56EA2729"/>
    <w:rsid w:val="56F35B0A"/>
    <w:rsid w:val="56FD7B33"/>
    <w:rsid w:val="570252DC"/>
    <w:rsid w:val="570310E8"/>
    <w:rsid w:val="57155443"/>
    <w:rsid w:val="571B53EB"/>
    <w:rsid w:val="571E0601"/>
    <w:rsid w:val="57245952"/>
    <w:rsid w:val="5727588E"/>
    <w:rsid w:val="572A7D72"/>
    <w:rsid w:val="572C69D0"/>
    <w:rsid w:val="572E3677"/>
    <w:rsid w:val="57314AED"/>
    <w:rsid w:val="573175DE"/>
    <w:rsid w:val="5733579B"/>
    <w:rsid w:val="57343F73"/>
    <w:rsid w:val="573752F5"/>
    <w:rsid w:val="573B2CF7"/>
    <w:rsid w:val="573D53AD"/>
    <w:rsid w:val="573F2E78"/>
    <w:rsid w:val="573F7D30"/>
    <w:rsid w:val="57462C59"/>
    <w:rsid w:val="57465817"/>
    <w:rsid w:val="57577E33"/>
    <w:rsid w:val="575B1E37"/>
    <w:rsid w:val="575B5B8E"/>
    <w:rsid w:val="575E5576"/>
    <w:rsid w:val="57600EF2"/>
    <w:rsid w:val="57603A25"/>
    <w:rsid w:val="576E14E4"/>
    <w:rsid w:val="576E2B06"/>
    <w:rsid w:val="576E60C2"/>
    <w:rsid w:val="577A1CB2"/>
    <w:rsid w:val="57812785"/>
    <w:rsid w:val="578D4512"/>
    <w:rsid w:val="578D7A7C"/>
    <w:rsid w:val="57910E20"/>
    <w:rsid w:val="57932BF4"/>
    <w:rsid w:val="57940B3D"/>
    <w:rsid w:val="579C58BE"/>
    <w:rsid w:val="579C5CBE"/>
    <w:rsid w:val="57A76619"/>
    <w:rsid w:val="57A9165C"/>
    <w:rsid w:val="57B1555E"/>
    <w:rsid w:val="57B327F5"/>
    <w:rsid w:val="57B338A7"/>
    <w:rsid w:val="57BE1553"/>
    <w:rsid w:val="57C050F5"/>
    <w:rsid w:val="57C13136"/>
    <w:rsid w:val="57C150AC"/>
    <w:rsid w:val="57C64D3A"/>
    <w:rsid w:val="57C67535"/>
    <w:rsid w:val="57C73ADB"/>
    <w:rsid w:val="57C868DB"/>
    <w:rsid w:val="57C90ABA"/>
    <w:rsid w:val="57CE53B7"/>
    <w:rsid w:val="57D24C4B"/>
    <w:rsid w:val="57D81C27"/>
    <w:rsid w:val="57E361A3"/>
    <w:rsid w:val="57E4387E"/>
    <w:rsid w:val="57E5635C"/>
    <w:rsid w:val="57ED0CEF"/>
    <w:rsid w:val="57EE73AF"/>
    <w:rsid w:val="57F3320A"/>
    <w:rsid w:val="57FD31D7"/>
    <w:rsid w:val="57FF626D"/>
    <w:rsid w:val="58067B3B"/>
    <w:rsid w:val="58070130"/>
    <w:rsid w:val="580D749B"/>
    <w:rsid w:val="58191808"/>
    <w:rsid w:val="581A095C"/>
    <w:rsid w:val="581B4887"/>
    <w:rsid w:val="58210207"/>
    <w:rsid w:val="5821196B"/>
    <w:rsid w:val="58272D63"/>
    <w:rsid w:val="5832247F"/>
    <w:rsid w:val="58411FD8"/>
    <w:rsid w:val="58451C85"/>
    <w:rsid w:val="584638DE"/>
    <w:rsid w:val="584F3929"/>
    <w:rsid w:val="58544427"/>
    <w:rsid w:val="585F2463"/>
    <w:rsid w:val="58644BCC"/>
    <w:rsid w:val="58656773"/>
    <w:rsid w:val="586C7C8C"/>
    <w:rsid w:val="586D3784"/>
    <w:rsid w:val="587E0E50"/>
    <w:rsid w:val="58823DA4"/>
    <w:rsid w:val="5885576E"/>
    <w:rsid w:val="588A2C10"/>
    <w:rsid w:val="588A4699"/>
    <w:rsid w:val="588A570F"/>
    <w:rsid w:val="588B0727"/>
    <w:rsid w:val="588B19FE"/>
    <w:rsid w:val="588D77BB"/>
    <w:rsid w:val="589014B4"/>
    <w:rsid w:val="589911D9"/>
    <w:rsid w:val="58A26987"/>
    <w:rsid w:val="58A8049D"/>
    <w:rsid w:val="58A91B31"/>
    <w:rsid w:val="58AE6567"/>
    <w:rsid w:val="58B11926"/>
    <w:rsid w:val="58B64A36"/>
    <w:rsid w:val="58B72E5F"/>
    <w:rsid w:val="58BB21B9"/>
    <w:rsid w:val="58BC24F9"/>
    <w:rsid w:val="58BD6A60"/>
    <w:rsid w:val="58BF53F3"/>
    <w:rsid w:val="58C2357F"/>
    <w:rsid w:val="58C779C9"/>
    <w:rsid w:val="58D86922"/>
    <w:rsid w:val="58DC2A75"/>
    <w:rsid w:val="58DF0EAD"/>
    <w:rsid w:val="58E0490B"/>
    <w:rsid w:val="58EB614D"/>
    <w:rsid w:val="58EF6027"/>
    <w:rsid w:val="58F326B1"/>
    <w:rsid w:val="58F67A53"/>
    <w:rsid w:val="58F70863"/>
    <w:rsid w:val="59056D43"/>
    <w:rsid w:val="59066F45"/>
    <w:rsid w:val="590B6FC7"/>
    <w:rsid w:val="590F2EA3"/>
    <w:rsid w:val="591470DB"/>
    <w:rsid w:val="591A6038"/>
    <w:rsid w:val="592072AD"/>
    <w:rsid w:val="59212443"/>
    <w:rsid w:val="592C56D5"/>
    <w:rsid w:val="59367831"/>
    <w:rsid w:val="59372D63"/>
    <w:rsid w:val="59386D40"/>
    <w:rsid w:val="59393A38"/>
    <w:rsid w:val="593A1C4F"/>
    <w:rsid w:val="593F60A7"/>
    <w:rsid w:val="593F6567"/>
    <w:rsid w:val="5941787D"/>
    <w:rsid w:val="5946589D"/>
    <w:rsid w:val="59484A37"/>
    <w:rsid w:val="5949517F"/>
    <w:rsid w:val="594D044C"/>
    <w:rsid w:val="595D209D"/>
    <w:rsid w:val="59604637"/>
    <w:rsid w:val="59606232"/>
    <w:rsid w:val="59616015"/>
    <w:rsid w:val="596763A8"/>
    <w:rsid w:val="596E731D"/>
    <w:rsid w:val="5973125E"/>
    <w:rsid w:val="597635BF"/>
    <w:rsid w:val="597A38A2"/>
    <w:rsid w:val="597D6367"/>
    <w:rsid w:val="59872BA3"/>
    <w:rsid w:val="59874DD9"/>
    <w:rsid w:val="59896DD3"/>
    <w:rsid w:val="598C34E2"/>
    <w:rsid w:val="598D0EF7"/>
    <w:rsid w:val="598E0C45"/>
    <w:rsid w:val="598E4B96"/>
    <w:rsid w:val="59955ECC"/>
    <w:rsid w:val="599D2B7F"/>
    <w:rsid w:val="59A7137A"/>
    <w:rsid w:val="59AC36A9"/>
    <w:rsid w:val="59B23F6B"/>
    <w:rsid w:val="59B24F04"/>
    <w:rsid w:val="59B26247"/>
    <w:rsid w:val="59B27797"/>
    <w:rsid w:val="59B43B55"/>
    <w:rsid w:val="59B57DBE"/>
    <w:rsid w:val="59B63DDA"/>
    <w:rsid w:val="59BD7778"/>
    <w:rsid w:val="59C937E9"/>
    <w:rsid w:val="59D85166"/>
    <w:rsid w:val="59D951BB"/>
    <w:rsid w:val="59DB5C5A"/>
    <w:rsid w:val="59DC1CEF"/>
    <w:rsid w:val="59DD549F"/>
    <w:rsid w:val="59E30C6C"/>
    <w:rsid w:val="59EB518D"/>
    <w:rsid w:val="59F66366"/>
    <w:rsid w:val="59F9174F"/>
    <w:rsid w:val="5A0F353F"/>
    <w:rsid w:val="5A120167"/>
    <w:rsid w:val="5A13525D"/>
    <w:rsid w:val="5A171417"/>
    <w:rsid w:val="5A1B1CAA"/>
    <w:rsid w:val="5A20126B"/>
    <w:rsid w:val="5A214833"/>
    <w:rsid w:val="5A252449"/>
    <w:rsid w:val="5A253CE7"/>
    <w:rsid w:val="5A25531F"/>
    <w:rsid w:val="5A264193"/>
    <w:rsid w:val="5A2940E4"/>
    <w:rsid w:val="5A3979F6"/>
    <w:rsid w:val="5A3C4288"/>
    <w:rsid w:val="5A436F84"/>
    <w:rsid w:val="5A4628B9"/>
    <w:rsid w:val="5A4D6E9D"/>
    <w:rsid w:val="5A54030B"/>
    <w:rsid w:val="5A5665AB"/>
    <w:rsid w:val="5A5C4C7E"/>
    <w:rsid w:val="5A5F263D"/>
    <w:rsid w:val="5A652AFA"/>
    <w:rsid w:val="5A675179"/>
    <w:rsid w:val="5A6973F9"/>
    <w:rsid w:val="5A703FF3"/>
    <w:rsid w:val="5A773A73"/>
    <w:rsid w:val="5A780372"/>
    <w:rsid w:val="5A780D1F"/>
    <w:rsid w:val="5A79282D"/>
    <w:rsid w:val="5A8307D2"/>
    <w:rsid w:val="5A864131"/>
    <w:rsid w:val="5A88353F"/>
    <w:rsid w:val="5A8B5795"/>
    <w:rsid w:val="5A8C5CCD"/>
    <w:rsid w:val="5A8F1C69"/>
    <w:rsid w:val="5A977807"/>
    <w:rsid w:val="5A9B275C"/>
    <w:rsid w:val="5A9E5383"/>
    <w:rsid w:val="5AA4325F"/>
    <w:rsid w:val="5AA44F65"/>
    <w:rsid w:val="5AB20465"/>
    <w:rsid w:val="5AB62099"/>
    <w:rsid w:val="5AB81E6B"/>
    <w:rsid w:val="5AC55B13"/>
    <w:rsid w:val="5AC8027E"/>
    <w:rsid w:val="5ACB75E8"/>
    <w:rsid w:val="5AD51BED"/>
    <w:rsid w:val="5ADB7B81"/>
    <w:rsid w:val="5ADD0CF2"/>
    <w:rsid w:val="5AE02EF4"/>
    <w:rsid w:val="5AE341ED"/>
    <w:rsid w:val="5AE626F4"/>
    <w:rsid w:val="5AE67645"/>
    <w:rsid w:val="5AE95200"/>
    <w:rsid w:val="5AFD3DE1"/>
    <w:rsid w:val="5B070E7C"/>
    <w:rsid w:val="5B0B40DF"/>
    <w:rsid w:val="5B0E0967"/>
    <w:rsid w:val="5B111F1B"/>
    <w:rsid w:val="5B155B06"/>
    <w:rsid w:val="5B177949"/>
    <w:rsid w:val="5B181AA0"/>
    <w:rsid w:val="5B20382B"/>
    <w:rsid w:val="5B22716C"/>
    <w:rsid w:val="5B302EA4"/>
    <w:rsid w:val="5B4151C1"/>
    <w:rsid w:val="5B424094"/>
    <w:rsid w:val="5B4404E7"/>
    <w:rsid w:val="5B44705E"/>
    <w:rsid w:val="5B454C10"/>
    <w:rsid w:val="5B4672C5"/>
    <w:rsid w:val="5B497367"/>
    <w:rsid w:val="5B4A351D"/>
    <w:rsid w:val="5B4A5BE9"/>
    <w:rsid w:val="5B523BAC"/>
    <w:rsid w:val="5B5658EC"/>
    <w:rsid w:val="5B5B7729"/>
    <w:rsid w:val="5B5E680F"/>
    <w:rsid w:val="5B632347"/>
    <w:rsid w:val="5B69440F"/>
    <w:rsid w:val="5B6958BF"/>
    <w:rsid w:val="5B6E24C9"/>
    <w:rsid w:val="5B6F4A02"/>
    <w:rsid w:val="5B746213"/>
    <w:rsid w:val="5B7823E4"/>
    <w:rsid w:val="5B7A433D"/>
    <w:rsid w:val="5B7A5014"/>
    <w:rsid w:val="5B7F410E"/>
    <w:rsid w:val="5B830633"/>
    <w:rsid w:val="5B8514E8"/>
    <w:rsid w:val="5B9E18D8"/>
    <w:rsid w:val="5BA1031C"/>
    <w:rsid w:val="5BAE6332"/>
    <w:rsid w:val="5BB16F4E"/>
    <w:rsid w:val="5BC12388"/>
    <w:rsid w:val="5BC171EE"/>
    <w:rsid w:val="5BC335B3"/>
    <w:rsid w:val="5BC8406C"/>
    <w:rsid w:val="5BC9605F"/>
    <w:rsid w:val="5BCB15C7"/>
    <w:rsid w:val="5BCC1C78"/>
    <w:rsid w:val="5BD33F1D"/>
    <w:rsid w:val="5BD3469C"/>
    <w:rsid w:val="5BD41A93"/>
    <w:rsid w:val="5BD50AF1"/>
    <w:rsid w:val="5BD54C12"/>
    <w:rsid w:val="5BD86739"/>
    <w:rsid w:val="5BDC5E79"/>
    <w:rsid w:val="5BDF7F0B"/>
    <w:rsid w:val="5BEA2837"/>
    <w:rsid w:val="5BF135AB"/>
    <w:rsid w:val="5BF748A8"/>
    <w:rsid w:val="5BFC0173"/>
    <w:rsid w:val="5BFD7626"/>
    <w:rsid w:val="5BFE39AD"/>
    <w:rsid w:val="5C073609"/>
    <w:rsid w:val="5C094A34"/>
    <w:rsid w:val="5C0B5014"/>
    <w:rsid w:val="5C0D2CBE"/>
    <w:rsid w:val="5C0F6D67"/>
    <w:rsid w:val="5C104601"/>
    <w:rsid w:val="5C10534A"/>
    <w:rsid w:val="5C1410F8"/>
    <w:rsid w:val="5C142F8C"/>
    <w:rsid w:val="5C147478"/>
    <w:rsid w:val="5C17096E"/>
    <w:rsid w:val="5C1D3CEF"/>
    <w:rsid w:val="5C206298"/>
    <w:rsid w:val="5C2B423F"/>
    <w:rsid w:val="5C356806"/>
    <w:rsid w:val="5C362B32"/>
    <w:rsid w:val="5C3E27A1"/>
    <w:rsid w:val="5C3E4BEC"/>
    <w:rsid w:val="5C440A91"/>
    <w:rsid w:val="5C461D6E"/>
    <w:rsid w:val="5C464FF8"/>
    <w:rsid w:val="5C4766C8"/>
    <w:rsid w:val="5C4A3D98"/>
    <w:rsid w:val="5C5125DF"/>
    <w:rsid w:val="5C52414F"/>
    <w:rsid w:val="5C613631"/>
    <w:rsid w:val="5C616D9C"/>
    <w:rsid w:val="5C6A6247"/>
    <w:rsid w:val="5C767030"/>
    <w:rsid w:val="5C830527"/>
    <w:rsid w:val="5C85010A"/>
    <w:rsid w:val="5C9C3DBA"/>
    <w:rsid w:val="5C9C6AF1"/>
    <w:rsid w:val="5CAE04DE"/>
    <w:rsid w:val="5CB06C7D"/>
    <w:rsid w:val="5CB25171"/>
    <w:rsid w:val="5CB47361"/>
    <w:rsid w:val="5CB85986"/>
    <w:rsid w:val="5CBA135E"/>
    <w:rsid w:val="5CBA2C91"/>
    <w:rsid w:val="5CBA5128"/>
    <w:rsid w:val="5CC60791"/>
    <w:rsid w:val="5CC822E6"/>
    <w:rsid w:val="5CCE057D"/>
    <w:rsid w:val="5CD66D62"/>
    <w:rsid w:val="5CE16DDA"/>
    <w:rsid w:val="5CE6324E"/>
    <w:rsid w:val="5CE73CEB"/>
    <w:rsid w:val="5CEE1F8E"/>
    <w:rsid w:val="5CFD351C"/>
    <w:rsid w:val="5CFE34CA"/>
    <w:rsid w:val="5D07688E"/>
    <w:rsid w:val="5D076F73"/>
    <w:rsid w:val="5D184F71"/>
    <w:rsid w:val="5D320035"/>
    <w:rsid w:val="5D3408E4"/>
    <w:rsid w:val="5D3759D5"/>
    <w:rsid w:val="5D3E70EE"/>
    <w:rsid w:val="5D45579D"/>
    <w:rsid w:val="5D4560B5"/>
    <w:rsid w:val="5D460683"/>
    <w:rsid w:val="5D4C39A5"/>
    <w:rsid w:val="5D511C99"/>
    <w:rsid w:val="5D513956"/>
    <w:rsid w:val="5D5925B8"/>
    <w:rsid w:val="5D5A1B75"/>
    <w:rsid w:val="5D647CD9"/>
    <w:rsid w:val="5D6C5EFC"/>
    <w:rsid w:val="5D6D623F"/>
    <w:rsid w:val="5D7C57DA"/>
    <w:rsid w:val="5D7D0A93"/>
    <w:rsid w:val="5D7D23B3"/>
    <w:rsid w:val="5D7E2E8A"/>
    <w:rsid w:val="5D802F4D"/>
    <w:rsid w:val="5D924804"/>
    <w:rsid w:val="5D9364A6"/>
    <w:rsid w:val="5D945A41"/>
    <w:rsid w:val="5DA25571"/>
    <w:rsid w:val="5DA26C60"/>
    <w:rsid w:val="5DA56FAE"/>
    <w:rsid w:val="5DAB5A69"/>
    <w:rsid w:val="5DAE1808"/>
    <w:rsid w:val="5DB1096B"/>
    <w:rsid w:val="5DB26EFD"/>
    <w:rsid w:val="5DB7513B"/>
    <w:rsid w:val="5DBA3696"/>
    <w:rsid w:val="5DC077A6"/>
    <w:rsid w:val="5DC62ACA"/>
    <w:rsid w:val="5DC66FEA"/>
    <w:rsid w:val="5DCF7A0B"/>
    <w:rsid w:val="5DD60292"/>
    <w:rsid w:val="5DE3224F"/>
    <w:rsid w:val="5DE90ABF"/>
    <w:rsid w:val="5DED1435"/>
    <w:rsid w:val="5DF71148"/>
    <w:rsid w:val="5DF81877"/>
    <w:rsid w:val="5DFC19C0"/>
    <w:rsid w:val="5DFC1A5F"/>
    <w:rsid w:val="5DFE6311"/>
    <w:rsid w:val="5DFF2D22"/>
    <w:rsid w:val="5DFF4EBC"/>
    <w:rsid w:val="5DFF7AC2"/>
    <w:rsid w:val="5E042BDF"/>
    <w:rsid w:val="5E122D45"/>
    <w:rsid w:val="5E174ABD"/>
    <w:rsid w:val="5E233800"/>
    <w:rsid w:val="5E236070"/>
    <w:rsid w:val="5E236552"/>
    <w:rsid w:val="5E3016BC"/>
    <w:rsid w:val="5E430266"/>
    <w:rsid w:val="5E4C492A"/>
    <w:rsid w:val="5E515899"/>
    <w:rsid w:val="5E5205A9"/>
    <w:rsid w:val="5E526AFB"/>
    <w:rsid w:val="5E5A4AE7"/>
    <w:rsid w:val="5E6142D2"/>
    <w:rsid w:val="5E6D3B6E"/>
    <w:rsid w:val="5E6E0D25"/>
    <w:rsid w:val="5E713B09"/>
    <w:rsid w:val="5E742765"/>
    <w:rsid w:val="5E766A14"/>
    <w:rsid w:val="5E863E87"/>
    <w:rsid w:val="5E8D71C8"/>
    <w:rsid w:val="5E960526"/>
    <w:rsid w:val="5E9B1E0B"/>
    <w:rsid w:val="5EA36466"/>
    <w:rsid w:val="5EA37C99"/>
    <w:rsid w:val="5EA43AA9"/>
    <w:rsid w:val="5EA628E8"/>
    <w:rsid w:val="5EBA561F"/>
    <w:rsid w:val="5EBD0CE0"/>
    <w:rsid w:val="5EC30FE2"/>
    <w:rsid w:val="5ECB7672"/>
    <w:rsid w:val="5ECF690B"/>
    <w:rsid w:val="5ED86842"/>
    <w:rsid w:val="5EE52299"/>
    <w:rsid w:val="5EE73072"/>
    <w:rsid w:val="5EF301A6"/>
    <w:rsid w:val="5EF479E8"/>
    <w:rsid w:val="5EF54137"/>
    <w:rsid w:val="5EFE4F4E"/>
    <w:rsid w:val="5F030F36"/>
    <w:rsid w:val="5F062FCD"/>
    <w:rsid w:val="5F07675D"/>
    <w:rsid w:val="5F0B5E29"/>
    <w:rsid w:val="5F102328"/>
    <w:rsid w:val="5F2316BC"/>
    <w:rsid w:val="5F253D3A"/>
    <w:rsid w:val="5F2561FE"/>
    <w:rsid w:val="5F2A2E72"/>
    <w:rsid w:val="5F2D7E0E"/>
    <w:rsid w:val="5F2E3369"/>
    <w:rsid w:val="5F2E4872"/>
    <w:rsid w:val="5F3058F1"/>
    <w:rsid w:val="5F313C8B"/>
    <w:rsid w:val="5F331078"/>
    <w:rsid w:val="5F3604EB"/>
    <w:rsid w:val="5F3A4723"/>
    <w:rsid w:val="5F3D3422"/>
    <w:rsid w:val="5F4005EF"/>
    <w:rsid w:val="5F466110"/>
    <w:rsid w:val="5F4C398F"/>
    <w:rsid w:val="5F4D57BF"/>
    <w:rsid w:val="5F511801"/>
    <w:rsid w:val="5F563515"/>
    <w:rsid w:val="5F5817E0"/>
    <w:rsid w:val="5F5C09D2"/>
    <w:rsid w:val="5F5C199A"/>
    <w:rsid w:val="5F5E2D1E"/>
    <w:rsid w:val="5F5F5ED7"/>
    <w:rsid w:val="5F694E7A"/>
    <w:rsid w:val="5F6C7414"/>
    <w:rsid w:val="5F6C750C"/>
    <w:rsid w:val="5F6F74B9"/>
    <w:rsid w:val="5F783ACD"/>
    <w:rsid w:val="5F7E2BFE"/>
    <w:rsid w:val="5F821996"/>
    <w:rsid w:val="5F8710D8"/>
    <w:rsid w:val="5F897219"/>
    <w:rsid w:val="5F8A5C7F"/>
    <w:rsid w:val="5F8C40BA"/>
    <w:rsid w:val="5F965B1E"/>
    <w:rsid w:val="5F966865"/>
    <w:rsid w:val="5F971F91"/>
    <w:rsid w:val="5F9A7C46"/>
    <w:rsid w:val="5F9D1B8D"/>
    <w:rsid w:val="5F9D79E5"/>
    <w:rsid w:val="5F9E084F"/>
    <w:rsid w:val="5FA11457"/>
    <w:rsid w:val="5FA13BB9"/>
    <w:rsid w:val="5FA326A8"/>
    <w:rsid w:val="5FA52ED7"/>
    <w:rsid w:val="5FA71F40"/>
    <w:rsid w:val="5FA727FA"/>
    <w:rsid w:val="5FB411CB"/>
    <w:rsid w:val="5FB63BBB"/>
    <w:rsid w:val="5FBC04CE"/>
    <w:rsid w:val="5FBC418F"/>
    <w:rsid w:val="5FBD2F3F"/>
    <w:rsid w:val="5FC025F2"/>
    <w:rsid w:val="5FC4670E"/>
    <w:rsid w:val="5FCA1FB0"/>
    <w:rsid w:val="5FCC08D8"/>
    <w:rsid w:val="5FCE699B"/>
    <w:rsid w:val="5FE05362"/>
    <w:rsid w:val="5FE76639"/>
    <w:rsid w:val="5FEA6F05"/>
    <w:rsid w:val="5FED6C2B"/>
    <w:rsid w:val="5FF47B7D"/>
    <w:rsid w:val="5FFC20F0"/>
    <w:rsid w:val="5FFE2970"/>
    <w:rsid w:val="5FFF479A"/>
    <w:rsid w:val="600268C4"/>
    <w:rsid w:val="60060686"/>
    <w:rsid w:val="601F7FD2"/>
    <w:rsid w:val="602A1FB6"/>
    <w:rsid w:val="602D4334"/>
    <w:rsid w:val="60342E2C"/>
    <w:rsid w:val="60364953"/>
    <w:rsid w:val="60365DAA"/>
    <w:rsid w:val="60394CE3"/>
    <w:rsid w:val="603A62D9"/>
    <w:rsid w:val="604243EA"/>
    <w:rsid w:val="60480D33"/>
    <w:rsid w:val="604A7E75"/>
    <w:rsid w:val="604C5D91"/>
    <w:rsid w:val="604E6E38"/>
    <w:rsid w:val="605B294A"/>
    <w:rsid w:val="606B0B97"/>
    <w:rsid w:val="606B73CC"/>
    <w:rsid w:val="60753912"/>
    <w:rsid w:val="6076622A"/>
    <w:rsid w:val="60796583"/>
    <w:rsid w:val="607C310A"/>
    <w:rsid w:val="608350BA"/>
    <w:rsid w:val="608659ED"/>
    <w:rsid w:val="60867FAF"/>
    <w:rsid w:val="60950F41"/>
    <w:rsid w:val="609947FC"/>
    <w:rsid w:val="60A060DA"/>
    <w:rsid w:val="60A15279"/>
    <w:rsid w:val="60A40D46"/>
    <w:rsid w:val="60A91A4F"/>
    <w:rsid w:val="60B154FD"/>
    <w:rsid w:val="60B3048D"/>
    <w:rsid w:val="60BB46EB"/>
    <w:rsid w:val="60BF5092"/>
    <w:rsid w:val="60C1617A"/>
    <w:rsid w:val="60C401AB"/>
    <w:rsid w:val="60CA23E5"/>
    <w:rsid w:val="60CB49F9"/>
    <w:rsid w:val="60CE1622"/>
    <w:rsid w:val="60CF13F3"/>
    <w:rsid w:val="60D64769"/>
    <w:rsid w:val="60DB750F"/>
    <w:rsid w:val="60DC42D0"/>
    <w:rsid w:val="60DD72CF"/>
    <w:rsid w:val="60EA7DCA"/>
    <w:rsid w:val="60EB0BBF"/>
    <w:rsid w:val="60EE1E31"/>
    <w:rsid w:val="60EF18D4"/>
    <w:rsid w:val="60EF1F54"/>
    <w:rsid w:val="60F55EE9"/>
    <w:rsid w:val="610606F0"/>
    <w:rsid w:val="61087BA9"/>
    <w:rsid w:val="610E5611"/>
    <w:rsid w:val="611D0B76"/>
    <w:rsid w:val="611E7722"/>
    <w:rsid w:val="6122796B"/>
    <w:rsid w:val="61253AF9"/>
    <w:rsid w:val="6126098D"/>
    <w:rsid w:val="6128658E"/>
    <w:rsid w:val="61292E41"/>
    <w:rsid w:val="612A58C6"/>
    <w:rsid w:val="612E48D1"/>
    <w:rsid w:val="61334234"/>
    <w:rsid w:val="61351EA5"/>
    <w:rsid w:val="61491925"/>
    <w:rsid w:val="614A785C"/>
    <w:rsid w:val="61566842"/>
    <w:rsid w:val="6156774A"/>
    <w:rsid w:val="6157405D"/>
    <w:rsid w:val="615F4913"/>
    <w:rsid w:val="615F5CA5"/>
    <w:rsid w:val="61657FD9"/>
    <w:rsid w:val="616807C2"/>
    <w:rsid w:val="616E28B5"/>
    <w:rsid w:val="6179732E"/>
    <w:rsid w:val="617B4F9F"/>
    <w:rsid w:val="617D2C19"/>
    <w:rsid w:val="617E6BA2"/>
    <w:rsid w:val="61851C24"/>
    <w:rsid w:val="618A4AFB"/>
    <w:rsid w:val="618C1920"/>
    <w:rsid w:val="618D1CA2"/>
    <w:rsid w:val="61906546"/>
    <w:rsid w:val="619123E3"/>
    <w:rsid w:val="61956606"/>
    <w:rsid w:val="6197760F"/>
    <w:rsid w:val="619822BD"/>
    <w:rsid w:val="619B5A6D"/>
    <w:rsid w:val="619E2161"/>
    <w:rsid w:val="619E3506"/>
    <w:rsid w:val="61A136B7"/>
    <w:rsid w:val="61AB0711"/>
    <w:rsid w:val="61AB42A4"/>
    <w:rsid w:val="61AB5D55"/>
    <w:rsid w:val="61B0589D"/>
    <w:rsid w:val="61B20D1D"/>
    <w:rsid w:val="61B46EF4"/>
    <w:rsid w:val="61BC13F4"/>
    <w:rsid w:val="61BE00A5"/>
    <w:rsid w:val="61BE2391"/>
    <w:rsid w:val="61C10AEC"/>
    <w:rsid w:val="61C26D2D"/>
    <w:rsid w:val="61C44EA2"/>
    <w:rsid w:val="61D122A6"/>
    <w:rsid w:val="61DB674B"/>
    <w:rsid w:val="61E14EC5"/>
    <w:rsid w:val="61E36962"/>
    <w:rsid w:val="61E836AD"/>
    <w:rsid w:val="61EC0870"/>
    <w:rsid w:val="61F26F05"/>
    <w:rsid w:val="61F27D32"/>
    <w:rsid w:val="61F4183C"/>
    <w:rsid w:val="61F9466A"/>
    <w:rsid w:val="61FA6803"/>
    <w:rsid w:val="61FD7944"/>
    <w:rsid w:val="6207365A"/>
    <w:rsid w:val="620C33CA"/>
    <w:rsid w:val="6211607F"/>
    <w:rsid w:val="621342BF"/>
    <w:rsid w:val="62156D32"/>
    <w:rsid w:val="621D46A2"/>
    <w:rsid w:val="62207BE8"/>
    <w:rsid w:val="62211D50"/>
    <w:rsid w:val="62267D55"/>
    <w:rsid w:val="622D3B90"/>
    <w:rsid w:val="62363B88"/>
    <w:rsid w:val="623D60C6"/>
    <w:rsid w:val="623E27B4"/>
    <w:rsid w:val="6240346E"/>
    <w:rsid w:val="62435AC2"/>
    <w:rsid w:val="62440CFB"/>
    <w:rsid w:val="624471AC"/>
    <w:rsid w:val="62455736"/>
    <w:rsid w:val="62464D5F"/>
    <w:rsid w:val="6247148D"/>
    <w:rsid w:val="6248653D"/>
    <w:rsid w:val="624C301D"/>
    <w:rsid w:val="62506A52"/>
    <w:rsid w:val="625141E5"/>
    <w:rsid w:val="62543C69"/>
    <w:rsid w:val="62571288"/>
    <w:rsid w:val="62574A34"/>
    <w:rsid w:val="625A1528"/>
    <w:rsid w:val="625C280C"/>
    <w:rsid w:val="62647804"/>
    <w:rsid w:val="62664163"/>
    <w:rsid w:val="626C49E4"/>
    <w:rsid w:val="62710EE4"/>
    <w:rsid w:val="62791ADB"/>
    <w:rsid w:val="62796C9D"/>
    <w:rsid w:val="627C75DB"/>
    <w:rsid w:val="627F43A1"/>
    <w:rsid w:val="62895DE6"/>
    <w:rsid w:val="628B325F"/>
    <w:rsid w:val="62935182"/>
    <w:rsid w:val="62970D64"/>
    <w:rsid w:val="62976CD5"/>
    <w:rsid w:val="62AC59B8"/>
    <w:rsid w:val="62AC5FB2"/>
    <w:rsid w:val="62BF7AA6"/>
    <w:rsid w:val="62C14F41"/>
    <w:rsid w:val="62C30A0C"/>
    <w:rsid w:val="62C4339E"/>
    <w:rsid w:val="62CC3188"/>
    <w:rsid w:val="62D812EE"/>
    <w:rsid w:val="62E3150E"/>
    <w:rsid w:val="62E32BA3"/>
    <w:rsid w:val="62E43361"/>
    <w:rsid w:val="62E5261C"/>
    <w:rsid w:val="62E53054"/>
    <w:rsid w:val="62E857A5"/>
    <w:rsid w:val="62E86DC8"/>
    <w:rsid w:val="62E90557"/>
    <w:rsid w:val="62EE6762"/>
    <w:rsid w:val="62FA65A8"/>
    <w:rsid w:val="62FB7E9C"/>
    <w:rsid w:val="62FC54A5"/>
    <w:rsid w:val="6300176D"/>
    <w:rsid w:val="630A0526"/>
    <w:rsid w:val="630C5CC9"/>
    <w:rsid w:val="630F5C0F"/>
    <w:rsid w:val="63153145"/>
    <w:rsid w:val="63163039"/>
    <w:rsid w:val="631B538B"/>
    <w:rsid w:val="63225DE5"/>
    <w:rsid w:val="63266D86"/>
    <w:rsid w:val="63272142"/>
    <w:rsid w:val="63293972"/>
    <w:rsid w:val="632A615D"/>
    <w:rsid w:val="632F06E6"/>
    <w:rsid w:val="63323651"/>
    <w:rsid w:val="633601B1"/>
    <w:rsid w:val="633B5492"/>
    <w:rsid w:val="63452C0C"/>
    <w:rsid w:val="63503C6F"/>
    <w:rsid w:val="63572F39"/>
    <w:rsid w:val="635E1566"/>
    <w:rsid w:val="635F4B81"/>
    <w:rsid w:val="636E29D6"/>
    <w:rsid w:val="636F38C1"/>
    <w:rsid w:val="63734979"/>
    <w:rsid w:val="63812818"/>
    <w:rsid w:val="63930ADF"/>
    <w:rsid w:val="63956761"/>
    <w:rsid w:val="63982251"/>
    <w:rsid w:val="639D79B7"/>
    <w:rsid w:val="63A12CB8"/>
    <w:rsid w:val="63A33B24"/>
    <w:rsid w:val="63A42E88"/>
    <w:rsid w:val="63AE63BC"/>
    <w:rsid w:val="63B656F6"/>
    <w:rsid w:val="63BB1B7C"/>
    <w:rsid w:val="63C10757"/>
    <w:rsid w:val="63C31851"/>
    <w:rsid w:val="63CC0709"/>
    <w:rsid w:val="63DA084F"/>
    <w:rsid w:val="63E268E6"/>
    <w:rsid w:val="63E9047A"/>
    <w:rsid w:val="63E952ED"/>
    <w:rsid w:val="63EA3990"/>
    <w:rsid w:val="63F75F95"/>
    <w:rsid w:val="640B34D5"/>
    <w:rsid w:val="640F08BA"/>
    <w:rsid w:val="64125CE1"/>
    <w:rsid w:val="642145BB"/>
    <w:rsid w:val="642860C6"/>
    <w:rsid w:val="642A28B7"/>
    <w:rsid w:val="64326D47"/>
    <w:rsid w:val="643C3FDC"/>
    <w:rsid w:val="643E4467"/>
    <w:rsid w:val="644627BF"/>
    <w:rsid w:val="6449518D"/>
    <w:rsid w:val="645E0A93"/>
    <w:rsid w:val="64631E0C"/>
    <w:rsid w:val="64642BCE"/>
    <w:rsid w:val="64793827"/>
    <w:rsid w:val="64796086"/>
    <w:rsid w:val="64841302"/>
    <w:rsid w:val="648D5B6B"/>
    <w:rsid w:val="64912F3A"/>
    <w:rsid w:val="64947A1F"/>
    <w:rsid w:val="64962DCF"/>
    <w:rsid w:val="649935D9"/>
    <w:rsid w:val="64A3153E"/>
    <w:rsid w:val="64A95F2D"/>
    <w:rsid w:val="64B058FD"/>
    <w:rsid w:val="64B14593"/>
    <w:rsid w:val="64B658CE"/>
    <w:rsid w:val="64BA4B5F"/>
    <w:rsid w:val="64BB4CEF"/>
    <w:rsid w:val="64BC6C72"/>
    <w:rsid w:val="64BD67CD"/>
    <w:rsid w:val="64CB2FA8"/>
    <w:rsid w:val="64DA0795"/>
    <w:rsid w:val="64DC3010"/>
    <w:rsid w:val="64DC4020"/>
    <w:rsid w:val="64DE2631"/>
    <w:rsid w:val="64E02E98"/>
    <w:rsid w:val="64E67C5B"/>
    <w:rsid w:val="64F5199E"/>
    <w:rsid w:val="64FA27A2"/>
    <w:rsid w:val="64FB045D"/>
    <w:rsid w:val="64FB7C37"/>
    <w:rsid w:val="64FF7B7F"/>
    <w:rsid w:val="65032F74"/>
    <w:rsid w:val="65096783"/>
    <w:rsid w:val="650D69E2"/>
    <w:rsid w:val="651503B7"/>
    <w:rsid w:val="65183210"/>
    <w:rsid w:val="65194758"/>
    <w:rsid w:val="65206240"/>
    <w:rsid w:val="652E2486"/>
    <w:rsid w:val="65302715"/>
    <w:rsid w:val="65346F98"/>
    <w:rsid w:val="65381A3C"/>
    <w:rsid w:val="653A15A1"/>
    <w:rsid w:val="653A47D1"/>
    <w:rsid w:val="653B68D6"/>
    <w:rsid w:val="65466C41"/>
    <w:rsid w:val="65567CC6"/>
    <w:rsid w:val="655703D0"/>
    <w:rsid w:val="655709C2"/>
    <w:rsid w:val="655A1BD3"/>
    <w:rsid w:val="655D5ABC"/>
    <w:rsid w:val="655E612C"/>
    <w:rsid w:val="65651AD5"/>
    <w:rsid w:val="6569792F"/>
    <w:rsid w:val="6572100A"/>
    <w:rsid w:val="657273CB"/>
    <w:rsid w:val="657A4C5A"/>
    <w:rsid w:val="657E783C"/>
    <w:rsid w:val="65865E74"/>
    <w:rsid w:val="65893AA8"/>
    <w:rsid w:val="658963CB"/>
    <w:rsid w:val="658C3F97"/>
    <w:rsid w:val="658C6C62"/>
    <w:rsid w:val="658E35D8"/>
    <w:rsid w:val="658E545F"/>
    <w:rsid w:val="65920141"/>
    <w:rsid w:val="65941571"/>
    <w:rsid w:val="659C395B"/>
    <w:rsid w:val="659D407E"/>
    <w:rsid w:val="659D58E7"/>
    <w:rsid w:val="659E7E4C"/>
    <w:rsid w:val="65A06812"/>
    <w:rsid w:val="65A20605"/>
    <w:rsid w:val="65A2090D"/>
    <w:rsid w:val="65A64740"/>
    <w:rsid w:val="65A70D7D"/>
    <w:rsid w:val="65AD6A83"/>
    <w:rsid w:val="65AE715E"/>
    <w:rsid w:val="65B82C45"/>
    <w:rsid w:val="65C72E9D"/>
    <w:rsid w:val="65C87B6D"/>
    <w:rsid w:val="65CA5ABE"/>
    <w:rsid w:val="65CA65A2"/>
    <w:rsid w:val="65D250D4"/>
    <w:rsid w:val="65D33974"/>
    <w:rsid w:val="65DF42B5"/>
    <w:rsid w:val="65E52A0A"/>
    <w:rsid w:val="65E607FC"/>
    <w:rsid w:val="65EB02CC"/>
    <w:rsid w:val="65F04D64"/>
    <w:rsid w:val="65F43C11"/>
    <w:rsid w:val="65F5707E"/>
    <w:rsid w:val="66017198"/>
    <w:rsid w:val="66053829"/>
    <w:rsid w:val="66096D71"/>
    <w:rsid w:val="66097F87"/>
    <w:rsid w:val="660A5970"/>
    <w:rsid w:val="66133656"/>
    <w:rsid w:val="66156078"/>
    <w:rsid w:val="66163474"/>
    <w:rsid w:val="66183021"/>
    <w:rsid w:val="661A1DA4"/>
    <w:rsid w:val="661B7923"/>
    <w:rsid w:val="661E45FB"/>
    <w:rsid w:val="662500CC"/>
    <w:rsid w:val="662721F1"/>
    <w:rsid w:val="662C72D0"/>
    <w:rsid w:val="663109A3"/>
    <w:rsid w:val="66335F80"/>
    <w:rsid w:val="66354767"/>
    <w:rsid w:val="6638748B"/>
    <w:rsid w:val="663B0CFC"/>
    <w:rsid w:val="663B45AA"/>
    <w:rsid w:val="664049FC"/>
    <w:rsid w:val="664117FC"/>
    <w:rsid w:val="66440A29"/>
    <w:rsid w:val="66462207"/>
    <w:rsid w:val="664A7A0D"/>
    <w:rsid w:val="664F4433"/>
    <w:rsid w:val="66576265"/>
    <w:rsid w:val="665C4C32"/>
    <w:rsid w:val="665D1349"/>
    <w:rsid w:val="665E535B"/>
    <w:rsid w:val="665E55CF"/>
    <w:rsid w:val="66646D6F"/>
    <w:rsid w:val="666827C7"/>
    <w:rsid w:val="666C2EA7"/>
    <w:rsid w:val="666D44D5"/>
    <w:rsid w:val="6672061A"/>
    <w:rsid w:val="667C33DC"/>
    <w:rsid w:val="667E52F8"/>
    <w:rsid w:val="66807D21"/>
    <w:rsid w:val="6683328A"/>
    <w:rsid w:val="66862BBC"/>
    <w:rsid w:val="668B4EFC"/>
    <w:rsid w:val="66904DAB"/>
    <w:rsid w:val="66956497"/>
    <w:rsid w:val="66A21C74"/>
    <w:rsid w:val="66A3163A"/>
    <w:rsid w:val="66C5347E"/>
    <w:rsid w:val="66C65619"/>
    <w:rsid w:val="66CC5E10"/>
    <w:rsid w:val="66CF1007"/>
    <w:rsid w:val="66D01798"/>
    <w:rsid w:val="66D3298E"/>
    <w:rsid w:val="66D645C3"/>
    <w:rsid w:val="66DA1458"/>
    <w:rsid w:val="66DD4A22"/>
    <w:rsid w:val="66DD7979"/>
    <w:rsid w:val="66E155CC"/>
    <w:rsid w:val="66F14BD8"/>
    <w:rsid w:val="66F377B9"/>
    <w:rsid w:val="66F9729E"/>
    <w:rsid w:val="67093E4D"/>
    <w:rsid w:val="670A23E9"/>
    <w:rsid w:val="67163B33"/>
    <w:rsid w:val="6718507B"/>
    <w:rsid w:val="67330692"/>
    <w:rsid w:val="67380FB9"/>
    <w:rsid w:val="673F051F"/>
    <w:rsid w:val="67477DAA"/>
    <w:rsid w:val="674855BA"/>
    <w:rsid w:val="674B4990"/>
    <w:rsid w:val="67541733"/>
    <w:rsid w:val="675E520F"/>
    <w:rsid w:val="675F1F48"/>
    <w:rsid w:val="67605284"/>
    <w:rsid w:val="676316DF"/>
    <w:rsid w:val="67633D18"/>
    <w:rsid w:val="67686A21"/>
    <w:rsid w:val="676A2C19"/>
    <w:rsid w:val="67742CF8"/>
    <w:rsid w:val="67794BDC"/>
    <w:rsid w:val="677A1523"/>
    <w:rsid w:val="67821788"/>
    <w:rsid w:val="679368EA"/>
    <w:rsid w:val="67995FC3"/>
    <w:rsid w:val="679C4597"/>
    <w:rsid w:val="67A24639"/>
    <w:rsid w:val="67A55FDE"/>
    <w:rsid w:val="67A72B23"/>
    <w:rsid w:val="67AC5AB2"/>
    <w:rsid w:val="67B709A0"/>
    <w:rsid w:val="67B73662"/>
    <w:rsid w:val="67CD0C3F"/>
    <w:rsid w:val="67CE7FDF"/>
    <w:rsid w:val="67D4420B"/>
    <w:rsid w:val="67D458AC"/>
    <w:rsid w:val="67DC0016"/>
    <w:rsid w:val="67E54319"/>
    <w:rsid w:val="67ED1FC9"/>
    <w:rsid w:val="67F63BAB"/>
    <w:rsid w:val="67F77952"/>
    <w:rsid w:val="67FD023E"/>
    <w:rsid w:val="680514B8"/>
    <w:rsid w:val="680E512D"/>
    <w:rsid w:val="680F20BE"/>
    <w:rsid w:val="680F49E3"/>
    <w:rsid w:val="681071A2"/>
    <w:rsid w:val="68121630"/>
    <w:rsid w:val="68191FBA"/>
    <w:rsid w:val="682126D7"/>
    <w:rsid w:val="6822153C"/>
    <w:rsid w:val="6823317E"/>
    <w:rsid w:val="682B3B1E"/>
    <w:rsid w:val="68367C8E"/>
    <w:rsid w:val="68483A1B"/>
    <w:rsid w:val="685010A6"/>
    <w:rsid w:val="68570765"/>
    <w:rsid w:val="68574F71"/>
    <w:rsid w:val="685C1D6C"/>
    <w:rsid w:val="685D152B"/>
    <w:rsid w:val="685E59A5"/>
    <w:rsid w:val="685E5B2B"/>
    <w:rsid w:val="68685400"/>
    <w:rsid w:val="686A2227"/>
    <w:rsid w:val="686A6B08"/>
    <w:rsid w:val="686F2441"/>
    <w:rsid w:val="68802244"/>
    <w:rsid w:val="688B63EA"/>
    <w:rsid w:val="68A24946"/>
    <w:rsid w:val="68AA426C"/>
    <w:rsid w:val="68B517D0"/>
    <w:rsid w:val="68B82564"/>
    <w:rsid w:val="68B951F3"/>
    <w:rsid w:val="68BB6772"/>
    <w:rsid w:val="68BC48AD"/>
    <w:rsid w:val="68C23D3A"/>
    <w:rsid w:val="68C8180A"/>
    <w:rsid w:val="68C83703"/>
    <w:rsid w:val="68CF51C6"/>
    <w:rsid w:val="68D317AC"/>
    <w:rsid w:val="68D80260"/>
    <w:rsid w:val="68D82ECE"/>
    <w:rsid w:val="68DE00CA"/>
    <w:rsid w:val="6900034A"/>
    <w:rsid w:val="6900719D"/>
    <w:rsid w:val="690451C2"/>
    <w:rsid w:val="6905108C"/>
    <w:rsid w:val="690B1B10"/>
    <w:rsid w:val="690B6025"/>
    <w:rsid w:val="69137795"/>
    <w:rsid w:val="6916690B"/>
    <w:rsid w:val="69183110"/>
    <w:rsid w:val="691C0CF4"/>
    <w:rsid w:val="69267698"/>
    <w:rsid w:val="69274E14"/>
    <w:rsid w:val="692773BB"/>
    <w:rsid w:val="692B1E13"/>
    <w:rsid w:val="692B3ADB"/>
    <w:rsid w:val="692E13F3"/>
    <w:rsid w:val="693F3DC4"/>
    <w:rsid w:val="694D69DB"/>
    <w:rsid w:val="694E4180"/>
    <w:rsid w:val="6955649C"/>
    <w:rsid w:val="695A39B6"/>
    <w:rsid w:val="695A549C"/>
    <w:rsid w:val="69613112"/>
    <w:rsid w:val="6964710C"/>
    <w:rsid w:val="69652ABD"/>
    <w:rsid w:val="696E567D"/>
    <w:rsid w:val="697355E5"/>
    <w:rsid w:val="697B1754"/>
    <w:rsid w:val="69811FE9"/>
    <w:rsid w:val="698359A3"/>
    <w:rsid w:val="69846F89"/>
    <w:rsid w:val="6988426B"/>
    <w:rsid w:val="699736A8"/>
    <w:rsid w:val="69990D0F"/>
    <w:rsid w:val="69994EAC"/>
    <w:rsid w:val="69A303BD"/>
    <w:rsid w:val="69A5287B"/>
    <w:rsid w:val="69A91EA3"/>
    <w:rsid w:val="69A93DF2"/>
    <w:rsid w:val="69AF1B39"/>
    <w:rsid w:val="69B60867"/>
    <w:rsid w:val="69B6580C"/>
    <w:rsid w:val="69B9297D"/>
    <w:rsid w:val="69BA3A15"/>
    <w:rsid w:val="69BD655A"/>
    <w:rsid w:val="69C25C1E"/>
    <w:rsid w:val="69C6530E"/>
    <w:rsid w:val="69C73DA8"/>
    <w:rsid w:val="69D447F5"/>
    <w:rsid w:val="69D772A4"/>
    <w:rsid w:val="69DA62D4"/>
    <w:rsid w:val="69DD2530"/>
    <w:rsid w:val="69DD26D5"/>
    <w:rsid w:val="69E712E0"/>
    <w:rsid w:val="69E8480C"/>
    <w:rsid w:val="69EE7AD5"/>
    <w:rsid w:val="69EF2EE7"/>
    <w:rsid w:val="69F42B32"/>
    <w:rsid w:val="6A023078"/>
    <w:rsid w:val="6A0A23E8"/>
    <w:rsid w:val="6A105F74"/>
    <w:rsid w:val="6A1631FE"/>
    <w:rsid w:val="6A231819"/>
    <w:rsid w:val="6A2C3423"/>
    <w:rsid w:val="6A2D67A9"/>
    <w:rsid w:val="6A2E1247"/>
    <w:rsid w:val="6A3934C3"/>
    <w:rsid w:val="6A3C7DB0"/>
    <w:rsid w:val="6A3E61B3"/>
    <w:rsid w:val="6A405205"/>
    <w:rsid w:val="6A41585D"/>
    <w:rsid w:val="6A4208E8"/>
    <w:rsid w:val="6A4829C6"/>
    <w:rsid w:val="6A55455F"/>
    <w:rsid w:val="6A5800B8"/>
    <w:rsid w:val="6A584D36"/>
    <w:rsid w:val="6A5875AE"/>
    <w:rsid w:val="6A5E0ECD"/>
    <w:rsid w:val="6A6273A5"/>
    <w:rsid w:val="6A635D45"/>
    <w:rsid w:val="6A664108"/>
    <w:rsid w:val="6A67100C"/>
    <w:rsid w:val="6A6B3C98"/>
    <w:rsid w:val="6A6E0073"/>
    <w:rsid w:val="6A815CB0"/>
    <w:rsid w:val="6A824D5D"/>
    <w:rsid w:val="6A866DA4"/>
    <w:rsid w:val="6A8C6FBA"/>
    <w:rsid w:val="6A947E24"/>
    <w:rsid w:val="6A991946"/>
    <w:rsid w:val="6A9F6667"/>
    <w:rsid w:val="6AAA70CB"/>
    <w:rsid w:val="6AAC058C"/>
    <w:rsid w:val="6AB16DAE"/>
    <w:rsid w:val="6AB97B47"/>
    <w:rsid w:val="6ABD6495"/>
    <w:rsid w:val="6ABD7332"/>
    <w:rsid w:val="6AC45A69"/>
    <w:rsid w:val="6AC903A0"/>
    <w:rsid w:val="6ACC3D37"/>
    <w:rsid w:val="6AD05D8D"/>
    <w:rsid w:val="6AD203F8"/>
    <w:rsid w:val="6AD702BF"/>
    <w:rsid w:val="6AE910B4"/>
    <w:rsid w:val="6AE9439E"/>
    <w:rsid w:val="6AEE7CCE"/>
    <w:rsid w:val="6AF958CC"/>
    <w:rsid w:val="6AFD66FE"/>
    <w:rsid w:val="6AFF779A"/>
    <w:rsid w:val="6B0403B1"/>
    <w:rsid w:val="6B11024D"/>
    <w:rsid w:val="6B186E0E"/>
    <w:rsid w:val="6B1B33C3"/>
    <w:rsid w:val="6B1C5796"/>
    <w:rsid w:val="6B1E589F"/>
    <w:rsid w:val="6B293CC1"/>
    <w:rsid w:val="6B2A63E3"/>
    <w:rsid w:val="6B2B5BCD"/>
    <w:rsid w:val="6B2F726C"/>
    <w:rsid w:val="6B31674D"/>
    <w:rsid w:val="6B35672D"/>
    <w:rsid w:val="6B3732FE"/>
    <w:rsid w:val="6B387315"/>
    <w:rsid w:val="6B3D28B7"/>
    <w:rsid w:val="6B3E06E5"/>
    <w:rsid w:val="6B3E1D21"/>
    <w:rsid w:val="6B4147FB"/>
    <w:rsid w:val="6B51251E"/>
    <w:rsid w:val="6B563975"/>
    <w:rsid w:val="6B635663"/>
    <w:rsid w:val="6B6A02EE"/>
    <w:rsid w:val="6B6D0332"/>
    <w:rsid w:val="6B743A09"/>
    <w:rsid w:val="6B7D74C9"/>
    <w:rsid w:val="6B7F4F63"/>
    <w:rsid w:val="6B800320"/>
    <w:rsid w:val="6B812E4F"/>
    <w:rsid w:val="6B8A1568"/>
    <w:rsid w:val="6B8E173D"/>
    <w:rsid w:val="6B926C0C"/>
    <w:rsid w:val="6B9632F8"/>
    <w:rsid w:val="6B971E8D"/>
    <w:rsid w:val="6B9C7390"/>
    <w:rsid w:val="6BA76ADA"/>
    <w:rsid w:val="6BAD5638"/>
    <w:rsid w:val="6BB66ED5"/>
    <w:rsid w:val="6BBC40FD"/>
    <w:rsid w:val="6BC34132"/>
    <w:rsid w:val="6BC35D16"/>
    <w:rsid w:val="6BC5142C"/>
    <w:rsid w:val="6BCD75AB"/>
    <w:rsid w:val="6BD00650"/>
    <w:rsid w:val="6BDB1E07"/>
    <w:rsid w:val="6BE929F7"/>
    <w:rsid w:val="6BEF520F"/>
    <w:rsid w:val="6BF71C7C"/>
    <w:rsid w:val="6BFD4BAA"/>
    <w:rsid w:val="6C02257F"/>
    <w:rsid w:val="6C0336FB"/>
    <w:rsid w:val="6C041AFF"/>
    <w:rsid w:val="6C091802"/>
    <w:rsid w:val="6C09632A"/>
    <w:rsid w:val="6C0971C1"/>
    <w:rsid w:val="6C0A269D"/>
    <w:rsid w:val="6C0B6D81"/>
    <w:rsid w:val="6C111B69"/>
    <w:rsid w:val="6C1A2C57"/>
    <w:rsid w:val="6C1D44B3"/>
    <w:rsid w:val="6C212088"/>
    <w:rsid w:val="6C2606B9"/>
    <w:rsid w:val="6C273D93"/>
    <w:rsid w:val="6C2A10A9"/>
    <w:rsid w:val="6C2A7A0F"/>
    <w:rsid w:val="6C2D7F55"/>
    <w:rsid w:val="6C34328F"/>
    <w:rsid w:val="6C3E182B"/>
    <w:rsid w:val="6C415A1E"/>
    <w:rsid w:val="6C496982"/>
    <w:rsid w:val="6C4A01B5"/>
    <w:rsid w:val="6C4F4542"/>
    <w:rsid w:val="6C557897"/>
    <w:rsid w:val="6C561974"/>
    <w:rsid w:val="6C566B53"/>
    <w:rsid w:val="6C5923D6"/>
    <w:rsid w:val="6C5B5A7B"/>
    <w:rsid w:val="6C6C30E5"/>
    <w:rsid w:val="6C6C6004"/>
    <w:rsid w:val="6C6F70CE"/>
    <w:rsid w:val="6C741634"/>
    <w:rsid w:val="6C767C36"/>
    <w:rsid w:val="6C7D7786"/>
    <w:rsid w:val="6C7E7FA5"/>
    <w:rsid w:val="6C7F256A"/>
    <w:rsid w:val="6C826217"/>
    <w:rsid w:val="6C8373FE"/>
    <w:rsid w:val="6C857E65"/>
    <w:rsid w:val="6C874549"/>
    <w:rsid w:val="6C927BB8"/>
    <w:rsid w:val="6CA20D46"/>
    <w:rsid w:val="6CAC4D63"/>
    <w:rsid w:val="6CAE48C2"/>
    <w:rsid w:val="6CBA703F"/>
    <w:rsid w:val="6CC05AF6"/>
    <w:rsid w:val="6CC27E70"/>
    <w:rsid w:val="6CC40E32"/>
    <w:rsid w:val="6CCA66BF"/>
    <w:rsid w:val="6CCC6229"/>
    <w:rsid w:val="6CCD5F64"/>
    <w:rsid w:val="6CCE49ED"/>
    <w:rsid w:val="6CE66D3B"/>
    <w:rsid w:val="6CEB2240"/>
    <w:rsid w:val="6CED6354"/>
    <w:rsid w:val="6CF12A60"/>
    <w:rsid w:val="6CF30F55"/>
    <w:rsid w:val="6CFA643E"/>
    <w:rsid w:val="6CFB7F87"/>
    <w:rsid w:val="6CFF42D9"/>
    <w:rsid w:val="6D0066BD"/>
    <w:rsid w:val="6D0D466C"/>
    <w:rsid w:val="6D1946D3"/>
    <w:rsid w:val="6D2054AD"/>
    <w:rsid w:val="6D2810CA"/>
    <w:rsid w:val="6D307B3B"/>
    <w:rsid w:val="6D3A4B2F"/>
    <w:rsid w:val="6D423FC7"/>
    <w:rsid w:val="6D425A5E"/>
    <w:rsid w:val="6D4C35EC"/>
    <w:rsid w:val="6D4D0687"/>
    <w:rsid w:val="6D4D53FF"/>
    <w:rsid w:val="6D590484"/>
    <w:rsid w:val="6D5C0FE0"/>
    <w:rsid w:val="6D5C1F2A"/>
    <w:rsid w:val="6D5D0408"/>
    <w:rsid w:val="6D624713"/>
    <w:rsid w:val="6D646889"/>
    <w:rsid w:val="6D66026C"/>
    <w:rsid w:val="6D69459C"/>
    <w:rsid w:val="6D7573F3"/>
    <w:rsid w:val="6D7F4337"/>
    <w:rsid w:val="6D807F71"/>
    <w:rsid w:val="6D822D29"/>
    <w:rsid w:val="6D892558"/>
    <w:rsid w:val="6D8B4F57"/>
    <w:rsid w:val="6D8B70AA"/>
    <w:rsid w:val="6D925FC2"/>
    <w:rsid w:val="6D937285"/>
    <w:rsid w:val="6D9A4D0A"/>
    <w:rsid w:val="6D9D229F"/>
    <w:rsid w:val="6D9D7E1E"/>
    <w:rsid w:val="6D9E0214"/>
    <w:rsid w:val="6D9E5D70"/>
    <w:rsid w:val="6DA32814"/>
    <w:rsid w:val="6DA62947"/>
    <w:rsid w:val="6DA943F2"/>
    <w:rsid w:val="6DAA1DEB"/>
    <w:rsid w:val="6DAA1EAA"/>
    <w:rsid w:val="6DAA45C6"/>
    <w:rsid w:val="6DAB63DE"/>
    <w:rsid w:val="6DB2143C"/>
    <w:rsid w:val="6DB308DE"/>
    <w:rsid w:val="6DB80476"/>
    <w:rsid w:val="6DBD322F"/>
    <w:rsid w:val="6DC071A7"/>
    <w:rsid w:val="6DC24710"/>
    <w:rsid w:val="6DCA709B"/>
    <w:rsid w:val="6DD1011C"/>
    <w:rsid w:val="6DEA52DF"/>
    <w:rsid w:val="6DED72AF"/>
    <w:rsid w:val="6DF00297"/>
    <w:rsid w:val="6DF03C11"/>
    <w:rsid w:val="6DF25BD7"/>
    <w:rsid w:val="6DF4488C"/>
    <w:rsid w:val="6DF5021B"/>
    <w:rsid w:val="6DF8328B"/>
    <w:rsid w:val="6DF95A60"/>
    <w:rsid w:val="6E042653"/>
    <w:rsid w:val="6E090433"/>
    <w:rsid w:val="6E106AD6"/>
    <w:rsid w:val="6E132F08"/>
    <w:rsid w:val="6E184A23"/>
    <w:rsid w:val="6E19321C"/>
    <w:rsid w:val="6E1B38F7"/>
    <w:rsid w:val="6E2266E5"/>
    <w:rsid w:val="6E241568"/>
    <w:rsid w:val="6E282C75"/>
    <w:rsid w:val="6E31063A"/>
    <w:rsid w:val="6E337A42"/>
    <w:rsid w:val="6E3724B6"/>
    <w:rsid w:val="6E3F5FC8"/>
    <w:rsid w:val="6E445C63"/>
    <w:rsid w:val="6E4B7973"/>
    <w:rsid w:val="6E4D3987"/>
    <w:rsid w:val="6E4E2A42"/>
    <w:rsid w:val="6E510A4C"/>
    <w:rsid w:val="6E5309AA"/>
    <w:rsid w:val="6E530D4A"/>
    <w:rsid w:val="6E546217"/>
    <w:rsid w:val="6E5803AF"/>
    <w:rsid w:val="6E594F41"/>
    <w:rsid w:val="6E68716B"/>
    <w:rsid w:val="6E6D0910"/>
    <w:rsid w:val="6E6F32FE"/>
    <w:rsid w:val="6E725716"/>
    <w:rsid w:val="6E7E4320"/>
    <w:rsid w:val="6E825AD5"/>
    <w:rsid w:val="6E8279D6"/>
    <w:rsid w:val="6E83707F"/>
    <w:rsid w:val="6E854B68"/>
    <w:rsid w:val="6E8E4E7C"/>
    <w:rsid w:val="6E90159D"/>
    <w:rsid w:val="6E944982"/>
    <w:rsid w:val="6E9911C4"/>
    <w:rsid w:val="6E9A0969"/>
    <w:rsid w:val="6E9E1B06"/>
    <w:rsid w:val="6EA07448"/>
    <w:rsid w:val="6EAE25E6"/>
    <w:rsid w:val="6EB20031"/>
    <w:rsid w:val="6EB53C6B"/>
    <w:rsid w:val="6EB556EF"/>
    <w:rsid w:val="6EB679B3"/>
    <w:rsid w:val="6EB76031"/>
    <w:rsid w:val="6EB76BE3"/>
    <w:rsid w:val="6EB86886"/>
    <w:rsid w:val="6EBA104F"/>
    <w:rsid w:val="6EC3596C"/>
    <w:rsid w:val="6EC52FBD"/>
    <w:rsid w:val="6ED8340A"/>
    <w:rsid w:val="6EE1395A"/>
    <w:rsid w:val="6EE533B7"/>
    <w:rsid w:val="6EE63184"/>
    <w:rsid w:val="6EEE47DC"/>
    <w:rsid w:val="6EEF1C26"/>
    <w:rsid w:val="6EEF78BC"/>
    <w:rsid w:val="6EF23789"/>
    <w:rsid w:val="6EF4565B"/>
    <w:rsid w:val="6EF46CEF"/>
    <w:rsid w:val="6EF531F1"/>
    <w:rsid w:val="6EF9355C"/>
    <w:rsid w:val="6EFA1A83"/>
    <w:rsid w:val="6F020875"/>
    <w:rsid w:val="6F0330F5"/>
    <w:rsid w:val="6F041451"/>
    <w:rsid w:val="6F09487C"/>
    <w:rsid w:val="6F0C074F"/>
    <w:rsid w:val="6F0E57DD"/>
    <w:rsid w:val="6F15435B"/>
    <w:rsid w:val="6F1B22FE"/>
    <w:rsid w:val="6F2416C8"/>
    <w:rsid w:val="6F247219"/>
    <w:rsid w:val="6F2E017D"/>
    <w:rsid w:val="6F2F0C55"/>
    <w:rsid w:val="6F325607"/>
    <w:rsid w:val="6F352DAB"/>
    <w:rsid w:val="6F370A66"/>
    <w:rsid w:val="6F3A5CA8"/>
    <w:rsid w:val="6F3E3DAF"/>
    <w:rsid w:val="6F4577A7"/>
    <w:rsid w:val="6F464788"/>
    <w:rsid w:val="6F465C5D"/>
    <w:rsid w:val="6F4B42EF"/>
    <w:rsid w:val="6F507447"/>
    <w:rsid w:val="6F552106"/>
    <w:rsid w:val="6F5D243D"/>
    <w:rsid w:val="6F603A6B"/>
    <w:rsid w:val="6F616B02"/>
    <w:rsid w:val="6F651716"/>
    <w:rsid w:val="6F6B21A6"/>
    <w:rsid w:val="6F6B4086"/>
    <w:rsid w:val="6F6D2EDC"/>
    <w:rsid w:val="6F786216"/>
    <w:rsid w:val="6F7C35D0"/>
    <w:rsid w:val="6F7D364F"/>
    <w:rsid w:val="6F824FF9"/>
    <w:rsid w:val="6F836DD4"/>
    <w:rsid w:val="6F853062"/>
    <w:rsid w:val="6F886EB7"/>
    <w:rsid w:val="6F8E71A4"/>
    <w:rsid w:val="6F8F6D6C"/>
    <w:rsid w:val="6F9364F5"/>
    <w:rsid w:val="6F9E748C"/>
    <w:rsid w:val="6FA12C8E"/>
    <w:rsid w:val="6FA13128"/>
    <w:rsid w:val="6FA146D7"/>
    <w:rsid w:val="6FA711F5"/>
    <w:rsid w:val="6FAF779F"/>
    <w:rsid w:val="6FB34761"/>
    <w:rsid w:val="6FB402DD"/>
    <w:rsid w:val="6FB41C22"/>
    <w:rsid w:val="6FBD195D"/>
    <w:rsid w:val="6FBE7E4A"/>
    <w:rsid w:val="6FC11083"/>
    <w:rsid w:val="6FC63267"/>
    <w:rsid w:val="6FCB5B44"/>
    <w:rsid w:val="6FD168F2"/>
    <w:rsid w:val="6FD7467E"/>
    <w:rsid w:val="6FDE61FE"/>
    <w:rsid w:val="6FDF4194"/>
    <w:rsid w:val="6FDF7CFA"/>
    <w:rsid w:val="6FEB2D63"/>
    <w:rsid w:val="6FEC3008"/>
    <w:rsid w:val="6FEF53A9"/>
    <w:rsid w:val="6FF075B2"/>
    <w:rsid w:val="6FF14126"/>
    <w:rsid w:val="6FF177B8"/>
    <w:rsid w:val="6FF23169"/>
    <w:rsid w:val="6FF665C9"/>
    <w:rsid w:val="70011284"/>
    <w:rsid w:val="70093D57"/>
    <w:rsid w:val="700F5F43"/>
    <w:rsid w:val="701C33B2"/>
    <w:rsid w:val="702C69C3"/>
    <w:rsid w:val="70357E89"/>
    <w:rsid w:val="703C3C37"/>
    <w:rsid w:val="703D594A"/>
    <w:rsid w:val="704905B0"/>
    <w:rsid w:val="704D1737"/>
    <w:rsid w:val="7056019B"/>
    <w:rsid w:val="705974DF"/>
    <w:rsid w:val="70607618"/>
    <w:rsid w:val="706464B0"/>
    <w:rsid w:val="70652FD9"/>
    <w:rsid w:val="7069132D"/>
    <w:rsid w:val="706D357B"/>
    <w:rsid w:val="707231A3"/>
    <w:rsid w:val="70726FC5"/>
    <w:rsid w:val="707554AC"/>
    <w:rsid w:val="707F70FE"/>
    <w:rsid w:val="70841652"/>
    <w:rsid w:val="70842134"/>
    <w:rsid w:val="70900BEC"/>
    <w:rsid w:val="709128CE"/>
    <w:rsid w:val="7093094A"/>
    <w:rsid w:val="709505DA"/>
    <w:rsid w:val="70961B87"/>
    <w:rsid w:val="709D272B"/>
    <w:rsid w:val="70A42616"/>
    <w:rsid w:val="70AA0822"/>
    <w:rsid w:val="70B02C1D"/>
    <w:rsid w:val="70B169CA"/>
    <w:rsid w:val="70B25B25"/>
    <w:rsid w:val="70B52B7F"/>
    <w:rsid w:val="70B828A4"/>
    <w:rsid w:val="70B87EC9"/>
    <w:rsid w:val="70BD7411"/>
    <w:rsid w:val="70BE0BDD"/>
    <w:rsid w:val="70CA6C37"/>
    <w:rsid w:val="70CE6766"/>
    <w:rsid w:val="70DC3BF2"/>
    <w:rsid w:val="70E24938"/>
    <w:rsid w:val="70E255EB"/>
    <w:rsid w:val="70E7642B"/>
    <w:rsid w:val="70EE081A"/>
    <w:rsid w:val="70F468DD"/>
    <w:rsid w:val="70F53C08"/>
    <w:rsid w:val="70F809BC"/>
    <w:rsid w:val="70FA1958"/>
    <w:rsid w:val="71031343"/>
    <w:rsid w:val="71061A61"/>
    <w:rsid w:val="71096AE7"/>
    <w:rsid w:val="710D5603"/>
    <w:rsid w:val="710F66E7"/>
    <w:rsid w:val="71161F1C"/>
    <w:rsid w:val="711642F9"/>
    <w:rsid w:val="711A6C0E"/>
    <w:rsid w:val="711B00D5"/>
    <w:rsid w:val="711E0CEF"/>
    <w:rsid w:val="711F186F"/>
    <w:rsid w:val="7128243E"/>
    <w:rsid w:val="712A16F1"/>
    <w:rsid w:val="712E483D"/>
    <w:rsid w:val="713408E9"/>
    <w:rsid w:val="71356E77"/>
    <w:rsid w:val="71391E0A"/>
    <w:rsid w:val="713D28AE"/>
    <w:rsid w:val="71481B7C"/>
    <w:rsid w:val="714A7798"/>
    <w:rsid w:val="7151575C"/>
    <w:rsid w:val="715C1243"/>
    <w:rsid w:val="715C3BB1"/>
    <w:rsid w:val="715D1EA1"/>
    <w:rsid w:val="715F44C6"/>
    <w:rsid w:val="71667E94"/>
    <w:rsid w:val="716C650B"/>
    <w:rsid w:val="71756759"/>
    <w:rsid w:val="71763B1F"/>
    <w:rsid w:val="71765F57"/>
    <w:rsid w:val="718D27A1"/>
    <w:rsid w:val="719035BC"/>
    <w:rsid w:val="7193763A"/>
    <w:rsid w:val="719C0470"/>
    <w:rsid w:val="719C38B5"/>
    <w:rsid w:val="71A71ACB"/>
    <w:rsid w:val="71A741BC"/>
    <w:rsid w:val="71AD3E65"/>
    <w:rsid w:val="71B12501"/>
    <w:rsid w:val="71B332D0"/>
    <w:rsid w:val="71B90521"/>
    <w:rsid w:val="71B92E63"/>
    <w:rsid w:val="71BB34AE"/>
    <w:rsid w:val="71BC4069"/>
    <w:rsid w:val="71BF31B3"/>
    <w:rsid w:val="71C47990"/>
    <w:rsid w:val="71CD3ADF"/>
    <w:rsid w:val="71D22F94"/>
    <w:rsid w:val="71DC3C18"/>
    <w:rsid w:val="71E27750"/>
    <w:rsid w:val="71E35896"/>
    <w:rsid w:val="71F1637B"/>
    <w:rsid w:val="71F876A7"/>
    <w:rsid w:val="71FF7A9C"/>
    <w:rsid w:val="7205021A"/>
    <w:rsid w:val="72114E2F"/>
    <w:rsid w:val="72142E4B"/>
    <w:rsid w:val="72195107"/>
    <w:rsid w:val="721F0304"/>
    <w:rsid w:val="72241A4A"/>
    <w:rsid w:val="7224545B"/>
    <w:rsid w:val="72294EF1"/>
    <w:rsid w:val="722A1182"/>
    <w:rsid w:val="7241382D"/>
    <w:rsid w:val="72434C3B"/>
    <w:rsid w:val="724441E6"/>
    <w:rsid w:val="72550A2D"/>
    <w:rsid w:val="725C141E"/>
    <w:rsid w:val="72622E47"/>
    <w:rsid w:val="7271713B"/>
    <w:rsid w:val="72723FE8"/>
    <w:rsid w:val="7275765F"/>
    <w:rsid w:val="72762A0D"/>
    <w:rsid w:val="72796BD9"/>
    <w:rsid w:val="727D2905"/>
    <w:rsid w:val="727F2FC7"/>
    <w:rsid w:val="7281076C"/>
    <w:rsid w:val="72891EB7"/>
    <w:rsid w:val="728C04D6"/>
    <w:rsid w:val="72990BEE"/>
    <w:rsid w:val="729E66E1"/>
    <w:rsid w:val="72A5127A"/>
    <w:rsid w:val="72A71E7D"/>
    <w:rsid w:val="72A72106"/>
    <w:rsid w:val="72A83BD2"/>
    <w:rsid w:val="72AF47C4"/>
    <w:rsid w:val="72B6398F"/>
    <w:rsid w:val="72B74094"/>
    <w:rsid w:val="72BC24A8"/>
    <w:rsid w:val="72BF55F1"/>
    <w:rsid w:val="72C518E8"/>
    <w:rsid w:val="72C57D1E"/>
    <w:rsid w:val="72CF1096"/>
    <w:rsid w:val="72D801BF"/>
    <w:rsid w:val="72D90970"/>
    <w:rsid w:val="72DA0846"/>
    <w:rsid w:val="72E036B6"/>
    <w:rsid w:val="72E17434"/>
    <w:rsid w:val="72F0324A"/>
    <w:rsid w:val="72F05C87"/>
    <w:rsid w:val="72F903FB"/>
    <w:rsid w:val="72FA4913"/>
    <w:rsid w:val="72FC388A"/>
    <w:rsid w:val="730411B8"/>
    <w:rsid w:val="73147753"/>
    <w:rsid w:val="73153E4B"/>
    <w:rsid w:val="731613A8"/>
    <w:rsid w:val="73186252"/>
    <w:rsid w:val="731C4251"/>
    <w:rsid w:val="73220335"/>
    <w:rsid w:val="732247DC"/>
    <w:rsid w:val="732C111A"/>
    <w:rsid w:val="732E2C46"/>
    <w:rsid w:val="73307AAE"/>
    <w:rsid w:val="733158DF"/>
    <w:rsid w:val="733507AB"/>
    <w:rsid w:val="73350983"/>
    <w:rsid w:val="73351170"/>
    <w:rsid w:val="73393535"/>
    <w:rsid w:val="733B3202"/>
    <w:rsid w:val="733C4E81"/>
    <w:rsid w:val="733C7092"/>
    <w:rsid w:val="73412CF6"/>
    <w:rsid w:val="734834AD"/>
    <w:rsid w:val="734F401D"/>
    <w:rsid w:val="73556E47"/>
    <w:rsid w:val="73557FE5"/>
    <w:rsid w:val="735A77E0"/>
    <w:rsid w:val="735D6D3D"/>
    <w:rsid w:val="735E202B"/>
    <w:rsid w:val="736034DA"/>
    <w:rsid w:val="73643C81"/>
    <w:rsid w:val="73645BA8"/>
    <w:rsid w:val="73675DD7"/>
    <w:rsid w:val="73687507"/>
    <w:rsid w:val="736E41A5"/>
    <w:rsid w:val="73782D61"/>
    <w:rsid w:val="73816EBC"/>
    <w:rsid w:val="73822A2E"/>
    <w:rsid w:val="73845EBB"/>
    <w:rsid w:val="73851675"/>
    <w:rsid w:val="73866AC4"/>
    <w:rsid w:val="73906A1A"/>
    <w:rsid w:val="73971D13"/>
    <w:rsid w:val="73A22D65"/>
    <w:rsid w:val="73A507E8"/>
    <w:rsid w:val="73AE1AEB"/>
    <w:rsid w:val="73AF45CA"/>
    <w:rsid w:val="73B13910"/>
    <w:rsid w:val="73B81A8C"/>
    <w:rsid w:val="73B9033F"/>
    <w:rsid w:val="73BF592E"/>
    <w:rsid w:val="73C45A67"/>
    <w:rsid w:val="73C64373"/>
    <w:rsid w:val="73CA5AD1"/>
    <w:rsid w:val="73CB47DD"/>
    <w:rsid w:val="73D61246"/>
    <w:rsid w:val="73D948DD"/>
    <w:rsid w:val="73DC1A7A"/>
    <w:rsid w:val="73DD3568"/>
    <w:rsid w:val="73E0188D"/>
    <w:rsid w:val="73E439E8"/>
    <w:rsid w:val="73E611BD"/>
    <w:rsid w:val="73EB46ED"/>
    <w:rsid w:val="73F26E74"/>
    <w:rsid w:val="73F30E98"/>
    <w:rsid w:val="73F76788"/>
    <w:rsid w:val="73FB2082"/>
    <w:rsid w:val="74035E48"/>
    <w:rsid w:val="741068BB"/>
    <w:rsid w:val="74120AAE"/>
    <w:rsid w:val="74127343"/>
    <w:rsid w:val="74190B1C"/>
    <w:rsid w:val="741C6DBE"/>
    <w:rsid w:val="742B3E30"/>
    <w:rsid w:val="74341F1B"/>
    <w:rsid w:val="743B283B"/>
    <w:rsid w:val="743C3155"/>
    <w:rsid w:val="743C58F3"/>
    <w:rsid w:val="7442217F"/>
    <w:rsid w:val="74435646"/>
    <w:rsid w:val="74497334"/>
    <w:rsid w:val="744E0F8E"/>
    <w:rsid w:val="74504285"/>
    <w:rsid w:val="745154EF"/>
    <w:rsid w:val="74540B0D"/>
    <w:rsid w:val="7455324D"/>
    <w:rsid w:val="7457537A"/>
    <w:rsid w:val="745A1135"/>
    <w:rsid w:val="745C4ABD"/>
    <w:rsid w:val="74612B7D"/>
    <w:rsid w:val="74614F30"/>
    <w:rsid w:val="74615438"/>
    <w:rsid w:val="746174BB"/>
    <w:rsid w:val="74647947"/>
    <w:rsid w:val="746F70B9"/>
    <w:rsid w:val="747455D1"/>
    <w:rsid w:val="74753E82"/>
    <w:rsid w:val="74825363"/>
    <w:rsid w:val="74860ABF"/>
    <w:rsid w:val="748C71E4"/>
    <w:rsid w:val="74906A2C"/>
    <w:rsid w:val="74973A9C"/>
    <w:rsid w:val="7498659B"/>
    <w:rsid w:val="749B77AF"/>
    <w:rsid w:val="74A717D4"/>
    <w:rsid w:val="74AC742D"/>
    <w:rsid w:val="74B131E3"/>
    <w:rsid w:val="74B2249B"/>
    <w:rsid w:val="74BF3CAD"/>
    <w:rsid w:val="74C234CD"/>
    <w:rsid w:val="74CC2FBF"/>
    <w:rsid w:val="74D230F2"/>
    <w:rsid w:val="74D24C82"/>
    <w:rsid w:val="74D94C10"/>
    <w:rsid w:val="74DC4EAA"/>
    <w:rsid w:val="74E017B9"/>
    <w:rsid w:val="74E07D01"/>
    <w:rsid w:val="74E216BA"/>
    <w:rsid w:val="74E32E0B"/>
    <w:rsid w:val="74E53296"/>
    <w:rsid w:val="74E71DFB"/>
    <w:rsid w:val="74E874CE"/>
    <w:rsid w:val="74EB4467"/>
    <w:rsid w:val="74EC1474"/>
    <w:rsid w:val="74F7314E"/>
    <w:rsid w:val="74FC00AE"/>
    <w:rsid w:val="74FE313C"/>
    <w:rsid w:val="74FF7188"/>
    <w:rsid w:val="7503203E"/>
    <w:rsid w:val="750F32A5"/>
    <w:rsid w:val="751F3C6C"/>
    <w:rsid w:val="75212EB0"/>
    <w:rsid w:val="752C2A46"/>
    <w:rsid w:val="75344664"/>
    <w:rsid w:val="753834D0"/>
    <w:rsid w:val="753950D8"/>
    <w:rsid w:val="753C17D1"/>
    <w:rsid w:val="753F4887"/>
    <w:rsid w:val="7543544B"/>
    <w:rsid w:val="75530EA7"/>
    <w:rsid w:val="75535CA5"/>
    <w:rsid w:val="755B78D4"/>
    <w:rsid w:val="755D2020"/>
    <w:rsid w:val="75630F0F"/>
    <w:rsid w:val="7565014F"/>
    <w:rsid w:val="756A1D32"/>
    <w:rsid w:val="756A3D59"/>
    <w:rsid w:val="75822AEB"/>
    <w:rsid w:val="75891938"/>
    <w:rsid w:val="75896F89"/>
    <w:rsid w:val="75983872"/>
    <w:rsid w:val="759901E1"/>
    <w:rsid w:val="759B367E"/>
    <w:rsid w:val="75A17181"/>
    <w:rsid w:val="75A43B91"/>
    <w:rsid w:val="75AD44CB"/>
    <w:rsid w:val="75B51F72"/>
    <w:rsid w:val="75BD2117"/>
    <w:rsid w:val="75C61E48"/>
    <w:rsid w:val="75CD7CF8"/>
    <w:rsid w:val="75D17985"/>
    <w:rsid w:val="75DA137F"/>
    <w:rsid w:val="75DE031E"/>
    <w:rsid w:val="75DE561D"/>
    <w:rsid w:val="75E0239C"/>
    <w:rsid w:val="75E36A06"/>
    <w:rsid w:val="75E75003"/>
    <w:rsid w:val="75EC158B"/>
    <w:rsid w:val="75EC4E91"/>
    <w:rsid w:val="75EF565C"/>
    <w:rsid w:val="76010E49"/>
    <w:rsid w:val="760114D2"/>
    <w:rsid w:val="76036911"/>
    <w:rsid w:val="76051DF6"/>
    <w:rsid w:val="76073E71"/>
    <w:rsid w:val="76082495"/>
    <w:rsid w:val="760B54B5"/>
    <w:rsid w:val="76127385"/>
    <w:rsid w:val="76142F41"/>
    <w:rsid w:val="761C2730"/>
    <w:rsid w:val="76207299"/>
    <w:rsid w:val="762127ED"/>
    <w:rsid w:val="762229F4"/>
    <w:rsid w:val="7625004E"/>
    <w:rsid w:val="76262763"/>
    <w:rsid w:val="76290282"/>
    <w:rsid w:val="762D1B01"/>
    <w:rsid w:val="76334F9B"/>
    <w:rsid w:val="76340624"/>
    <w:rsid w:val="76355045"/>
    <w:rsid w:val="763949B5"/>
    <w:rsid w:val="763D040B"/>
    <w:rsid w:val="763F1FFA"/>
    <w:rsid w:val="7640666E"/>
    <w:rsid w:val="76441C33"/>
    <w:rsid w:val="76485E90"/>
    <w:rsid w:val="765E0366"/>
    <w:rsid w:val="76631001"/>
    <w:rsid w:val="76634F73"/>
    <w:rsid w:val="766401BC"/>
    <w:rsid w:val="76650F25"/>
    <w:rsid w:val="766D51E4"/>
    <w:rsid w:val="76703C56"/>
    <w:rsid w:val="76717353"/>
    <w:rsid w:val="767C2CC0"/>
    <w:rsid w:val="76827EC7"/>
    <w:rsid w:val="7684369F"/>
    <w:rsid w:val="768513A0"/>
    <w:rsid w:val="76857F32"/>
    <w:rsid w:val="76871F65"/>
    <w:rsid w:val="76894067"/>
    <w:rsid w:val="76894875"/>
    <w:rsid w:val="768C139B"/>
    <w:rsid w:val="769637DE"/>
    <w:rsid w:val="7698780A"/>
    <w:rsid w:val="769C1513"/>
    <w:rsid w:val="769E7277"/>
    <w:rsid w:val="76A262C2"/>
    <w:rsid w:val="76A52897"/>
    <w:rsid w:val="76AB6988"/>
    <w:rsid w:val="76C368B0"/>
    <w:rsid w:val="76CE6702"/>
    <w:rsid w:val="76D141F2"/>
    <w:rsid w:val="76D968F5"/>
    <w:rsid w:val="76DA33EF"/>
    <w:rsid w:val="76DB47B5"/>
    <w:rsid w:val="76DC50D5"/>
    <w:rsid w:val="76E1122D"/>
    <w:rsid w:val="76E61B5C"/>
    <w:rsid w:val="76EF6058"/>
    <w:rsid w:val="77091169"/>
    <w:rsid w:val="770A4C88"/>
    <w:rsid w:val="771156DA"/>
    <w:rsid w:val="77117C98"/>
    <w:rsid w:val="771430B6"/>
    <w:rsid w:val="77162E9C"/>
    <w:rsid w:val="771E6A4C"/>
    <w:rsid w:val="77227282"/>
    <w:rsid w:val="772A61CB"/>
    <w:rsid w:val="77351B43"/>
    <w:rsid w:val="77394668"/>
    <w:rsid w:val="773C358E"/>
    <w:rsid w:val="774003BE"/>
    <w:rsid w:val="77415081"/>
    <w:rsid w:val="77433AE3"/>
    <w:rsid w:val="774F7CEB"/>
    <w:rsid w:val="77523590"/>
    <w:rsid w:val="775826C6"/>
    <w:rsid w:val="7758497A"/>
    <w:rsid w:val="77585B53"/>
    <w:rsid w:val="775E5F4A"/>
    <w:rsid w:val="77625C08"/>
    <w:rsid w:val="77664D37"/>
    <w:rsid w:val="77666E71"/>
    <w:rsid w:val="77694109"/>
    <w:rsid w:val="77760284"/>
    <w:rsid w:val="777639C9"/>
    <w:rsid w:val="777D651B"/>
    <w:rsid w:val="777E4B4D"/>
    <w:rsid w:val="777F0A26"/>
    <w:rsid w:val="778041CC"/>
    <w:rsid w:val="77832BE5"/>
    <w:rsid w:val="77867C68"/>
    <w:rsid w:val="778A688B"/>
    <w:rsid w:val="778B3025"/>
    <w:rsid w:val="778D6B1C"/>
    <w:rsid w:val="7792455D"/>
    <w:rsid w:val="7799562E"/>
    <w:rsid w:val="779D7F4C"/>
    <w:rsid w:val="77A029F3"/>
    <w:rsid w:val="77B001A5"/>
    <w:rsid w:val="77B23A93"/>
    <w:rsid w:val="77B40D52"/>
    <w:rsid w:val="77B82659"/>
    <w:rsid w:val="77BF5D51"/>
    <w:rsid w:val="77C332DE"/>
    <w:rsid w:val="77C72933"/>
    <w:rsid w:val="77C77325"/>
    <w:rsid w:val="77C86E66"/>
    <w:rsid w:val="77CC0889"/>
    <w:rsid w:val="77D329C4"/>
    <w:rsid w:val="77D56CCF"/>
    <w:rsid w:val="77DB40BD"/>
    <w:rsid w:val="77DE058D"/>
    <w:rsid w:val="77DE721A"/>
    <w:rsid w:val="77E47790"/>
    <w:rsid w:val="77E56694"/>
    <w:rsid w:val="77EB4E23"/>
    <w:rsid w:val="77F20507"/>
    <w:rsid w:val="77F40FEB"/>
    <w:rsid w:val="77F479DE"/>
    <w:rsid w:val="77FE0F46"/>
    <w:rsid w:val="77FF1CA8"/>
    <w:rsid w:val="7801765A"/>
    <w:rsid w:val="78053554"/>
    <w:rsid w:val="780A2F8D"/>
    <w:rsid w:val="780C6A79"/>
    <w:rsid w:val="78180D9B"/>
    <w:rsid w:val="781E69DA"/>
    <w:rsid w:val="78211356"/>
    <w:rsid w:val="78253020"/>
    <w:rsid w:val="782717AA"/>
    <w:rsid w:val="782803E6"/>
    <w:rsid w:val="78281BAE"/>
    <w:rsid w:val="782B7EAB"/>
    <w:rsid w:val="78320C98"/>
    <w:rsid w:val="784129C6"/>
    <w:rsid w:val="78554E7F"/>
    <w:rsid w:val="785F4007"/>
    <w:rsid w:val="785F5363"/>
    <w:rsid w:val="78651B87"/>
    <w:rsid w:val="786D0D32"/>
    <w:rsid w:val="786F470A"/>
    <w:rsid w:val="786F7907"/>
    <w:rsid w:val="7873007C"/>
    <w:rsid w:val="78747CEA"/>
    <w:rsid w:val="787E2F2A"/>
    <w:rsid w:val="788062FD"/>
    <w:rsid w:val="7883362B"/>
    <w:rsid w:val="788A4D00"/>
    <w:rsid w:val="788C515D"/>
    <w:rsid w:val="788F6F39"/>
    <w:rsid w:val="789C27A3"/>
    <w:rsid w:val="789C6C0B"/>
    <w:rsid w:val="789F0273"/>
    <w:rsid w:val="78A05325"/>
    <w:rsid w:val="78A10DBF"/>
    <w:rsid w:val="78A53F9E"/>
    <w:rsid w:val="78B335A8"/>
    <w:rsid w:val="78B561E6"/>
    <w:rsid w:val="78BB536E"/>
    <w:rsid w:val="78BC6635"/>
    <w:rsid w:val="78BD2C42"/>
    <w:rsid w:val="78CE47D6"/>
    <w:rsid w:val="78CF14D5"/>
    <w:rsid w:val="78CF7697"/>
    <w:rsid w:val="78D318CE"/>
    <w:rsid w:val="78E32667"/>
    <w:rsid w:val="78F27164"/>
    <w:rsid w:val="78F41A72"/>
    <w:rsid w:val="78FA334F"/>
    <w:rsid w:val="78FB2746"/>
    <w:rsid w:val="79026563"/>
    <w:rsid w:val="79065AFF"/>
    <w:rsid w:val="79083FCF"/>
    <w:rsid w:val="790B5416"/>
    <w:rsid w:val="7916697D"/>
    <w:rsid w:val="792025F5"/>
    <w:rsid w:val="793452B0"/>
    <w:rsid w:val="79364C1D"/>
    <w:rsid w:val="79370653"/>
    <w:rsid w:val="79372B7C"/>
    <w:rsid w:val="793C0BA7"/>
    <w:rsid w:val="793F717F"/>
    <w:rsid w:val="795C538A"/>
    <w:rsid w:val="79600A84"/>
    <w:rsid w:val="79602377"/>
    <w:rsid w:val="796321EA"/>
    <w:rsid w:val="79663414"/>
    <w:rsid w:val="796D354C"/>
    <w:rsid w:val="796D6031"/>
    <w:rsid w:val="797055B7"/>
    <w:rsid w:val="79714A55"/>
    <w:rsid w:val="797764A4"/>
    <w:rsid w:val="797D03EF"/>
    <w:rsid w:val="797E05A7"/>
    <w:rsid w:val="797F02FA"/>
    <w:rsid w:val="79812D3C"/>
    <w:rsid w:val="798D2879"/>
    <w:rsid w:val="798D7CD4"/>
    <w:rsid w:val="79906591"/>
    <w:rsid w:val="799A69EE"/>
    <w:rsid w:val="799C29ED"/>
    <w:rsid w:val="79A446B5"/>
    <w:rsid w:val="79A8013B"/>
    <w:rsid w:val="79AC6B04"/>
    <w:rsid w:val="79AE33DE"/>
    <w:rsid w:val="79B71E8B"/>
    <w:rsid w:val="79B8318A"/>
    <w:rsid w:val="79B944FA"/>
    <w:rsid w:val="79BB5C01"/>
    <w:rsid w:val="79BC2D3B"/>
    <w:rsid w:val="79BD2E41"/>
    <w:rsid w:val="79BE3F2E"/>
    <w:rsid w:val="79BF63A1"/>
    <w:rsid w:val="79C10650"/>
    <w:rsid w:val="79C45372"/>
    <w:rsid w:val="79C7573D"/>
    <w:rsid w:val="79C919CD"/>
    <w:rsid w:val="79D42B29"/>
    <w:rsid w:val="79E84D7B"/>
    <w:rsid w:val="79EA5383"/>
    <w:rsid w:val="79F43803"/>
    <w:rsid w:val="79F81811"/>
    <w:rsid w:val="7A011371"/>
    <w:rsid w:val="7A0A5E06"/>
    <w:rsid w:val="7A0B1C52"/>
    <w:rsid w:val="7A0C13A8"/>
    <w:rsid w:val="7A0E2542"/>
    <w:rsid w:val="7A115DD4"/>
    <w:rsid w:val="7A193087"/>
    <w:rsid w:val="7A263178"/>
    <w:rsid w:val="7A3B3D16"/>
    <w:rsid w:val="7A3B5A7D"/>
    <w:rsid w:val="7A477E38"/>
    <w:rsid w:val="7A48090D"/>
    <w:rsid w:val="7A493344"/>
    <w:rsid w:val="7A521F85"/>
    <w:rsid w:val="7A536E3F"/>
    <w:rsid w:val="7A5A5020"/>
    <w:rsid w:val="7A603624"/>
    <w:rsid w:val="7A664794"/>
    <w:rsid w:val="7A68653D"/>
    <w:rsid w:val="7A694228"/>
    <w:rsid w:val="7A6A4C7D"/>
    <w:rsid w:val="7A6B2AA9"/>
    <w:rsid w:val="7A6E1DB3"/>
    <w:rsid w:val="7A6E3A04"/>
    <w:rsid w:val="7A6E6592"/>
    <w:rsid w:val="7A724A72"/>
    <w:rsid w:val="7A845120"/>
    <w:rsid w:val="7A8834C6"/>
    <w:rsid w:val="7A892421"/>
    <w:rsid w:val="7A8A7434"/>
    <w:rsid w:val="7A8B67DC"/>
    <w:rsid w:val="7A9303A1"/>
    <w:rsid w:val="7A9742B7"/>
    <w:rsid w:val="7A983AD1"/>
    <w:rsid w:val="7A9A0453"/>
    <w:rsid w:val="7AA62515"/>
    <w:rsid w:val="7AAE7C8B"/>
    <w:rsid w:val="7AB01EC4"/>
    <w:rsid w:val="7AB26141"/>
    <w:rsid w:val="7ABA004E"/>
    <w:rsid w:val="7ABF5C54"/>
    <w:rsid w:val="7AC17FC3"/>
    <w:rsid w:val="7ACF1D4D"/>
    <w:rsid w:val="7AD1444D"/>
    <w:rsid w:val="7AD452B9"/>
    <w:rsid w:val="7AD97905"/>
    <w:rsid w:val="7ADA0CBC"/>
    <w:rsid w:val="7ADB0BD4"/>
    <w:rsid w:val="7ADE2C4F"/>
    <w:rsid w:val="7ADE3FC7"/>
    <w:rsid w:val="7AE07F5B"/>
    <w:rsid w:val="7AE417DA"/>
    <w:rsid w:val="7AE74044"/>
    <w:rsid w:val="7AE76B82"/>
    <w:rsid w:val="7AF24A2C"/>
    <w:rsid w:val="7AF33F4B"/>
    <w:rsid w:val="7AF4065A"/>
    <w:rsid w:val="7AF97111"/>
    <w:rsid w:val="7B027276"/>
    <w:rsid w:val="7B095675"/>
    <w:rsid w:val="7B0B6047"/>
    <w:rsid w:val="7B0D2E6D"/>
    <w:rsid w:val="7B123326"/>
    <w:rsid w:val="7B13453A"/>
    <w:rsid w:val="7B1B22AE"/>
    <w:rsid w:val="7B214D34"/>
    <w:rsid w:val="7B297608"/>
    <w:rsid w:val="7B3052DE"/>
    <w:rsid w:val="7B34625E"/>
    <w:rsid w:val="7B355088"/>
    <w:rsid w:val="7B385D91"/>
    <w:rsid w:val="7B3A62F3"/>
    <w:rsid w:val="7B4C4843"/>
    <w:rsid w:val="7B4C628C"/>
    <w:rsid w:val="7B5278C1"/>
    <w:rsid w:val="7B560102"/>
    <w:rsid w:val="7B5C17F9"/>
    <w:rsid w:val="7B5C6B0D"/>
    <w:rsid w:val="7B5D6408"/>
    <w:rsid w:val="7B604749"/>
    <w:rsid w:val="7B60560E"/>
    <w:rsid w:val="7B644167"/>
    <w:rsid w:val="7B6F4846"/>
    <w:rsid w:val="7B71470A"/>
    <w:rsid w:val="7B715118"/>
    <w:rsid w:val="7B7E14F6"/>
    <w:rsid w:val="7B814969"/>
    <w:rsid w:val="7B865AD4"/>
    <w:rsid w:val="7B991424"/>
    <w:rsid w:val="7BA26215"/>
    <w:rsid w:val="7BA44DA9"/>
    <w:rsid w:val="7BA7606A"/>
    <w:rsid w:val="7BA92368"/>
    <w:rsid w:val="7BBD1A93"/>
    <w:rsid w:val="7BBE17BB"/>
    <w:rsid w:val="7BCB7F49"/>
    <w:rsid w:val="7BDA01BA"/>
    <w:rsid w:val="7BE40D5A"/>
    <w:rsid w:val="7BE522D0"/>
    <w:rsid w:val="7BF508B1"/>
    <w:rsid w:val="7BFA6CAA"/>
    <w:rsid w:val="7BFB38FD"/>
    <w:rsid w:val="7BFC0C73"/>
    <w:rsid w:val="7BFC6EF8"/>
    <w:rsid w:val="7C025345"/>
    <w:rsid w:val="7C076F1A"/>
    <w:rsid w:val="7C0B4495"/>
    <w:rsid w:val="7C0F30B8"/>
    <w:rsid w:val="7C125BF8"/>
    <w:rsid w:val="7C142F30"/>
    <w:rsid w:val="7C143CBA"/>
    <w:rsid w:val="7C151DFA"/>
    <w:rsid w:val="7C1817A6"/>
    <w:rsid w:val="7C1E54FD"/>
    <w:rsid w:val="7C2015AA"/>
    <w:rsid w:val="7C201A41"/>
    <w:rsid w:val="7C220415"/>
    <w:rsid w:val="7C222248"/>
    <w:rsid w:val="7C230752"/>
    <w:rsid w:val="7C251740"/>
    <w:rsid w:val="7C344668"/>
    <w:rsid w:val="7C34765D"/>
    <w:rsid w:val="7C395C9A"/>
    <w:rsid w:val="7C3E530D"/>
    <w:rsid w:val="7C416903"/>
    <w:rsid w:val="7C460BA4"/>
    <w:rsid w:val="7C475889"/>
    <w:rsid w:val="7C4D13EE"/>
    <w:rsid w:val="7C4E296F"/>
    <w:rsid w:val="7C58498E"/>
    <w:rsid w:val="7C5F0789"/>
    <w:rsid w:val="7C6A25AB"/>
    <w:rsid w:val="7C726DC2"/>
    <w:rsid w:val="7C7865D9"/>
    <w:rsid w:val="7C7A280A"/>
    <w:rsid w:val="7C7E3F29"/>
    <w:rsid w:val="7C826D88"/>
    <w:rsid w:val="7C8B4E9E"/>
    <w:rsid w:val="7C8F4293"/>
    <w:rsid w:val="7C913B04"/>
    <w:rsid w:val="7C990921"/>
    <w:rsid w:val="7CA72322"/>
    <w:rsid w:val="7CAC2D67"/>
    <w:rsid w:val="7CAD16C0"/>
    <w:rsid w:val="7CAE72FD"/>
    <w:rsid w:val="7CAF006E"/>
    <w:rsid w:val="7CB03F38"/>
    <w:rsid w:val="7CB20E60"/>
    <w:rsid w:val="7CC078E8"/>
    <w:rsid w:val="7CC81AB7"/>
    <w:rsid w:val="7CD3540E"/>
    <w:rsid w:val="7CD60174"/>
    <w:rsid w:val="7CD718E4"/>
    <w:rsid w:val="7CD76128"/>
    <w:rsid w:val="7CE00E68"/>
    <w:rsid w:val="7CE142A2"/>
    <w:rsid w:val="7CEB6EE2"/>
    <w:rsid w:val="7CEC05DE"/>
    <w:rsid w:val="7CEF50B2"/>
    <w:rsid w:val="7CEF57AF"/>
    <w:rsid w:val="7D0061BF"/>
    <w:rsid w:val="7D02023C"/>
    <w:rsid w:val="7D026D6D"/>
    <w:rsid w:val="7D051C3C"/>
    <w:rsid w:val="7D0B26F4"/>
    <w:rsid w:val="7D102D05"/>
    <w:rsid w:val="7D114A92"/>
    <w:rsid w:val="7D125830"/>
    <w:rsid w:val="7D134009"/>
    <w:rsid w:val="7D187A96"/>
    <w:rsid w:val="7D1F132E"/>
    <w:rsid w:val="7D22780E"/>
    <w:rsid w:val="7D24514A"/>
    <w:rsid w:val="7D266121"/>
    <w:rsid w:val="7D282383"/>
    <w:rsid w:val="7D2912F9"/>
    <w:rsid w:val="7D3544E1"/>
    <w:rsid w:val="7D3621A3"/>
    <w:rsid w:val="7D3812CB"/>
    <w:rsid w:val="7D3A1336"/>
    <w:rsid w:val="7D4658E1"/>
    <w:rsid w:val="7D481943"/>
    <w:rsid w:val="7D4F66FC"/>
    <w:rsid w:val="7D520E2C"/>
    <w:rsid w:val="7D535762"/>
    <w:rsid w:val="7D5D26D8"/>
    <w:rsid w:val="7D652AA7"/>
    <w:rsid w:val="7D6D2ABC"/>
    <w:rsid w:val="7D77574C"/>
    <w:rsid w:val="7D796984"/>
    <w:rsid w:val="7D812714"/>
    <w:rsid w:val="7D8911BE"/>
    <w:rsid w:val="7D8B674D"/>
    <w:rsid w:val="7D8E3808"/>
    <w:rsid w:val="7D917563"/>
    <w:rsid w:val="7D925710"/>
    <w:rsid w:val="7D943501"/>
    <w:rsid w:val="7D947ABE"/>
    <w:rsid w:val="7D9F5FE3"/>
    <w:rsid w:val="7DA21B0A"/>
    <w:rsid w:val="7DA701CD"/>
    <w:rsid w:val="7DAA46B8"/>
    <w:rsid w:val="7DAF310F"/>
    <w:rsid w:val="7DB95986"/>
    <w:rsid w:val="7DC00DD3"/>
    <w:rsid w:val="7DC03D32"/>
    <w:rsid w:val="7DC24B24"/>
    <w:rsid w:val="7DC828D1"/>
    <w:rsid w:val="7DC83AE4"/>
    <w:rsid w:val="7DCB62E5"/>
    <w:rsid w:val="7DD2556E"/>
    <w:rsid w:val="7DD50BF7"/>
    <w:rsid w:val="7DDC541F"/>
    <w:rsid w:val="7DDD63F7"/>
    <w:rsid w:val="7DE23BB7"/>
    <w:rsid w:val="7DEA5A10"/>
    <w:rsid w:val="7DEB70D9"/>
    <w:rsid w:val="7DEC5634"/>
    <w:rsid w:val="7DF56D68"/>
    <w:rsid w:val="7E07046E"/>
    <w:rsid w:val="7E0C3BB6"/>
    <w:rsid w:val="7E161317"/>
    <w:rsid w:val="7E1620D7"/>
    <w:rsid w:val="7E194764"/>
    <w:rsid w:val="7E197CD8"/>
    <w:rsid w:val="7E200C2B"/>
    <w:rsid w:val="7E2923FD"/>
    <w:rsid w:val="7E297894"/>
    <w:rsid w:val="7E2D7DED"/>
    <w:rsid w:val="7E327419"/>
    <w:rsid w:val="7E3813E9"/>
    <w:rsid w:val="7E3C3406"/>
    <w:rsid w:val="7E3F6F27"/>
    <w:rsid w:val="7E4343F6"/>
    <w:rsid w:val="7E591D96"/>
    <w:rsid w:val="7E60234D"/>
    <w:rsid w:val="7E6730BD"/>
    <w:rsid w:val="7E6F2C6C"/>
    <w:rsid w:val="7E737C59"/>
    <w:rsid w:val="7E7412CE"/>
    <w:rsid w:val="7E7C4CFF"/>
    <w:rsid w:val="7E7F1BCD"/>
    <w:rsid w:val="7E8339E2"/>
    <w:rsid w:val="7E86366F"/>
    <w:rsid w:val="7E8D2FCD"/>
    <w:rsid w:val="7E9369F6"/>
    <w:rsid w:val="7EA33431"/>
    <w:rsid w:val="7EA37BBF"/>
    <w:rsid w:val="7EA41FF6"/>
    <w:rsid w:val="7EAA7490"/>
    <w:rsid w:val="7EAB2F58"/>
    <w:rsid w:val="7EAF0098"/>
    <w:rsid w:val="7EB54C2C"/>
    <w:rsid w:val="7EB771FD"/>
    <w:rsid w:val="7EC00C13"/>
    <w:rsid w:val="7EC12205"/>
    <w:rsid w:val="7EC810B9"/>
    <w:rsid w:val="7ECB5228"/>
    <w:rsid w:val="7ED071DF"/>
    <w:rsid w:val="7ED11910"/>
    <w:rsid w:val="7ED332F8"/>
    <w:rsid w:val="7EDD7D3E"/>
    <w:rsid w:val="7EEB3B0C"/>
    <w:rsid w:val="7EFA2955"/>
    <w:rsid w:val="7F076F4C"/>
    <w:rsid w:val="7F0D7C83"/>
    <w:rsid w:val="7F123124"/>
    <w:rsid w:val="7F13672D"/>
    <w:rsid w:val="7F1C00DF"/>
    <w:rsid w:val="7F1D023D"/>
    <w:rsid w:val="7F201AA3"/>
    <w:rsid w:val="7F22735F"/>
    <w:rsid w:val="7F242DE6"/>
    <w:rsid w:val="7F2432C7"/>
    <w:rsid w:val="7F2557CF"/>
    <w:rsid w:val="7F26120E"/>
    <w:rsid w:val="7F2D585B"/>
    <w:rsid w:val="7F395F36"/>
    <w:rsid w:val="7F3E4F5D"/>
    <w:rsid w:val="7F402848"/>
    <w:rsid w:val="7F4213F9"/>
    <w:rsid w:val="7F465955"/>
    <w:rsid w:val="7F4F2193"/>
    <w:rsid w:val="7F56709F"/>
    <w:rsid w:val="7F5A0DCE"/>
    <w:rsid w:val="7F693244"/>
    <w:rsid w:val="7F6E17BD"/>
    <w:rsid w:val="7F6E50D0"/>
    <w:rsid w:val="7F7213D2"/>
    <w:rsid w:val="7F724834"/>
    <w:rsid w:val="7F741514"/>
    <w:rsid w:val="7F7843F7"/>
    <w:rsid w:val="7F7E7916"/>
    <w:rsid w:val="7F8731B9"/>
    <w:rsid w:val="7F8D00E0"/>
    <w:rsid w:val="7F9023CF"/>
    <w:rsid w:val="7F920BC0"/>
    <w:rsid w:val="7FA94848"/>
    <w:rsid w:val="7FAA1BF6"/>
    <w:rsid w:val="7FAA7AA3"/>
    <w:rsid w:val="7FB239AE"/>
    <w:rsid w:val="7FB2552B"/>
    <w:rsid w:val="7FC00A45"/>
    <w:rsid w:val="7FC5666C"/>
    <w:rsid w:val="7FCC01A3"/>
    <w:rsid w:val="7FD072F5"/>
    <w:rsid w:val="7FD31EB9"/>
    <w:rsid w:val="7FD8215A"/>
    <w:rsid w:val="7FD97763"/>
    <w:rsid w:val="7FE55890"/>
    <w:rsid w:val="7FEC50CC"/>
    <w:rsid w:val="7FF1499E"/>
    <w:rsid w:val="7FF50134"/>
    <w:rsid w:val="7FF57769"/>
    <w:rsid w:val="7FF6653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360" w:lineRule="auto"/>
      <w:ind w:leftChars="200" w:firstLine="480" w:firstLineChars="200"/>
    </w:pPr>
    <w:rPr>
      <w:rFonts w:ascii="Times New Roman" w:hAnsi="Times New Roman" w:eastAsia="黑体" w:cs="Arial Unicode MS"/>
      <w:color w:val="404040"/>
      <w:kern w:val="2"/>
      <w:sz w:val="24"/>
      <w:szCs w:val="32"/>
      <w:lang w:val="en-US" w:eastAsia="zh-CN" w:bidi="ar-SA"/>
    </w:rPr>
  </w:style>
  <w:style w:type="paragraph" w:styleId="2">
    <w:name w:val="heading 1"/>
    <w:next w:val="1"/>
    <w:link w:val="23"/>
    <w:qFormat/>
    <w:uiPriority w:val="9"/>
    <w:pPr>
      <w:keepNext/>
      <w:keepLines/>
      <w:numPr>
        <w:ilvl w:val="0"/>
        <w:numId w:val="1"/>
      </w:numPr>
      <w:spacing w:before="160" w:after="160" w:line="360" w:lineRule="auto"/>
      <w:ind w:leftChars="0"/>
      <w:jc w:val="left"/>
      <w:outlineLvl w:val="0"/>
    </w:pPr>
    <w:rPr>
      <w:rFonts w:ascii="Times New Roman" w:hAnsi="Times New Roman" w:eastAsia="黑体" w:cs="Times New Roman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0"/>
        <w:numId w:val="2"/>
      </w:numPr>
      <w:spacing w:before="160" w:after="160" w:line="360" w:lineRule="auto"/>
      <w:ind w:left="0" w:leftChars="0" w:firstLine="0"/>
      <w:outlineLvl w:val="1"/>
    </w:pPr>
    <w:rPr>
      <w:rFonts w:ascii="Times New Roman" w:hAnsi="Times New Roman" w:eastAsia="黑体" w:cs="Times New Roman"/>
      <w:b/>
      <w:sz w:val="32"/>
    </w:rPr>
  </w:style>
  <w:style w:type="paragraph" w:styleId="4">
    <w:name w:val="heading 3"/>
    <w:basedOn w:val="3"/>
    <w:next w:val="1"/>
    <w:link w:val="25"/>
    <w:unhideWhenUsed/>
    <w:qFormat/>
    <w:uiPriority w:val="9"/>
    <w:pPr>
      <w:keepNext/>
      <w:keepLines/>
      <w:numPr>
        <w:ilvl w:val="0"/>
        <w:numId w:val="0"/>
      </w:numPr>
      <w:spacing w:before="160" w:after="160" w:line="360" w:lineRule="auto"/>
      <w:ind w:leftChars="0"/>
      <w:outlineLvl w:val="2"/>
    </w:pPr>
    <w:rPr>
      <w:sz w:val="28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Lines="0" w:beforeAutospacing="0" w:afterLines="0" w:afterAutospacing="0" w:line="360" w:lineRule="auto"/>
      <w:ind w:leftChars="0"/>
      <w:outlineLvl w:val="3"/>
    </w:pPr>
    <w:rPr>
      <w:rFonts w:ascii="Times New Roman" w:hAnsi="Times New Roman"/>
    </w:rPr>
  </w:style>
  <w:style w:type="paragraph" w:styleId="6">
    <w:name w:val="heading 5"/>
    <w:basedOn w:val="5"/>
    <w:next w:val="5"/>
    <w:unhideWhenUsed/>
    <w:qFormat/>
    <w:uiPriority w:val="9"/>
    <w:pPr>
      <w:keepNext/>
      <w:keepLines/>
      <w:spacing w:beforeLines="0" w:beforeAutospacing="0" w:afterLines="0" w:afterAutospacing="0" w:line="360" w:lineRule="auto"/>
      <w:ind w:leftChars="0"/>
      <w:outlineLvl w:val="4"/>
    </w:pPr>
    <w:rPr>
      <w:b w:val="0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0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rPr>
      <w:rFonts w:ascii="Helvetica Neue Medium" w:hAnsi="Helvetica Neue Medium" w:eastAsia="宋体" w:cs="Times New Roman"/>
      <w:sz w:val="20"/>
      <w:szCs w:val="20"/>
    </w:rPr>
  </w:style>
  <w:style w:type="paragraph" w:styleId="9">
    <w:name w:val="toc 3"/>
    <w:basedOn w:val="10"/>
    <w:next w:val="1"/>
    <w:unhideWhenUsed/>
    <w:qFormat/>
    <w:uiPriority w:val="39"/>
    <w:pPr>
      <w:tabs>
        <w:tab w:val="left" w:pos="405"/>
        <w:tab w:val="left" w:pos="890"/>
        <w:tab w:val="right" w:leader="dot" w:pos="10076"/>
      </w:tabs>
      <w:spacing w:line="360" w:lineRule="auto"/>
      <w:ind w:left="960" w:leftChars="400"/>
    </w:pPr>
    <w:rPr>
      <w:b w:val="0"/>
    </w:rPr>
  </w:style>
  <w:style w:type="paragraph" w:styleId="10">
    <w:name w:val="toc 2"/>
    <w:basedOn w:val="11"/>
    <w:next w:val="1"/>
    <w:unhideWhenUsed/>
    <w:qFormat/>
    <w:uiPriority w:val="39"/>
    <w:pPr>
      <w:tabs>
        <w:tab w:val="left" w:pos="405"/>
        <w:tab w:val="left" w:pos="890"/>
        <w:tab w:val="right" w:leader="dot" w:pos="10076"/>
      </w:tabs>
      <w:bidi w:val="0"/>
      <w:spacing w:line="360" w:lineRule="auto"/>
      <w:ind w:left="720" w:leftChars="300"/>
      <w:jc w:val="left"/>
    </w:pPr>
    <w:rPr>
      <w:smallCaps/>
      <w:sz w:val="18"/>
      <w:szCs w:val="22"/>
    </w:rPr>
  </w:style>
  <w:style w:type="paragraph" w:styleId="11">
    <w:name w:val="toc 1"/>
    <w:next w:val="1"/>
    <w:unhideWhenUsed/>
    <w:qFormat/>
    <w:uiPriority w:val="39"/>
    <w:pPr>
      <w:tabs>
        <w:tab w:val="left" w:pos="405"/>
        <w:tab w:val="right" w:leader="dot" w:pos="10076"/>
      </w:tabs>
      <w:spacing w:line="360" w:lineRule="auto"/>
      <w:ind w:left="480" w:leftChars="200" w:firstLine="0" w:firstLineChars="0"/>
    </w:pPr>
    <w:rPr>
      <w:rFonts w:ascii="Times New Roman" w:hAnsi="Times New Roman" w:eastAsia="黑体" w:cs="Times New Roman"/>
      <w:b/>
      <w:caps/>
      <w:sz w:val="21"/>
    </w:rPr>
  </w:style>
  <w:style w:type="paragraph" w:styleId="12">
    <w:name w:val="Balloon Text"/>
    <w:basedOn w:val="1"/>
    <w:link w:val="40"/>
    <w:unhideWhenUsed/>
    <w:qFormat/>
    <w:uiPriority w:val="99"/>
    <w:rPr>
      <w:rFonts w:ascii="Heiti SC Light" w:eastAsia="Heiti SC Light"/>
      <w:sz w:val="18"/>
      <w:szCs w:val="18"/>
    </w:rPr>
  </w:style>
  <w:style w:type="paragraph" w:styleId="13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3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4"/>
    <w:basedOn w:val="9"/>
    <w:next w:val="1"/>
    <w:unhideWhenUsed/>
    <w:qFormat/>
    <w:uiPriority w:val="39"/>
    <w:pPr>
      <w:ind w:left="1920" w:leftChars="800"/>
    </w:pPr>
    <w:rPr>
      <w:sz w:val="18"/>
      <w:szCs w:val="18"/>
    </w:rPr>
  </w:style>
  <w:style w:type="paragraph" w:styleId="16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7">
    <w:name w:val="Title"/>
    <w:next w:val="2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80" w:after="180" w:line="360" w:lineRule="auto"/>
      <w:jc w:val="center"/>
      <w:outlineLvl w:val="0"/>
    </w:pPr>
    <w:rPr>
      <w:rFonts w:ascii="Times New Roman" w:hAnsi="Times New Roman" w:eastAsia="黑体" w:cs="Arial Unicode MS"/>
      <w:b/>
      <w:color w:val="404040"/>
      <w:kern w:val="2"/>
      <w:sz w:val="52"/>
      <w:szCs w:val="64"/>
      <w:lang w:val="zh-TW" w:eastAsia="zh-TW" w:bidi="ar-SA"/>
    </w:rPr>
  </w:style>
  <w:style w:type="table" w:styleId="19">
    <w:name w:val="Table Grid"/>
    <w:basedOn w:val="18"/>
    <w:qFormat/>
    <w:uiPriority w:val="5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1440"/>
    </w:pPr>
    <w:rPr>
      <w:color w:val="262626"/>
      <w:sz w:val="36"/>
      <w:szCs w:val="3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page number"/>
    <w:basedOn w:val="20"/>
    <w:unhideWhenUsed/>
    <w:qFormat/>
    <w:uiPriority w:val="99"/>
  </w:style>
  <w:style w:type="character" w:styleId="22">
    <w:name w:val="Hyperlink"/>
    <w:qFormat/>
    <w:uiPriority w:val="0"/>
    <w:rPr>
      <w:u w:val="single"/>
    </w:rPr>
  </w:style>
  <w:style w:type="character" w:customStyle="1" w:styleId="23">
    <w:name w:val="标题 1字符"/>
    <w:basedOn w:val="20"/>
    <w:link w:val="2"/>
    <w:qFormat/>
    <w:uiPriority w:val="9"/>
    <w:rPr>
      <w:rFonts w:ascii="Times New Roman" w:hAnsi="Times New Roman" w:eastAsia="黑体"/>
      <w:b/>
      <w:bCs/>
      <w:kern w:val="44"/>
      <w:sz w:val="36"/>
      <w:szCs w:val="44"/>
      <w:lang w:eastAsia="en-US"/>
    </w:rPr>
  </w:style>
  <w:style w:type="character" w:customStyle="1" w:styleId="24">
    <w:name w:val="标题 2字符"/>
    <w:basedOn w:val="20"/>
    <w:link w:val="3"/>
    <w:semiHidden/>
    <w:qFormat/>
    <w:uiPriority w:val="9"/>
    <w:rPr>
      <w:rFonts w:ascii="Times New Roman" w:hAnsi="Times New Roman" w:eastAsia="黑体" w:cs="Times New Roman"/>
      <w:b/>
      <w:bCs/>
      <w:sz w:val="32"/>
      <w:szCs w:val="32"/>
      <w:lang w:eastAsia="en-US"/>
    </w:rPr>
  </w:style>
  <w:style w:type="character" w:customStyle="1" w:styleId="25">
    <w:name w:val="标题 3字符"/>
    <w:basedOn w:val="20"/>
    <w:link w:val="4"/>
    <w:semiHidden/>
    <w:qFormat/>
    <w:uiPriority w:val="9"/>
    <w:rPr>
      <w:rFonts w:ascii="Times New Roman" w:hAnsi="Times New Roman" w:eastAsia="黑体"/>
      <w:b/>
      <w:bCs/>
      <w:sz w:val="28"/>
      <w:szCs w:val="32"/>
      <w:lang w:eastAsia="en-US"/>
    </w:rPr>
  </w:style>
  <w:style w:type="paragraph" w:customStyle="1" w:styleId="26">
    <w:name w:val="表格"/>
    <w:link w:val="29"/>
    <w:qFormat/>
    <w:uiPriority w:val="0"/>
    <w:pPr>
      <w:spacing w:line="240" w:lineRule="auto"/>
      <w:ind w:leftChars="0" w:firstLine="0" w:firstLineChars="0"/>
      <w:jc w:val="center"/>
    </w:pPr>
    <w:rPr>
      <w:rFonts w:ascii="Times New Roman" w:hAnsi="Times New Roman" w:eastAsia="黑体" w:cs="Times New Roman"/>
      <w:sz w:val="21"/>
    </w:rPr>
  </w:style>
  <w:style w:type="paragraph" w:customStyle="1" w:styleId="27">
    <w:name w:val="表格标题"/>
    <w:basedOn w:val="26"/>
    <w:link w:val="28"/>
    <w:qFormat/>
    <w:uiPriority w:val="0"/>
    <w:pPr>
      <w:spacing w:line="360" w:lineRule="auto"/>
    </w:pPr>
    <w:rPr>
      <w:b/>
    </w:rPr>
  </w:style>
  <w:style w:type="character" w:customStyle="1" w:styleId="28">
    <w:name w:val="表格标题 Char"/>
    <w:link w:val="27"/>
    <w:qFormat/>
    <w:uiPriority w:val="0"/>
    <w:rPr>
      <w:rFonts w:eastAsia="黑体"/>
      <w:b/>
    </w:rPr>
  </w:style>
  <w:style w:type="character" w:customStyle="1" w:styleId="29">
    <w:name w:val="表格 Char"/>
    <w:link w:val="26"/>
    <w:qFormat/>
    <w:uiPriority w:val="0"/>
    <w:rPr>
      <w:rFonts w:ascii="Times New Roman" w:hAnsi="Times New Roman" w:eastAsia="黑体"/>
      <w:sz w:val="21"/>
    </w:rPr>
  </w:style>
  <w:style w:type="paragraph" w:customStyle="1" w:styleId="30">
    <w:name w:val="图片"/>
    <w:next w:val="1"/>
    <w:qFormat/>
    <w:uiPriority w:val="0"/>
    <w:pPr>
      <w:keepNext/>
      <w:keepLines/>
      <w:widowControl w:val="0"/>
      <w:spacing w:line="360" w:lineRule="auto"/>
      <w:jc w:val="center"/>
    </w:pPr>
    <w:rPr>
      <w:rFonts w:ascii="Times New Roman" w:hAnsi="Times New Roman" w:eastAsia="黑体" w:cs="Times New Roman"/>
    </w:rPr>
  </w:style>
  <w:style w:type="paragraph" w:customStyle="1" w:styleId="31">
    <w:name w:val="表格样式 2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center"/>
    </w:pPr>
    <w:rPr>
      <w:rFonts w:ascii="Apple SD 산돌고딕 Neo 일반체" w:hAnsi="Apple SD 산돌고딕 Neo 일반체" w:eastAsia="Apple SD 산돌고딕 Neo 일반체" w:cs="Apple SD 산돌고딕 Neo 일반체"/>
      <w:color w:val="404040"/>
      <w:kern w:val="2"/>
      <w:sz w:val="18"/>
      <w:szCs w:val="18"/>
      <w:lang w:val="en-US" w:eastAsia="zh-CN" w:bidi="ar-SA"/>
    </w:rPr>
  </w:style>
  <w:style w:type="paragraph" w:customStyle="1" w:styleId="32">
    <w:name w:val="默认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60" w:after="60"/>
      <w:jc w:val="center"/>
    </w:pPr>
    <w:rPr>
      <w:rFonts w:ascii="Apple SD 산돌고딕 Neo 일반체" w:hAnsi="Apple SD 산돌고딕 Neo 일반체" w:eastAsia="Arial Unicode MS" w:cs="Arial Unicode MS"/>
      <w:color w:val="000000"/>
      <w:kern w:val="2"/>
      <w:sz w:val="18"/>
      <w:szCs w:val="18"/>
      <w:lang w:val="en-US" w:eastAsia="zh-CN" w:bidi="ar-SA"/>
    </w:rPr>
  </w:style>
  <w:style w:type="paragraph" w:customStyle="1" w:styleId="33">
    <w:name w:val="页眉与页脚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020"/>
      </w:tabs>
    </w:pPr>
    <w:rPr>
      <w:rFonts w:ascii="Helvetica Neue Light" w:hAnsi="Helvetica Neue Light" w:eastAsia="Helvetica Neue Light" w:cs="Helvetica Neue Light"/>
      <w:color w:val="404040"/>
      <w:kern w:val="2"/>
      <w:sz w:val="20"/>
      <w:szCs w:val="20"/>
      <w:lang w:val="en-US" w:eastAsia="zh-CN" w:bidi="ar-SA"/>
    </w:rPr>
  </w:style>
  <w:style w:type="paragraph" w:customStyle="1" w:styleId="3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36">
    <w:name w:val="font21"/>
    <w:basedOn w:val="20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character" w:customStyle="1" w:styleId="37">
    <w:name w:val="font01"/>
    <w:basedOn w:val="20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38">
    <w:name w:val="页脚字符"/>
    <w:basedOn w:val="20"/>
    <w:link w:val="13"/>
    <w:qFormat/>
    <w:uiPriority w:val="99"/>
    <w:rPr>
      <w:sz w:val="18"/>
      <w:szCs w:val="18"/>
      <w:lang w:eastAsia="en-US"/>
    </w:rPr>
  </w:style>
  <w:style w:type="character" w:customStyle="1" w:styleId="39">
    <w:name w:val="页眉字符"/>
    <w:basedOn w:val="20"/>
    <w:link w:val="14"/>
    <w:qFormat/>
    <w:uiPriority w:val="99"/>
    <w:rPr>
      <w:sz w:val="18"/>
      <w:szCs w:val="18"/>
      <w:lang w:eastAsia="en-US"/>
    </w:rPr>
  </w:style>
  <w:style w:type="character" w:customStyle="1" w:styleId="40">
    <w:name w:val="批注框文本字符"/>
    <w:basedOn w:val="20"/>
    <w:link w:val="12"/>
    <w:semiHidden/>
    <w:qFormat/>
    <w:uiPriority w:val="99"/>
    <w:rPr>
      <w:rFonts w:ascii="Heiti SC Light" w:eastAsia="Heiti SC Light"/>
      <w:sz w:val="18"/>
      <w:szCs w:val="18"/>
      <w:lang w:eastAsia="en-US"/>
    </w:rPr>
  </w:style>
  <w:style w:type="character" w:customStyle="1" w:styleId="41">
    <w:name w:val="链接"/>
    <w:qFormat/>
    <w:uiPriority w:val="0"/>
    <w:rPr>
      <w:rFonts w:ascii="Helvetica Neue Light" w:hAnsi="Helvetica Neue Light" w:eastAsia="Helvetica Neue Light" w:cs="Helvetica Neue Light"/>
      <w:i/>
      <w:iCs/>
      <w:color w:val="0096FF"/>
      <w:u w:val="single"/>
    </w:rPr>
  </w:style>
  <w:style w:type="table" w:customStyle="1" w:styleId="4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3">
    <w:name w:val="font61"/>
    <w:basedOn w:val="20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character" w:customStyle="1" w:styleId="44">
    <w:name w:val="font11"/>
    <w:basedOn w:val="20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chart" Target="charts/chart2.xml"/><Relationship Id="rId7" Type="http://schemas.openxmlformats.org/officeDocument/2006/relationships/chart" Target="charts/chart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chart" Target="charts/chart5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chart" Target="charts/chart4.xml"/><Relationship Id="rId13" Type="http://schemas.openxmlformats.org/officeDocument/2006/relationships/chart" Target="charts/chart3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4\TX_GAIN\TX_GAIN\Digital_gain_sweep_CHIP724_0x000000000000_20200302_103652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4\TX_GAIN\TX_GAIN\BB_gain_table_CHIP724_0x000000000000_20200302_104440.xls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Y:\hjp\Chip724\Tx_performance\IC\summary_data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Y:\hjp\Chip724\Tx_performance\IC\summary_data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Y:\hjp\Chip724\Tx_performance\IC\summary_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DIgital_GAIN_vs_EVM@(PA=0x1f,bb_gain=0x100)</a:t>
            </a:r>
            <a:endParaRPr sz="1400" b="0" i="0" u="none" strike="noStrike" baseline="0">
              <a:solidFill>
                <a:srgbClr val="595959">
                  <a:alpha val="100000"/>
                </a:srgb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459738199127"/>
          <c:y val="0.164047362755651"/>
          <c:w val="0.798281105381462"/>
          <c:h val="0.7248654467169"/>
        </c:manualLayout>
      </c:layout>
      <c:lineChart>
        <c:grouping val="standard"/>
        <c:varyColors val="0"/>
        <c:ser>
          <c:idx val="0"/>
          <c:order val="0"/>
          <c:tx>
            <c:strRef>
              <c:f>[Digital_gain_sweep_CHIP724_0x000000000000_20200302_103652.xls]tx_dig_gain_sweep_CHIP724_0x000!$F$1</c:f>
              <c:strCache>
                <c:ptCount val="1"/>
                <c:pt idx="0">
                  <c:v>CHIP724</c:v>
                </c:pt>
              </c:strCache>
            </c:strRef>
          </c:tx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[Digital_gain_sweep_CHIP724_0x000000000000_20200302_103652.xls]tx_dig_gain_sweep_CHIP724_0x000!$C$3:$C$52</c:f>
              <c:numCache>
                <c:formatCode>General</c:formatCode>
                <c:ptCount val="50"/>
                <c:pt idx="0">
                  <c:v>60</c:v>
                </c:pt>
                <c:pt idx="1">
                  <c:v>58</c:v>
                </c:pt>
                <c:pt idx="2">
                  <c:v>56</c:v>
                </c:pt>
                <c:pt idx="3">
                  <c:v>54</c:v>
                </c:pt>
                <c:pt idx="4">
                  <c:v>52</c:v>
                </c:pt>
                <c:pt idx="5">
                  <c:v>50</c:v>
                </c:pt>
                <c:pt idx="6">
                  <c:v>48</c:v>
                </c:pt>
                <c:pt idx="7">
                  <c:v>46</c:v>
                </c:pt>
                <c:pt idx="8">
                  <c:v>44</c:v>
                </c:pt>
                <c:pt idx="9">
                  <c:v>42</c:v>
                </c:pt>
                <c:pt idx="10">
                  <c:v>40</c:v>
                </c:pt>
                <c:pt idx="11">
                  <c:v>38</c:v>
                </c:pt>
                <c:pt idx="12">
                  <c:v>36</c:v>
                </c:pt>
                <c:pt idx="13">
                  <c:v>34</c:v>
                </c:pt>
                <c:pt idx="14">
                  <c:v>32</c:v>
                </c:pt>
                <c:pt idx="15">
                  <c:v>30</c:v>
                </c:pt>
                <c:pt idx="16">
                  <c:v>28</c:v>
                </c:pt>
                <c:pt idx="17">
                  <c:v>26</c:v>
                </c:pt>
                <c:pt idx="18">
                  <c:v>24</c:v>
                </c:pt>
                <c:pt idx="19">
                  <c:v>22</c:v>
                </c:pt>
                <c:pt idx="20">
                  <c:v>20</c:v>
                </c:pt>
                <c:pt idx="21">
                  <c:v>18</c:v>
                </c:pt>
                <c:pt idx="22">
                  <c:v>16</c:v>
                </c:pt>
                <c:pt idx="23">
                  <c:v>14</c:v>
                </c:pt>
                <c:pt idx="24">
                  <c:v>12</c:v>
                </c:pt>
                <c:pt idx="25">
                  <c:v>10</c:v>
                </c:pt>
                <c:pt idx="26">
                  <c:v>8</c:v>
                </c:pt>
                <c:pt idx="27">
                  <c:v>6</c:v>
                </c:pt>
                <c:pt idx="28">
                  <c:v>4</c:v>
                </c:pt>
                <c:pt idx="29">
                  <c:v>2</c:v>
                </c:pt>
                <c:pt idx="30">
                  <c:v>0</c:v>
                </c:pt>
                <c:pt idx="31">
                  <c:v>-2</c:v>
                </c:pt>
                <c:pt idx="32">
                  <c:v>-4</c:v>
                </c:pt>
                <c:pt idx="33">
                  <c:v>-6</c:v>
                </c:pt>
                <c:pt idx="34">
                  <c:v>-8</c:v>
                </c:pt>
                <c:pt idx="35">
                  <c:v>-10</c:v>
                </c:pt>
                <c:pt idx="36">
                  <c:v>-12</c:v>
                </c:pt>
                <c:pt idx="37">
                  <c:v>-14</c:v>
                </c:pt>
                <c:pt idx="38">
                  <c:v>-16</c:v>
                </c:pt>
                <c:pt idx="39">
                  <c:v>-18</c:v>
                </c:pt>
                <c:pt idx="40">
                  <c:v>-20</c:v>
                </c:pt>
                <c:pt idx="41">
                  <c:v>-22</c:v>
                </c:pt>
                <c:pt idx="42">
                  <c:v>-24</c:v>
                </c:pt>
                <c:pt idx="43">
                  <c:v>-26</c:v>
                </c:pt>
                <c:pt idx="44">
                  <c:v>-28</c:v>
                </c:pt>
                <c:pt idx="45">
                  <c:v>-30</c:v>
                </c:pt>
                <c:pt idx="46">
                  <c:v>-32</c:v>
                </c:pt>
                <c:pt idx="47">
                  <c:v>-34</c:v>
                </c:pt>
                <c:pt idx="48">
                  <c:v>-36</c:v>
                </c:pt>
                <c:pt idx="49">
                  <c:v>-38</c:v>
                </c:pt>
              </c:numCache>
            </c:numRef>
          </c:cat>
          <c:val>
            <c:numRef>
              <c:f>[Digital_gain_sweep_CHIP724_0x000000000000_20200302_103652.xls]tx_dig_gain_sweep_CHIP724_0x000!$G$3:$G$52</c:f>
              <c:numCache>
                <c:formatCode>General</c:formatCode>
                <c:ptCount val="50"/>
                <c:pt idx="0">
                  <c:v>-24.2</c:v>
                </c:pt>
                <c:pt idx="1">
                  <c:v>-24.56</c:v>
                </c:pt>
                <c:pt idx="2">
                  <c:v>-24.69</c:v>
                </c:pt>
                <c:pt idx="3">
                  <c:v>-24.93</c:v>
                </c:pt>
                <c:pt idx="4">
                  <c:v>-25.82</c:v>
                </c:pt>
                <c:pt idx="5">
                  <c:v>-25.9</c:v>
                </c:pt>
                <c:pt idx="6">
                  <c:v>-26.17</c:v>
                </c:pt>
                <c:pt idx="7">
                  <c:v>-26.69</c:v>
                </c:pt>
                <c:pt idx="8">
                  <c:v>-26.35</c:v>
                </c:pt>
                <c:pt idx="9">
                  <c:v>-27.09</c:v>
                </c:pt>
                <c:pt idx="10">
                  <c:v>-27.3</c:v>
                </c:pt>
                <c:pt idx="11">
                  <c:v>-27.34</c:v>
                </c:pt>
                <c:pt idx="12">
                  <c:v>-27.87</c:v>
                </c:pt>
                <c:pt idx="13">
                  <c:v>-28.06</c:v>
                </c:pt>
                <c:pt idx="14">
                  <c:v>-27.98</c:v>
                </c:pt>
                <c:pt idx="15">
                  <c:v>-27.29</c:v>
                </c:pt>
                <c:pt idx="16">
                  <c:v>-27.46</c:v>
                </c:pt>
                <c:pt idx="17">
                  <c:v>-28.48</c:v>
                </c:pt>
                <c:pt idx="18">
                  <c:v>-27.73</c:v>
                </c:pt>
                <c:pt idx="19">
                  <c:v>-28.25</c:v>
                </c:pt>
                <c:pt idx="20">
                  <c:v>-27.93</c:v>
                </c:pt>
                <c:pt idx="21">
                  <c:v>-27.9</c:v>
                </c:pt>
                <c:pt idx="22">
                  <c:v>-27.8</c:v>
                </c:pt>
                <c:pt idx="23">
                  <c:v>-27.52</c:v>
                </c:pt>
                <c:pt idx="24">
                  <c:v>-27.74</c:v>
                </c:pt>
                <c:pt idx="25">
                  <c:v>-26.7</c:v>
                </c:pt>
                <c:pt idx="26">
                  <c:v>-27.41</c:v>
                </c:pt>
                <c:pt idx="27">
                  <c:v>-27.64</c:v>
                </c:pt>
                <c:pt idx="28">
                  <c:v>-27.5</c:v>
                </c:pt>
                <c:pt idx="29">
                  <c:v>-29.16</c:v>
                </c:pt>
                <c:pt idx="30">
                  <c:v>-28.88</c:v>
                </c:pt>
                <c:pt idx="31">
                  <c:v>-30.68</c:v>
                </c:pt>
                <c:pt idx="32">
                  <c:v>-30.36</c:v>
                </c:pt>
                <c:pt idx="33">
                  <c:v>-29.13</c:v>
                </c:pt>
                <c:pt idx="34">
                  <c:v>-29.75</c:v>
                </c:pt>
                <c:pt idx="35">
                  <c:v>-29.91</c:v>
                </c:pt>
                <c:pt idx="36">
                  <c:v>-30.06</c:v>
                </c:pt>
                <c:pt idx="37">
                  <c:v>-30.52</c:v>
                </c:pt>
                <c:pt idx="38">
                  <c:v>-28.97</c:v>
                </c:pt>
                <c:pt idx="39">
                  <c:v>-29</c:v>
                </c:pt>
                <c:pt idx="40">
                  <c:v>-27.53</c:v>
                </c:pt>
                <c:pt idx="41">
                  <c:v>-26.9</c:v>
                </c:pt>
                <c:pt idx="42">
                  <c:v>-25.49</c:v>
                </c:pt>
                <c:pt idx="43">
                  <c:v>-23.88</c:v>
                </c:pt>
                <c:pt idx="44">
                  <c:v>-22.4</c:v>
                </c:pt>
                <c:pt idx="45">
                  <c:v>-21.2</c:v>
                </c:pt>
                <c:pt idx="46">
                  <c:v>-19.96</c:v>
                </c:pt>
                <c:pt idx="47">
                  <c:v>-19.12</c:v>
                </c:pt>
                <c:pt idx="48">
                  <c:v>-18.43</c:v>
                </c:pt>
                <c:pt idx="49">
                  <c:v>-17.84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[Digital_gain_sweep_CHIP724_0x000000000000_20200302_103652.xls]tx_dig_gain_sweep_CHIP724_0x000!$H$1</c:f>
              <c:strCache>
                <c:ptCount val="1"/>
                <c:pt idx="0">
                  <c:v>CHIP723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 cap="flat" cmpd="sng" algn="ctr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[Digital_gain_sweep_CHIP724_0x000000000000_20200302_103652.xls]tx_dig_gain_sweep_CHIP724_0x000!$C$3:$C$52</c:f>
              <c:numCache>
                <c:formatCode>General</c:formatCode>
                <c:ptCount val="50"/>
                <c:pt idx="0">
                  <c:v>60</c:v>
                </c:pt>
                <c:pt idx="1">
                  <c:v>58</c:v>
                </c:pt>
                <c:pt idx="2">
                  <c:v>56</c:v>
                </c:pt>
                <c:pt idx="3">
                  <c:v>54</c:v>
                </c:pt>
                <c:pt idx="4">
                  <c:v>52</c:v>
                </c:pt>
                <c:pt idx="5">
                  <c:v>50</c:v>
                </c:pt>
                <c:pt idx="6">
                  <c:v>48</c:v>
                </c:pt>
                <c:pt idx="7">
                  <c:v>46</c:v>
                </c:pt>
                <c:pt idx="8">
                  <c:v>44</c:v>
                </c:pt>
                <c:pt idx="9">
                  <c:v>42</c:v>
                </c:pt>
                <c:pt idx="10">
                  <c:v>40</c:v>
                </c:pt>
                <c:pt idx="11">
                  <c:v>38</c:v>
                </c:pt>
                <c:pt idx="12">
                  <c:v>36</c:v>
                </c:pt>
                <c:pt idx="13">
                  <c:v>34</c:v>
                </c:pt>
                <c:pt idx="14">
                  <c:v>32</c:v>
                </c:pt>
                <c:pt idx="15">
                  <c:v>30</c:v>
                </c:pt>
                <c:pt idx="16">
                  <c:v>28</c:v>
                </c:pt>
                <c:pt idx="17">
                  <c:v>26</c:v>
                </c:pt>
                <c:pt idx="18">
                  <c:v>24</c:v>
                </c:pt>
                <c:pt idx="19">
                  <c:v>22</c:v>
                </c:pt>
                <c:pt idx="20">
                  <c:v>20</c:v>
                </c:pt>
                <c:pt idx="21">
                  <c:v>18</c:v>
                </c:pt>
                <c:pt idx="22">
                  <c:v>16</c:v>
                </c:pt>
                <c:pt idx="23">
                  <c:v>14</c:v>
                </c:pt>
                <c:pt idx="24">
                  <c:v>12</c:v>
                </c:pt>
                <c:pt idx="25">
                  <c:v>10</c:v>
                </c:pt>
                <c:pt idx="26">
                  <c:v>8</c:v>
                </c:pt>
                <c:pt idx="27">
                  <c:v>6</c:v>
                </c:pt>
                <c:pt idx="28">
                  <c:v>4</c:v>
                </c:pt>
                <c:pt idx="29">
                  <c:v>2</c:v>
                </c:pt>
                <c:pt idx="30">
                  <c:v>0</c:v>
                </c:pt>
                <c:pt idx="31">
                  <c:v>-2</c:v>
                </c:pt>
                <c:pt idx="32">
                  <c:v>-4</c:v>
                </c:pt>
                <c:pt idx="33">
                  <c:v>-6</c:v>
                </c:pt>
                <c:pt idx="34">
                  <c:v>-8</c:v>
                </c:pt>
                <c:pt idx="35">
                  <c:v>-10</c:v>
                </c:pt>
                <c:pt idx="36">
                  <c:v>-12</c:v>
                </c:pt>
                <c:pt idx="37">
                  <c:v>-14</c:v>
                </c:pt>
                <c:pt idx="38">
                  <c:v>-16</c:v>
                </c:pt>
                <c:pt idx="39">
                  <c:v>-18</c:v>
                </c:pt>
                <c:pt idx="40">
                  <c:v>-20</c:v>
                </c:pt>
                <c:pt idx="41">
                  <c:v>-22</c:v>
                </c:pt>
                <c:pt idx="42">
                  <c:v>-24</c:v>
                </c:pt>
                <c:pt idx="43">
                  <c:v>-26</c:v>
                </c:pt>
                <c:pt idx="44">
                  <c:v>-28</c:v>
                </c:pt>
                <c:pt idx="45">
                  <c:v>-30</c:v>
                </c:pt>
                <c:pt idx="46">
                  <c:v>-32</c:v>
                </c:pt>
                <c:pt idx="47">
                  <c:v>-34</c:v>
                </c:pt>
                <c:pt idx="48">
                  <c:v>-36</c:v>
                </c:pt>
                <c:pt idx="49">
                  <c:v>-38</c:v>
                </c:pt>
              </c:numCache>
            </c:numRef>
          </c:cat>
          <c:val>
            <c:numRef>
              <c:f>[Digital_gain_sweep_CHIP724_0x000000000000_20200302_103652.xls]tx_dig_gain_sweep_CHIP724_0x000!$I$3:$I$52</c:f>
              <c:numCache>
                <c:formatCode>General</c:formatCode>
                <c:ptCount val="50"/>
                <c:pt idx="0">
                  <c:v>-25.07</c:v>
                </c:pt>
                <c:pt idx="1">
                  <c:v>-25.1</c:v>
                </c:pt>
                <c:pt idx="2">
                  <c:v>-26.07</c:v>
                </c:pt>
                <c:pt idx="3">
                  <c:v>-26.46</c:v>
                </c:pt>
                <c:pt idx="4">
                  <c:v>-26.9</c:v>
                </c:pt>
                <c:pt idx="5">
                  <c:v>-27.04</c:v>
                </c:pt>
                <c:pt idx="6">
                  <c:v>-27.28</c:v>
                </c:pt>
                <c:pt idx="7">
                  <c:v>-28.11</c:v>
                </c:pt>
                <c:pt idx="8">
                  <c:v>-27.85</c:v>
                </c:pt>
                <c:pt idx="9">
                  <c:v>-28.7</c:v>
                </c:pt>
                <c:pt idx="10">
                  <c:v>-28.73</c:v>
                </c:pt>
                <c:pt idx="11">
                  <c:v>-29.24</c:v>
                </c:pt>
                <c:pt idx="12">
                  <c:v>-28.87</c:v>
                </c:pt>
                <c:pt idx="13">
                  <c:v>-29.33</c:v>
                </c:pt>
                <c:pt idx="14">
                  <c:v>-29.54</c:v>
                </c:pt>
                <c:pt idx="15">
                  <c:v>-30.45</c:v>
                </c:pt>
                <c:pt idx="16">
                  <c:v>-30.41</c:v>
                </c:pt>
                <c:pt idx="17">
                  <c:v>-30.94</c:v>
                </c:pt>
                <c:pt idx="18">
                  <c:v>-30.31</c:v>
                </c:pt>
                <c:pt idx="19">
                  <c:v>-30.85</c:v>
                </c:pt>
                <c:pt idx="20">
                  <c:v>-31.1</c:v>
                </c:pt>
                <c:pt idx="21">
                  <c:v>-30.32</c:v>
                </c:pt>
                <c:pt idx="22">
                  <c:v>-31.53</c:v>
                </c:pt>
                <c:pt idx="23">
                  <c:v>-31.23</c:v>
                </c:pt>
                <c:pt idx="24">
                  <c:v>-31.03</c:v>
                </c:pt>
                <c:pt idx="25">
                  <c:v>-31.82</c:v>
                </c:pt>
                <c:pt idx="26">
                  <c:v>-31.58</c:v>
                </c:pt>
                <c:pt idx="27">
                  <c:v>-31.75</c:v>
                </c:pt>
                <c:pt idx="28">
                  <c:v>-32.5</c:v>
                </c:pt>
                <c:pt idx="29">
                  <c:v>-31.44</c:v>
                </c:pt>
                <c:pt idx="30">
                  <c:v>-31.31</c:v>
                </c:pt>
                <c:pt idx="31">
                  <c:v>-32.25</c:v>
                </c:pt>
                <c:pt idx="32">
                  <c:v>-31.76</c:v>
                </c:pt>
                <c:pt idx="33">
                  <c:v>-31.98</c:v>
                </c:pt>
                <c:pt idx="34">
                  <c:v>-31.55</c:v>
                </c:pt>
                <c:pt idx="35">
                  <c:v>-32.44</c:v>
                </c:pt>
                <c:pt idx="36">
                  <c:v>-32.18</c:v>
                </c:pt>
                <c:pt idx="37">
                  <c:v>-31.87</c:v>
                </c:pt>
                <c:pt idx="38">
                  <c:v>-31.63</c:v>
                </c:pt>
                <c:pt idx="39">
                  <c:v>-31.11</c:v>
                </c:pt>
                <c:pt idx="40">
                  <c:v>-30.21</c:v>
                </c:pt>
                <c:pt idx="41">
                  <c:v>-28.6</c:v>
                </c:pt>
                <c:pt idx="42">
                  <c:v>-26.87</c:v>
                </c:pt>
                <c:pt idx="43">
                  <c:v>-25.04</c:v>
                </c:pt>
                <c:pt idx="44">
                  <c:v>-23.32</c:v>
                </c:pt>
                <c:pt idx="45">
                  <c:v>-21.78</c:v>
                </c:pt>
                <c:pt idx="46">
                  <c:v>-20.33</c:v>
                </c:pt>
                <c:pt idx="47">
                  <c:v>-19.4</c:v>
                </c:pt>
                <c:pt idx="48">
                  <c:v>-18.59</c:v>
                </c:pt>
                <c:pt idx="49">
                  <c:v>-17.99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57507432"/>
        <c:axId val="180938293"/>
      </c:lineChart>
      <c:catAx>
        <c:axId val="657507432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Digital_GAIN</a:t>
                </a:r>
                <a:endParaRPr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宋体" panose="02010600030101010101" charset="-122"/>
                  <a:ea typeface="宋体" panose="02010600030101010101" charset="-122"/>
                  <a:cs typeface="宋体" panose="02010600030101010101" charset="-122"/>
                </a:endParaRPr>
              </a:p>
            </c:rich>
          </c:tx>
          <c:layout>
            <c:manualLayout>
              <c:xMode val="edge"/>
              <c:yMode val="edge"/>
              <c:x val="0.454541513666033"/>
              <c:y val="0.91075746966672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80938293"/>
        <c:crosses val="autoZero"/>
        <c:auto val="1"/>
        <c:lblAlgn val="ctr"/>
        <c:lblOffset val="100"/>
        <c:noMultiLvlLbl val="0"/>
      </c:catAx>
      <c:valAx>
        <c:axId val="180938293"/>
        <c:scaling>
          <c:orientation val="minMax"/>
          <c:max val="-1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EVM(dB)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7507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507073912468597"/>
          <c:y val="0.329063509149623"/>
          <c:w val="0.15675"/>
          <c:h val="0.1235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sz="1400" b="0"/>
              <a:t>BB_Gain vs EVM</a:t>
            </a:r>
            <a:endParaRPr sz="1400" b="0"/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[BB_gain_table_CHIP724_0x000000000000_20200302_104440.xls]tx_gain_table_CHIP724_0x0000000!$B$2</c:f>
              <c:strCache>
                <c:ptCount val="1"/>
                <c:pt idx="0">
                  <c:v>0x0</c:v>
                </c:pt>
              </c:strCache>
            </c:strRef>
          </c:tx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[BB_gain_table_CHIP724_0x000000000000_20200302_104440.xls]tx_gain_table_CHIP724_0x0000000!$G$2:$G$13</c:f>
              <c:numCache>
                <c:formatCode>General</c:formatCode>
                <c:ptCount val="12"/>
                <c:pt idx="0">
                  <c:v>-28.12</c:v>
                </c:pt>
                <c:pt idx="1">
                  <c:v>-28.18</c:v>
                </c:pt>
                <c:pt idx="2">
                  <c:v>-29.15</c:v>
                </c:pt>
                <c:pt idx="3">
                  <c:v>-28.82</c:v>
                </c:pt>
                <c:pt idx="4">
                  <c:v>-29.47</c:v>
                </c:pt>
                <c:pt idx="5">
                  <c:v>-29.49</c:v>
                </c:pt>
                <c:pt idx="6">
                  <c:v>-29.08</c:v>
                </c:pt>
                <c:pt idx="7">
                  <c:v>-30.25</c:v>
                </c:pt>
                <c:pt idx="8">
                  <c:v>-29.09</c:v>
                </c:pt>
                <c:pt idx="9">
                  <c:v>-29.35</c:v>
                </c:pt>
                <c:pt idx="10">
                  <c:v>-29.35</c:v>
                </c:pt>
                <c:pt idx="11">
                  <c:v>-27.48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[BB_gain_table_CHIP724_0x000000000000_20200302_104440.xls]tx_gain_table_CHIP724_0x0000000!$B$14</c:f>
              <c:strCache>
                <c:ptCount val="1"/>
                <c:pt idx="0">
                  <c:v>0x40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[BB_gain_table_CHIP724_0x000000000000_20200302_104440.xls]tx_gain_table_CHIP724_0x0000000!$G$14:$G$25</c:f>
              <c:numCache>
                <c:formatCode>General</c:formatCode>
                <c:ptCount val="12"/>
                <c:pt idx="0">
                  <c:v>-28.61</c:v>
                </c:pt>
                <c:pt idx="1">
                  <c:v>-27.89</c:v>
                </c:pt>
                <c:pt idx="2">
                  <c:v>-28.42</c:v>
                </c:pt>
                <c:pt idx="3">
                  <c:v>-29.11</c:v>
                </c:pt>
                <c:pt idx="4">
                  <c:v>-29.58</c:v>
                </c:pt>
                <c:pt idx="5">
                  <c:v>-28.75</c:v>
                </c:pt>
                <c:pt idx="6">
                  <c:v>-28.72</c:v>
                </c:pt>
                <c:pt idx="7">
                  <c:v>-29.52</c:v>
                </c:pt>
                <c:pt idx="8">
                  <c:v>-29.29</c:v>
                </c:pt>
                <c:pt idx="9">
                  <c:v>-29.2</c:v>
                </c:pt>
                <c:pt idx="10">
                  <c:v>-29.18</c:v>
                </c:pt>
                <c:pt idx="11">
                  <c:v>-27.98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[BB_gain_table_CHIP724_0x000000000000_20200302_104440.xls]tx_gain_table_CHIP724_0x0000000!$B$26</c:f>
              <c:strCache>
                <c:ptCount val="1"/>
                <c:pt idx="0">
                  <c:v>0x80</c:v>
                </c:pt>
              </c:strCache>
            </c:strRef>
          </c:tx>
          <c:spPr>
            <a:ln w="28575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[BB_gain_table_CHIP724_0x000000000000_20200302_104440.xls]tx_gain_table_CHIP724_0x0000000!$G$26:$G$37</c:f>
              <c:numCache>
                <c:formatCode>General</c:formatCode>
                <c:ptCount val="12"/>
                <c:pt idx="0">
                  <c:v>-28.75</c:v>
                </c:pt>
                <c:pt idx="1">
                  <c:v>-29.09</c:v>
                </c:pt>
                <c:pt idx="2">
                  <c:v>-29.09</c:v>
                </c:pt>
                <c:pt idx="3">
                  <c:v>-28.32</c:v>
                </c:pt>
                <c:pt idx="4">
                  <c:v>-30.19</c:v>
                </c:pt>
                <c:pt idx="5">
                  <c:v>-29.79</c:v>
                </c:pt>
                <c:pt idx="6">
                  <c:v>-29.33</c:v>
                </c:pt>
                <c:pt idx="7">
                  <c:v>-29.62</c:v>
                </c:pt>
                <c:pt idx="8">
                  <c:v>-29.25</c:v>
                </c:pt>
                <c:pt idx="9">
                  <c:v>-29.29</c:v>
                </c:pt>
                <c:pt idx="10">
                  <c:v>-28.09</c:v>
                </c:pt>
                <c:pt idx="11">
                  <c:v>-27.13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[BB_gain_table_CHIP724_0x000000000000_20200302_104440.xls]tx_gain_table_CHIP724_0x0000000!$B$38</c:f>
              <c:strCache>
                <c:ptCount val="1"/>
                <c:pt idx="0">
                  <c:v>0xc0</c:v>
                </c:pt>
              </c:strCache>
            </c:strRef>
          </c:tx>
          <c:spPr>
            <a:ln w="28575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[BB_gain_table_CHIP724_0x000000000000_20200302_104440.xls]tx_gain_table_CHIP724_0x0000000!$G$38:$G$49</c:f>
              <c:numCache>
                <c:formatCode>General</c:formatCode>
                <c:ptCount val="12"/>
                <c:pt idx="0">
                  <c:v>-29.28</c:v>
                </c:pt>
                <c:pt idx="1">
                  <c:v>-28.86</c:v>
                </c:pt>
                <c:pt idx="2">
                  <c:v>-29.54</c:v>
                </c:pt>
                <c:pt idx="3">
                  <c:v>-28.91</c:v>
                </c:pt>
                <c:pt idx="4">
                  <c:v>-29.4</c:v>
                </c:pt>
                <c:pt idx="5">
                  <c:v>-30.22</c:v>
                </c:pt>
                <c:pt idx="6">
                  <c:v>-29.4</c:v>
                </c:pt>
                <c:pt idx="7">
                  <c:v>-29.81</c:v>
                </c:pt>
                <c:pt idx="8">
                  <c:v>-28.49</c:v>
                </c:pt>
                <c:pt idx="9">
                  <c:v>-28.37</c:v>
                </c:pt>
                <c:pt idx="10">
                  <c:v>-28.22</c:v>
                </c:pt>
                <c:pt idx="11">
                  <c:v>-27.74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[BB_gain_table_CHIP724_0x000000000000_20200302_104440.xls]tx_gain_table_CHIP724_0x0000000!$B$50</c:f>
              <c:strCache>
                <c:ptCount val="1"/>
                <c:pt idx="0">
                  <c:v>0x100</c:v>
                </c:pt>
              </c:strCache>
            </c:strRef>
          </c:tx>
          <c:spPr>
            <a:ln w="28575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[BB_gain_table_CHIP724_0x000000000000_20200302_104440.xls]tx_gain_table_CHIP724_0x0000000!$G$50:$G$61</c:f>
              <c:numCache>
                <c:formatCode>General</c:formatCode>
                <c:ptCount val="12"/>
                <c:pt idx="0">
                  <c:v>-28.23</c:v>
                </c:pt>
                <c:pt idx="1">
                  <c:v>-29.31</c:v>
                </c:pt>
                <c:pt idx="2">
                  <c:v>-28.84</c:v>
                </c:pt>
                <c:pt idx="3">
                  <c:v>-29.91</c:v>
                </c:pt>
                <c:pt idx="4">
                  <c:v>-28.47</c:v>
                </c:pt>
                <c:pt idx="5">
                  <c:v>-29.58</c:v>
                </c:pt>
                <c:pt idx="6">
                  <c:v>-28.69</c:v>
                </c:pt>
                <c:pt idx="7">
                  <c:v>-28.88</c:v>
                </c:pt>
                <c:pt idx="8">
                  <c:v>-28.58</c:v>
                </c:pt>
                <c:pt idx="9">
                  <c:v>-28.15</c:v>
                </c:pt>
                <c:pt idx="10">
                  <c:v>-28.1</c:v>
                </c:pt>
                <c:pt idx="11">
                  <c:v>-28.52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[BB_gain_table_CHIP724_0x000000000000_20200302_104440.xls]tx_gain_table_CHIP724_0x0000000!$B$62</c:f>
              <c:strCache>
                <c:ptCount val="1"/>
                <c:pt idx="0">
                  <c:v>0x140</c:v>
                </c:pt>
              </c:strCache>
            </c:strRef>
          </c:tx>
          <c:spPr>
            <a:ln w="28575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[BB_gain_table_CHIP724_0x000000000000_20200302_104440.xls]tx_gain_table_CHIP724_0x0000000!$G$62:$G$73</c:f>
              <c:numCache>
                <c:formatCode>General</c:formatCode>
                <c:ptCount val="12"/>
                <c:pt idx="0">
                  <c:v>-28.7</c:v>
                </c:pt>
                <c:pt idx="1">
                  <c:v>-28.43</c:v>
                </c:pt>
                <c:pt idx="2">
                  <c:v>-29.03</c:v>
                </c:pt>
                <c:pt idx="3">
                  <c:v>-28.79</c:v>
                </c:pt>
                <c:pt idx="4">
                  <c:v>-29.4</c:v>
                </c:pt>
                <c:pt idx="5">
                  <c:v>-28.73</c:v>
                </c:pt>
                <c:pt idx="6">
                  <c:v>-28.78</c:v>
                </c:pt>
                <c:pt idx="7">
                  <c:v>-28.38</c:v>
                </c:pt>
                <c:pt idx="8">
                  <c:v>-29.2</c:v>
                </c:pt>
                <c:pt idx="9">
                  <c:v>-29.33</c:v>
                </c:pt>
                <c:pt idx="10">
                  <c:v>-29.21</c:v>
                </c:pt>
                <c:pt idx="11">
                  <c:v>-28.31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[BB_gain_table_CHIP724_0x000000000000_20200302_104440.xls]tx_gain_table_CHIP724_0x0000000!$B$74</c:f>
              <c:strCache>
                <c:ptCount val="1"/>
                <c:pt idx="0">
                  <c:v>0x20</c:v>
                </c:pt>
              </c:strCache>
            </c:strRef>
          </c:tx>
          <c:spPr>
            <a:ln w="28575" cap="rnd" cmpd="sng" algn="ctr">
              <a:solidFill>
                <a:schemeClr val="accent1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[BB_gain_table_CHIP724_0x000000000000_20200302_104440.xls]tx_gain_table_CHIP724_0x0000000!$G$74:$G$85</c:f>
              <c:numCache>
                <c:formatCode>General</c:formatCode>
                <c:ptCount val="12"/>
                <c:pt idx="0">
                  <c:v>-29.59</c:v>
                </c:pt>
                <c:pt idx="1">
                  <c:v>-28.92</c:v>
                </c:pt>
                <c:pt idx="2">
                  <c:v>-28.73</c:v>
                </c:pt>
                <c:pt idx="3">
                  <c:v>-28.82</c:v>
                </c:pt>
                <c:pt idx="4">
                  <c:v>-28.53</c:v>
                </c:pt>
                <c:pt idx="5">
                  <c:v>-29.23</c:v>
                </c:pt>
                <c:pt idx="6">
                  <c:v>-28.26</c:v>
                </c:pt>
                <c:pt idx="7">
                  <c:v>-28.32</c:v>
                </c:pt>
                <c:pt idx="8">
                  <c:v>-29.56</c:v>
                </c:pt>
                <c:pt idx="9">
                  <c:v>-30.32</c:v>
                </c:pt>
                <c:pt idx="10">
                  <c:v>-30.08</c:v>
                </c:pt>
                <c:pt idx="11">
                  <c:v>-27.78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[BB_gain_table_CHIP724_0x000000000000_20200302_104440.xls]tx_gain_table_CHIP724_0x0000000!$B$86</c:f>
              <c:strCache>
                <c:ptCount val="1"/>
                <c:pt idx="0">
                  <c:v>0x60</c:v>
                </c:pt>
              </c:strCache>
            </c:strRef>
          </c:tx>
          <c:spPr>
            <a:ln w="28575" cap="rnd" cmpd="sng" algn="ctr">
              <a:solidFill>
                <a:schemeClr val="accent2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[BB_gain_table_CHIP724_0x000000000000_20200302_104440.xls]tx_gain_table_CHIP724_0x0000000!$G$86:$G$97</c:f>
              <c:numCache>
                <c:formatCode>General</c:formatCode>
                <c:ptCount val="12"/>
                <c:pt idx="0">
                  <c:v>-28.89</c:v>
                </c:pt>
                <c:pt idx="1">
                  <c:v>-29.26</c:v>
                </c:pt>
                <c:pt idx="2">
                  <c:v>-28.67</c:v>
                </c:pt>
                <c:pt idx="3">
                  <c:v>-28.58</c:v>
                </c:pt>
                <c:pt idx="4">
                  <c:v>-28.33</c:v>
                </c:pt>
                <c:pt idx="5">
                  <c:v>-28.48</c:v>
                </c:pt>
                <c:pt idx="6">
                  <c:v>-28.46</c:v>
                </c:pt>
                <c:pt idx="7">
                  <c:v>-29.47</c:v>
                </c:pt>
                <c:pt idx="8">
                  <c:v>-30.25</c:v>
                </c:pt>
                <c:pt idx="9">
                  <c:v>-30.46</c:v>
                </c:pt>
                <c:pt idx="10">
                  <c:v>-29.53</c:v>
                </c:pt>
                <c:pt idx="11">
                  <c:v>-27.76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[BB_gain_table_CHIP724_0x000000000000_20200302_104440.xls]tx_gain_table_CHIP724_0x0000000!$B$98</c:f>
              <c:strCache>
                <c:ptCount val="1"/>
                <c:pt idx="0">
                  <c:v>0xa0</c:v>
                </c:pt>
              </c:strCache>
            </c:strRef>
          </c:tx>
          <c:spPr>
            <a:ln w="28575" cap="rnd" cmpd="sng" algn="ctr">
              <a:solidFill>
                <a:schemeClr val="accent3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[BB_gain_table_CHIP724_0x000000000000_20200302_104440.xls]tx_gain_table_CHIP724_0x0000000!$G$98:$G$109</c:f>
              <c:numCache>
                <c:formatCode>General</c:formatCode>
                <c:ptCount val="12"/>
                <c:pt idx="0">
                  <c:v>-29.37</c:v>
                </c:pt>
                <c:pt idx="1">
                  <c:v>-29.35</c:v>
                </c:pt>
                <c:pt idx="2">
                  <c:v>-28.76</c:v>
                </c:pt>
                <c:pt idx="3">
                  <c:v>-28.31</c:v>
                </c:pt>
                <c:pt idx="4">
                  <c:v>-28.1</c:v>
                </c:pt>
                <c:pt idx="5">
                  <c:v>-29.22</c:v>
                </c:pt>
                <c:pt idx="6">
                  <c:v>-30.23</c:v>
                </c:pt>
                <c:pt idx="7">
                  <c:v>-29.29</c:v>
                </c:pt>
                <c:pt idx="8">
                  <c:v>-29.84</c:v>
                </c:pt>
                <c:pt idx="9">
                  <c:v>-30.61</c:v>
                </c:pt>
                <c:pt idx="10">
                  <c:v>-29.37</c:v>
                </c:pt>
                <c:pt idx="11">
                  <c:v>-27.97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[BB_gain_table_CHIP724_0x000000000000_20200302_104440.xls]tx_gain_table_CHIP724_0x0000000!$B$110</c:f>
              <c:strCache>
                <c:ptCount val="1"/>
                <c:pt idx="0">
                  <c:v>0xe0</c:v>
                </c:pt>
              </c:strCache>
            </c:strRef>
          </c:tx>
          <c:spPr>
            <a:ln w="28575" cap="rnd" cmpd="sng" algn="ctr">
              <a:solidFill>
                <a:schemeClr val="accent4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[BB_gain_table_CHIP724_0x000000000000_20200302_104440.xls]tx_gain_table_CHIP724_0x0000000!$G$110:$G$121</c:f>
              <c:numCache>
                <c:formatCode>General</c:formatCode>
                <c:ptCount val="12"/>
                <c:pt idx="0">
                  <c:v>-29.31</c:v>
                </c:pt>
                <c:pt idx="1">
                  <c:v>-28.56</c:v>
                </c:pt>
                <c:pt idx="2">
                  <c:v>-28.96</c:v>
                </c:pt>
                <c:pt idx="3">
                  <c:v>-28.71</c:v>
                </c:pt>
                <c:pt idx="4">
                  <c:v>-29.67</c:v>
                </c:pt>
                <c:pt idx="5">
                  <c:v>-29.76</c:v>
                </c:pt>
                <c:pt idx="6">
                  <c:v>-31.21</c:v>
                </c:pt>
                <c:pt idx="7">
                  <c:v>-29.95</c:v>
                </c:pt>
                <c:pt idx="8">
                  <c:v>-29.74</c:v>
                </c:pt>
                <c:pt idx="9">
                  <c:v>-30.92</c:v>
                </c:pt>
                <c:pt idx="10">
                  <c:v>-27.69</c:v>
                </c:pt>
                <c:pt idx="11">
                  <c:v>-27.06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[BB_gain_table_CHIP724_0x000000000000_20200302_104440.xls]tx_gain_table_CHIP724_0x0000000!$B$122</c:f>
              <c:strCache>
                <c:ptCount val="1"/>
                <c:pt idx="0">
                  <c:v>0x120</c:v>
                </c:pt>
              </c:strCache>
            </c:strRef>
          </c:tx>
          <c:spPr>
            <a:ln w="28575" cap="rnd" cmpd="sng" algn="ctr">
              <a:solidFill>
                <a:schemeClr val="accent5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[BB_gain_table_CHIP724_0x000000000000_20200302_104440.xls]tx_gain_table_CHIP724_0x0000000!$G$122:$G$133</c:f>
              <c:numCache>
                <c:formatCode>General</c:formatCode>
                <c:ptCount val="12"/>
                <c:pt idx="0">
                  <c:v>-28.64</c:v>
                </c:pt>
                <c:pt idx="1">
                  <c:v>-28.47</c:v>
                </c:pt>
                <c:pt idx="2">
                  <c:v>-28.73</c:v>
                </c:pt>
                <c:pt idx="3">
                  <c:v>-29.37</c:v>
                </c:pt>
                <c:pt idx="4">
                  <c:v>-30.21</c:v>
                </c:pt>
                <c:pt idx="5">
                  <c:v>-30.81</c:v>
                </c:pt>
                <c:pt idx="6">
                  <c:v>-29.73</c:v>
                </c:pt>
                <c:pt idx="7">
                  <c:v>-29.76</c:v>
                </c:pt>
                <c:pt idx="8">
                  <c:v>-30.34</c:v>
                </c:pt>
                <c:pt idx="9">
                  <c:v>-29.23</c:v>
                </c:pt>
                <c:pt idx="10">
                  <c:v>-27.69</c:v>
                </c:pt>
                <c:pt idx="11">
                  <c:v>-24.46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[BB_gain_table_CHIP724_0x000000000000_20200302_104440.xls]tx_gain_table_CHIP724_0x0000000!$B$134</c:f>
              <c:strCache>
                <c:ptCount val="1"/>
                <c:pt idx="0">
                  <c:v>0x160</c:v>
                </c:pt>
              </c:strCache>
            </c:strRef>
          </c:tx>
          <c:spPr>
            <a:ln w="28575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[BB_gain_table_CHIP724_0x000000000000_20200302_104440.xls]tx_gain_table_CHIP724_0x0000000!$G$134:$G$145</c:f>
              <c:numCache>
                <c:formatCode>General</c:formatCode>
                <c:ptCount val="12"/>
                <c:pt idx="0">
                  <c:v>-28.37</c:v>
                </c:pt>
                <c:pt idx="1">
                  <c:v>-27.85</c:v>
                </c:pt>
                <c:pt idx="2">
                  <c:v>-28.55</c:v>
                </c:pt>
                <c:pt idx="3">
                  <c:v>-30.11</c:v>
                </c:pt>
                <c:pt idx="4">
                  <c:v>-30.5</c:v>
                </c:pt>
                <c:pt idx="5">
                  <c:v>-30.9</c:v>
                </c:pt>
                <c:pt idx="6">
                  <c:v>-30.03</c:v>
                </c:pt>
                <c:pt idx="7">
                  <c:v>-29.95</c:v>
                </c:pt>
                <c:pt idx="8">
                  <c:v>-29.64</c:v>
                </c:pt>
                <c:pt idx="9">
                  <c:v>-28.16</c:v>
                </c:pt>
                <c:pt idx="10">
                  <c:v>-25.12</c:v>
                </c:pt>
                <c:pt idx="11">
                  <c:v>-21.82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[BB_gain_table_CHIP724_0x000000000000_20200302_104440.xls]tx_gain_table_CHIP724_0x0000000!$B$146</c:f>
              <c:strCache>
                <c:ptCount val="1"/>
                <c:pt idx="0">
                  <c:v>0x30</c:v>
                </c:pt>
              </c:strCache>
            </c:strRef>
          </c:tx>
          <c:spPr>
            <a:ln w="28575" cap="rnd" cmpd="sng" algn="ctr">
              <a:solidFill>
                <a:schemeClr val="accent1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[BB_gain_table_CHIP724_0x000000000000_20200302_104440.xls]tx_gain_table_CHIP724_0x0000000!$G$146:$G$157</c:f>
              <c:numCache>
                <c:formatCode>General</c:formatCode>
                <c:ptCount val="12"/>
                <c:pt idx="0">
                  <c:v>-28.87</c:v>
                </c:pt>
                <c:pt idx="1">
                  <c:v>-28.3</c:v>
                </c:pt>
                <c:pt idx="2">
                  <c:v>-30.53</c:v>
                </c:pt>
                <c:pt idx="3">
                  <c:v>-30.51</c:v>
                </c:pt>
                <c:pt idx="4">
                  <c:v>-29.61</c:v>
                </c:pt>
                <c:pt idx="5">
                  <c:v>-30.72</c:v>
                </c:pt>
                <c:pt idx="6">
                  <c:v>-29.89</c:v>
                </c:pt>
                <c:pt idx="7">
                  <c:v>-29.77</c:v>
                </c:pt>
                <c:pt idx="8">
                  <c:v>-27.47</c:v>
                </c:pt>
                <c:pt idx="9">
                  <c:v>-25.54</c:v>
                </c:pt>
                <c:pt idx="10">
                  <c:v>-22.31</c:v>
                </c:pt>
                <c:pt idx="11">
                  <c:v>-19.9</c:v>
                </c:pt>
              </c:numCache>
            </c:numRef>
          </c:val>
          <c:smooth val="0"/>
        </c:ser>
        <c:ser>
          <c:idx val="13"/>
          <c:order val="13"/>
          <c:tx>
            <c:strRef>
              <c:f>[BB_gain_table_CHIP724_0x000000000000_20200302_104440.xls]tx_gain_table_CHIP724_0x0000000!$B$158</c:f>
              <c:strCache>
                <c:ptCount val="1"/>
                <c:pt idx="0">
                  <c:v>0x70</c:v>
                </c:pt>
              </c:strCache>
            </c:strRef>
          </c:tx>
          <c:spPr>
            <a:ln w="28575" cap="rnd" cmpd="sng" algn="ctr">
              <a:solidFill>
                <a:schemeClr val="accent2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[BB_gain_table_CHIP724_0x000000000000_20200302_104440.xls]tx_gain_table_CHIP724_0x0000000!$G$158:$G$169</c:f>
              <c:numCache>
                <c:formatCode>General</c:formatCode>
                <c:ptCount val="12"/>
                <c:pt idx="0">
                  <c:v>-29.26</c:v>
                </c:pt>
                <c:pt idx="1">
                  <c:v>-30.67</c:v>
                </c:pt>
                <c:pt idx="2">
                  <c:v>-30.01</c:v>
                </c:pt>
                <c:pt idx="3">
                  <c:v>-30.48</c:v>
                </c:pt>
                <c:pt idx="4">
                  <c:v>-29.22</c:v>
                </c:pt>
                <c:pt idx="5">
                  <c:v>-29.77</c:v>
                </c:pt>
                <c:pt idx="6">
                  <c:v>-28.55</c:v>
                </c:pt>
                <c:pt idx="7">
                  <c:v>-27.72</c:v>
                </c:pt>
                <c:pt idx="8">
                  <c:v>-25.11</c:v>
                </c:pt>
                <c:pt idx="9">
                  <c:v>-22.5</c:v>
                </c:pt>
                <c:pt idx="10">
                  <c:v>-20.02</c:v>
                </c:pt>
                <c:pt idx="11">
                  <c:v>-18.38</c:v>
                </c:pt>
              </c:numCache>
            </c:numRef>
          </c:val>
          <c:smooth val="0"/>
        </c:ser>
        <c:ser>
          <c:idx val="14"/>
          <c:order val="14"/>
          <c:tx>
            <c:strRef>
              <c:f>[BB_gain_table_CHIP724_0x000000000000_20200302_104440.xls]tx_gain_table_CHIP724_0x0000000!$B$170</c:f>
              <c:strCache>
                <c:ptCount val="1"/>
                <c:pt idx="0">
                  <c:v>0xb0</c:v>
                </c:pt>
              </c:strCache>
            </c:strRef>
          </c:tx>
          <c:spPr>
            <a:ln w="28575" cap="rnd" cmpd="sng" algn="ctr">
              <a:solidFill>
                <a:schemeClr val="accent3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[BB_gain_table_CHIP724_0x000000000000_20200302_104440.xls]tx_gain_table_CHIP724_0x0000000!$C$2:$C$13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[BB_gain_table_CHIP724_0x000000000000_20200302_104440.xls]tx_gain_table_CHIP724_0x0000000!$G$170:$G$181</c:f>
              <c:numCache>
                <c:formatCode>General</c:formatCode>
                <c:ptCount val="12"/>
                <c:pt idx="0">
                  <c:v>-29.38</c:v>
                </c:pt>
                <c:pt idx="1">
                  <c:v>-30.13</c:v>
                </c:pt>
                <c:pt idx="2">
                  <c:v>-29.95</c:v>
                </c:pt>
                <c:pt idx="3">
                  <c:v>-30.62</c:v>
                </c:pt>
                <c:pt idx="4">
                  <c:v>-29.8</c:v>
                </c:pt>
                <c:pt idx="5">
                  <c:v>-29.18</c:v>
                </c:pt>
                <c:pt idx="6">
                  <c:v>-27.47</c:v>
                </c:pt>
                <c:pt idx="7">
                  <c:v>-25</c:v>
                </c:pt>
                <c:pt idx="8">
                  <c:v>-22.13</c:v>
                </c:pt>
                <c:pt idx="9">
                  <c:v>-20.04</c:v>
                </c:pt>
                <c:pt idx="10">
                  <c:v>-18.46</c:v>
                </c:pt>
                <c:pt idx="11">
                  <c:v>-17.46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63111284"/>
        <c:axId val="392458960"/>
      </c:lineChart>
      <c:catAx>
        <c:axId val="163111284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b="0"/>
                  <a:t>Digital_Gain</a:t>
                </a:r>
                <a:endParaRPr b="0"/>
              </a:p>
            </c:rich>
          </c:tx>
          <c:layout/>
          <c:overlay val="0"/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2458960"/>
        <c:crosses val="autoZero"/>
        <c:auto val="1"/>
        <c:lblAlgn val="ctr"/>
        <c:lblOffset val="100"/>
        <c:noMultiLvlLbl val="0"/>
      </c:catAx>
      <c:valAx>
        <c:axId val="392458960"/>
        <c:scaling>
          <c:orientation val="minMax"/>
          <c:max val="-1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b="0"/>
                  <a:t>EVM(dB</a:t>
                </a:r>
                <a:r>
                  <a:rPr lang="en-US" altLang="zh-CN"/>
                  <a:t>)</a:t>
                </a:r>
                <a:endParaRPr lang="en-US" altLang="zh-CN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631112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Power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'[summary_data.xlsx]mcs7'!$F$1:$F$2</c:f>
              <c:strCache>
                <c:ptCount val="1"/>
                <c:pt idx="0">
                  <c:v>no13  power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'[summary_data.xlsx]mcs7'!$F$3:$F$15</c:f>
              <c:numCache>
                <c:formatCode>General</c:formatCode>
                <c:ptCount val="13"/>
                <c:pt idx="0">
                  <c:v>13.53</c:v>
                </c:pt>
                <c:pt idx="1">
                  <c:v>13.64</c:v>
                </c:pt>
                <c:pt idx="2">
                  <c:v>13.73</c:v>
                </c:pt>
                <c:pt idx="3">
                  <c:v>13.8</c:v>
                </c:pt>
                <c:pt idx="4">
                  <c:v>13.8</c:v>
                </c:pt>
                <c:pt idx="5">
                  <c:v>13.85</c:v>
                </c:pt>
                <c:pt idx="6">
                  <c:v>13.9</c:v>
                </c:pt>
                <c:pt idx="7">
                  <c:v>13.94</c:v>
                </c:pt>
                <c:pt idx="8">
                  <c:v>13.92</c:v>
                </c:pt>
                <c:pt idx="9">
                  <c:v>13.94</c:v>
                </c:pt>
                <c:pt idx="10">
                  <c:v>13.95</c:v>
                </c:pt>
                <c:pt idx="11">
                  <c:v>13.93</c:v>
                </c:pt>
                <c:pt idx="12">
                  <c:v>13.84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'[summary_data.xlsx]mcs7'!$G$1:$G$2</c:f>
              <c:strCache>
                <c:ptCount val="1"/>
                <c:pt idx="0">
                  <c:v>no42  power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'[summary_data.xlsx]mcs7'!$G$3:$G$15</c:f>
              <c:numCache>
                <c:formatCode>General</c:formatCode>
                <c:ptCount val="13"/>
                <c:pt idx="0">
                  <c:v>13.47</c:v>
                </c:pt>
                <c:pt idx="1">
                  <c:v>13.54</c:v>
                </c:pt>
                <c:pt idx="2">
                  <c:v>13.59</c:v>
                </c:pt>
                <c:pt idx="3">
                  <c:v>13.64</c:v>
                </c:pt>
                <c:pt idx="4">
                  <c:v>13.63</c:v>
                </c:pt>
                <c:pt idx="5">
                  <c:v>13.66</c:v>
                </c:pt>
                <c:pt idx="6">
                  <c:v>13.69</c:v>
                </c:pt>
                <c:pt idx="7">
                  <c:v>13.73</c:v>
                </c:pt>
                <c:pt idx="8">
                  <c:v>13.68</c:v>
                </c:pt>
                <c:pt idx="9">
                  <c:v>13.69</c:v>
                </c:pt>
                <c:pt idx="10">
                  <c:v>13.67</c:v>
                </c:pt>
                <c:pt idx="11">
                  <c:v>13.64</c:v>
                </c:pt>
                <c:pt idx="12">
                  <c:v>13.54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'[summary_data.xlsx]mcs7'!$H$1:$H$2</c:f>
              <c:strCache>
                <c:ptCount val="1"/>
                <c:pt idx="0">
                  <c:v>no166  power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'[summary_data.xlsx]mcs7'!$H$3:$H$15</c:f>
              <c:numCache>
                <c:formatCode>General</c:formatCode>
                <c:ptCount val="13"/>
                <c:pt idx="0">
                  <c:v>13.02</c:v>
                </c:pt>
                <c:pt idx="1">
                  <c:v>12.93</c:v>
                </c:pt>
                <c:pt idx="2">
                  <c:v>12.98</c:v>
                </c:pt>
                <c:pt idx="3">
                  <c:v>12.95</c:v>
                </c:pt>
                <c:pt idx="4">
                  <c:v>12.87</c:v>
                </c:pt>
                <c:pt idx="5">
                  <c:v>12.82</c:v>
                </c:pt>
                <c:pt idx="6">
                  <c:v>12.8</c:v>
                </c:pt>
                <c:pt idx="7">
                  <c:v>12.78</c:v>
                </c:pt>
                <c:pt idx="8">
                  <c:v>12.69</c:v>
                </c:pt>
                <c:pt idx="9">
                  <c:v>12.65</c:v>
                </c:pt>
                <c:pt idx="10">
                  <c:v>12.59</c:v>
                </c:pt>
                <c:pt idx="11">
                  <c:v>12.48</c:v>
                </c:pt>
                <c:pt idx="12">
                  <c:v>12.37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'[summary_data.xlsx]mcs7'!$I$1:$I$2</c:f>
              <c:strCache>
                <c:ptCount val="1"/>
                <c:pt idx="0">
                  <c:v>no171  power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'[summary_data.xlsx]mcs7'!$I$3:$I$15</c:f>
              <c:numCache>
                <c:formatCode>General</c:formatCode>
                <c:ptCount val="13"/>
                <c:pt idx="0">
                  <c:v>12.43</c:v>
                </c:pt>
                <c:pt idx="1">
                  <c:v>12.38</c:v>
                </c:pt>
                <c:pt idx="2">
                  <c:v>12.35</c:v>
                </c:pt>
                <c:pt idx="3">
                  <c:v>12.31</c:v>
                </c:pt>
                <c:pt idx="4">
                  <c:v>12.2</c:v>
                </c:pt>
                <c:pt idx="5">
                  <c:v>12.17</c:v>
                </c:pt>
                <c:pt idx="6">
                  <c:v>12.12</c:v>
                </c:pt>
                <c:pt idx="7">
                  <c:v>12.08</c:v>
                </c:pt>
                <c:pt idx="8">
                  <c:v>11.96</c:v>
                </c:pt>
                <c:pt idx="9">
                  <c:v>11.9</c:v>
                </c:pt>
                <c:pt idx="10">
                  <c:v>11.83</c:v>
                </c:pt>
                <c:pt idx="11">
                  <c:v>11.74</c:v>
                </c:pt>
                <c:pt idx="12">
                  <c:v>11.58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'[summary_data.xlsx]mcs7'!$J$1:$J$2</c:f>
              <c:strCache>
                <c:ptCount val="1"/>
                <c:pt idx="0">
                  <c:v>no1  power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'[summary_data.xlsx]mcs7'!$J$3:$J$15</c:f>
              <c:numCache>
                <c:formatCode>General</c:formatCode>
                <c:ptCount val="13"/>
                <c:pt idx="0">
                  <c:v>13.16</c:v>
                </c:pt>
                <c:pt idx="1">
                  <c:v>13.19</c:v>
                </c:pt>
                <c:pt idx="2">
                  <c:v>13.23</c:v>
                </c:pt>
                <c:pt idx="3">
                  <c:v>13.29</c:v>
                </c:pt>
                <c:pt idx="4">
                  <c:v>13.26</c:v>
                </c:pt>
                <c:pt idx="5">
                  <c:v>13.28</c:v>
                </c:pt>
                <c:pt idx="6">
                  <c:v>13.29</c:v>
                </c:pt>
                <c:pt idx="7">
                  <c:v>13.32</c:v>
                </c:pt>
                <c:pt idx="8">
                  <c:v>13.26</c:v>
                </c:pt>
                <c:pt idx="9">
                  <c:v>13.23</c:v>
                </c:pt>
                <c:pt idx="10">
                  <c:v>13.25</c:v>
                </c:pt>
                <c:pt idx="11">
                  <c:v>13.17</c:v>
                </c:pt>
                <c:pt idx="12">
                  <c:v>13.1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'[summary_data.xlsx]mcs7'!$K$1:$K$2</c:f>
              <c:strCache>
                <c:ptCount val="1"/>
                <c:pt idx="0">
                  <c:v>no2  power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'[summary_data.xlsx]mcs7'!$K$3:$K$15</c:f>
              <c:numCache>
                <c:formatCode>General</c:formatCode>
                <c:ptCount val="13"/>
                <c:pt idx="0">
                  <c:v>13.55</c:v>
                </c:pt>
                <c:pt idx="1">
                  <c:v>13.54</c:v>
                </c:pt>
                <c:pt idx="2">
                  <c:v>13.56</c:v>
                </c:pt>
                <c:pt idx="3">
                  <c:v>13.59</c:v>
                </c:pt>
                <c:pt idx="4">
                  <c:v>13.49</c:v>
                </c:pt>
                <c:pt idx="5">
                  <c:v>13.57</c:v>
                </c:pt>
                <c:pt idx="6">
                  <c:v>13.55</c:v>
                </c:pt>
                <c:pt idx="7">
                  <c:v>13.58</c:v>
                </c:pt>
                <c:pt idx="8">
                  <c:v>13.52</c:v>
                </c:pt>
                <c:pt idx="9">
                  <c:v>13.52</c:v>
                </c:pt>
                <c:pt idx="10">
                  <c:v>13.48</c:v>
                </c:pt>
                <c:pt idx="11">
                  <c:v>13.44</c:v>
                </c:pt>
                <c:pt idx="12">
                  <c:v>13.33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'[summary_data.xlsx]mcs7'!$L$1:$L$2</c:f>
              <c:strCache>
                <c:ptCount val="1"/>
                <c:pt idx="0">
                  <c:v>no43  power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'[summary_data.xlsx]mcs7'!$L$3:$L$15</c:f>
              <c:numCache>
                <c:formatCode>General</c:formatCode>
                <c:ptCount val="13"/>
                <c:pt idx="0">
                  <c:v>13.16</c:v>
                </c:pt>
                <c:pt idx="1">
                  <c:v>13.2</c:v>
                </c:pt>
                <c:pt idx="2">
                  <c:v>13.28</c:v>
                </c:pt>
                <c:pt idx="3">
                  <c:v>13.34</c:v>
                </c:pt>
                <c:pt idx="4">
                  <c:v>13.29</c:v>
                </c:pt>
                <c:pt idx="5">
                  <c:v>13.34</c:v>
                </c:pt>
                <c:pt idx="6">
                  <c:v>13.38</c:v>
                </c:pt>
                <c:pt idx="7">
                  <c:v>13.39</c:v>
                </c:pt>
                <c:pt idx="8">
                  <c:v>13.36</c:v>
                </c:pt>
                <c:pt idx="9">
                  <c:v>13.38</c:v>
                </c:pt>
                <c:pt idx="10">
                  <c:v>13.37</c:v>
                </c:pt>
                <c:pt idx="11">
                  <c:v>13.34</c:v>
                </c:pt>
                <c:pt idx="12">
                  <c:v>13.25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'[summary_data.xlsx]mcs7'!$M$1:$M$2</c:f>
              <c:strCache>
                <c:ptCount val="1"/>
                <c:pt idx="0">
                  <c:v>no103  power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'[summary_data.xlsx]mcs7'!$M$3:$M$15</c:f>
              <c:numCache>
                <c:formatCode>General</c:formatCode>
                <c:ptCount val="13"/>
                <c:pt idx="0">
                  <c:v>12.61</c:v>
                </c:pt>
                <c:pt idx="1">
                  <c:v>12.89</c:v>
                </c:pt>
                <c:pt idx="2">
                  <c:v>12.95</c:v>
                </c:pt>
                <c:pt idx="3">
                  <c:v>12.98</c:v>
                </c:pt>
                <c:pt idx="4">
                  <c:v>12.93</c:v>
                </c:pt>
                <c:pt idx="5">
                  <c:v>12.95</c:v>
                </c:pt>
                <c:pt idx="6">
                  <c:v>12.98</c:v>
                </c:pt>
                <c:pt idx="7">
                  <c:v>12.99</c:v>
                </c:pt>
                <c:pt idx="8">
                  <c:v>12.9</c:v>
                </c:pt>
                <c:pt idx="9">
                  <c:v>12.9</c:v>
                </c:pt>
                <c:pt idx="10">
                  <c:v>12.87</c:v>
                </c:pt>
                <c:pt idx="11">
                  <c:v>12.85</c:v>
                </c:pt>
                <c:pt idx="12">
                  <c:v>12.74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'[summary_data.xlsx]mcs7'!$N$1:$N$2</c:f>
              <c:strCache>
                <c:ptCount val="1"/>
                <c:pt idx="0">
                  <c:v>no105  power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'[summary_data.xlsx]mcs7'!$N$3:$N$15</c:f>
              <c:numCache>
                <c:formatCode>General</c:formatCode>
                <c:ptCount val="13"/>
                <c:pt idx="0">
                  <c:v>13.14</c:v>
                </c:pt>
                <c:pt idx="1">
                  <c:v>13.18</c:v>
                </c:pt>
                <c:pt idx="2">
                  <c:v>13.22</c:v>
                </c:pt>
                <c:pt idx="3">
                  <c:v>13.26</c:v>
                </c:pt>
                <c:pt idx="4">
                  <c:v>13.24</c:v>
                </c:pt>
                <c:pt idx="5">
                  <c:v>13.25</c:v>
                </c:pt>
                <c:pt idx="6">
                  <c:v>13.25</c:v>
                </c:pt>
                <c:pt idx="7">
                  <c:v>13.24</c:v>
                </c:pt>
                <c:pt idx="8">
                  <c:v>13.18</c:v>
                </c:pt>
                <c:pt idx="9">
                  <c:v>13.15</c:v>
                </c:pt>
                <c:pt idx="10">
                  <c:v>13.13</c:v>
                </c:pt>
                <c:pt idx="11">
                  <c:v>13.09</c:v>
                </c:pt>
                <c:pt idx="12">
                  <c:v>12.97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'[summary_data.xlsx]mcs7'!$O$1:$O$2</c:f>
              <c:strCache>
                <c:ptCount val="1"/>
                <c:pt idx="0">
                  <c:v>no129  power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'[summary_data.xlsx]mcs7'!$O$3:$O$15</c:f>
              <c:numCache>
                <c:formatCode>General</c:formatCode>
                <c:ptCount val="13"/>
                <c:pt idx="0">
                  <c:v>12.71</c:v>
                </c:pt>
                <c:pt idx="1">
                  <c:v>12.7</c:v>
                </c:pt>
                <c:pt idx="2">
                  <c:v>12.73</c:v>
                </c:pt>
                <c:pt idx="3">
                  <c:v>12.77</c:v>
                </c:pt>
                <c:pt idx="4">
                  <c:v>12.73</c:v>
                </c:pt>
                <c:pt idx="5">
                  <c:v>12.74</c:v>
                </c:pt>
                <c:pt idx="6">
                  <c:v>12.75</c:v>
                </c:pt>
                <c:pt idx="7">
                  <c:v>12.75</c:v>
                </c:pt>
                <c:pt idx="8">
                  <c:v>12.69</c:v>
                </c:pt>
                <c:pt idx="9">
                  <c:v>12.69</c:v>
                </c:pt>
                <c:pt idx="10">
                  <c:v>12.66</c:v>
                </c:pt>
                <c:pt idx="11">
                  <c:v>12.61</c:v>
                </c:pt>
                <c:pt idx="12">
                  <c:v>12.48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09278837"/>
        <c:axId val="378452905"/>
      </c:lineChart>
      <c:catAx>
        <c:axId val="309278837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Channel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78452905"/>
        <c:crosses val="autoZero"/>
        <c:auto val="1"/>
        <c:lblAlgn val="ctr"/>
        <c:lblOffset val="100"/>
        <c:noMultiLvlLbl val="0"/>
      </c:catAx>
      <c:valAx>
        <c:axId val="378452905"/>
        <c:scaling>
          <c:orientation val="minMax"/>
          <c:min val="1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Power (dB)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0927883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EVM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'[summary_data.xlsx]mcs7'!$F$1</c:f>
              <c:strCache>
                <c:ptCount val="1"/>
                <c:pt idx="0">
                  <c:v>no13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'[summary_data.xlsx]mcs7'!$F$17:$F$29</c:f>
              <c:numCache>
                <c:formatCode>General</c:formatCode>
                <c:ptCount val="13"/>
                <c:pt idx="0">
                  <c:v>-29.76</c:v>
                </c:pt>
                <c:pt idx="1">
                  <c:v>-30.29</c:v>
                </c:pt>
                <c:pt idx="2">
                  <c:v>-30.18</c:v>
                </c:pt>
                <c:pt idx="3">
                  <c:v>-30.54</c:v>
                </c:pt>
                <c:pt idx="4">
                  <c:v>-29.64</c:v>
                </c:pt>
                <c:pt idx="5">
                  <c:v>-30</c:v>
                </c:pt>
                <c:pt idx="6">
                  <c:v>-29.9</c:v>
                </c:pt>
                <c:pt idx="7">
                  <c:v>-30.12</c:v>
                </c:pt>
                <c:pt idx="8">
                  <c:v>-30.38</c:v>
                </c:pt>
                <c:pt idx="9">
                  <c:v>-30.14</c:v>
                </c:pt>
                <c:pt idx="10">
                  <c:v>-30.73</c:v>
                </c:pt>
                <c:pt idx="11">
                  <c:v>-30.2</c:v>
                </c:pt>
                <c:pt idx="12">
                  <c:v>-30.22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'[summary_data.xlsx]mcs7'!$G$1</c:f>
              <c:strCache>
                <c:ptCount val="1"/>
                <c:pt idx="0">
                  <c:v>no42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'[summary_data.xlsx]mcs7'!$G$17:$G$29</c:f>
              <c:numCache>
                <c:formatCode>General</c:formatCode>
                <c:ptCount val="13"/>
                <c:pt idx="0">
                  <c:v>-31.05</c:v>
                </c:pt>
                <c:pt idx="1">
                  <c:v>-30.42</c:v>
                </c:pt>
                <c:pt idx="2">
                  <c:v>-30.05</c:v>
                </c:pt>
                <c:pt idx="3">
                  <c:v>-30.82</c:v>
                </c:pt>
                <c:pt idx="4">
                  <c:v>-30.74</c:v>
                </c:pt>
                <c:pt idx="5">
                  <c:v>-30.59</c:v>
                </c:pt>
                <c:pt idx="6">
                  <c:v>-30.8</c:v>
                </c:pt>
                <c:pt idx="7">
                  <c:v>-31.15</c:v>
                </c:pt>
                <c:pt idx="8">
                  <c:v>-31.52</c:v>
                </c:pt>
                <c:pt idx="9">
                  <c:v>-30.45</c:v>
                </c:pt>
                <c:pt idx="10">
                  <c:v>-31.3</c:v>
                </c:pt>
                <c:pt idx="11">
                  <c:v>-30.79</c:v>
                </c:pt>
                <c:pt idx="12">
                  <c:v>-30.42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'[summary_data.xlsx]mcs7'!$H$1</c:f>
              <c:strCache>
                <c:ptCount val="1"/>
                <c:pt idx="0">
                  <c:v>no166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'[summary_data.xlsx]mcs7'!$H$17:$H$29</c:f>
              <c:numCache>
                <c:formatCode>General</c:formatCode>
                <c:ptCount val="13"/>
                <c:pt idx="0">
                  <c:v>-30.1</c:v>
                </c:pt>
                <c:pt idx="1">
                  <c:v>-29.36</c:v>
                </c:pt>
                <c:pt idx="2">
                  <c:v>-29.89</c:v>
                </c:pt>
                <c:pt idx="3">
                  <c:v>-29.74</c:v>
                </c:pt>
                <c:pt idx="4">
                  <c:v>-29.48</c:v>
                </c:pt>
                <c:pt idx="5">
                  <c:v>-29.12</c:v>
                </c:pt>
                <c:pt idx="6">
                  <c:v>-29.07</c:v>
                </c:pt>
                <c:pt idx="7">
                  <c:v>-29.56</c:v>
                </c:pt>
                <c:pt idx="8">
                  <c:v>-29.34</c:v>
                </c:pt>
                <c:pt idx="9">
                  <c:v>-29.43</c:v>
                </c:pt>
                <c:pt idx="10">
                  <c:v>-29</c:v>
                </c:pt>
                <c:pt idx="11">
                  <c:v>-30.19</c:v>
                </c:pt>
                <c:pt idx="12">
                  <c:v>-29.31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'[summary_data.xlsx]mcs7'!$I$1</c:f>
              <c:strCache>
                <c:ptCount val="1"/>
                <c:pt idx="0">
                  <c:v>no171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'[summary_data.xlsx]mcs7'!$I$17:$I$29</c:f>
              <c:numCache>
                <c:formatCode>General</c:formatCode>
                <c:ptCount val="13"/>
                <c:pt idx="0">
                  <c:v>-29</c:v>
                </c:pt>
                <c:pt idx="1">
                  <c:v>-29.6</c:v>
                </c:pt>
                <c:pt idx="2">
                  <c:v>-30.2</c:v>
                </c:pt>
                <c:pt idx="3">
                  <c:v>-30.06</c:v>
                </c:pt>
                <c:pt idx="4">
                  <c:v>-30.14</c:v>
                </c:pt>
                <c:pt idx="5">
                  <c:v>-30.43</c:v>
                </c:pt>
                <c:pt idx="6">
                  <c:v>-30.34</c:v>
                </c:pt>
                <c:pt idx="7">
                  <c:v>-30.57</c:v>
                </c:pt>
                <c:pt idx="8">
                  <c:v>-31.36</c:v>
                </c:pt>
                <c:pt idx="9">
                  <c:v>-30.61</c:v>
                </c:pt>
                <c:pt idx="10">
                  <c:v>-30.48</c:v>
                </c:pt>
                <c:pt idx="11">
                  <c:v>-31.22</c:v>
                </c:pt>
                <c:pt idx="12">
                  <c:v>-31.6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'[summary_data.xlsx]mcs7'!$J$1</c:f>
              <c:strCache>
                <c:ptCount val="1"/>
                <c:pt idx="0">
                  <c:v>no1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'[summary_data.xlsx]mcs7'!$J$17:$J$29</c:f>
              <c:numCache>
                <c:formatCode>General</c:formatCode>
                <c:ptCount val="13"/>
                <c:pt idx="0">
                  <c:v>-29.81</c:v>
                </c:pt>
                <c:pt idx="1">
                  <c:v>-29.45</c:v>
                </c:pt>
                <c:pt idx="2">
                  <c:v>-28.91</c:v>
                </c:pt>
                <c:pt idx="3">
                  <c:v>-29.29</c:v>
                </c:pt>
                <c:pt idx="4">
                  <c:v>-28.75</c:v>
                </c:pt>
                <c:pt idx="5">
                  <c:v>-28.8</c:v>
                </c:pt>
                <c:pt idx="6">
                  <c:v>-28.37</c:v>
                </c:pt>
                <c:pt idx="7">
                  <c:v>-29.19</c:v>
                </c:pt>
                <c:pt idx="8">
                  <c:v>-29.74</c:v>
                </c:pt>
                <c:pt idx="9">
                  <c:v>-30.19</c:v>
                </c:pt>
                <c:pt idx="10">
                  <c:v>-28.93</c:v>
                </c:pt>
                <c:pt idx="11">
                  <c:v>-29.93</c:v>
                </c:pt>
                <c:pt idx="12">
                  <c:v>-28.84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'[summary_data.xlsx]mcs7'!$K$1</c:f>
              <c:strCache>
                <c:ptCount val="1"/>
                <c:pt idx="0">
                  <c:v>no2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'[summary_data.xlsx]mcs7'!$K$17:$K$29</c:f>
              <c:numCache>
                <c:formatCode>General</c:formatCode>
                <c:ptCount val="13"/>
                <c:pt idx="0">
                  <c:v>-29.27</c:v>
                </c:pt>
                <c:pt idx="1">
                  <c:v>-29.73</c:v>
                </c:pt>
                <c:pt idx="2">
                  <c:v>-29.49</c:v>
                </c:pt>
                <c:pt idx="3">
                  <c:v>-29.75</c:v>
                </c:pt>
                <c:pt idx="4">
                  <c:v>-29.37</c:v>
                </c:pt>
                <c:pt idx="5">
                  <c:v>-29.22</c:v>
                </c:pt>
                <c:pt idx="6">
                  <c:v>-29.17</c:v>
                </c:pt>
                <c:pt idx="7">
                  <c:v>-29.63</c:v>
                </c:pt>
                <c:pt idx="8">
                  <c:v>-30.13</c:v>
                </c:pt>
                <c:pt idx="9">
                  <c:v>-30.42</c:v>
                </c:pt>
                <c:pt idx="10">
                  <c:v>-29.86</c:v>
                </c:pt>
                <c:pt idx="11">
                  <c:v>-30</c:v>
                </c:pt>
                <c:pt idx="12">
                  <c:v>-29.35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'[summary_data.xlsx]mcs7'!$L$1</c:f>
              <c:strCache>
                <c:ptCount val="1"/>
                <c:pt idx="0">
                  <c:v>no43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'[summary_data.xlsx]mcs7'!$L$17:$L$29</c:f>
              <c:numCache>
                <c:formatCode>General</c:formatCode>
                <c:ptCount val="13"/>
                <c:pt idx="0">
                  <c:v>-30.37</c:v>
                </c:pt>
                <c:pt idx="1">
                  <c:v>-30.09</c:v>
                </c:pt>
                <c:pt idx="2">
                  <c:v>-30.39</c:v>
                </c:pt>
                <c:pt idx="3">
                  <c:v>-30</c:v>
                </c:pt>
                <c:pt idx="4">
                  <c:v>-29.71</c:v>
                </c:pt>
                <c:pt idx="5">
                  <c:v>-29.44</c:v>
                </c:pt>
                <c:pt idx="6">
                  <c:v>-29.25</c:v>
                </c:pt>
                <c:pt idx="7">
                  <c:v>-30.11</c:v>
                </c:pt>
                <c:pt idx="8">
                  <c:v>-30.16</c:v>
                </c:pt>
                <c:pt idx="9">
                  <c:v>-30.2</c:v>
                </c:pt>
                <c:pt idx="10">
                  <c:v>-29.85</c:v>
                </c:pt>
                <c:pt idx="11">
                  <c:v>-30.67</c:v>
                </c:pt>
                <c:pt idx="12">
                  <c:v>-29.92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'[summary_data.xlsx]mcs7'!$M$1</c:f>
              <c:strCache>
                <c:ptCount val="1"/>
                <c:pt idx="0">
                  <c:v>no103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'[summary_data.xlsx]mcs7'!$M$17:$M$29</c:f>
              <c:numCache>
                <c:formatCode>General</c:formatCode>
                <c:ptCount val="13"/>
                <c:pt idx="0">
                  <c:v>-22.91</c:v>
                </c:pt>
                <c:pt idx="1">
                  <c:v>-25.07</c:v>
                </c:pt>
                <c:pt idx="2">
                  <c:v>-26.77</c:v>
                </c:pt>
                <c:pt idx="3">
                  <c:v>-26.97</c:v>
                </c:pt>
                <c:pt idx="4">
                  <c:v>-27.05</c:v>
                </c:pt>
                <c:pt idx="5">
                  <c:v>-27.31</c:v>
                </c:pt>
                <c:pt idx="6">
                  <c:v>-27.07</c:v>
                </c:pt>
                <c:pt idx="7">
                  <c:v>-27.47</c:v>
                </c:pt>
                <c:pt idx="8">
                  <c:v>-27.43</c:v>
                </c:pt>
                <c:pt idx="9">
                  <c:v>-26.78</c:v>
                </c:pt>
                <c:pt idx="10">
                  <c:v>-26.54</c:v>
                </c:pt>
                <c:pt idx="11">
                  <c:v>-27.81</c:v>
                </c:pt>
                <c:pt idx="12">
                  <c:v>-27.15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'[summary_data.xlsx]mcs7'!$N$1</c:f>
              <c:strCache>
                <c:ptCount val="1"/>
                <c:pt idx="0">
                  <c:v>no105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'[summary_data.xlsx]mcs7'!$N$17:$N$29</c:f>
              <c:numCache>
                <c:formatCode>General</c:formatCode>
                <c:ptCount val="13"/>
                <c:pt idx="0">
                  <c:v>-30.17</c:v>
                </c:pt>
                <c:pt idx="1">
                  <c:v>-30.5</c:v>
                </c:pt>
                <c:pt idx="2">
                  <c:v>-30.57</c:v>
                </c:pt>
                <c:pt idx="3">
                  <c:v>-30.35</c:v>
                </c:pt>
                <c:pt idx="4">
                  <c:v>-30.37</c:v>
                </c:pt>
                <c:pt idx="5">
                  <c:v>-29.97</c:v>
                </c:pt>
                <c:pt idx="6">
                  <c:v>-29.64</c:v>
                </c:pt>
                <c:pt idx="7">
                  <c:v>-30.12</c:v>
                </c:pt>
                <c:pt idx="8">
                  <c:v>-30.76</c:v>
                </c:pt>
                <c:pt idx="9">
                  <c:v>-30.48</c:v>
                </c:pt>
                <c:pt idx="10">
                  <c:v>-30.39</c:v>
                </c:pt>
                <c:pt idx="11">
                  <c:v>-30.5</c:v>
                </c:pt>
                <c:pt idx="12">
                  <c:v>-30.12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'[summary_data.xlsx]mcs7'!$O$1</c:f>
              <c:strCache>
                <c:ptCount val="1"/>
                <c:pt idx="0">
                  <c:v>no129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'[summary_data.xlsx]mcs7'!$O$17:$O$29</c:f>
              <c:numCache>
                <c:formatCode>General</c:formatCode>
                <c:ptCount val="13"/>
                <c:pt idx="0">
                  <c:v>-27.89</c:v>
                </c:pt>
                <c:pt idx="1">
                  <c:v>-28.27</c:v>
                </c:pt>
                <c:pt idx="2">
                  <c:v>-28.59</c:v>
                </c:pt>
                <c:pt idx="3">
                  <c:v>-28.44</c:v>
                </c:pt>
                <c:pt idx="4">
                  <c:v>-28.3</c:v>
                </c:pt>
                <c:pt idx="5">
                  <c:v>-27.83</c:v>
                </c:pt>
                <c:pt idx="6">
                  <c:v>-27.71</c:v>
                </c:pt>
                <c:pt idx="7">
                  <c:v>-28.52</c:v>
                </c:pt>
                <c:pt idx="8">
                  <c:v>-28.96</c:v>
                </c:pt>
                <c:pt idx="9">
                  <c:v>-28.01</c:v>
                </c:pt>
                <c:pt idx="10">
                  <c:v>-28.23</c:v>
                </c:pt>
                <c:pt idx="11">
                  <c:v>-28.46</c:v>
                </c:pt>
                <c:pt idx="12">
                  <c:v>-28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36054573"/>
        <c:axId val="850923686"/>
      </c:lineChart>
      <c:catAx>
        <c:axId val="736054573"/>
        <c:scaling>
          <c:orientation val="minMax"/>
        </c:scaling>
        <c:delete val="0"/>
        <c:axPos val="b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50923686"/>
        <c:crosses val="autoZero"/>
        <c:auto val="1"/>
        <c:lblAlgn val="ctr"/>
        <c:lblOffset val="100"/>
        <c:noMultiLvlLbl val="0"/>
      </c:catAx>
      <c:valAx>
        <c:axId val="850923686"/>
        <c:scaling>
          <c:orientation val="minMax"/>
          <c:max val="-2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3605457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EVM_STD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'[summary_data.xlsx]mcs7'!$F$1</c:f>
              <c:strCache>
                <c:ptCount val="1"/>
                <c:pt idx="0">
                  <c:v>no13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'[summary_data.xlsx]mcs7'!$F$31:$F$43</c:f>
              <c:numCache>
                <c:formatCode>General</c:formatCode>
                <c:ptCount val="13"/>
                <c:pt idx="0">
                  <c:v>1.53</c:v>
                </c:pt>
                <c:pt idx="1">
                  <c:v>1.01</c:v>
                </c:pt>
                <c:pt idx="2">
                  <c:v>1.34</c:v>
                </c:pt>
                <c:pt idx="3">
                  <c:v>0.78</c:v>
                </c:pt>
                <c:pt idx="4">
                  <c:v>0.98</c:v>
                </c:pt>
                <c:pt idx="5">
                  <c:v>0.91</c:v>
                </c:pt>
                <c:pt idx="6">
                  <c:v>1.14</c:v>
                </c:pt>
                <c:pt idx="7">
                  <c:v>1.12</c:v>
                </c:pt>
                <c:pt idx="8">
                  <c:v>1</c:v>
                </c:pt>
                <c:pt idx="9">
                  <c:v>1.01</c:v>
                </c:pt>
                <c:pt idx="10">
                  <c:v>0.75</c:v>
                </c:pt>
                <c:pt idx="11">
                  <c:v>1.48</c:v>
                </c:pt>
                <c:pt idx="12">
                  <c:v>1.2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'[summary_data.xlsx]mcs7'!$G$1</c:f>
              <c:strCache>
                <c:ptCount val="1"/>
                <c:pt idx="0">
                  <c:v>no42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'[summary_data.xlsx]mcs7'!$G$31:$G$43</c:f>
              <c:numCache>
                <c:formatCode>General</c:formatCode>
                <c:ptCount val="13"/>
                <c:pt idx="0">
                  <c:v>1.25</c:v>
                </c:pt>
                <c:pt idx="1">
                  <c:v>1.57</c:v>
                </c:pt>
                <c:pt idx="2">
                  <c:v>1.28</c:v>
                </c:pt>
                <c:pt idx="3">
                  <c:v>1.48</c:v>
                </c:pt>
                <c:pt idx="4">
                  <c:v>0.98</c:v>
                </c:pt>
                <c:pt idx="5">
                  <c:v>0.8</c:v>
                </c:pt>
                <c:pt idx="6">
                  <c:v>1.2</c:v>
                </c:pt>
                <c:pt idx="7">
                  <c:v>1.01</c:v>
                </c:pt>
                <c:pt idx="8">
                  <c:v>0.94</c:v>
                </c:pt>
                <c:pt idx="9">
                  <c:v>1.44</c:v>
                </c:pt>
                <c:pt idx="10">
                  <c:v>1.05</c:v>
                </c:pt>
                <c:pt idx="11">
                  <c:v>1.08</c:v>
                </c:pt>
                <c:pt idx="12">
                  <c:v>1.52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'[summary_data.xlsx]mcs7'!$H$1</c:f>
              <c:strCache>
                <c:ptCount val="1"/>
                <c:pt idx="0">
                  <c:v>no166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'[summary_data.xlsx]mcs7'!$H$31:$H$43</c:f>
              <c:numCache>
                <c:formatCode>General</c:formatCode>
                <c:ptCount val="13"/>
                <c:pt idx="0">
                  <c:v>0.93</c:v>
                </c:pt>
                <c:pt idx="1">
                  <c:v>0.99</c:v>
                </c:pt>
                <c:pt idx="2">
                  <c:v>0.76</c:v>
                </c:pt>
                <c:pt idx="3">
                  <c:v>0.8</c:v>
                </c:pt>
                <c:pt idx="4">
                  <c:v>0.77</c:v>
                </c:pt>
                <c:pt idx="5">
                  <c:v>0.99</c:v>
                </c:pt>
                <c:pt idx="6">
                  <c:v>0.81</c:v>
                </c:pt>
                <c:pt idx="7">
                  <c:v>0.85</c:v>
                </c:pt>
                <c:pt idx="8">
                  <c:v>0.98</c:v>
                </c:pt>
                <c:pt idx="9">
                  <c:v>0.98</c:v>
                </c:pt>
                <c:pt idx="10">
                  <c:v>0.93</c:v>
                </c:pt>
                <c:pt idx="11">
                  <c:v>0.84</c:v>
                </c:pt>
                <c:pt idx="12">
                  <c:v>1.07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'[summary_data.xlsx]mcs7'!$I$1</c:f>
              <c:strCache>
                <c:ptCount val="1"/>
                <c:pt idx="0">
                  <c:v>no171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'[summary_data.xlsx]mcs7'!$I$31:$I$43</c:f>
              <c:numCache>
                <c:formatCode>General</c:formatCode>
                <c:ptCount val="13"/>
                <c:pt idx="0">
                  <c:v>1.41</c:v>
                </c:pt>
                <c:pt idx="1">
                  <c:v>1.35</c:v>
                </c:pt>
                <c:pt idx="2">
                  <c:v>1.03</c:v>
                </c:pt>
                <c:pt idx="3">
                  <c:v>1.37</c:v>
                </c:pt>
                <c:pt idx="4">
                  <c:v>1.51</c:v>
                </c:pt>
                <c:pt idx="5">
                  <c:v>1.38</c:v>
                </c:pt>
                <c:pt idx="6">
                  <c:v>1.26</c:v>
                </c:pt>
                <c:pt idx="7">
                  <c:v>1.36</c:v>
                </c:pt>
                <c:pt idx="8">
                  <c:v>1.27</c:v>
                </c:pt>
                <c:pt idx="9">
                  <c:v>1.24</c:v>
                </c:pt>
                <c:pt idx="10">
                  <c:v>1.6</c:v>
                </c:pt>
                <c:pt idx="11">
                  <c:v>0.95</c:v>
                </c:pt>
                <c:pt idx="12">
                  <c:v>0.99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'[summary_data.xlsx]mcs7'!$J$1</c:f>
              <c:strCache>
                <c:ptCount val="1"/>
                <c:pt idx="0">
                  <c:v>no1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'[summary_data.xlsx]mcs7'!$J$31:$J$43</c:f>
              <c:numCache>
                <c:formatCode>General</c:formatCode>
                <c:ptCount val="13"/>
                <c:pt idx="0">
                  <c:v>1.16</c:v>
                </c:pt>
                <c:pt idx="1">
                  <c:v>0.91</c:v>
                </c:pt>
                <c:pt idx="2">
                  <c:v>1.54</c:v>
                </c:pt>
                <c:pt idx="3">
                  <c:v>1.15</c:v>
                </c:pt>
                <c:pt idx="4">
                  <c:v>1.15</c:v>
                </c:pt>
                <c:pt idx="5">
                  <c:v>1.18</c:v>
                </c:pt>
                <c:pt idx="6">
                  <c:v>1.7</c:v>
                </c:pt>
                <c:pt idx="7">
                  <c:v>1.05</c:v>
                </c:pt>
                <c:pt idx="8">
                  <c:v>0.99</c:v>
                </c:pt>
                <c:pt idx="9">
                  <c:v>1.45</c:v>
                </c:pt>
                <c:pt idx="10">
                  <c:v>1.1</c:v>
                </c:pt>
                <c:pt idx="11">
                  <c:v>1.75</c:v>
                </c:pt>
                <c:pt idx="12">
                  <c:v>1.51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'[summary_data.xlsx]mcs7'!$K$1</c:f>
              <c:strCache>
                <c:ptCount val="1"/>
                <c:pt idx="0">
                  <c:v>no2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'[summary_data.xlsx]mcs7'!$K$31:$K$43</c:f>
              <c:numCache>
                <c:formatCode>General</c:formatCode>
                <c:ptCount val="13"/>
                <c:pt idx="0">
                  <c:v>1.39</c:v>
                </c:pt>
                <c:pt idx="1">
                  <c:v>1.15</c:v>
                </c:pt>
                <c:pt idx="2">
                  <c:v>1.26</c:v>
                </c:pt>
                <c:pt idx="3">
                  <c:v>1.05</c:v>
                </c:pt>
                <c:pt idx="4">
                  <c:v>1.17</c:v>
                </c:pt>
                <c:pt idx="5">
                  <c:v>0.86</c:v>
                </c:pt>
                <c:pt idx="6">
                  <c:v>1.44</c:v>
                </c:pt>
                <c:pt idx="7">
                  <c:v>0.97</c:v>
                </c:pt>
                <c:pt idx="8">
                  <c:v>0.96</c:v>
                </c:pt>
                <c:pt idx="9">
                  <c:v>0.47</c:v>
                </c:pt>
                <c:pt idx="10">
                  <c:v>1.02</c:v>
                </c:pt>
                <c:pt idx="11">
                  <c:v>0.82</c:v>
                </c:pt>
                <c:pt idx="12">
                  <c:v>0.93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'[summary_data.xlsx]mcs7'!$L$1</c:f>
              <c:strCache>
                <c:ptCount val="1"/>
                <c:pt idx="0">
                  <c:v>no43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'[summary_data.xlsx]mcs7'!$L$31:$L$43</c:f>
              <c:numCache>
                <c:formatCode>General</c:formatCode>
                <c:ptCount val="13"/>
                <c:pt idx="0">
                  <c:v>0.79</c:v>
                </c:pt>
                <c:pt idx="1">
                  <c:v>0.9</c:v>
                </c:pt>
                <c:pt idx="2">
                  <c:v>0.68</c:v>
                </c:pt>
                <c:pt idx="3">
                  <c:v>0.91</c:v>
                </c:pt>
                <c:pt idx="4">
                  <c:v>0.81</c:v>
                </c:pt>
                <c:pt idx="5">
                  <c:v>1.11</c:v>
                </c:pt>
                <c:pt idx="6">
                  <c:v>1.07</c:v>
                </c:pt>
                <c:pt idx="7">
                  <c:v>0.74</c:v>
                </c:pt>
                <c:pt idx="8">
                  <c:v>0.78</c:v>
                </c:pt>
                <c:pt idx="9">
                  <c:v>0.78</c:v>
                </c:pt>
                <c:pt idx="10">
                  <c:v>1.04</c:v>
                </c:pt>
                <c:pt idx="11">
                  <c:v>0.5</c:v>
                </c:pt>
                <c:pt idx="12">
                  <c:v>0.82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'[summary_data.xlsx]mcs7'!$M$1</c:f>
              <c:strCache>
                <c:ptCount val="1"/>
                <c:pt idx="0">
                  <c:v>no103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'[summary_data.xlsx]mcs7'!$M$31:$M$43</c:f>
              <c:numCache>
                <c:formatCode>General</c:formatCode>
                <c:ptCount val="13"/>
                <c:pt idx="0">
                  <c:v>0.59</c:v>
                </c:pt>
                <c:pt idx="1">
                  <c:v>0.56</c:v>
                </c:pt>
                <c:pt idx="2">
                  <c:v>0.87</c:v>
                </c:pt>
                <c:pt idx="3">
                  <c:v>0.76</c:v>
                </c:pt>
                <c:pt idx="4">
                  <c:v>0.59</c:v>
                </c:pt>
                <c:pt idx="5">
                  <c:v>0.78</c:v>
                </c:pt>
                <c:pt idx="6">
                  <c:v>0.54</c:v>
                </c:pt>
                <c:pt idx="7">
                  <c:v>0.64</c:v>
                </c:pt>
                <c:pt idx="8">
                  <c:v>0.81</c:v>
                </c:pt>
                <c:pt idx="9">
                  <c:v>1.53</c:v>
                </c:pt>
                <c:pt idx="10">
                  <c:v>0.63</c:v>
                </c:pt>
                <c:pt idx="11">
                  <c:v>0.93</c:v>
                </c:pt>
                <c:pt idx="12">
                  <c:v>1.09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'[summary_data.xlsx]mcs7'!$N$1</c:f>
              <c:strCache>
                <c:ptCount val="1"/>
                <c:pt idx="0">
                  <c:v>no105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'[summary_data.xlsx]mcs7'!$N$31:$N$43</c:f>
              <c:numCache>
                <c:formatCode>General</c:formatCode>
                <c:ptCount val="13"/>
                <c:pt idx="0">
                  <c:v>1.13</c:v>
                </c:pt>
                <c:pt idx="1">
                  <c:v>1.25</c:v>
                </c:pt>
                <c:pt idx="2">
                  <c:v>0.66</c:v>
                </c:pt>
                <c:pt idx="3">
                  <c:v>0.77</c:v>
                </c:pt>
                <c:pt idx="4">
                  <c:v>0.95</c:v>
                </c:pt>
                <c:pt idx="5">
                  <c:v>1.02</c:v>
                </c:pt>
                <c:pt idx="6">
                  <c:v>1.22</c:v>
                </c:pt>
                <c:pt idx="7">
                  <c:v>1.15</c:v>
                </c:pt>
                <c:pt idx="8">
                  <c:v>0.82</c:v>
                </c:pt>
                <c:pt idx="9">
                  <c:v>0.94</c:v>
                </c:pt>
                <c:pt idx="10">
                  <c:v>0.93</c:v>
                </c:pt>
                <c:pt idx="11">
                  <c:v>1</c:v>
                </c:pt>
                <c:pt idx="12">
                  <c:v>1.08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'[summary_data.xlsx]mcs7'!$O$1</c:f>
              <c:strCache>
                <c:ptCount val="1"/>
                <c:pt idx="0">
                  <c:v>no129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'[summary_data.xlsx]mcs7'!$O$31:$O$43</c:f>
              <c:numCache>
                <c:formatCode>General</c:formatCode>
                <c:ptCount val="13"/>
                <c:pt idx="0">
                  <c:v>1.44</c:v>
                </c:pt>
                <c:pt idx="1">
                  <c:v>1.15</c:v>
                </c:pt>
                <c:pt idx="2">
                  <c:v>1.15</c:v>
                </c:pt>
                <c:pt idx="3">
                  <c:v>1.27</c:v>
                </c:pt>
                <c:pt idx="4">
                  <c:v>1.36</c:v>
                </c:pt>
                <c:pt idx="5">
                  <c:v>1.38</c:v>
                </c:pt>
                <c:pt idx="6">
                  <c:v>1.39</c:v>
                </c:pt>
                <c:pt idx="7">
                  <c:v>0.92</c:v>
                </c:pt>
                <c:pt idx="8">
                  <c:v>1.1</c:v>
                </c:pt>
                <c:pt idx="9">
                  <c:v>1.15</c:v>
                </c:pt>
                <c:pt idx="10">
                  <c:v>1.3</c:v>
                </c:pt>
                <c:pt idx="11">
                  <c:v>1.29</c:v>
                </c:pt>
                <c:pt idx="12">
                  <c:v>1.44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36054573"/>
        <c:axId val="850923686"/>
      </c:lineChart>
      <c:catAx>
        <c:axId val="736054573"/>
        <c:scaling>
          <c:orientation val="minMax"/>
        </c:scaling>
        <c:delete val="0"/>
        <c:axPos val="b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50923686"/>
        <c:crosses val="autoZero"/>
        <c:auto val="1"/>
        <c:lblAlgn val="ctr"/>
        <c:lblOffset val="100"/>
        <c:noMultiLvlLbl val="0"/>
      </c:catAx>
      <c:valAx>
        <c:axId val="850923686"/>
        <c:scaling>
          <c:orientation val="minMax"/>
          <c:max val="1.8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3605457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307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506</Words>
  <Characters>1799</Characters>
  <Lines>18</Lines>
  <Paragraphs>5</Paragraphs>
  <TotalTime>0</TotalTime>
  <ScaleCrop>false</ScaleCrop>
  <LinksUpToDate>false</LinksUpToDate>
  <CharactersWithSpaces>2546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2017-03-13T11:56:00Z</dcterms:created>
  <dc:creator>lin</dc:creator>
  <cp:lastModifiedBy>程方芳</cp:lastModifiedBy>
  <cp:lastPrinted>2017-03-13T11:56:00Z</cp:lastPrinted>
  <dcterms:modified xsi:type="dcterms:W3CDTF">2020-03-19T09:50:14Z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