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7000F16">
      <w:pPr>
        <w:pStyle w:val="000008"/>
        <w:spacing w:before="1800"/>
        <w:jc w:val="center"/>
      </w:pPr>
      <w:r>
        <w:rPr>
          <w:rFonts w:hint="eastAsia" w:ascii="SimSun" w:hAnsi="SimSun" w:eastAsia="SimSun" w:cs="SimSun"/>
          <w:color w:val="0B5CAB"/>
          <w:sz w:val="40"/>
          <w:lang w:eastAsia="zh-CN"/>
        </w:rPr>
        <w:t>大阪房源查询系统（本地版）</w:t>
      </w:r>
    </w:p>
    <w:p w14:paraId="4E001E2D">
      <w:pPr>
        <w:pStyle w:val="000008"/>
        <w:jc w:val="center"/>
      </w:pPr>
      <w:r>
        <w:rPr>
          <w:rFonts w:hint="eastAsia" w:ascii="SimSun" w:hAnsi="SimSun" w:eastAsia="SimSun" w:cs="SimSun"/>
          <w:color w:val="222222"/>
          <w:sz w:val="32"/>
          <w:lang w:eastAsia="zh-CN"/>
        </w:rPr>
        <w:t>产品研发历程与产品设计框架</w:t>
      </w:r>
    </w:p>
    <w:p w14:paraId="134BE142">
      <w:pPr>
        <w:spacing w:before="450"/>
        <w:jc w:val="center"/>
      </w:pPr>
      <w:r>
        <w:rPr>
          <w:rFonts w:hint="eastAsia" w:ascii="SimSun" w:hAnsi="SimSun" w:eastAsia="SimSun" w:cs="SimSun"/>
          <w:sz w:val="26"/>
          <w:lang w:eastAsia="zh-CN"/>
        </w:rPr>
        <w:t>工作回顾材料（董事会汇报用）</w:t>
      </w:r>
    </w:p>
    <w:p w14:paraId="3A79206B">
      <w:pPr>
        <w:spacing w:before="900"/>
        <w:jc w:val="center"/>
      </w:pPr>
      <w:r>
        <w:rPr>
          <w:rFonts w:hint="eastAsia" w:ascii="SimSun" w:hAnsi="SimSun" w:eastAsia="SimSun" w:cs="SimSun"/>
          <w:color w:val="5B6670"/>
          <w:lang w:eastAsia="zh-CN"/>
        </w:rPr>
        <w:t>汇报人：勇哥（产品负责人）</w:t>
      </w:r>
    </w:p>
    <w:p w14:paraId="2697C284">
      <w:pPr>
        <w:jc w:val="center"/>
      </w:pPr>
      <w:r>
        <w:rPr>
          <w:rFonts w:hint="eastAsia" w:ascii="SimSun" w:hAnsi="SimSun" w:eastAsia="SimSun" w:cs="SimSun"/>
          <w:color w:val="5B6670"/>
          <w:lang w:eastAsia="zh-CN"/>
        </w:rPr>
        <w:t>研发周期：</w:t>
      </w:r>
      <w:r>
        <w:rPr>
          <w:color w:val="5B6670"/>
        </w:rPr>
        <w:t xml:space="preserve">2026-09-11 </w:t>
      </w:r>
      <w:r>
        <w:rPr>
          <w:rFonts w:hint="eastAsia" w:ascii="SimSun" w:hAnsi="SimSun" w:eastAsia="SimSun" w:cs="SimSun"/>
          <w:color w:val="5B6670"/>
          <w:lang w:eastAsia="zh-CN"/>
        </w:rPr>
        <w:t>～</w:t>
      </w:r>
      <w:r>
        <w:rPr>
          <w:color w:val="5B6670"/>
        </w:rPr>
        <w:t xml:space="preserve"> 2026-09-19</w:t>
      </w:r>
    </w:p>
    <w:p w14:paraId="3F25E56B">
      <w:pPr>
        <w:jc w:val="center"/>
      </w:pPr>
      <w:r>
        <w:rPr>
          <w:rFonts w:hint="eastAsia" w:ascii="SimSun" w:hAnsi="SimSun" w:eastAsia="SimSun" w:cs="SimSun"/>
          <w:color w:val="5B6670"/>
          <w:lang w:eastAsia="zh-CN"/>
        </w:rPr>
        <w:t>版本跨度：</w:t>
      </w:r>
      <w:r>
        <w:rPr>
          <w:color w:val="5B6670"/>
        </w:rPr>
        <w:t>v1.0.0 → v1.9.24</w:t>
      </w:r>
    </w:p>
    <w:p w14:paraId="1615CEE4">
      <w:pPr>
        <w:jc w:val="center"/>
      </w:pPr>
      <w:r>
        <w:rPr>
          <w:rFonts w:hint="eastAsia" w:ascii="SimSun" w:hAnsi="SimSun" w:eastAsia="SimSun" w:cs="SimSun"/>
          <w:color w:val="5B6670"/>
          <w:lang w:eastAsia="zh-CN"/>
        </w:rPr>
        <w:t>说明：全部结论取自「业务方</w:t>
      </w:r>
      <w:r>
        <w:rPr>
          <w:color w:val="5B6670"/>
        </w:rPr>
        <w:t>↔</w:t>
      </w:r>
      <w:r>
        <w:rPr>
          <w:rFonts w:hint="eastAsia" w:ascii="SimSun" w:hAnsi="SimSun" w:eastAsia="SimSun" w:cs="SimSun"/>
          <w:color w:val="5B6670"/>
          <w:lang w:eastAsia="zh-CN"/>
        </w:rPr>
        <w:t>产品经理」全量沟通留痕与代码版本史，只写查证过的事实</w:t>
      </w:r>
    </w:p>
    <w:p w14:paraId="179E7A0E">
      <w:pPr>
        <w:pStyle w:val="00000a"/>
      </w:pPr>
      <w:r>
        <w:rPr>
          <w:rFonts w:hint="eastAsia" w:ascii="SimSun" w:hAnsi="SimSun" w:eastAsia="SimSun" w:cs="SimSun"/>
          <w:color w:val="0B5CAB"/>
          <w:sz w:val="30"/>
          <w:lang w:eastAsia="zh-CN"/>
        </w:rPr>
        <w:t>一、结论先行（给董事会的三句话）</w:t>
      </w:r>
    </w:p>
    <w:p w14:paraId="59BC8444">
      <w:r>
        <w:rPr>
          <w:rFonts w:hint="eastAsia" w:ascii="SimSun" w:hAnsi="SimSun" w:eastAsia="SimSun" w:cs="SimSun"/>
          <w:b w:val="1"/>
          <w:lang w:eastAsia="zh-CN"/>
        </w:rPr>
        <w:t>1. 九天，从零做出一个可实跑的本地房源抓取与查询系统。</w:t>
      </w:r>
      <w:r>
        <w:rPr>
          <w:rFonts w:hint="eastAsia" w:ascii="SimSun" w:hAnsi="SimSun" w:eastAsia="SimSun" w:cs="SimSun"/>
          <w:lang w:eastAsia="zh-CN"/>
        </w:rPr>
        <w:t>覆盖</w:t>
      </w:r>
      <w:r>
        <w:t xml:space="preserve"> REINS</w:t>
      </w:r>
      <w:r>
        <w:rPr>
          <w:rFonts w:hint="eastAsia" w:ascii="SimSun" w:hAnsi="SimSun" w:eastAsia="SimSun" w:cs="SimSun"/>
          <w:lang w:eastAsia="zh-CN"/>
        </w:rPr>
        <w:t>（日本不动产流通机构）六大物件種目、两层下载（列表＋详情＋図面</w:t>
      </w:r>
      <w:r>
        <w:t xml:space="preserve"> PDF</w:t>
      </w:r>
      <w:r>
        <w:rPr>
          <w:rFonts w:hint="eastAsia" w:ascii="SimSun" w:hAnsi="SimSun" w:eastAsia="SimSun" w:cs="SimSun"/>
          <w:lang w:eastAsia="zh-CN"/>
        </w:rPr>
        <w:t>）、实时更新、变更语义对齐、对比、</w:t>
      </w:r>
      <w:r>
        <w:t xml:space="preserve">AI </w:t>
      </w:r>
      <w:r>
        <w:rPr>
          <w:rFonts w:hint="eastAsia" w:ascii="SimSun" w:hAnsi="SimSun" w:eastAsia="SimSun" w:cs="SimSun"/>
          <w:lang w:eastAsia="zh-CN"/>
        </w:rPr>
        <w:t>解读、权限与访问码，版本从</w:t>
      </w:r>
      <w:r>
        <w:t xml:space="preserve"> v1.0.0 </w:t>
      </w:r>
      <w:r>
        <w:rPr>
          <w:rFonts w:hint="eastAsia" w:ascii="SimSun" w:hAnsi="SimSun" w:eastAsia="SimSun" w:cs="SimSun"/>
          <w:lang w:eastAsia="zh-CN"/>
        </w:rPr>
        <w:t>迭代到</w:t>
      </w:r>
      <w:r>
        <w:t xml:space="preserve"> v1.9.24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03EE6F13">
      <w:r>
        <w:rPr>
          <w:rFonts w:hint="eastAsia" w:ascii="SimSun" w:hAnsi="SimSun" w:eastAsia="SimSun" w:cs="SimSun"/>
          <w:b w:val="1"/>
          <w:lang w:eastAsia="zh-CN"/>
        </w:rPr>
        <w:t>2. 我搭的不只是功能，是一套产品治理体系。</w:t>
      </w:r>
      <w:r>
        <w:rPr>
          <w:rFonts w:hint="eastAsia" w:ascii="SimSun" w:hAnsi="SimSun" w:eastAsia="SimSun" w:cs="SimSun"/>
          <w:lang w:eastAsia="zh-CN"/>
        </w:rPr>
        <w:t>把</w:t>
      </w:r>
      <w:r>
        <w:t>"</w:t>
      </w:r>
      <w:r>
        <w:rPr>
          <w:rFonts w:hint="eastAsia" w:ascii="SimSun" w:hAnsi="SimSun" w:eastAsia="SimSun" w:cs="SimSun"/>
          <w:lang w:eastAsia="zh-CN"/>
        </w:rPr>
        <w:t>产品</w:t>
      </w:r>
      <w:r>
        <w:t>"</w:t>
      </w:r>
      <w:r>
        <w:rPr>
          <w:rFonts w:hint="eastAsia" w:ascii="SimSun" w:hAnsi="SimSun" w:eastAsia="SimSun" w:cs="SimSun"/>
          <w:lang w:eastAsia="zh-CN"/>
        </w:rPr>
        <w:t>与</w:t>
      </w:r>
      <w:r>
        <w:t>"</w:t>
      </w:r>
      <w:r>
        <w:rPr>
          <w:rFonts w:hint="eastAsia" w:ascii="SimSun" w:hAnsi="SimSun" w:eastAsia="SimSun" w:cs="SimSun"/>
          <w:lang w:eastAsia="zh-CN"/>
        </w:rPr>
        <w:t>研发</w:t>
      </w:r>
      <w:r>
        <w:t>"</w:t>
      </w:r>
      <w:r>
        <w:rPr>
          <w:rFonts w:hint="eastAsia" w:ascii="SimSun" w:hAnsi="SimSun" w:eastAsia="SimSun" w:cs="SimSun"/>
          <w:lang w:eastAsia="zh-CN"/>
        </w:rPr>
        <w:t>拆成两条线、立了六角色把关（</w:t>
      </w:r>
      <w:r>
        <w:t>PM/RD/UI/QA</w:t>
      </w:r>
      <w:r>
        <w:rPr>
          <w:rFonts w:hint="eastAsia" w:ascii="SimSun" w:hAnsi="SimSun" w:eastAsia="SimSun" w:cs="SimSun"/>
          <w:lang w:eastAsia="zh-CN"/>
        </w:rPr>
        <w:t>＋项目总监＋运维）、定了</w:t>
      </w:r>
      <w:r>
        <w:t>"</w:t>
      </w:r>
      <w:r>
        <w:rPr>
          <w:rFonts w:hint="eastAsia" w:ascii="SimSun" w:hAnsi="SimSun" w:eastAsia="SimSun" w:cs="SimSun"/>
          <w:lang w:eastAsia="zh-CN"/>
        </w:rPr>
        <w:t>先文档后代码、需求落两处</w:t>
      </w:r>
      <w:r>
        <w:t>"</w:t>
      </w:r>
      <w:r>
        <w:rPr>
          <w:rFonts w:hint="eastAsia" w:ascii="SimSun" w:hAnsi="SimSun" w:eastAsia="SimSun" w:cs="SimSun"/>
          <w:lang w:eastAsia="zh-CN"/>
        </w:rPr>
        <w:t>的铁律、并设了</w:t>
      </w:r>
      <w:r>
        <w:t xml:space="preserve"> 8 </w:t>
      </w:r>
      <w:r>
        <w:rPr>
          <w:rFonts w:hint="eastAsia" w:ascii="SimSun" w:hAnsi="SimSun" w:eastAsia="SimSun" w:cs="SimSun"/>
          <w:lang w:eastAsia="zh-CN"/>
        </w:rPr>
        <w:t>条高风险硬门禁</w:t>
      </w:r>
      <w:r>
        <w:t>——</w:t>
      </w:r>
      <w:r>
        <w:rPr>
          <w:rFonts w:hint="eastAsia" w:ascii="SimSun" w:hAnsi="SimSun" w:eastAsia="SimSun" w:cs="SimSun"/>
          <w:lang w:eastAsia="zh-CN"/>
        </w:rPr>
        <w:t>让快速迭代的项目不会因改坏而失控。</w:t>
      </w:r>
    </w:p>
    <w:p w14:paraId="11DB06C2">
      <w:r>
        <w:rPr>
          <w:rFonts w:hint="eastAsia" w:ascii="SimSun" w:hAnsi="SimSun" w:eastAsia="SimSun" w:cs="SimSun"/>
          <w:b w:val="1"/>
          <w:lang w:eastAsia="zh-CN"/>
        </w:rPr>
        <w:t>3. 我的工作方式是"证据驱动的需求扩张"。</w:t>
      </w:r>
      <w:r>
        <w:rPr>
          <w:rFonts w:hint="eastAsia" w:ascii="SimSun" w:hAnsi="SimSun" w:eastAsia="SimSun" w:cs="SimSun"/>
          <w:lang w:eastAsia="zh-CN"/>
        </w:rPr>
        <w:t>用户报的是现象，我先查证根因再动手；大量需求是在查证中</w:t>
      </w:r>
      <w:r>
        <w:t>"</w:t>
      </w:r>
      <w:r>
        <w:rPr>
          <w:rFonts w:hint="eastAsia" w:ascii="SimSun" w:hAnsi="SimSun" w:eastAsia="SimSun" w:cs="SimSun"/>
          <w:lang w:eastAsia="zh-CN"/>
        </w:rPr>
        <w:t>长出来</w:t>
      </w:r>
      <w:r>
        <w:t>"</w:t>
      </w:r>
      <w:r>
        <w:rPr>
          <w:rFonts w:hint="eastAsia" w:ascii="SimSun" w:hAnsi="SimSun" w:eastAsia="SimSun" w:cs="SimSun"/>
          <w:lang w:eastAsia="zh-CN"/>
        </w:rPr>
        <w:t>的（例如</w:t>
      </w:r>
      <w:r>
        <w:t>"</w:t>
      </w:r>
      <w:r>
        <w:rPr>
          <w:rFonts w:hint="eastAsia" w:ascii="SimSun" w:hAnsi="SimSun" w:eastAsia="SimSun" w:cs="SimSun"/>
          <w:lang w:eastAsia="zh-CN"/>
        </w:rPr>
        <w:t>要更快</w:t>
      </w:r>
      <w:r>
        <w:t>"</w:t>
      </w:r>
      <w:r>
        <w:rPr>
          <w:rFonts w:hint="eastAsia" w:ascii="SimSun" w:hAnsi="SimSun" w:eastAsia="SimSun" w:cs="SimSun"/>
          <w:lang w:eastAsia="zh-CN"/>
        </w:rPr>
        <w:t>的真实目标是</w:t>
      </w:r>
      <w:r>
        <w:t>"</w:t>
      </w:r>
      <w:r>
        <w:rPr>
          <w:rFonts w:hint="eastAsia" w:ascii="SimSun" w:hAnsi="SimSun" w:eastAsia="SimSun" w:cs="SimSun"/>
          <w:lang w:eastAsia="zh-CN"/>
        </w:rPr>
        <w:t>别被平台封号</w:t>
      </w:r>
      <w:r>
        <w:t>"</w:t>
      </w:r>
      <w:r>
        <w:rPr>
          <w:rFonts w:hint="eastAsia" w:ascii="SimSun" w:hAnsi="SimSun" w:eastAsia="SimSun" w:cs="SimSun"/>
          <w:lang w:eastAsia="zh-CN"/>
        </w:rPr>
        <w:t>，</w:t>
      </w:r>
      <w:r>
        <w:t>"</w:t>
      </w:r>
      <w:r>
        <w:rPr>
          <w:rFonts w:hint="eastAsia" w:ascii="SimSun" w:hAnsi="SimSun" w:eastAsia="SimSun" w:cs="SimSun"/>
          <w:lang w:eastAsia="zh-CN"/>
        </w:rPr>
        <w:t>新增带降价</w:t>
      </w:r>
      <w:r>
        <w:t>"</w:t>
      </w:r>
      <w:r>
        <w:rPr>
          <w:rFonts w:hint="eastAsia" w:ascii="SimSun" w:hAnsi="SimSun" w:eastAsia="SimSun" w:cs="SimSun"/>
          <w:lang w:eastAsia="zh-CN"/>
        </w:rPr>
        <w:t>暴露的是</w:t>
      </w:r>
      <w:r>
        <w:t>"</w:t>
      </w:r>
      <w:r>
        <w:rPr>
          <w:rFonts w:hint="eastAsia" w:ascii="SimSun" w:hAnsi="SimSun" w:eastAsia="SimSun" w:cs="SimSun"/>
          <w:lang w:eastAsia="zh-CN"/>
        </w:rPr>
        <w:t>分类口径错</w:t>
      </w:r>
      <w:r>
        <w:t>"</w:t>
      </w:r>
      <w:r>
        <w:rPr>
          <w:rFonts w:hint="eastAsia" w:ascii="SimSun" w:hAnsi="SimSun" w:eastAsia="SimSun" w:cs="SimSun"/>
          <w:lang w:eastAsia="zh-CN"/>
        </w:rPr>
        <w:t>）。这正是董事会想看到的</w:t>
      </w:r>
      <w:r>
        <w:t>——</w:t>
      </w:r>
      <w:r>
        <w:rPr>
          <w:rFonts w:hint="eastAsia" w:ascii="SimSun" w:hAnsi="SimSun" w:eastAsia="SimSun" w:cs="SimSun"/>
          <w:lang w:eastAsia="zh-CN"/>
        </w:rPr>
        <w:t>产品经理怎么思考、怎么把模糊诉求变成可落地的产品。</w:t>
      </w:r>
    </w:p>
    <w:p w14:paraId="3FCAADC3">
      <w:pPr>
        <w:pStyle w:val="00000a"/>
      </w:pPr>
      <w:r>
        <w:rPr>
          <w:rFonts w:hint="eastAsia" w:ascii="SimSun" w:hAnsi="SimSun" w:eastAsia="SimSun" w:cs="SimSun"/>
          <w:color w:val="0B5CAB"/>
          <w:sz w:val="30"/>
          <w:lang w:eastAsia="zh-CN"/>
        </w:rPr>
        <w:t>二、维度一：时间轴（按研发阶段排序）</w:t>
      </w:r>
      <w:r>
        <w:rPr>
          <w:rFonts w:hint="eastAsia" w:ascii="SimSun" w:hAnsi="SimSun" w:eastAsia="SimSun" w:cs="SimSun"/>
          <w:lang w:eastAsia="zh-CN"/>
        </w:rPr>
        <w:t>本维度按时间先后，呈现</w:t>
      </w:r>
      <w:r>
        <w:t>"</w:t>
      </w:r>
      <w:r>
        <w:rPr>
          <w:rFonts w:hint="eastAsia" w:ascii="SimSun" w:hAnsi="SimSun" w:eastAsia="SimSun" w:cs="SimSun"/>
          <w:lang w:eastAsia="zh-CN"/>
        </w:rPr>
        <w:t>用户在哪个阶段提出了什么、我怎么处理、落地到哪个版本</w:t>
      </w:r>
      <w:r>
        <w:t>"</w:t>
      </w:r>
      <w:r>
        <w:rPr>
          <w:rFonts w:hint="eastAsia" w:ascii="SimSun" w:hAnsi="SimSun" w:eastAsia="SimSun" w:cs="SimSun"/>
          <w:lang w:eastAsia="zh-CN"/>
        </w:rPr>
        <w:t>，并特别标出</w:t>
      </w:r>
      <w:r>
        <w:rPr>
          <w:rFonts w:hint="eastAsia" w:ascii="SimSun" w:hAnsi="SimSun" w:eastAsia="SimSun" w:cs="SimSun"/>
          <w:b w:val="1"/>
          <w:lang w:eastAsia="zh-CN"/>
        </w:rPr>
        <w:t>需求在过程中被扩张/深化的关键节点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5680DE61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阶段 0 · 立项前史（09-11 上午）</w:t>
      </w:r>
    </w:p>
    <w:p w14:paraId="58D92788">
      <w:r>
        <w:rPr>
          <w:rFonts w:hint="eastAsia" w:ascii="SimSun" w:hAnsi="SimSun" w:eastAsia="SimSun" w:cs="SimSun"/>
          <w:lang w:eastAsia="zh-CN"/>
        </w:rPr>
        <w:t>此前</w:t>
      </w:r>
      <w:r>
        <w:t xml:space="preserve"> WorkBuddy </w:t>
      </w:r>
      <w:r>
        <w:rPr>
          <w:rFonts w:hint="eastAsia" w:ascii="SimSun" w:hAnsi="SimSun" w:eastAsia="SimSun" w:cs="SimSun"/>
          <w:lang w:eastAsia="zh-CN"/>
        </w:rPr>
        <w:t>里的任务被清理软件清空，我用</w:t>
      </w:r>
      <w:r>
        <w:t xml:space="preserve"> 4 </w:t>
      </w:r>
      <w:r>
        <w:rPr>
          <w:rFonts w:hint="eastAsia" w:ascii="SimSun" w:hAnsi="SimSun" w:eastAsia="SimSun" w:cs="SimSun"/>
          <w:lang w:eastAsia="zh-CN"/>
        </w:rPr>
        <w:t>天记忆</w:t>
      </w:r>
      <w:r>
        <w:t xml:space="preserve"> + </w:t>
      </w:r>
      <w:r>
        <w:rPr>
          <w:rFonts w:hint="eastAsia" w:ascii="SimSun" w:hAnsi="SimSun" w:eastAsia="SimSun" w:cs="SimSun"/>
          <w:lang w:eastAsia="zh-CN"/>
        </w:rPr>
        <w:t>需求文档</w:t>
      </w:r>
      <w:r>
        <w:t xml:space="preserve"> + </w:t>
      </w:r>
      <w:r>
        <w:rPr>
          <w:rFonts w:hint="eastAsia" w:ascii="SimSun" w:hAnsi="SimSun" w:eastAsia="SimSun" w:cs="SimSun"/>
          <w:lang w:eastAsia="zh-CN"/>
        </w:rPr>
        <w:t>会议逐字稿</w:t>
      </w:r>
      <w:r>
        <w:rPr>
          <w:rFonts w:hint="eastAsia" w:ascii="SimSun" w:hAnsi="SimSun" w:eastAsia="SimSun" w:cs="SimSun"/>
          <w:b w:val="1"/>
          <w:lang w:eastAsia="zh-CN"/>
        </w:rPr>
        <w:t>反推需求基线</w:t>
      </w:r>
      <w:r>
        <w:rPr>
          <w:rFonts w:hint="eastAsia" w:ascii="SimSun" w:hAnsi="SimSun" w:eastAsia="SimSun" w:cs="SimSun"/>
          <w:lang w:eastAsia="zh-CN"/>
        </w:rPr>
        <w:t>（教训：需求必须落成文件，这就是后来</w:t>
      </w:r>
      <w:r>
        <w:t xml:space="preserve"> PRD </w:t>
      </w:r>
      <w:r>
        <w:rPr>
          <w:rFonts w:hint="eastAsia" w:ascii="SimSun" w:hAnsi="SimSun" w:eastAsia="SimSun" w:cs="SimSun"/>
          <w:lang w:eastAsia="zh-CN"/>
        </w:rPr>
        <w:t>稿存在的理由）。与梓榮（</w:t>
      </w:r>
      <w:r>
        <w:t>J Property</w:t>
      </w:r>
      <w:r>
        <w:rPr>
          <w:rFonts w:hint="eastAsia" w:ascii="SimSun" w:hAnsi="SimSun" w:eastAsia="SimSun" w:cs="SimSun"/>
          <w:lang w:eastAsia="zh-CN"/>
        </w:rPr>
        <w:t>）的会议逐字稿确认了核心场景：只推</w:t>
      </w:r>
      <w:r>
        <w:t>"</w:t>
      </w:r>
      <w:r>
        <w:rPr>
          <w:rFonts w:hint="eastAsia" w:ascii="SimSun" w:hAnsi="SimSun" w:eastAsia="SimSun" w:cs="SimSun"/>
          <w:lang w:eastAsia="zh-CN"/>
        </w:rPr>
        <w:t>点跟点之间新出来的物件</w:t>
      </w:r>
      <w:r>
        <w:t>"</w:t>
      </w:r>
      <w:r>
        <w:rPr>
          <w:rFonts w:hint="eastAsia" w:ascii="SimSun" w:hAnsi="SimSun" w:eastAsia="SimSun" w:cs="SimSun"/>
          <w:lang w:eastAsia="zh-CN"/>
        </w:rPr>
        <w:t>、后台持续比对、</w:t>
      </w:r>
      <w:r>
        <w:t xml:space="preserve">23:00 </w:t>
      </w:r>
      <w:r>
        <w:rPr>
          <w:rFonts w:hint="eastAsia" w:ascii="SimSun" w:hAnsi="SimSun" w:eastAsia="SimSun" w:cs="SimSun"/>
          <w:lang w:eastAsia="zh-CN"/>
        </w:rPr>
        <w:t>后</w:t>
      </w:r>
      <w:r>
        <w:t xml:space="preserve"> REINS </w:t>
      </w:r>
      <w:r>
        <w:rPr>
          <w:rFonts w:hint="eastAsia" w:ascii="SimSun" w:hAnsi="SimSun" w:eastAsia="SimSun" w:cs="SimSun"/>
          <w:lang w:eastAsia="zh-CN"/>
        </w:rPr>
        <w:t>关闭时用本地按天页让同事半夜也能找房、担心被封号。同行机制（</w:t>
      </w:r>
      <w:r>
        <w:t xml:space="preserve">Telegram </w:t>
      </w:r>
      <w:r>
        <w:rPr>
          <w:rFonts w:hint="eastAsia" w:ascii="SimSun" w:hAnsi="SimSun" w:eastAsia="SimSun" w:cs="SimSun"/>
          <w:lang w:eastAsia="zh-CN"/>
        </w:rPr>
        <w:t>机器人）仅作认知归档、不进本期需求</w:t>
      </w:r>
      <w:r>
        <w:t>——</w:t>
      </w:r>
      <w:r>
        <w:rPr>
          <w:rFonts w:hint="eastAsia" w:ascii="SimSun" w:hAnsi="SimSun" w:eastAsia="SimSun" w:cs="SimSun"/>
          <w:lang w:eastAsia="zh-CN"/>
        </w:rPr>
        <w:t>但</w:t>
      </w:r>
      <w:r>
        <w:t>"</w:t>
      </w:r>
      <w:r>
        <w:rPr>
          <w:rFonts w:hint="eastAsia" w:ascii="SimSun" w:hAnsi="SimSun" w:eastAsia="SimSun" w:cs="SimSun"/>
          <w:lang w:eastAsia="zh-CN"/>
        </w:rPr>
        <w:t>同行只推新增、我们要含变更</w:t>
      </w:r>
      <w:r>
        <w:t>/</w:t>
      </w:r>
      <w:r>
        <w:rPr>
          <w:rFonts w:hint="eastAsia" w:ascii="SimSun" w:hAnsi="SimSun" w:eastAsia="SimSun" w:cs="SimSun"/>
          <w:lang w:eastAsia="zh-CN"/>
        </w:rPr>
        <w:t>降价</w:t>
      </w:r>
      <w:r>
        <w:t>"</w:t>
      </w:r>
      <w:r>
        <w:rPr>
          <w:rFonts w:hint="eastAsia" w:ascii="SimSun" w:hAnsi="SimSun" w:eastAsia="SimSun" w:cs="SimSun"/>
          <w:lang w:eastAsia="zh-CN"/>
        </w:rPr>
        <w:t>这一条，后来演变成了</w:t>
      </w:r>
      <w:r>
        <w:t xml:space="preserve"> v1.1.10 </w:t>
      </w:r>
      <w:r>
        <w:rPr>
          <w:rFonts w:hint="eastAsia" w:ascii="SimSun" w:hAnsi="SimSun" w:eastAsia="SimSun" w:cs="SimSun"/>
          <w:lang w:eastAsia="zh-CN"/>
        </w:rPr>
        <w:t>的状态标与</w:t>
      </w:r>
      <w:r>
        <w:t xml:space="preserve"> 09-13 </w:t>
      </w:r>
      <w:r>
        <w:rPr>
          <w:rFonts w:hint="eastAsia" w:ascii="SimSun" w:hAnsi="SimSun" w:eastAsia="SimSun" w:cs="SimSun"/>
          <w:lang w:eastAsia="zh-CN"/>
        </w:rPr>
        <w:t>的两轮大澄清。</w:t>
      </w:r>
    </w:p>
    <w:p w14:paraId="4392024C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阶段 1 · MVP 从 0 到可用（09-11 ～ 09-13，v1.0.0 → v1.2.6）</w:t>
      </w:r>
    </w:p>
    <w:p w14:paraId="10BDA40E">
      <w:r>
        <w:rPr>
          <w:rFonts w:hint="eastAsia" w:ascii="SimSun" w:hAnsi="SimSun" w:eastAsia="SimSun" w:cs="SimSun"/>
          <w:lang w:eastAsia="zh-CN"/>
        </w:rPr>
        <w:t>账号管理＋操作台（</w:t>
      </w:r>
      <w:r>
        <w:t xml:space="preserve">Fernet </w:t>
      </w:r>
      <w:r>
        <w:rPr>
          <w:rFonts w:hint="eastAsia" w:ascii="SimSun" w:hAnsi="SimSun" w:eastAsia="SimSun" w:cs="SimSun"/>
          <w:lang w:eastAsia="zh-CN"/>
        </w:rPr>
        <w:t>加密、测试</w:t>
      </w:r>
      <w:r>
        <w:t>/</w:t>
      </w:r>
      <w:r>
        <w:rPr>
          <w:rFonts w:hint="eastAsia" w:ascii="SimSun" w:hAnsi="SimSun" w:eastAsia="SimSun" w:cs="SimSun"/>
          <w:lang w:eastAsia="zh-CN"/>
        </w:rPr>
        <w:t>真实下载四按钮，并立</w:t>
      </w:r>
      <w:r>
        <w:t>"</w:t>
      </w:r>
      <w:r>
        <w:rPr>
          <w:rFonts w:hint="eastAsia" w:ascii="SimSun" w:hAnsi="SimSun" w:eastAsia="SimSun" w:cs="SimSun"/>
          <w:lang w:eastAsia="zh-CN"/>
        </w:rPr>
        <w:t>绝不代输密码</w:t>
      </w:r>
      <w:r>
        <w:t>/</w:t>
      </w:r>
      <w:r>
        <w:rPr>
          <w:rFonts w:hint="eastAsia" w:ascii="SimSun" w:hAnsi="SimSun" w:eastAsia="SimSun" w:cs="SimSun"/>
          <w:lang w:eastAsia="zh-CN"/>
        </w:rPr>
        <w:t>不识别验证码</w:t>
      </w:r>
      <w:r>
        <w:t>/</w:t>
      </w:r>
      <w:r>
        <w:rPr>
          <w:rFonts w:hint="eastAsia" w:ascii="SimSun" w:hAnsi="SimSun" w:eastAsia="SimSun" w:cs="SimSun"/>
          <w:lang w:eastAsia="zh-CN"/>
        </w:rPr>
        <w:t>不换</w:t>
      </w:r>
      <w:r>
        <w:t xml:space="preserve"> IP"</w:t>
      </w:r>
      <w:r>
        <w:rPr>
          <w:rFonts w:hint="eastAsia" w:ascii="SimSun" w:hAnsi="SimSun" w:eastAsia="SimSun" w:cs="SimSun"/>
          <w:lang w:eastAsia="zh-CN"/>
        </w:rPr>
        <w:t>红线）；用</w:t>
      </w:r>
      <w:r>
        <w:t xml:space="preserve"> 11 </w:t>
      </w:r>
      <w:r>
        <w:rPr>
          <w:rFonts w:hint="eastAsia" w:ascii="SimSun" w:hAnsi="SimSun" w:eastAsia="SimSun" w:cs="SimSun"/>
          <w:lang w:eastAsia="zh-CN"/>
        </w:rPr>
        <w:t>张真实</w:t>
      </w:r>
      <w:r>
        <w:t xml:space="preserve"> REINS </w:t>
      </w:r>
      <w:r>
        <w:rPr>
          <w:rFonts w:hint="eastAsia" w:ascii="SimSun" w:hAnsi="SimSun" w:eastAsia="SimSun" w:cs="SimSun"/>
          <w:lang w:eastAsia="zh-CN"/>
        </w:rPr>
        <w:t>截图按真机校准选择器，跑通</w:t>
      </w:r>
      <w:r>
        <w:t>"</w:t>
      </w:r>
      <w:r>
        <w:rPr>
          <w:rFonts w:hint="eastAsia" w:ascii="SimSun" w:hAnsi="SimSun" w:eastAsia="SimSun" w:cs="SimSun"/>
          <w:lang w:eastAsia="zh-CN"/>
        </w:rPr>
        <w:t>取到数据＋下载到本地</w:t>
      </w:r>
      <w:r>
        <w:t>"</w:t>
      </w:r>
      <w:r>
        <w:rPr>
          <w:rFonts w:hint="eastAsia" w:ascii="SimSun" w:hAnsi="SimSun" w:eastAsia="SimSun" w:cs="SimSun"/>
          <w:lang w:eastAsia="zh-CN"/>
        </w:rPr>
        <w:t>最小链路（</w:t>
      </w:r>
      <w:r>
        <w:t xml:space="preserve">21/21 </w:t>
      </w:r>
      <w:r>
        <w:rPr>
          <w:rFonts w:hint="eastAsia" w:ascii="SimSun" w:hAnsi="SimSun" w:eastAsia="SimSun" w:cs="SimSun"/>
          <w:lang w:eastAsia="zh-CN"/>
        </w:rPr>
        <w:t>通过）；提速（</w:t>
      </w:r>
      <w:r>
        <w:t xml:space="preserve">2~3 </w:t>
      </w:r>
      <w:r>
        <w:rPr>
          <w:rFonts w:hint="eastAsia" w:ascii="SimSun" w:hAnsi="SimSun" w:eastAsia="SimSun" w:cs="SimSun"/>
          <w:lang w:eastAsia="zh-CN"/>
        </w:rPr>
        <w:t>秒</w:t>
      </w:r>
      <w:r>
        <w:t xml:space="preserve">→1~2 </w:t>
      </w:r>
      <w:r>
        <w:rPr>
          <w:rFonts w:hint="eastAsia" w:ascii="SimSun" w:hAnsi="SimSun" w:eastAsia="SimSun" w:cs="SimSun"/>
          <w:lang w:eastAsia="zh-CN"/>
        </w:rPr>
        <w:t>秒）；查询</w:t>
      </w:r>
      <w:r>
        <w:t>/</w:t>
      </w:r>
      <w:r>
        <w:rPr>
          <w:rFonts w:hint="eastAsia" w:ascii="SimSun" w:hAnsi="SimSun" w:eastAsia="SimSun" w:cs="SimSun"/>
          <w:lang w:eastAsia="zh-CN"/>
        </w:rPr>
        <w:t>对比</w:t>
      </w:r>
      <w:r>
        <w:t>/</w:t>
      </w:r>
      <w:r>
        <w:rPr>
          <w:rFonts w:hint="eastAsia" w:ascii="SimSun" w:hAnsi="SimSun" w:eastAsia="SimSun" w:cs="SimSun"/>
          <w:lang w:eastAsia="zh-CN"/>
        </w:rPr>
        <w:t>四语</w:t>
      </w:r>
      <w:r>
        <w:t xml:space="preserve"> i18n</w:t>
      </w:r>
      <w:r>
        <w:rPr>
          <w:rFonts w:hint="eastAsia" w:ascii="SimSun" w:hAnsi="SimSun" w:eastAsia="SimSun" w:cs="SimSun"/>
          <w:lang w:eastAsia="zh-CN"/>
        </w:rPr>
        <w:t>；指定日期下载、种目两级、数量对不上（查出</w:t>
      </w:r>
      <w:r>
        <w:t>"</w:t>
      </w:r>
      <w:r>
        <w:rPr>
          <w:rFonts w:hint="eastAsia" w:ascii="SimSun" w:hAnsi="SimSun" w:eastAsia="SimSun" w:cs="SimSun"/>
          <w:lang w:eastAsia="zh-CN"/>
        </w:rPr>
        <w:t>配额硬截断＋多条件共用配额＋種目一次只能填一个</w:t>
      </w:r>
      <w:r>
        <w:t>"</w:t>
      </w:r>
      <w:r>
        <w:rPr>
          <w:rFonts w:hint="eastAsia" w:ascii="SimSun" w:hAnsi="SimSun" w:eastAsia="SimSun" w:cs="SimSun"/>
          <w:lang w:eastAsia="zh-CN"/>
        </w:rPr>
        <w:t>三因叠加，上限抬到</w:t>
      </w:r>
      <w:r>
        <w:t xml:space="preserve"> 5000 </w:t>
      </w:r>
      <w:r>
        <w:rPr>
          <w:rFonts w:hint="eastAsia" w:ascii="SimSun" w:hAnsi="SimSun" w:eastAsia="SimSun" w:cs="SimSun"/>
          <w:lang w:eastAsia="zh-CN"/>
        </w:rPr>
        <w:t>条）。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1579B" w:sz="24" w:space="0"/>
            </w:tcBorders>
            <w:shd w:val="clear" w:color="auto" w:fill="F0F5FA"/>
          </w:tcPr>
          <w:p w14:paraId="0D270DDA">
            <w:r>
              <w:rPr>
                <w:rFonts w:hint="eastAsia"/>
                <w:b w:val="1"/>
              </w:rPr>
              <w:t>🔺 需求扩张典型案例 A（"要更快"）：</w:t>
            </w:r>
            <w:r>
              <w:rPr>
                <w:rFonts w:hint="eastAsia"/>
              </w:rPr>
              <w:t>用户说"间隔最好 1 秒左右"。我追问出真实目标是"</w:t>
            </w:r>
            <w:r>
              <w:rPr>
                <w:rFonts w:hint="eastAsia"/>
                <w:b w:val="1"/>
              </w:rPr>
              <w:t>尽可能像人操作、不被平台判违规</w:t>
            </w:r>
            <w:r>
              <w:rPr>
                <w:rFonts w:hint="eastAsia"/>
              </w:rPr>
              <w:t>"——结论是</w:t>
            </w:r>
            <w:r>
              <w:rPr>
                <w:rFonts w:hint="eastAsia"/>
                <w:b w:val="1"/>
              </w:rPr>
              <w:t>不能并发</w:t>
            </w:r>
            <w:r>
              <w:rPr>
                <w:rFonts w:hint="eastAsia"/>
              </w:rPr>
              <w:t>（并发最像机器、易封号）。需求从"提速"扩张为"真人化节奏 + 风控"。</w:t>
            </w:r>
          </w:p>
        </w:tc>
      </w:tr>
    </w:tbl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01579B" w:sz="24" w:space="0"/>
            </w:tcBorders>
            <w:shd w:val="clear" w:color="auto" w:fill="F0F5FA"/>
          </w:tcPr>
          <w:p w14:paraId="3892C201">
            <w:r>
              <w:rPr>
                <w:rFonts w:hint="eastAsia"/>
                <w:b w:val="1"/>
              </w:rPr>
              <w:t>🔺 需求扩张典型案例 B（"新增带降价"）：</w:t>
            </w:r>
            <w:r>
              <w:rPr>
                <w:rFonts w:hint="eastAsia"/>
              </w:rPr>
              <w:t>用户问"标新增为什么价格会降"。我查代码＋查库双证：本机 changes 表只看"是否首次入库"，没看平台 previous_price/change_date——分类口径错了。用户拍板"没记录过的应算变更而非新增"并追问"上一次数据何时、能否拉回"。需求从"视觉区分"扩张为"</w:t>
            </w:r>
            <w:r>
              <w:rPr>
                <w:rFonts w:hint="eastAsia"/>
                <w:b w:val="1"/>
              </w:rPr>
              <w:t>新增/变更 语义对齐平台</w:t>
            </w:r>
            <w:r>
              <w:rPr>
                <w:rFonts w:hint="eastAsia"/>
              </w:rPr>
              <w:t>"（v1.2.5，双信号判定＋存量回填）。可复用结论：</w:t>
            </w:r>
            <w:r>
              <w:rPr>
                <w:rFonts w:hint="eastAsia"/>
                <w:b w:val="1"/>
              </w:rPr>
              <w:t>显示层不一致，往往是分类口径本身有问题</w:t>
            </w:r>
            <w:r>
              <w:rPr>
                <w:rFonts w:hint="eastAsia"/>
              </w:rPr>
              <w:t>。</w:t>
            </w:r>
          </w:p>
        </w:tc>
      </w:tr>
    </w:tbl>
    <w:p w14:paraId="16AB3711">
      <w:r>
        <w:rPr>
          <w:rFonts w:hint="eastAsia" w:ascii="SimSun" w:hAnsi="SimSun" w:eastAsia="SimSun" w:cs="SimSun"/>
          <w:lang w:eastAsia="zh-CN"/>
        </w:rPr>
        <w:t>本阶段收尾立了两条铁律：</w:t>
      </w:r>
      <w:r>
        <w:rPr>
          <w:rFonts w:hint="eastAsia" w:ascii="SimSun" w:hAnsi="SimSun" w:eastAsia="SimSun" w:cs="SimSun"/>
          <w:b w:val="1"/>
          <w:lang w:eastAsia="zh-CN"/>
        </w:rPr>
        <w:t>版本管理与回滚</w:t>
      </w:r>
      <w:r>
        <w:rPr>
          <w:rFonts w:hint="eastAsia" w:ascii="SimSun" w:hAnsi="SimSun" w:eastAsia="SimSun" w:cs="SimSun"/>
          <w:lang w:eastAsia="zh-CN"/>
        </w:rPr>
        <w:t>（建</w:t>
      </w:r>
      <w:r>
        <w:t xml:space="preserve"> git </w:t>
      </w:r>
      <w:r>
        <w:rPr>
          <w:rFonts w:hint="eastAsia" w:ascii="SimSun" w:hAnsi="SimSun" w:eastAsia="SimSun" w:cs="SimSun"/>
          <w:lang w:eastAsia="zh-CN"/>
        </w:rPr>
        <w:t>仓库，改坏随时回滚）、</w:t>
      </w:r>
      <w:r>
        <w:rPr>
          <w:rFonts w:hint="eastAsia" w:ascii="SimSun" w:hAnsi="SimSun" w:eastAsia="SimSun" w:cs="SimSun"/>
          <w:b w:val="1"/>
          <w:lang w:eastAsia="zh-CN"/>
        </w:rPr>
        <w:t>产品/研发双线归档</w:t>
      </w:r>
      <w:r>
        <w:rPr>
          <w:rFonts w:hint="eastAsia" w:ascii="SimSun" w:hAnsi="SimSun" w:eastAsia="SimSun" w:cs="SimSun"/>
          <w:lang w:eastAsia="zh-CN"/>
        </w:rPr>
        <w:t>（</w:t>
      </w:r>
      <w:r>
        <w:t xml:space="preserve">PRD </w:t>
      </w:r>
      <w:r>
        <w:rPr>
          <w:rFonts w:hint="eastAsia" w:ascii="SimSun" w:hAnsi="SimSun" w:eastAsia="SimSun" w:cs="SimSun"/>
          <w:lang w:eastAsia="zh-CN"/>
        </w:rPr>
        <w:t>与代码分开演进、同一次检查点一起备份）。</w:t>
      </w:r>
    </w:p>
    <w:p w14:paraId="7FBC14C5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阶段 2 · 需求正式化与治理升级（09-16 ～ 09-17，v1.5.19 → v1.8.9）</w:t>
      </w:r>
    </w:p>
    <w:p w14:paraId="32A47277">
      <w:r>
        <w:rPr>
          <w:rFonts w:hint="eastAsia" w:ascii="SimSun" w:hAnsi="SimSun" w:eastAsia="SimSun" w:cs="SimSun"/>
          <w:b w:val="1"/>
          <w:lang w:eastAsia="zh-CN"/>
        </w:rPr>
        <w:t>六角色治理立项</w:t>
      </w:r>
      <w:r>
        <w:rPr>
          <w:rFonts w:hint="eastAsia" w:ascii="SimSun" w:hAnsi="SimSun" w:eastAsia="SimSun" w:cs="SimSun"/>
          <w:lang w:eastAsia="zh-CN"/>
        </w:rPr>
        <w:t>：从单</w:t>
      </w:r>
      <w:r>
        <w:t xml:space="preserve"> Agent </w:t>
      </w:r>
      <w:r>
        <w:rPr>
          <w:rFonts w:hint="eastAsia" w:ascii="SimSun" w:hAnsi="SimSun" w:eastAsia="SimSun" w:cs="SimSun"/>
          <w:lang w:eastAsia="zh-CN"/>
        </w:rPr>
        <w:t>四角色自证，升级为</w:t>
      </w:r>
      <w:r>
        <w:t xml:space="preserve"> PM/RD/UI/QA</w:t>
      </w:r>
      <w:r>
        <w:rPr>
          <w:rFonts w:hint="eastAsia" w:ascii="SimSun" w:hAnsi="SimSun" w:eastAsia="SimSun" w:cs="SimSun"/>
          <w:lang w:eastAsia="zh-CN"/>
        </w:rPr>
        <w:t>＋项目总监＋运维经理（</w:t>
      </w:r>
      <w:r>
        <w:t>OPS</w:t>
      </w:r>
      <w:r>
        <w:rPr>
          <w:rFonts w:hint="eastAsia" w:ascii="SimSun" w:hAnsi="SimSun" w:eastAsia="SimSun" w:cs="SimSun"/>
          <w:lang w:eastAsia="zh-CN"/>
        </w:rPr>
        <w:t>）独立把关；勇哥批准</w:t>
      </w:r>
      <w:r>
        <w:t xml:space="preserve"> </w:t>
      </w:r>
      <w:r>
        <w:rPr>
          <w:rFonts w:hint="eastAsia" w:ascii="SimSun" w:hAnsi="SimSun" w:eastAsia="SimSun" w:cs="SimSun"/>
          <w:b w:val="1"/>
          <w:lang w:eastAsia="zh-CN"/>
        </w:rPr>
        <w:t>8 条高风险硬门禁</w:t>
      </w:r>
      <w:r>
        <w:rPr>
          <w:rFonts w:hint="eastAsia" w:ascii="SimSun" w:hAnsi="SimSun" w:eastAsia="SimSun" w:cs="SimSun"/>
          <w:lang w:eastAsia="zh-CN"/>
        </w:rPr>
        <w:t>为永久标准，并要求用多个独立</w:t>
      </w:r>
      <w:r>
        <w:t xml:space="preserve"> Agent </w:t>
      </w:r>
      <w:r>
        <w:rPr>
          <w:rFonts w:hint="eastAsia" w:ascii="SimSun" w:hAnsi="SimSun" w:eastAsia="SimSun" w:cs="SimSun"/>
          <w:lang w:eastAsia="zh-CN"/>
        </w:rPr>
        <w:t>分饰角色（信息隔离，杜绝</w:t>
      </w:r>
      <w:r>
        <w:t>"</w:t>
      </w:r>
      <w:r>
        <w:rPr>
          <w:rFonts w:hint="eastAsia" w:ascii="SimSun" w:hAnsi="SimSun" w:eastAsia="SimSun" w:cs="SimSun"/>
          <w:lang w:eastAsia="zh-CN"/>
        </w:rPr>
        <w:t>自己信自己</w:t>
      </w:r>
      <w:r>
        <w:t>"</w:t>
      </w:r>
      <w:r>
        <w:rPr>
          <w:rFonts w:hint="eastAsia" w:ascii="SimSun" w:hAnsi="SimSun" w:eastAsia="SimSun" w:cs="SimSun"/>
          <w:lang w:eastAsia="zh-CN"/>
        </w:rPr>
        <w:t>）。产出三份正式</w:t>
      </w:r>
      <w:r>
        <w:t xml:space="preserve"> PRD</w:t>
      </w:r>
      <w:r>
        <w:rPr>
          <w:rFonts w:hint="eastAsia" w:ascii="SimSun" w:hAnsi="SimSun" w:eastAsia="SimSun" w:cs="SimSun"/>
          <w:lang w:eastAsia="zh-CN"/>
        </w:rPr>
        <w:t>（查询条件与数据口径对齐</w:t>
      </w:r>
      <w:r>
        <w:t xml:space="preserve"> / v1.6 </w:t>
      </w:r>
      <w:r>
        <w:rPr>
          <w:rFonts w:hint="eastAsia" w:ascii="SimSun" w:hAnsi="SimSun" w:eastAsia="SimSun" w:cs="SimSun"/>
          <w:lang w:eastAsia="zh-CN"/>
        </w:rPr>
        <w:t>双版本方案</w:t>
      </w:r>
      <w:r>
        <w:t xml:space="preserve"> / </w:t>
      </w:r>
      <w:r>
        <w:rPr>
          <w:rFonts w:hint="eastAsia" w:ascii="SimSun" w:hAnsi="SimSun" w:eastAsia="SimSun" w:cs="SimSun"/>
          <w:lang w:eastAsia="zh-CN"/>
        </w:rPr>
        <w:t>指定日期下载）。真修历史</w:t>
      </w:r>
      <w:r>
        <w:t xml:space="preserve"> bug</w:t>
      </w:r>
      <w:r>
        <w:rPr>
          <w:rFonts w:hint="eastAsia" w:ascii="SimSun" w:hAnsi="SimSun" w:eastAsia="SimSun" w:cs="SimSun"/>
          <w:lang w:eastAsia="zh-CN"/>
        </w:rPr>
        <w:t>：</w:t>
      </w:r>
      <w:r>
        <w:t>BUG-1</w:t>
      </w:r>
      <w:r>
        <w:rPr>
          <w:rFonts w:hint="eastAsia" w:ascii="SimSun" w:hAnsi="SimSun" w:eastAsia="SimSun" w:cs="SimSun"/>
          <w:lang w:eastAsia="zh-CN"/>
        </w:rPr>
        <w:t>（土地过滤匹配</w:t>
      </w:r>
      <w:r>
        <w:t xml:space="preserve"> 0 </w:t>
      </w:r>
      <w:r>
        <w:rPr>
          <w:rFonts w:hint="eastAsia" w:ascii="SimSun" w:hAnsi="SimSun" w:eastAsia="SimSun" w:cs="SimSun"/>
          <w:lang w:eastAsia="zh-CN"/>
        </w:rPr>
        <w:t>行）、</w:t>
      </w:r>
      <w:r>
        <w:t>BUG-2</w:t>
      </w:r>
      <w:r>
        <w:rPr>
          <w:rFonts w:hint="eastAsia" w:ascii="SimSun" w:hAnsi="SimSun" w:eastAsia="SimSun" w:cs="SimSun"/>
          <w:lang w:eastAsia="zh-CN"/>
        </w:rPr>
        <w:t>（全量重传</w:t>
      </w:r>
      <w:r>
        <w:t xml:space="preserve"> 2778 </w:t>
      </w:r>
      <w:r>
        <w:rPr>
          <w:rFonts w:hint="eastAsia" w:ascii="SimSun" w:hAnsi="SimSun" w:eastAsia="SimSun" w:cs="SimSun"/>
          <w:lang w:eastAsia="zh-CN"/>
        </w:rPr>
        <w:t>行修复</w:t>
      </w:r>
      <w:r>
        <w:t xml:space="preserve"> building_name/address </w:t>
      </w:r>
      <w:r>
        <w:rPr>
          <w:rFonts w:hint="eastAsia" w:ascii="SimSun" w:hAnsi="SimSun" w:eastAsia="SimSun" w:cs="SimSun"/>
          <w:lang w:eastAsia="zh-CN"/>
        </w:rPr>
        <w:t>恒</w:t>
      </w:r>
      <w:r>
        <w:t xml:space="preserve"> NULL</w:t>
      </w:r>
      <w:r>
        <w:rPr>
          <w:rFonts w:hint="eastAsia" w:ascii="SimSun" w:hAnsi="SimSun" w:eastAsia="SimSun" w:cs="SimSun"/>
          <w:lang w:eastAsia="zh-CN"/>
        </w:rPr>
        <w:t>）、</w:t>
      </w:r>
      <w:r>
        <w:t xml:space="preserve">R25 </w:t>
      </w:r>
      <w:r>
        <w:rPr>
          <w:rFonts w:hint="eastAsia" w:ascii="SimSun" w:hAnsi="SimSun" w:eastAsia="SimSun" w:cs="SimSun"/>
          <w:lang w:eastAsia="zh-CN"/>
        </w:rPr>
        <w:t>地区直录</w:t>
      </w:r>
      <w:r>
        <w:t xml:space="preserve"> P0 </w:t>
      </w:r>
      <w:r>
        <w:rPr>
          <w:rFonts w:hint="eastAsia" w:ascii="SimSun" w:hAnsi="SimSun" w:eastAsia="SimSun" w:cs="SimSun"/>
          <w:lang w:eastAsia="zh-CN"/>
        </w:rPr>
        <w:t>事故（</w:t>
      </w:r>
      <w:r>
        <w:t xml:space="preserve">locator </w:t>
      </w:r>
      <w:r>
        <w:rPr>
          <w:rFonts w:hint="eastAsia" w:ascii="SimSun" w:hAnsi="SimSun" w:eastAsia="SimSun" w:cs="SimSun"/>
          <w:lang w:eastAsia="zh-CN"/>
        </w:rPr>
        <w:t>命中</w:t>
      </w:r>
      <w:r>
        <w:t xml:space="preserve"> 9 </w:t>
      </w:r>
      <w:r>
        <w:rPr>
          <w:rFonts w:hint="eastAsia" w:ascii="SimSun" w:hAnsi="SimSun" w:eastAsia="SimSun" w:cs="SimSun"/>
          <w:lang w:eastAsia="zh-CN"/>
        </w:rPr>
        <w:t>个同名元素</w:t>
      </w:r>
      <w:r>
        <w:t>→</w:t>
      </w:r>
      <w:r>
        <w:rPr>
          <w:rFonts w:hint="eastAsia" w:ascii="SimSun" w:hAnsi="SimSun" w:eastAsia="SimSun" w:cs="SimSun"/>
          <w:lang w:eastAsia="zh-CN"/>
        </w:rPr>
        <w:t>严格模式崩溃</w:t>
      </w:r>
      <w:r>
        <w:t>→</w:t>
      </w:r>
      <w:r>
        <w:rPr>
          <w:rFonts w:hint="eastAsia" w:ascii="SimSun" w:hAnsi="SimSun" w:eastAsia="SimSun" w:cs="SimSun"/>
          <w:lang w:eastAsia="zh-CN"/>
        </w:rPr>
        <w:t>检索恒空）。</w:t>
      </w:r>
      <w:r>
        <w:rPr>
          <w:rFonts w:hint="eastAsia" w:ascii="SimSun" w:hAnsi="SimSun" w:eastAsia="SimSun" w:cs="SimSun"/>
          <w:b w:val="1"/>
          <w:lang w:eastAsia="zh-CN"/>
        </w:rPr>
        <w:t>5WHY 复盘</w:t>
      </w:r>
      <w:r>
        <w:rPr>
          <w:rFonts w:hint="eastAsia" w:ascii="SimSun" w:hAnsi="SimSun" w:eastAsia="SimSun" w:cs="SimSun"/>
          <w:lang w:eastAsia="zh-CN"/>
        </w:rPr>
        <w:t>把</w:t>
      </w:r>
      <w:r>
        <w:t xml:space="preserve"> locator </w:t>
      </w:r>
      <w:r>
        <w:rPr>
          <w:rFonts w:hint="eastAsia" w:ascii="SimSun" w:hAnsi="SimSun" w:eastAsia="SimSun" w:cs="SimSun"/>
          <w:lang w:eastAsia="zh-CN"/>
        </w:rPr>
        <w:t>唯一性断言、失败即</w:t>
      </w:r>
      <w:r>
        <w:t xml:space="preserve"> raise</w:t>
      </w:r>
      <w:r>
        <w:rPr>
          <w:rFonts w:hint="eastAsia" w:ascii="SimSun" w:hAnsi="SimSun" w:eastAsia="SimSun" w:cs="SimSun"/>
          <w:lang w:eastAsia="zh-CN"/>
        </w:rPr>
        <w:t>、待复核硬阻塞、总监反向挑战等写成发布前必过门禁。区间</w:t>
      </w:r>
      <w:r>
        <w:t>/</w:t>
      </w:r>
      <w:r>
        <w:rPr>
          <w:rFonts w:hint="eastAsia" w:ascii="SimSun" w:hAnsi="SimSun" w:eastAsia="SimSun" w:cs="SimSun"/>
          <w:lang w:eastAsia="zh-CN"/>
        </w:rPr>
        <w:t>对比</w:t>
      </w:r>
      <w:r>
        <w:t>/</w:t>
      </w:r>
      <w:r>
        <w:rPr>
          <w:rFonts w:hint="eastAsia" w:ascii="SimSun" w:hAnsi="SimSun" w:eastAsia="SimSun" w:cs="SimSun"/>
          <w:lang w:eastAsia="zh-CN"/>
        </w:rPr>
        <w:t>排序</w:t>
      </w:r>
      <w:r>
        <w:t>/</w:t>
      </w:r>
      <w:r>
        <w:rPr>
          <w:rFonts w:hint="eastAsia" w:ascii="SimSun" w:hAnsi="SimSun" w:eastAsia="SimSun" w:cs="SimSun"/>
          <w:lang w:eastAsia="zh-CN"/>
        </w:rPr>
        <w:t>对账</w:t>
      </w:r>
      <w:r>
        <w:t>/</w:t>
      </w:r>
      <w:r>
        <w:rPr>
          <w:rFonts w:hint="eastAsia" w:ascii="SimSun" w:hAnsi="SimSun" w:eastAsia="SimSun" w:cs="SimSun"/>
          <w:lang w:eastAsia="zh-CN"/>
        </w:rPr>
        <w:t>访问码全部落地；并堵住</w:t>
      </w:r>
      <w:r>
        <w:t>"</w:t>
      </w:r>
      <w:r>
        <w:rPr>
          <w:rFonts w:hint="eastAsia" w:ascii="SimSun" w:hAnsi="SimSun" w:eastAsia="SimSun" w:cs="SimSun"/>
          <w:lang w:eastAsia="zh-CN"/>
        </w:rPr>
        <w:t>凭据已进库</w:t>
      </w:r>
      <w:r>
        <w:t>"</w:t>
      </w:r>
      <w:r>
        <w:rPr>
          <w:rFonts w:hint="eastAsia" w:ascii="SimSun" w:hAnsi="SimSun" w:eastAsia="SimSun" w:cs="SimSun"/>
          <w:lang w:eastAsia="zh-CN"/>
        </w:rPr>
        <w:t>事故（三层配置合并</w:t>
      </w:r>
      <w:r>
        <w:t xml:space="preserve"> + </w:t>
      </w:r>
      <w:r>
        <w:rPr>
          <w:rFonts w:hint="eastAsia" w:ascii="SimSun" w:hAnsi="SimSun" w:eastAsia="SimSun" w:cs="SimSun"/>
          <w:lang w:eastAsia="zh-CN"/>
        </w:rPr>
        <w:t>轮换</w:t>
      </w:r>
      <w:r>
        <w:t xml:space="preserve"> token</w:t>
      </w:r>
      <w:r>
        <w:rPr>
          <w:rFonts w:hint="eastAsia" w:ascii="SimSun" w:hAnsi="SimSun" w:eastAsia="SimSun" w:cs="SimSun"/>
          <w:lang w:eastAsia="zh-CN"/>
        </w:rPr>
        <w:t>）与一次</w:t>
      </w:r>
      <w:r>
        <w:t xml:space="preserve"> git stash </w:t>
      </w:r>
      <w:r>
        <w:rPr>
          <w:rFonts w:hint="eastAsia" w:ascii="SimSun" w:hAnsi="SimSun" w:eastAsia="SimSun" w:cs="SimSun"/>
          <w:lang w:eastAsia="zh-CN"/>
        </w:rPr>
        <w:t>中断毁库事件（立</w:t>
      </w:r>
      <w:r>
        <w:t>"</w:t>
      </w:r>
      <w:r>
        <w:rPr>
          <w:rFonts w:hint="eastAsia" w:ascii="SimSun" w:hAnsi="SimSun" w:eastAsia="SimSun" w:cs="SimSun"/>
          <w:lang w:eastAsia="zh-CN"/>
        </w:rPr>
        <w:t>绝不用</w:t>
      </w:r>
      <w:r>
        <w:t xml:space="preserve"> git stash"</w:t>
      </w:r>
      <w:r>
        <w:rPr>
          <w:rFonts w:hint="eastAsia" w:ascii="SimSun" w:hAnsi="SimSun" w:eastAsia="SimSun" w:cs="SimSun"/>
          <w:lang w:eastAsia="zh-CN"/>
        </w:rPr>
        <w:t>铁律）。</w:t>
      </w:r>
    </w:p>
    <w:p w14:paraId="31655EA9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阶段 3 · 健壮性 / 安全 / 发布闭环（09-18 ～ 09-19，v1.9.0 → v1.9.24）</w:t>
      </w:r>
    </w:p>
    <w:p w14:paraId="483667BB">
      <w:r>
        <w:rPr>
          <w:rFonts w:hint="eastAsia" w:ascii="SimSun" w:hAnsi="SimSun" w:eastAsia="SimSun" w:cs="SimSun"/>
          <w:b w:val="1"/>
          <w:lang w:eastAsia="zh-CN"/>
        </w:rPr>
        <w:t>安全加固</w:t>
      </w:r>
      <w:r>
        <w:rPr>
          <w:rFonts w:hint="eastAsia" w:ascii="SimSun" w:hAnsi="SimSun" w:eastAsia="SimSun" w:cs="SimSun"/>
          <w:lang w:eastAsia="zh-CN"/>
        </w:rPr>
        <w:t>：</w:t>
      </w:r>
      <w:r>
        <w:t>VULN-01/02/03</w:t>
      </w:r>
      <w:r>
        <w:rPr>
          <w:rFonts w:hint="eastAsia" w:ascii="SimSun" w:hAnsi="SimSun" w:eastAsia="SimSun" w:cs="SimSun"/>
          <w:lang w:eastAsia="zh-CN"/>
        </w:rPr>
        <w:t>（私密值污染入库、脱敏漏访问码、详情页</w:t>
      </w:r>
      <w:r>
        <w:t xml:space="preserve"> XSS</w:t>
      </w:r>
      <w:r>
        <w:rPr>
          <w:rFonts w:hint="eastAsia" w:ascii="SimSun" w:hAnsi="SimSun" w:eastAsia="SimSun" w:cs="SimSun"/>
          <w:lang w:eastAsia="zh-CN"/>
        </w:rPr>
        <w:t>）一并修复。</w:t>
      </w:r>
      <w:r>
        <w:rPr>
          <w:rFonts w:hint="eastAsia" w:ascii="SimSun" w:hAnsi="SimSun" w:eastAsia="SimSun" w:cs="SimSun"/>
          <w:b w:val="1"/>
          <w:lang w:eastAsia="zh-CN"/>
        </w:rPr>
        <w:t>抓取链路健壮性</w:t>
      </w:r>
      <w:r>
        <w:rPr>
          <w:rFonts w:hint="eastAsia" w:ascii="SimSun" w:hAnsi="SimSun" w:eastAsia="SimSun" w:cs="SimSun"/>
          <w:lang w:eastAsia="zh-CN"/>
        </w:rPr>
        <w:t>：直录超时重试、只跳该组不杀整轮、</w:t>
      </w:r>
      <w:r>
        <w:t xml:space="preserve">0 </w:t>
      </w:r>
      <w:r>
        <w:rPr>
          <w:rFonts w:hint="eastAsia" w:ascii="SimSun" w:hAnsi="SimSun" w:eastAsia="SimSun" w:cs="SimSun"/>
          <w:lang w:eastAsia="zh-CN"/>
        </w:rPr>
        <w:t>件页识别、更新周期重算＋上传独立定时器。</w:t>
      </w:r>
      <w:r>
        <w:rPr>
          <w:rFonts w:hint="eastAsia" w:ascii="SimSun" w:hAnsi="SimSun" w:eastAsia="SimSun" w:cs="SimSun"/>
          <w:b w:val="1"/>
          <w:lang w:eastAsia="zh-CN"/>
        </w:rPr>
        <w:t>番号検索改版</w:t>
      </w:r>
      <w:r>
        <w:rPr>
          <w:rFonts w:hint="eastAsia" w:ascii="SimSun" w:hAnsi="SimSun" w:eastAsia="SimSun" w:cs="SimSun"/>
          <w:lang w:eastAsia="zh-CN"/>
        </w:rPr>
        <w:t>：本页弹窗＋线上不另开窗口＋真键盘输入。</w:t>
      </w:r>
      <w:r>
        <w:rPr>
          <w:rFonts w:hint="eastAsia" w:ascii="SimSun" w:hAnsi="SimSun" w:eastAsia="SimSun" w:cs="SimSun"/>
          <w:b w:val="1"/>
          <w:lang w:eastAsia="zh-CN"/>
        </w:rPr>
        <w:t>交互细化（PRD 24）</w:t>
      </w:r>
      <w:r>
        <w:rPr>
          <w:rFonts w:hint="eastAsia" w:ascii="SimSun" w:hAnsi="SimSun" w:eastAsia="SimSun" w:cs="SimSun"/>
          <w:lang w:eastAsia="zh-CN"/>
        </w:rPr>
        <w:t>：查询页单行重设计（同类聚拢、重要向前、未展开即常驻</w:t>
      </w:r>
      <w:r>
        <w:t>"</w:t>
      </w:r>
      <w:r>
        <w:rPr>
          <w:rFonts w:hint="eastAsia" w:ascii="SimSun" w:hAnsi="SimSun" w:eastAsia="SimSun" w:cs="SimSun"/>
          <w:lang w:eastAsia="zh-CN"/>
        </w:rPr>
        <w:t>本地</w:t>
      </w:r>
      <w:r>
        <w:t xml:space="preserve"> PDF/</w:t>
      </w:r>
      <w:r>
        <w:rPr>
          <w:rFonts w:hint="eastAsia" w:ascii="SimSun" w:hAnsi="SimSun" w:eastAsia="SimSun" w:cs="SimSun"/>
          <w:lang w:eastAsia="zh-CN"/>
        </w:rPr>
        <w:t>详情页</w:t>
      </w:r>
      <w:r>
        <w:t>"</w:t>
      </w:r>
      <w:r>
        <w:rPr>
          <w:rFonts w:hint="eastAsia" w:ascii="SimSun" w:hAnsi="SimSun" w:eastAsia="SimSun" w:cs="SimSun"/>
          <w:lang w:eastAsia="zh-CN"/>
        </w:rPr>
        <w:t>两按钮）、详情页</w:t>
      </w:r>
      <w:r>
        <w:t xml:space="preserve">"AI </w:t>
      </w:r>
      <w:r>
        <w:rPr>
          <w:rFonts w:hint="eastAsia" w:ascii="SimSun" w:hAnsi="SimSun" w:eastAsia="SimSun" w:cs="SimSun"/>
          <w:lang w:eastAsia="zh-CN"/>
        </w:rPr>
        <w:t>解读</w:t>
      </w:r>
      <w:r>
        <w:t>"</w:t>
      </w:r>
      <w:r>
        <w:rPr>
          <w:rFonts w:hint="eastAsia" w:ascii="SimSun" w:hAnsi="SimSun" w:eastAsia="SimSun" w:cs="SimSun"/>
          <w:lang w:eastAsia="zh-CN"/>
        </w:rPr>
        <w:t>章节移到</w:t>
      </w:r>
      <w:r>
        <w:t>"</w:t>
      </w:r>
      <w:r>
        <w:rPr>
          <w:rFonts w:hint="eastAsia" w:ascii="SimSun" w:hAnsi="SimSun" w:eastAsia="SimSun" w:cs="SimSun"/>
          <w:lang w:eastAsia="zh-CN"/>
        </w:rPr>
        <w:t>房源図面</w:t>
      </w:r>
      <w:r>
        <w:t xml:space="preserve"> PDF"</w:t>
      </w:r>
      <w:r>
        <w:rPr>
          <w:rFonts w:hint="eastAsia" w:ascii="SimSun" w:hAnsi="SimSun" w:eastAsia="SimSun" w:cs="SimSun"/>
          <w:lang w:eastAsia="zh-CN"/>
        </w:rPr>
        <w:t>下方。</w:t>
      </w:r>
      <w:r>
        <w:rPr>
          <w:rFonts w:hint="eastAsia" w:ascii="SimSun" w:hAnsi="SimSun" w:eastAsia="SimSun" w:cs="SimSun"/>
          <w:b w:val="1"/>
          <w:lang w:eastAsia="zh-CN"/>
        </w:rPr>
        <w:t>线上 PDF 安全展示（PRD 23）</w:t>
      </w:r>
      <w:r>
        <w:rPr>
          <w:rFonts w:hint="eastAsia" w:ascii="SimSun" w:hAnsi="SimSun" w:eastAsia="SimSun" w:cs="SimSun"/>
          <w:lang w:eastAsia="zh-CN"/>
        </w:rPr>
        <w:t>：</w:t>
      </w:r>
      <w:r>
        <w:t xml:space="preserve">PDF </w:t>
      </w:r>
      <w:r>
        <w:rPr>
          <w:rFonts w:hint="eastAsia" w:ascii="SimSun" w:hAnsi="SimSun" w:eastAsia="SimSun" w:cs="SimSun"/>
          <w:lang w:eastAsia="zh-CN"/>
        </w:rPr>
        <w:t>必须上传到线上，但展示禁用明文（登录鉴权</w:t>
      </w:r>
      <w:r>
        <w:t xml:space="preserve"> + </w:t>
      </w:r>
      <w:r>
        <w:rPr>
          <w:rFonts w:hint="eastAsia" w:ascii="SimSun" w:hAnsi="SimSun" w:eastAsia="SimSun" w:cs="SimSun"/>
          <w:lang w:eastAsia="zh-CN"/>
        </w:rPr>
        <w:t>受控接口）。</w:t>
      </w:r>
    </w:p>
    <w:p w14:paraId="5E834315">
      <w:pPr>
        <w:pStyle w:val="00000a"/>
      </w:pPr>
      <w:r>
        <w:rPr>
          <w:rFonts w:hint="eastAsia" w:ascii="SimSun" w:hAnsi="SimSun" w:eastAsia="SimSun" w:cs="SimSun"/>
          <w:color w:val="0B5CAB"/>
          <w:sz w:val="30"/>
          <w:lang w:eastAsia="zh-CN"/>
        </w:rPr>
        <w:t>三、维度二：产品设计框架结构</w:t>
      </w:r>
      <w:r>
        <w:rPr>
          <w:rFonts w:hint="eastAsia" w:ascii="SimSun" w:hAnsi="SimSun" w:eastAsia="SimSun" w:cs="SimSun"/>
          <w:lang w:eastAsia="zh-CN"/>
        </w:rPr>
        <w:t>本维度不按时间，而按</w:t>
      </w:r>
      <w:r>
        <w:rPr>
          <w:rFonts w:hint="eastAsia" w:ascii="SimSun" w:hAnsi="SimSun" w:eastAsia="SimSun" w:cs="SimSun"/>
          <w:b w:val="1"/>
          <w:lang w:eastAsia="zh-CN"/>
        </w:rPr>
        <w:t>我搭建的产品设计框架</w:t>
      </w:r>
      <w:r>
        <w:rPr>
          <w:rFonts w:hint="eastAsia" w:ascii="SimSun" w:hAnsi="SimSun" w:eastAsia="SimSun" w:cs="SimSun"/>
          <w:lang w:eastAsia="zh-CN"/>
        </w:rPr>
        <w:t>本身来组织</w:t>
      </w:r>
      <w:r>
        <w:t>——</w:t>
      </w:r>
      <w:r>
        <w:rPr>
          <w:rFonts w:hint="eastAsia" w:ascii="SimSun" w:hAnsi="SimSun" w:eastAsia="SimSun" w:cs="SimSun"/>
          <w:lang w:eastAsia="zh-CN"/>
        </w:rPr>
        <w:t>便于董事会看到</w:t>
      </w:r>
      <w:r>
        <w:t>"</w:t>
      </w:r>
      <w:r>
        <w:rPr>
          <w:rFonts w:hint="eastAsia" w:ascii="SimSun" w:hAnsi="SimSun" w:eastAsia="SimSun" w:cs="SimSun"/>
          <w:lang w:eastAsia="zh-CN"/>
        </w:rPr>
        <w:t>这个人是怎么搭产品体系的</w:t>
      </w:r>
      <w:r>
        <w:t>"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17969A70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3.1 双线架构（产品 / 研发 同仓分线）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B6E5B6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维度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B6255D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产品线（ docs/ ）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6DEFA8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研发线（ core/ web/ ）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E4303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回答什么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5BBE9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做成什么样、为什么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127E9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怎么做出来的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00C42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读者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1532C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业务方  /  产品  /  同事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EF10C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看代码的人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77F04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改动时机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362BD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想法先落文档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11833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文档定了再改代码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01C8E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备份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F3818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与研发线同一次检查点一起备份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DA11B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同左</w:t>
            </w:r>
          </w:p>
        </w:tc>
      </w:tr>
    </w:tbl>
    <w:p w14:paraId="4D179DD0">
      <w:r>
        <w:rPr>
          <w:rFonts w:hint="eastAsia" w:ascii="SimSun" w:hAnsi="SimSun" w:eastAsia="SimSun" w:cs="SimSun"/>
          <w:b w:val="1"/>
          <w:lang w:eastAsia="zh-CN"/>
        </w:rPr>
        <w:t>为什么一个仓库而不是两个</w:t>
      </w:r>
      <w:r>
        <w:rPr>
          <w:rFonts w:hint="eastAsia" w:ascii="SimSun" w:hAnsi="SimSun" w:eastAsia="SimSun" w:cs="SimSun"/>
          <w:lang w:eastAsia="zh-CN"/>
        </w:rPr>
        <w:t>：本项目</w:t>
      </w:r>
      <w:r>
        <w:t>"</w:t>
      </w:r>
      <w:r>
        <w:rPr>
          <w:rFonts w:hint="eastAsia" w:ascii="SimSun" w:hAnsi="SimSun" w:eastAsia="SimSun" w:cs="SimSun"/>
          <w:lang w:eastAsia="zh-CN"/>
        </w:rPr>
        <w:t>改需求顺带改代码</w:t>
      </w:r>
      <w:r>
        <w:t>"</w:t>
      </w:r>
      <w:r>
        <w:rPr>
          <w:rFonts w:hint="eastAsia" w:ascii="SimSun" w:hAnsi="SimSun" w:eastAsia="SimSun" w:cs="SimSun"/>
          <w:lang w:eastAsia="zh-CN"/>
        </w:rPr>
        <w:t>是常态（如</w:t>
      </w:r>
      <w:r>
        <w:t xml:space="preserve"> v1.2.5 </w:t>
      </w:r>
      <w:r>
        <w:rPr>
          <w:rFonts w:hint="eastAsia" w:ascii="SimSun" w:hAnsi="SimSun" w:eastAsia="SimSun" w:cs="SimSun"/>
          <w:lang w:eastAsia="zh-CN"/>
        </w:rPr>
        <w:t>同时改</w:t>
      </w:r>
      <w:r>
        <w:t xml:space="preserve"> PRD </w:t>
      </w:r>
      <w:r>
        <w:rPr>
          <w:rFonts w:hint="eastAsia" w:ascii="SimSun" w:hAnsi="SimSun" w:eastAsia="SimSun" w:cs="SimSun"/>
          <w:lang w:eastAsia="zh-CN"/>
        </w:rPr>
        <w:t>与</w:t>
      </w:r>
      <w:r>
        <w:t xml:space="preserve"> 4 </w:t>
      </w:r>
      <w:r>
        <w:rPr>
          <w:rFonts w:hint="eastAsia" w:ascii="SimSun" w:hAnsi="SimSun" w:eastAsia="SimSun" w:cs="SimSun"/>
          <w:lang w:eastAsia="zh-CN"/>
        </w:rPr>
        <w:t>个</w:t>
      </w:r>
      <w:r>
        <w:t xml:space="preserve"> .py</w:t>
      </w:r>
      <w:r>
        <w:rPr>
          <w:rFonts w:hint="eastAsia" w:ascii="SimSun" w:hAnsi="SimSun" w:eastAsia="SimSun" w:cs="SimSun"/>
          <w:lang w:eastAsia="zh-CN"/>
        </w:rPr>
        <w:t>）。拆两仓库回滚会变半截</w:t>
      </w:r>
      <w:r>
        <w:t>——</w:t>
      </w:r>
      <w:r>
        <w:rPr>
          <w:rFonts w:hint="eastAsia" w:ascii="SimSun" w:hAnsi="SimSun" w:eastAsia="SimSun" w:cs="SimSun"/>
          <w:lang w:eastAsia="zh-CN"/>
        </w:rPr>
        <w:t>代码退回、</w:t>
      </w:r>
      <w:r>
        <w:t xml:space="preserve">PRD </w:t>
      </w:r>
      <w:r>
        <w:rPr>
          <w:rFonts w:hint="eastAsia" w:ascii="SimSun" w:hAnsi="SimSun" w:eastAsia="SimSun" w:cs="SimSun"/>
          <w:lang w:eastAsia="zh-CN"/>
        </w:rPr>
        <w:t>没退，下一个接手的人会照错的文档理解代码。约定</w:t>
      </w:r>
      <w:r>
        <w:t>"</w:t>
      </w:r>
      <w:r>
        <w:rPr>
          <w:rFonts w:hint="eastAsia" w:ascii="SimSun" w:hAnsi="SimSun" w:eastAsia="SimSun" w:cs="SimSun"/>
          <w:lang w:eastAsia="zh-CN"/>
        </w:rPr>
        <w:t>分开阅读、分开演进、同一个检查点一起备份</w:t>
      </w:r>
      <w:r>
        <w:t>"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30813D22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3.2 六角色治理框架</w:t>
      </w:r>
    </w:p>
    <w:p w14:paraId="2FCA030A">
      <w:r>
        <w:rPr>
          <w:rFonts w:hint="eastAsia" w:ascii="SimSun" w:hAnsi="SimSun" w:eastAsia="SimSun" w:cs="SimSun"/>
          <w:b w:val="1"/>
          <w:lang w:eastAsia="zh-CN"/>
        </w:rPr>
        <w:t>角色</w:t>
      </w:r>
      <w:r>
        <w:rPr>
          <w:rFonts w:hint="eastAsia" w:ascii="SimSun" w:hAnsi="SimSun" w:eastAsia="SimSun" w:cs="SimSun"/>
          <w:lang w:eastAsia="zh-CN"/>
        </w:rPr>
        <w:t>：</w:t>
      </w:r>
      <w:r>
        <w:t>PM</w:t>
      </w:r>
      <w:r>
        <w:rPr>
          <w:rFonts w:hint="eastAsia" w:ascii="SimSun" w:hAnsi="SimSun" w:eastAsia="SimSun" w:cs="SimSun"/>
          <w:lang w:eastAsia="zh-CN"/>
        </w:rPr>
        <w:t>（需求</w:t>
      </w:r>
      <w:r>
        <w:t>/</w:t>
      </w:r>
      <w:r>
        <w:rPr>
          <w:rFonts w:hint="eastAsia" w:ascii="SimSun" w:hAnsi="SimSun" w:eastAsia="SimSun" w:cs="SimSun"/>
          <w:lang w:eastAsia="zh-CN"/>
        </w:rPr>
        <w:t>口径</w:t>
      </w:r>
      <w:r>
        <w:t>/</w:t>
      </w:r>
      <w:r>
        <w:rPr>
          <w:rFonts w:hint="eastAsia" w:ascii="SimSun" w:hAnsi="SimSun" w:eastAsia="SimSun" w:cs="SimSun"/>
          <w:lang w:eastAsia="zh-CN"/>
        </w:rPr>
        <w:t>验收）</w:t>
      </w:r>
      <w:r>
        <w:t>· RD</w:t>
      </w:r>
      <w:r>
        <w:rPr>
          <w:rFonts w:hint="eastAsia" w:ascii="SimSun" w:hAnsi="SimSun" w:eastAsia="SimSun" w:cs="SimSun"/>
          <w:lang w:eastAsia="zh-CN"/>
        </w:rPr>
        <w:t>（实现）</w:t>
      </w:r>
      <w:r>
        <w:t>· UI</w:t>
      </w:r>
      <w:r>
        <w:rPr>
          <w:rFonts w:hint="eastAsia" w:ascii="SimSun" w:hAnsi="SimSun" w:eastAsia="SimSun" w:cs="SimSun"/>
          <w:lang w:eastAsia="zh-CN"/>
        </w:rPr>
        <w:t>（界面）</w:t>
      </w:r>
      <w:r>
        <w:t>· QA</w:t>
      </w:r>
      <w:r>
        <w:rPr>
          <w:rFonts w:hint="eastAsia" w:ascii="SimSun" w:hAnsi="SimSun" w:eastAsia="SimSun" w:cs="SimSun"/>
          <w:lang w:eastAsia="zh-CN"/>
        </w:rPr>
        <w:t>（测试</w:t>
      </w:r>
      <w:r>
        <w:t>/</w:t>
      </w:r>
      <w:r>
        <w:rPr>
          <w:rFonts w:hint="eastAsia" w:ascii="SimSun" w:hAnsi="SimSun" w:eastAsia="SimSun" w:cs="SimSun"/>
          <w:lang w:eastAsia="zh-CN"/>
        </w:rPr>
        <w:t>门禁）＋</w:t>
      </w:r>
      <w:r>
        <w:t xml:space="preserve"> </w:t>
      </w:r>
      <w:r>
        <w:rPr>
          <w:rFonts w:hint="eastAsia" w:ascii="SimSun" w:hAnsi="SimSun" w:eastAsia="SimSun" w:cs="SimSun"/>
          <w:b w:val="1"/>
          <w:lang w:eastAsia="zh-CN"/>
        </w:rPr>
        <w:t>项目总监</w:t>
      </w:r>
      <w:r>
        <w:rPr>
          <w:rFonts w:hint="eastAsia" w:ascii="SimSun" w:hAnsi="SimSun" w:eastAsia="SimSun" w:cs="SimSun"/>
          <w:lang w:eastAsia="zh-CN"/>
        </w:rPr>
        <w:t xml:space="preserve">（只回头检查四角色有没有真把关，缺证据就打回）＋ </w:t>
      </w:r>
      <w:r>
        <w:rPr>
          <w:rFonts w:hint="eastAsia" w:ascii="SimSun" w:hAnsi="SimSun" w:eastAsia="SimSun" w:cs="SimSun"/>
          <w:b w:val="1"/>
          <w:lang w:eastAsia="zh-CN"/>
        </w:rPr>
        <w:t>运维经理 OPS</w:t>
      </w:r>
      <w:r>
        <w:rPr>
          <w:rFonts w:hint="eastAsia" w:ascii="SimSun" w:hAnsi="SimSun" w:eastAsia="SimSun" w:cs="SimSun"/>
          <w:lang w:eastAsia="zh-CN"/>
        </w:rPr>
        <w:t>（上线</w:t>
      </w:r>
      <w:r>
        <w:t>/</w:t>
      </w:r>
      <w:r>
        <w:rPr>
          <w:rFonts w:hint="eastAsia" w:ascii="SimSun" w:hAnsi="SimSun" w:eastAsia="SimSun" w:cs="SimSun"/>
          <w:lang w:eastAsia="zh-CN"/>
        </w:rPr>
        <w:t>保存</w:t>
      </w:r>
      <w:r>
        <w:t>/</w:t>
      </w:r>
      <w:r>
        <w:rPr>
          <w:rFonts w:hint="eastAsia" w:ascii="SimSun" w:hAnsi="SimSun" w:eastAsia="SimSun" w:cs="SimSun"/>
          <w:lang w:eastAsia="zh-CN"/>
        </w:rPr>
        <w:t>迭代</w:t>
      </w:r>
      <w:r>
        <w:t xml:space="preserve"> SOP</w:t>
      </w:r>
      <w:r>
        <w:rPr>
          <w:rFonts w:hint="eastAsia" w:ascii="SimSun" w:hAnsi="SimSun" w:eastAsia="SimSun" w:cs="SimSun"/>
          <w:lang w:eastAsia="zh-CN"/>
        </w:rPr>
        <w:t>）。</w:t>
      </w:r>
    </w:p>
    <w:p w14:paraId="7AECB277">
      <w:r>
        <w:rPr>
          <w:rFonts w:hint="eastAsia" w:ascii="SimSun" w:hAnsi="SimSun" w:eastAsia="SimSun" w:cs="SimSun"/>
          <w:b w:val="1"/>
          <w:lang w:eastAsia="zh-CN"/>
        </w:rPr>
        <w:t>硬门禁（8 条，发布前必过）</w:t>
      </w:r>
      <w:r>
        <w:rPr>
          <w:rFonts w:hint="eastAsia" w:ascii="SimSun" w:hAnsi="SimSun" w:eastAsia="SimSun" w:cs="SimSun"/>
          <w:lang w:eastAsia="zh-CN"/>
        </w:rPr>
        <w:t>：</w:t>
      </w:r>
      <w:r>
        <w:t xml:space="preserve">locator </w:t>
      </w:r>
      <w:r>
        <w:rPr>
          <w:rFonts w:hint="eastAsia" w:ascii="SimSun" w:hAnsi="SimSun" w:eastAsia="SimSun" w:cs="SimSun"/>
          <w:lang w:eastAsia="zh-CN"/>
        </w:rPr>
        <w:t>命中数</w:t>
      </w:r>
      <w:r>
        <w:t xml:space="preserve"> == 1 </w:t>
      </w:r>
      <w:r>
        <w:rPr>
          <w:rFonts w:hint="eastAsia" w:ascii="SimSun" w:hAnsi="SimSun" w:eastAsia="SimSun" w:cs="SimSun"/>
          <w:lang w:eastAsia="zh-CN"/>
        </w:rPr>
        <w:t>断言、失败即</w:t>
      </w:r>
      <w:r>
        <w:t xml:space="preserve"> raise</w:t>
      </w:r>
      <w:r>
        <w:rPr>
          <w:rFonts w:hint="eastAsia" w:ascii="SimSun" w:hAnsi="SimSun" w:eastAsia="SimSun" w:cs="SimSun"/>
          <w:lang w:eastAsia="zh-CN"/>
        </w:rPr>
        <w:t>（绝不静默）、待复核功能硬阻塞发布、发布后健康检查、总监反向挑战、</w:t>
      </w:r>
      <w:r>
        <w:t xml:space="preserve">PRD </w:t>
      </w:r>
      <w:r>
        <w:rPr>
          <w:rFonts w:hint="eastAsia" w:ascii="SimSun" w:hAnsi="SimSun" w:eastAsia="SimSun" w:cs="SimSun"/>
          <w:lang w:eastAsia="zh-CN"/>
        </w:rPr>
        <w:t>补历史教训引用＋实现风险等。</w:t>
      </w:r>
    </w:p>
    <w:p w14:paraId="7CDF8DDD">
      <w:r>
        <w:rPr>
          <w:rFonts w:hint="eastAsia" w:ascii="SimSun" w:hAnsi="SimSun" w:eastAsia="SimSun" w:cs="SimSun"/>
          <w:b w:val="1"/>
          <w:lang w:eastAsia="zh-CN"/>
        </w:rPr>
        <w:t>隔离原则</w:t>
      </w:r>
      <w:r>
        <w:rPr>
          <w:rFonts w:hint="eastAsia" w:ascii="SimSun" w:hAnsi="SimSun" w:eastAsia="SimSun" w:cs="SimSun"/>
          <w:lang w:eastAsia="zh-CN"/>
        </w:rPr>
        <w:t>：用多个独立</w:t>
      </w:r>
      <w:r>
        <w:t xml:space="preserve"> Agent </w:t>
      </w:r>
      <w:r>
        <w:rPr>
          <w:rFonts w:hint="eastAsia" w:ascii="SimSun" w:hAnsi="SimSun" w:eastAsia="SimSun" w:cs="SimSun"/>
          <w:lang w:eastAsia="zh-CN"/>
        </w:rPr>
        <w:t>分饰角色，信息隔离</w:t>
      </w:r>
      <w:r>
        <w:t xml:space="preserve"> + </w:t>
      </w:r>
      <w:r>
        <w:rPr>
          <w:rFonts w:hint="eastAsia" w:ascii="SimSun" w:hAnsi="SimSun" w:eastAsia="SimSun" w:cs="SimSun"/>
          <w:lang w:eastAsia="zh-CN"/>
        </w:rPr>
        <w:t>职责隔离</w:t>
      </w:r>
      <w:r>
        <w:t xml:space="preserve"> + </w:t>
      </w:r>
      <w:r>
        <w:rPr>
          <w:rFonts w:hint="eastAsia" w:ascii="SimSun" w:hAnsi="SimSun" w:eastAsia="SimSun" w:cs="SimSun"/>
          <w:lang w:eastAsia="zh-CN"/>
        </w:rPr>
        <w:t>红队，切断</w:t>
      </w:r>
      <w:r>
        <w:t>"</w:t>
      </w:r>
      <w:r>
        <w:rPr>
          <w:rFonts w:hint="eastAsia" w:ascii="SimSun" w:hAnsi="SimSun" w:eastAsia="SimSun" w:cs="SimSun"/>
          <w:lang w:eastAsia="zh-CN"/>
        </w:rPr>
        <w:t>自己信自己</w:t>
      </w:r>
      <w:r>
        <w:t>"</w:t>
      </w:r>
      <w:r>
        <w:rPr>
          <w:rFonts w:hint="eastAsia" w:ascii="SimSun" w:hAnsi="SimSun" w:eastAsia="SimSun" w:cs="SimSun"/>
          <w:lang w:eastAsia="zh-CN"/>
        </w:rPr>
        <w:t>的自证循环。</w:t>
      </w:r>
    </w:p>
    <w:p w14:paraId="1C811E88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3.3 需求 / PRD 写作范式</w:t>
      </w:r>
    </w:p>
    <w:p w14:paraId="4E8F77A3">
      <w:r>
        <w:rPr>
          <w:rFonts w:hint="eastAsia" w:ascii="SimSun" w:hAnsi="SimSun" w:eastAsia="SimSun" w:cs="SimSun"/>
          <w:lang w:eastAsia="zh-CN"/>
        </w:rPr>
        <w:t>每一个需求落档都含六段：</w:t>
      </w:r>
      <w:r>
        <w:rPr>
          <w:rFonts w:hint="eastAsia" w:ascii="SimSun" w:hAnsi="SimSun" w:eastAsia="SimSun" w:cs="SimSun"/>
          <w:b w:val="1"/>
          <w:lang w:eastAsia="zh-CN"/>
        </w:rPr>
        <w:t>结论先行 → 需求表（优先级/状态） → 现状取证（代码/库/日志实证） → 方案候选 → 验收标准 → 待拍板项</w:t>
      </w:r>
      <w:r>
        <w:rPr>
          <w:rFonts w:hint="eastAsia" w:ascii="SimSun" w:hAnsi="SimSun" w:eastAsia="SimSun" w:cs="SimSun"/>
          <w:lang w:eastAsia="zh-CN"/>
        </w:rPr>
        <w:t>。配套四条维护约定：</w:t>
      </w:r>
      <w:r>
        <w:t xml:space="preserve">① </w:t>
      </w:r>
      <w:r>
        <w:rPr>
          <w:rFonts w:hint="eastAsia" w:ascii="SimSun" w:hAnsi="SimSun" w:eastAsia="SimSun" w:cs="SimSun"/>
          <w:lang w:eastAsia="zh-CN"/>
        </w:rPr>
        <w:t>先文档、后代码；</w:t>
      </w:r>
      <w:r>
        <w:t xml:space="preserve">② </w:t>
      </w:r>
      <w:r>
        <w:rPr>
          <w:rFonts w:hint="eastAsia" w:ascii="SimSun" w:hAnsi="SimSun" w:eastAsia="SimSun" w:cs="SimSun"/>
          <w:lang w:eastAsia="zh-CN"/>
        </w:rPr>
        <w:t>一个需求落两处（界面口径</w:t>
      </w:r>
      <w:r>
        <w:t xml:space="preserve"> + </w:t>
      </w:r>
      <w:r>
        <w:rPr>
          <w:rFonts w:hint="eastAsia" w:ascii="SimSun" w:hAnsi="SimSun" w:eastAsia="SimSun" w:cs="SimSun"/>
          <w:lang w:eastAsia="zh-CN"/>
        </w:rPr>
        <w:t>业务口径）；</w:t>
      </w:r>
      <w:r>
        <w:t xml:space="preserve">③ </w:t>
      </w:r>
      <w:r>
        <w:rPr>
          <w:rFonts w:hint="eastAsia" w:ascii="SimSun" w:hAnsi="SimSun" w:eastAsia="SimSun" w:cs="SimSun"/>
          <w:lang w:eastAsia="zh-CN"/>
        </w:rPr>
        <w:t>每轮沟通必须留痕（只增不删）；</w:t>
      </w:r>
      <w:r>
        <w:t xml:space="preserve">④ </w:t>
      </w:r>
      <w:r>
        <w:rPr>
          <w:rFonts w:hint="eastAsia" w:ascii="SimSun" w:hAnsi="SimSun" w:eastAsia="SimSun" w:cs="SimSun"/>
          <w:lang w:eastAsia="zh-CN"/>
        </w:rPr>
        <w:t>不同步的东西标</w:t>
      </w:r>
      <w:r>
        <w:t xml:space="preserve"> ⏳</w:t>
      </w:r>
      <w:r>
        <w:rPr>
          <w:rFonts w:hint="eastAsia" w:ascii="SimSun" w:hAnsi="SimSun" w:eastAsia="SimSun" w:cs="SimSun"/>
          <w:lang w:eastAsia="zh-CN"/>
        </w:rPr>
        <w:t>，闭环后改</w:t>
      </w:r>
      <w:r>
        <w:t xml:space="preserve"> ✅ </w:t>
      </w:r>
      <w:r>
        <w:rPr>
          <w:rFonts w:hint="eastAsia" w:ascii="SimSun" w:hAnsi="SimSun" w:eastAsia="SimSun" w:cs="SimSun"/>
          <w:lang w:eastAsia="zh-CN"/>
        </w:rPr>
        <w:t>并注版本。</w:t>
      </w:r>
    </w:p>
    <w:p w14:paraId="4401790D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3.4 产品功能域架构（按功能分解需求）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7CC19E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功能域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030868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解决的核心问题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4AE2B4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代表版本  / PRD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813A4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抓取与更新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871C6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像人一样把  REINS  数据完整、安全地下到本地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5DFEC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v1.1.7  真人化  / v1.2.2  边抓边落库  / v1.3.0  确定性存储  / PRD 02·05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FED9B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数据口径与变更语义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810C8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新增 / 变更 / 降价 /KPI  到底怎么算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1145F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v1.2.5  语义对齐平台  / v1.2.6 KPI  口径  / PRD 01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E6667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查询与筛选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B82F9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按条件 / 区间 / 番号精准找房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7868C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v1.7.0  时间段 + 番号  / v1.7.6  多选  / v1.8.1  排序  / PRD 13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5DD24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对比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27836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多套横向比地段 / 价格 / 面积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D5DB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v1.1.0  对比页  / v1.8.9  竞态根治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13CEA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详情与  PDF  及  AI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9CE6B7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详情页  +  図面  PDF  内嵌  + AI  解读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AC32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v1.8.6  内嵌  PDF / v1.9.24  章节对调  / PRD 24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031AB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账号 / 权限 / 安全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D80A4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登录、访问码、凭据不出本机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B12F3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v1.8.0  访问码  N2 / v1.9.0 VULN / PRD 19·23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EA4F3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部署与发布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0321D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同源发布、脱敏、 PDF  闸门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D803F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sync_to_publish /  发布为应用  / PRD 08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48036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流程治理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4DC99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版本 / 回滚 / 门禁 / 双线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7C903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v1.5.19  六角色  / PRD 03·04</w:t>
            </w:r>
          </w:p>
        </w:tc>
      </w:tr>
    </w:tbl>
    <w:p w14:paraId="3E6D9FCB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3.5 沟通协作范式</w:t>
      </w:r>
    </w:p>
    <w:p w14:paraId="54131544">
      <w:r>
        <w:rPr>
          <w:rFonts w:hint="eastAsia" w:ascii="SimSun" w:hAnsi="SimSun" w:eastAsia="SimSun" w:cs="SimSun"/>
          <w:lang w:eastAsia="zh-CN"/>
        </w:rPr>
        <w:t>结论先行，再展开细节；偏好结构化</w:t>
      </w:r>
      <w:r>
        <w:t xml:space="preserve"> checklist</w:t>
      </w:r>
      <w:r>
        <w:rPr>
          <w:rFonts w:hint="eastAsia" w:ascii="SimSun" w:hAnsi="SimSun" w:eastAsia="SimSun" w:cs="SimSun"/>
          <w:lang w:eastAsia="zh-CN"/>
        </w:rPr>
        <w:t>、表格对比、流水线式分工。缺信息时带提示追问关键缺口，无法补全才回退到预期范围。需要取舍时</w:t>
      </w:r>
      <w:r>
        <w:rPr>
          <w:rFonts w:hint="eastAsia" w:ascii="SimSun" w:hAnsi="SimSun" w:eastAsia="SimSun" w:cs="SimSun"/>
          <w:b w:val="1"/>
          <w:lang w:eastAsia="zh-CN"/>
        </w:rPr>
        <w:t>主动给结论 + 选项</w:t>
      </w:r>
      <w:r>
        <w:rPr>
          <w:rFonts w:hint="eastAsia" w:ascii="SimSun" w:hAnsi="SimSun" w:eastAsia="SimSun" w:cs="SimSun"/>
          <w:lang w:eastAsia="zh-CN"/>
        </w:rPr>
        <w:t>请业务方拍板，不被动等指令</w:t>
      </w:r>
      <w:r>
        <w:t>——</w:t>
      </w:r>
      <w:r>
        <w:rPr>
          <w:rFonts w:hint="eastAsia" w:ascii="SimSun" w:hAnsi="SimSun" w:eastAsia="SimSun" w:cs="SimSun"/>
          <w:lang w:eastAsia="zh-CN"/>
        </w:rPr>
        <w:t>对应勇哥原话</w:t>
      </w:r>
      <w:r>
        <w:t>"</w:t>
      </w:r>
      <w:r>
        <w:rPr>
          <w:rFonts w:hint="eastAsia" w:ascii="SimSun" w:hAnsi="SimSun" w:eastAsia="SimSun" w:cs="SimSun"/>
          <w:lang w:eastAsia="zh-CN"/>
        </w:rPr>
        <w:t>将来遇到需要交互的事，我需要产品经理来跟我交流</w:t>
      </w:r>
      <w:r>
        <w:t>"</w:t>
      </w:r>
      <w:r>
        <w:rPr>
          <w:rFonts w:hint="eastAsia" w:ascii="SimSun" w:hAnsi="SimSun" w:eastAsia="SimSun" w:cs="SimSun"/>
          <w:lang w:eastAsia="zh-CN"/>
        </w:rPr>
        <w:t>。不猜不蒙：凡未能确证的标</w:t>
      </w:r>
      <w:r>
        <w:t xml:space="preserve"> ⏳ </w:t>
      </w:r>
      <w:r>
        <w:rPr>
          <w:rFonts w:hint="eastAsia" w:ascii="SimSun" w:hAnsi="SimSun" w:eastAsia="SimSun" w:cs="SimSun"/>
          <w:lang w:eastAsia="zh-CN"/>
        </w:rPr>
        <w:t>或写</w:t>
      </w:r>
      <w:r>
        <w:t>"</w:t>
      </w:r>
      <w:r>
        <w:rPr>
          <w:rFonts w:hint="eastAsia" w:ascii="SimSun" w:hAnsi="SimSun" w:eastAsia="SimSun" w:cs="SimSun"/>
          <w:lang w:eastAsia="zh-CN"/>
        </w:rPr>
        <w:t>要点</w:t>
      </w:r>
      <w:r>
        <w:t>"</w:t>
      </w:r>
      <w:r>
        <w:rPr>
          <w:rFonts w:hint="eastAsia" w:ascii="SimSun" w:hAnsi="SimSun" w:eastAsia="SimSun" w:cs="SimSun"/>
          <w:lang w:eastAsia="zh-CN"/>
        </w:rPr>
        <w:t>，绝不编造原话。</w:t>
      </w:r>
    </w:p>
    <w:p w14:paraId="7FFE48FD">
      <w:pPr>
        <w:pStyle w:val="00000c"/>
      </w:pPr>
      <w:r>
        <w:rPr>
          <w:rFonts w:hint="eastAsia" w:ascii="SimSun" w:hAnsi="SimSun" w:eastAsia="SimSun" w:cs="SimSun"/>
          <w:color w:val="222222"/>
          <w:sz w:val="25"/>
          <w:lang w:eastAsia="zh-CN"/>
        </w:rPr>
        <w:t>3.6 安全红线（产品价值观，全程未放开）</w:t>
      </w:r>
    </w:p>
    <w:p w14:paraId="0DE4A8DF">
      <w:r>
        <w:rPr>
          <w:rFonts w:hint="eastAsia" w:ascii="SimSun" w:hAnsi="SimSun" w:eastAsia="SimSun" w:cs="SimSun"/>
          <w:lang w:eastAsia="zh-CN"/>
        </w:rPr>
        <w:t>不代输账号密码、不识别验证码、不换</w:t>
      </w:r>
      <w:r>
        <w:t xml:space="preserve"> IP</w:t>
      </w:r>
      <w:r>
        <w:rPr>
          <w:rFonts w:hint="eastAsia" w:ascii="SimSun" w:hAnsi="SimSun" w:eastAsia="SimSun" w:cs="SimSun"/>
          <w:lang w:eastAsia="zh-CN"/>
        </w:rPr>
        <w:t>、会话失效即停机、凭证永不出本机、</w:t>
      </w:r>
      <w:r>
        <w:t xml:space="preserve">PDF </w:t>
      </w:r>
      <w:r>
        <w:rPr>
          <w:rFonts w:hint="eastAsia" w:ascii="SimSun" w:hAnsi="SimSun" w:eastAsia="SimSun" w:cs="SimSun"/>
          <w:lang w:eastAsia="zh-CN"/>
        </w:rPr>
        <w:t>不传明文直链。这条线从第一天立下、九天没破。</w:t>
      </w:r>
    </w:p>
    <w:p w14:paraId="4B9177E4">
      <w:pPr>
        <w:pStyle w:val="00000a"/>
      </w:pPr>
      <w:r>
        <w:rPr>
          <w:rFonts w:hint="eastAsia" w:ascii="SimSun" w:hAnsi="SimSun" w:eastAsia="SimSun" w:cs="SimSun"/>
          <w:color w:val="0B5CAB"/>
          <w:sz w:val="30"/>
          <w:lang w:eastAsia="zh-CN"/>
        </w:rPr>
        <w:t>四、需求演进的典型模式（我怎么工作）</w:t>
      </w:r>
    </w:p>
    <w:p w14:paraId="3E91196C">
      <w:r>
        <w:rPr>
          <w:rFonts w:hint="eastAsia" w:ascii="SimSun" w:hAnsi="SimSun" w:eastAsia="SimSun" w:cs="SimSun"/>
          <w:lang w:eastAsia="zh-CN"/>
        </w:rPr>
        <w:t>整个项目的需求不是线性累加，而是</w:t>
      </w:r>
      <w:r>
        <w:rPr>
          <w:rFonts w:hint="eastAsia" w:ascii="SimSun" w:hAnsi="SimSun" w:eastAsia="SimSun" w:cs="SimSun"/>
          <w:b w:val="1"/>
          <w:lang w:eastAsia="zh-CN"/>
        </w:rPr>
        <w:t>"现象 → 查证 → 口径 → 需求扩张"</w:t>
      </w:r>
      <w:r>
        <w:rPr>
          <w:rFonts w:hint="eastAsia" w:ascii="SimSun" w:hAnsi="SimSun" w:eastAsia="SimSun" w:cs="SimSun"/>
          <w:lang w:eastAsia="zh-CN"/>
        </w:rPr>
        <w:t>的螺旋：</w:t>
      </w:r>
    </w:p>
    <w:p w14:paraId="5F1CB6FF">
      <w:pPr>
        <w:pStyle w:val="000032"/>
        <w:numPr>
          <w:ilvl w:val="0"/>
          <w:numId w:val="1"/>
        </w:numPr>
      </w:pPr>
      <w:r>
        <w:rPr>
          <w:rFonts w:hint="eastAsia" w:ascii="SimSun" w:hAnsi="SimSun" w:eastAsia="SimSun" w:cs="SimSun"/>
          <w:b w:val="1"/>
          <w:lang w:eastAsia="zh-CN"/>
        </w:rPr>
        <w:t>用户报的是现象，问题常在别处</w:t>
      </w:r>
      <w:r>
        <w:rPr>
          <w:rFonts w:hint="eastAsia" w:ascii="SimSun" w:hAnsi="SimSun" w:eastAsia="SimSun" w:cs="SimSun"/>
          <w:lang w:eastAsia="zh-CN"/>
        </w:rPr>
        <w:t>：</w:t>
      </w:r>
      <w:r>
        <w:t>"</w:t>
      </w:r>
      <w:r>
        <w:rPr>
          <w:rFonts w:hint="eastAsia" w:ascii="SimSun" w:hAnsi="SimSun" w:eastAsia="SimSun" w:cs="SimSun"/>
          <w:lang w:eastAsia="zh-CN"/>
        </w:rPr>
        <w:t>登录失败</w:t>
      </w:r>
      <w:r>
        <w:t>"=</w:t>
      </w:r>
      <w:r>
        <w:rPr>
          <w:rFonts w:hint="eastAsia" w:ascii="SimSun" w:hAnsi="SimSun" w:eastAsia="SimSun" w:cs="SimSun"/>
          <w:lang w:eastAsia="zh-CN"/>
        </w:rPr>
        <w:t>服务死了；</w:t>
      </w:r>
      <w:r>
        <w:t>"</w:t>
      </w:r>
      <w:r>
        <w:rPr>
          <w:rFonts w:hint="eastAsia" w:ascii="SimSun" w:hAnsi="SimSun" w:eastAsia="SimSun" w:cs="SimSun"/>
          <w:lang w:eastAsia="zh-CN"/>
        </w:rPr>
        <w:t>下载成功但没数据</w:t>
      </w:r>
      <w:r>
        <w:t>"=</w:t>
      </w:r>
      <w:r>
        <w:rPr>
          <w:rFonts w:hint="eastAsia" w:ascii="SimSun" w:hAnsi="SimSun" w:eastAsia="SimSun" w:cs="SimSun"/>
          <w:lang w:eastAsia="zh-CN"/>
        </w:rPr>
        <w:t>没落库；</w:t>
      </w:r>
      <w:r>
        <w:t>"</w:t>
      </w:r>
      <w:r>
        <w:rPr>
          <w:rFonts w:hint="eastAsia" w:ascii="SimSun" w:hAnsi="SimSun" w:eastAsia="SimSun" w:cs="SimSun"/>
          <w:lang w:eastAsia="zh-CN"/>
        </w:rPr>
        <w:t>新增带降价</w:t>
      </w:r>
      <w:r>
        <w:t>"=</w:t>
      </w:r>
      <w:r>
        <w:rPr>
          <w:rFonts w:hint="eastAsia" w:ascii="SimSun" w:hAnsi="SimSun" w:eastAsia="SimSun" w:cs="SimSun"/>
          <w:lang w:eastAsia="zh-CN"/>
        </w:rPr>
        <w:t>分类口径错。先查证再动手，不按字面改</w:t>
      </w:r>
      <w:r>
        <w:t xml:space="preserve"> UI</w:t>
      </w:r>
      <w:r>
        <w:rPr>
          <w:rFonts w:hint="eastAsia" w:ascii="SimSun" w:hAnsi="SimSun" w:eastAsia="SimSun" w:cs="SimSun"/>
          <w:lang w:eastAsia="zh-CN"/>
        </w:rPr>
        <w:t>。</w:t>
      </w:r>
    </w:p>
    <w:p w14:paraId="75E549D4">
      <w:pPr>
        <w:pStyle w:val="000032"/>
        <w:numPr>
          <w:ilvl w:val="0"/>
          <w:numId w:val="1"/>
        </w:numPr>
      </w:pPr>
      <w:r>
        <w:rPr>
          <w:rFonts w:hint="eastAsia" w:ascii="SimSun" w:hAnsi="SimSun" w:eastAsia="SimSun" w:cs="SimSun"/>
          <w:b w:val="1"/>
          <w:lang w:eastAsia="zh-CN"/>
        </w:rPr>
        <w:t>用户的字面目标 ≠ 真实目标</w:t>
      </w:r>
      <w:r>
        <w:rPr>
          <w:rFonts w:hint="eastAsia" w:ascii="SimSun" w:hAnsi="SimSun" w:eastAsia="SimSun" w:cs="SimSun"/>
          <w:lang w:eastAsia="zh-CN"/>
        </w:rPr>
        <w:t>：</w:t>
      </w:r>
      <w:r>
        <w:t>"</w:t>
      </w:r>
      <w:r>
        <w:rPr>
          <w:rFonts w:hint="eastAsia" w:ascii="SimSun" w:hAnsi="SimSun" w:eastAsia="SimSun" w:cs="SimSun"/>
          <w:lang w:eastAsia="zh-CN"/>
        </w:rPr>
        <w:t>要更快</w:t>
      </w:r>
      <w:r>
        <w:t>"</w:t>
      </w:r>
      <w:r>
        <w:rPr>
          <w:rFonts w:hint="eastAsia" w:ascii="SimSun" w:hAnsi="SimSun" w:eastAsia="SimSun" w:cs="SimSun"/>
          <w:lang w:eastAsia="zh-CN"/>
        </w:rPr>
        <w:t>的真实目标是</w:t>
      </w:r>
      <w:r>
        <w:t>"</w:t>
      </w:r>
      <w:r>
        <w:rPr>
          <w:rFonts w:hint="eastAsia" w:ascii="SimSun" w:hAnsi="SimSun" w:eastAsia="SimSun" w:cs="SimSun"/>
          <w:lang w:eastAsia="zh-CN"/>
        </w:rPr>
        <w:t>别被封号</w:t>
      </w:r>
      <w:r>
        <w:t xml:space="preserve">"→ </w:t>
      </w:r>
      <w:r>
        <w:rPr>
          <w:rFonts w:hint="eastAsia" w:ascii="SimSun" w:hAnsi="SimSun" w:eastAsia="SimSun" w:cs="SimSun"/>
          <w:lang w:eastAsia="zh-CN"/>
        </w:rPr>
        <w:t>不能并发。要问出真实目标。</w:t>
      </w:r>
    </w:p>
    <w:p w14:paraId="17037144">
      <w:pPr>
        <w:pStyle w:val="000032"/>
        <w:numPr>
          <w:ilvl w:val="0"/>
          <w:numId w:val="1"/>
        </w:numPr>
      </w:pPr>
      <w:r>
        <w:rPr>
          <w:rFonts w:hint="eastAsia" w:ascii="SimSun" w:hAnsi="SimSun" w:eastAsia="SimSun" w:cs="SimSun"/>
          <w:b w:val="1"/>
          <w:lang w:eastAsia="zh-CN"/>
        </w:rPr>
        <w:t>用户对数字对不上极敏感，且业务专业</w:t>
      </w:r>
      <w:r>
        <w:rPr>
          <w:rFonts w:hint="eastAsia" w:ascii="SimSun" w:hAnsi="SimSun" w:eastAsia="SimSun" w:cs="SimSun"/>
          <w:lang w:eastAsia="zh-CN"/>
        </w:rPr>
        <w:t>：他举的</w:t>
      </w:r>
      <w:r>
        <w:t xml:space="preserve">"9/1 </w:t>
      </w:r>
      <w:r>
        <w:rPr>
          <w:rFonts w:hint="eastAsia" w:ascii="SimSun" w:hAnsi="SimSun" w:eastAsia="SimSun" w:cs="SimSun"/>
          <w:lang w:eastAsia="zh-CN"/>
        </w:rPr>
        <w:t>新增</w:t>
      </w:r>
      <w:r>
        <w:t xml:space="preserve"> 1000 </w:t>
      </w:r>
      <w:r>
        <w:rPr>
          <w:rFonts w:hint="eastAsia" w:ascii="SimSun" w:hAnsi="SimSun" w:eastAsia="SimSun" w:cs="SimSun"/>
          <w:lang w:eastAsia="zh-CN"/>
        </w:rPr>
        <w:t>万</w:t>
      </w:r>
      <w:r>
        <w:t xml:space="preserve"> → 9/11 </w:t>
      </w:r>
      <w:r>
        <w:rPr>
          <w:rFonts w:hint="eastAsia" w:ascii="SimSun" w:hAnsi="SimSun" w:eastAsia="SimSun" w:cs="SimSun"/>
          <w:lang w:eastAsia="zh-CN"/>
        </w:rPr>
        <w:t>降价</w:t>
      </w:r>
      <w:r>
        <w:t xml:space="preserve"> 800 </w:t>
      </w:r>
      <w:r>
        <w:rPr>
          <w:rFonts w:hint="eastAsia" w:ascii="SimSun" w:hAnsi="SimSun" w:eastAsia="SimSun" w:cs="SimSun"/>
          <w:lang w:eastAsia="zh-CN"/>
        </w:rPr>
        <w:t>万</w:t>
      </w:r>
      <w:r>
        <w:t>"</w:t>
      </w:r>
      <w:r>
        <w:rPr>
          <w:rFonts w:hint="eastAsia" w:ascii="SimSun" w:hAnsi="SimSun" w:eastAsia="SimSun" w:cs="SimSun"/>
          <w:lang w:eastAsia="zh-CN"/>
        </w:rPr>
        <w:t>在库里真实存在</w:t>
      </w:r>
      <w:r>
        <w:t>——</w:t>
      </w:r>
      <w:r>
        <w:rPr>
          <w:rFonts w:hint="eastAsia" w:ascii="SimSun" w:hAnsi="SimSun" w:eastAsia="SimSun" w:cs="SimSun"/>
          <w:lang w:eastAsia="zh-CN"/>
        </w:rPr>
        <w:t>直觉常先于数据被发现。</w:t>
      </w:r>
    </w:p>
    <w:p w14:paraId="1327E402">
      <w:pPr>
        <w:pStyle w:val="000032"/>
        <w:numPr>
          <w:ilvl w:val="0"/>
          <w:numId w:val="1"/>
        </w:numPr>
      </w:pPr>
      <w:r>
        <w:rPr>
          <w:rFonts w:hint="eastAsia" w:ascii="SimSun" w:hAnsi="SimSun" w:eastAsia="SimSun" w:cs="SimSun"/>
          <w:b w:val="1"/>
          <w:lang w:eastAsia="zh-CN"/>
        </w:rPr>
        <w:t>口径必须写在文档里，不能只存在代码里</w:t>
      </w:r>
      <w:r>
        <w:rPr>
          <w:rFonts w:hint="eastAsia" w:ascii="SimSun" w:hAnsi="SimSun" w:eastAsia="SimSun" w:cs="SimSun"/>
          <w:lang w:eastAsia="zh-CN"/>
        </w:rPr>
        <w:t>：同一词多套口径，写清楚比改样式重要。</w:t>
      </w:r>
    </w:p>
    <w:p w14:paraId="2401ABA7">
      <w:pPr>
        <w:pStyle w:val="000032"/>
        <w:numPr>
          <w:ilvl w:val="0"/>
          <w:numId w:val="1"/>
        </w:numPr>
      </w:pPr>
      <w:r>
        <w:rPr>
          <w:rFonts w:hint="eastAsia" w:ascii="SimSun" w:hAnsi="SimSun" w:eastAsia="SimSun" w:cs="SimSun"/>
          <w:b w:val="1"/>
          <w:lang w:eastAsia="zh-CN"/>
        </w:rPr>
        <w:t>显示层不一致，往往是分类口径本身有问题</w:t>
      </w:r>
      <w:r>
        <w:rPr>
          <w:rFonts w:hint="eastAsia" w:ascii="SimSun" w:hAnsi="SimSun" w:eastAsia="SimSun" w:cs="SimSun"/>
          <w:lang w:eastAsia="zh-CN"/>
        </w:rPr>
        <w:t>：</w:t>
      </w:r>
      <w:r>
        <w:t xml:space="preserve">v1.2.4 </w:t>
      </w:r>
      <w:r>
        <w:rPr>
          <w:rFonts w:hint="eastAsia" w:ascii="SimSun" w:hAnsi="SimSun" w:eastAsia="SimSun" w:cs="SimSun"/>
          <w:lang w:eastAsia="zh-CN"/>
        </w:rPr>
        <w:t>只做视觉区分是把问题当显示问题处理；用户一追问就推到数据语义层。</w:t>
      </w:r>
    </w:p>
    <w:p w14:paraId="01BF8C79">
      <w:pPr>
        <w:pStyle w:val="00000a"/>
      </w:pPr>
      <w:r>
        <w:rPr>
          <w:rFonts w:hint="eastAsia" w:ascii="SimSun" w:hAnsi="SimSun" w:eastAsia="SimSun" w:cs="SimSun"/>
          <w:color w:val="0B5CAB"/>
          <w:sz w:val="30"/>
          <w:lang w:eastAsia="zh-CN"/>
        </w:rPr>
        <w:t>五、给董事会的工作经历总结（能力映射）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2888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7FA984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董事会想看的</w:t>
            </w:r>
          </w:p>
        </w:tc>
        <w:tc>
          <w:tcPr>
            <w:tcW w:w="5752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B8CD70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本项目的实证</w:t>
            </w:r>
          </w:p>
        </w:tc>
      </w:tr>
      <w:tr>
        <w:trPr/>
        <w:tc>
          <w:tcPr>
            <w:tcW w:w="2888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F110E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需求洞察力</w:t>
            </w:r>
          </w:p>
        </w:tc>
        <w:tc>
          <w:tcPr>
            <w:tcW w:w="5752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1DF9A1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把 " 要更快 / 新增带降价 " 等模糊现象追到 " 风控 / 分类口径 " 真问题</w:t>
            </w:r>
          </w:p>
        </w:tc>
      </w:tr>
      <w:tr>
        <w:trPr/>
        <w:tc>
          <w:tcPr>
            <w:tcW w:w="2888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06A23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数据口径思维</w:t>
            </w:r>
          </w:p>
        </w:tc>
        <w:tc>
          <w:tcPr>
            <w:tcW w:w="5752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02A33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主导新增 / 变更 / 降价 /KPI  口径定义并写进  PRD  与验收标准</w:t>
            </w:r>
          </w:p>
        </w:tc>
      </w:tr>
      <w:tr>
        <w:trPr/>
        <w:tc>
          <w:tcPr>
            <w:tcW w:w="2888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F3194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治理体系搭建</w:t>
            </w:r>
          </w:p>
        </w:tc>
        <w:tc>
          <w:tcPr>
            <w:tcW w:w="5752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869F39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双线架构  +  六角色  + 8  门禁  +  版本回滚，让快速迭代可控</w:t>
            </w:r>
          </w:p>
        </w:tc>
      </w:tr>
      <w:tr>
        <w:trPr/>
        <w:tc>
          <w:tcPr>
            <w:tcW w:w="2888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E6081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红线与合规意识</w:t>
            </w:r>
          </w:p>
        </w:tc>
        <w:tc>
          <w:tcPr>
            <w:tcW w:w="5752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5A054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全程守 " 凭证不出本机 / 不代输密码 /PDF  不传明文 "</w:t>
            </w:r>
          </w:p>
        </w:tc>
      </w:tr>
      <w:tr>
        <w:trPr/>
        <w:tc>
          <w:tcPr>
            <w:tcW w:w="2888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829AD2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AI  协作范式</w:t>
            </w:r>
          </w:p>
        </w:tc>
        <w:tc>
          <w:tcPr>
            <w:tcW w:w="5752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FA002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用多个独立  Agent  分饰角色、信息隔离，把  AI  当 " 懂他、会找路、能拍板、敢兜底 " 的数字员工</w:t>
            </w:r>
          </w:p>
        </w:tc>
      </w:tr>
      <w:tr>
        <w:trPr/>
        <w:tc>
          <w:tcPr>
            <w:tcW w:w="2888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7A00D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交付纪律</w:t>
            </w:r>
          </w:p>
        </w:tc>
        <w:tc>
          <w:tcPr>
            <w:tcW w:w="5752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A3267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结论先行、证据说话、每轮留痕、需求落两处</w:t>
            </w:r>
          </w:p>
        </w:tc>
      </w:tr>
    </w:tbl>
    <w:p w14:paraId="3737C414">
      <w:pPr>
        <w:pStyle w:val="00000a"/>
      </w:pPr>
      <w:r>
        <w:rPr>
          <w:rFonts w:hint="eastAsia" w:ascii="SimSun" w:hAnsi="SimSun" w:eastAsia="SimSun" w:cs="SimSun"/>
          <w:color w:val="0B5CAB"/>
          <w:sz w:val="30"/>
          <w:lang w:eastAsia="zh-CN"/>
        </w:rPr>
        <w:t>附录 · 版本图谱（v1.0.0 → v1.9.24 关键节点）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176A16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版本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6E818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日期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shd w:val="clear" w:color="auto" w:fill="EEF3F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ED6261">
            <w:pPr>
              <w:spacing w:before="60" w:after="60" w:line="240" w:lineRule="auto"/>
              <w:jc w:val="left"/>
            </w:pPr>
            <w:r>
              <w:rPr>
                <w:rFonts w:hint="eastAsia" w:ascii="SimHei" w:hAnsi="SimHei" w:eastAsia="SimHei"/>
                <w:b w:val="1"/>
              </w:rPr>
              <w:t>里程碑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F5BBFD">
            <w:pPr>
              <w:spacing w:before="60" w:after="60" w:line="240" w:lineRule="auto"/>
              <w:jc w:val="left"/>
            </w:pPr>
            <w:r>
              <w:t>v1.0.0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4AEA48">
            <w:pPr>
              <w:spacing w:before="60" w:after="60" w:line="240" w:lineRule="auto"/>
              <w:jc w:val="left"/>
            </w:pPr>
            <w:r>
              <w:t>09-11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A32C6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登录链路真机修复， MVP  立项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B565E2">
            <w:pPr>
              <w:spacing w:before="60" w:after="60" w:line="240" w:lineRule="auto"/>
              <w:jc w:val="left"/>
            </w:pPr>
            <w:r>
              <w:t>v1.1.0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3DAC75">
            <w:pPr>
              <w:spacing w:before="60" w:after="60" w:line="240" w:lineRule="auto"/>
              <w:jc w:val="left"/>
            </w:pPr>
            <w:r>
              <w:t>09-11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FAF7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对比功能（最多  6  套）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2677ED">
            <w:pPr>
              <w:spacing w:before="60" w:after="60" w:line="240" w:lineRule="auto"/>
              <w:jc w:val="left"/>
            </w:pPr>
            <w:r>
              <w:t>v1.1.7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BE0F62">
            <w:pPr>
              <w:spacing w:before="60" w:after="60" w:line="240" w:lineRule="auto"/>
              <w:jc w:val="left"/>
            </w:pPr>
            <w:r>
              <w:t>09-12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10CD4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真人化抓取节奏（不并发、随机长停顿）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6315BA">
            <w:pPr>
              <w:spacing w:before="60" w:after="60" w:line="240" w:lineRule="auto"/>
              <w:jc w:val="left"/>
            </w:pPr>
            <w:r>
              <w:t>v1.2.5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A36D55">
            <w:pPr>
              <w:spacing w:before="60" w:after="60" w:line="240" w:lineRule="auto"/>
              <w:jc w:val="left"/>
            </w:pPr>
            <w:r>
              <w:t>09-13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58DB8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新增 / 变更   语义对齐平台（双信号判定）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663239">
            <w:pPr>
              <w:spacing w:before="60" w:after="60" w:line="240" w:lineRule="auto"/>
              <w:jc w:val="left"/>
            </w:pPr>
            <w:r>
              <w:t>v1.2.6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DE1295">
            <w:pPr>
              <w:spacing w:before="60" w:after="60" w:line="240" w:lineRule="auto"/>
              <w:jc w:val="left"/>
            </w:pPr>
            <w:r>
              <w:t>09-13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F0C6C4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KPI  口径说清  +  版本管理 / 回滚铁律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E33F4A">
            <w:pPr>
              <w:spacing w:before="60" w:after="60" w:line="240" w:lineRule="auto"/>
              <w:jc w:val="left"/>
            </w:pPr>
            <w:r>
              <w:t>v1.5.0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6317BD">
            <w:pPr>
              <w:spacing w:before="60" w:after="60" w:line="240" w:lineRule="auto"/>
              <w:jc w:val="left"/>
            </w:pPr>
            <w:r>
              <w:t>09-14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B1CC1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抓取工作流重做（ 12  子查询）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94D103">
            <w:pPr>
              <w:spacing w:before="60" w:after="60" w:line="240" w:lineRule="auto"/>
              <w:jc w:val="left"/>
            </w:pPr>
            <w:r>
              <w:t>v1.5.19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6C318C">
            <w:pPr>
              <w:spacing w:before="60" w:after="60" w:line="240" w:lineRule="auto"/>
              <w:jc w:val="left"/>
            </w:pPr>
            <w:r>
              <w:t>09-16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06997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六角色治理立项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1142E7">
            <w:pPr>
              <w:spacing w:before="60" w:after="60" w:line="240" w:lineRule="auto"/>
              <w:jc w:val="left"/>
            </w:pPr>
            <w:r>
              <w:t>v1.6.2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91C372">
            <w:pPr>
              <w:spacing w:before="60" w:after="60" w:line="240" w:lineRule="auto"/>
              <w:jc w:val="left"/>
            </w:pPr>
            <w:r>
              <w:t>09-16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11426B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R25  地区直录  P0  事故  + 5WHY + 8  门禁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6D399F">
            <w:pPr>
              <w:spacing w:before="60" w:after="60" w:line="240" w:lineRule="auto"/>
              <w:jc w:val="left"/>
            </w:pPr>
            <w:r>
              <w:t>v1.7.0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E51E00">
            <w:pPr>
              <w:spacing w:before="60" w:after="60" w:line="240" w:lineRule="auto"/>
              <w:jc w:val="left"/>
            </w:pPr>
            <w:r>
              <w:t>09-16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DEF7ED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时间段  +  番号検索  +  下架检测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D99E70">
            <w:pPr>
              <w:spacing w:before="60" w:after="60" w:line="240" w:lineRule="auto"/>
              <w:jc w:val="left"/>
            </w:pPr>
            <w:r>
              <w:t>v1.8.0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5876C5">
            <w:pPr>
              <w:spacing w:before="60" w:after="60" w:line="240" w:lineRule="auto"/>
              <w:jc w:val="left"/>
            </w:pPr>
            <w:r>
              <w:t>09-17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73483F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访问码  N2 +  数据新鲜度  N1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6D00AA">
            <w:pPr>
              <w:spacing w:before="60" w:after="60" w:line="240" w:lineRule="auto"/>
              <w:jc w:val="left"/>
            </w:pPr>
            <w:r>
              <w:t>v1.8.6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E50037">
            <w:pPr>
              <w:spacing w:before="60" w:after="60" w:line="240" w:lineRule="auto"/>
              <w:jc w:val="left"/>
            </w:pPr>
            <w:r>
              <w:t>09-18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977B2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排序方向真根因  +  详情页  PDF  内嵌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5D0556">
            <w:pPr>
              <w:spacing w:before="60" w:after="60" w:line="240" w:lineRule="auto"/>
              <w:jc w:val="left"/>
            </w:pPr>
            <w:r>
              <w:t>v1.9.0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25FD3B">
            <w:pPr>
              <w:spacing w:before="60" w:after="60" w:line="240" w:lineRule="auto"/>
              <w:jc w:val="left"/>
            </w:pPr>
            <w:r>
              <w:t>09-18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A304F5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VULN-01/02/03  安全加固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BACC65">
            <w:pPr>
              <w:spacing w:before="60" w:after="60" w:line="240" w:lineRule="auto"/>
              <w:jc w:val="left"/>
            </w:pPr>
            <w:r>
              <w:t>v1.9.2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3547FD">
            <w:pPr>
              <w:spacing w:before="60" w:after="60" w:line="240" w:lineRule="auto"/>
              <w:jc w:val="left"/>
            </w:pPr>
            <w:r>
              <w:t>09-18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77B17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抓取链路健壮性（超时重试  +  只跳该组）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3425E1">
            <w:pPr>
              <w:spacing w:before="60" w:after="60" w:line="240" w:lineRule="auto"/>
              <w:jc w:val="left"/>
            </w:pPr>
            <w:r>
              <w:t>v1.9.22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BC2D7C">
            <w:pPr>
              <w:spacing w:before="60" w:after="60" w:line="240" w:lineRule="auto"/>
              <w:jc w:val="left"/>
            </w:pPr>
            <w:r>
              <w:t>09-19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EA33E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番号検索统一（同窗口新标签页  +  复制编号）</w:t>
            </w:r>
          </w:p>
        </w:tc>
      </w:tr>
      <w:tr>
        <w:trPr/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DB432D">
            <w:pPr>
              <w:spacing w:before="60" w:after="60" w:line="240" w:lineRule="auto"/>
              <w:jc w:val="left"/>
            </w:pPr>
            <w:r>
              <w:t>v1.9.24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4D4C95">
            <w:pPr>
              <w:spacing w:before="60" w:after="60" w:line="240" w:lineRule="auto"/>
              <w:jc w:val="left"/>
            </w:pPr>
            <w:r>
              <w:t>09-19</w:t>
            </w:r>
          </w:p>
        </w:tc>
        <w:tc>
          <w:tcPr>
            <w:tcW w:w="2880" w:type="dxa"/>
            <w:tcBorders>
              <w:top w:val="single" w:color="D9DEE5" w:sz="6" w:space="0"/>
              <w:left w:val="single" w:color="D9DEE5" w:sz="6" w:space="0"/>
              <w:bottom w:val="single" w:color="D9DEE5" w:sz="6" w:space="0"/>
              <w:right w:val="single" w:color="D9DEE5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07E11A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详情页章节对调  +  单行重设计（ PRD 24 ）</w:t>
            </w:r>
          </w:p>
        </w:tc>
      </w:tr>
    </w:tbl>
    <w:p w14:paraId="7C86685C">
      <w:r>
        <w:rPr>
          <w:rFonts w:hint="eastAsia" w:ascii="SimSun" w:hAnsi="SimSun" w:eastAsia="SimSun" w:cs="SimSun"/>
          <w:lang w:eastAsia="zh-CN"/>
        </w:rPr>
        <w:t>完整版本文档见</w:t>
      </w:r>
      <w:r>
        <w:t xml:space="preserve"> core/version.py</w:t>
      </w:r>
      <w:r>
        <w:rPr>
          <w:rFonts w:hint="eastAsia" w:ascii="SimSun" w:hAnsi="SimSun" w:eastAsia="SimSun" w:cs="SimSun"/>
          <w:lang w:eastAsia="zh-CN"/>
        </w:rPr>
        <w:t>；完整沟通留痕见</w:t>
      </w:r>
      <w:r>
        <w:t xml:space="preserve"> docs/PRD/00_</w:t>
      </w:r>
      <w:r>
        <w:rPr>
          <w:rFonts w:hint="eastAsia" w:ascii="SimSun" w:hAnsi="SimSun" w:eastAsia="SimSun" w:cs="SimSun"/>
          <w:lang w:eastAsia="zh-CN"/>
        </w:rPr>
        <w:t>沟通记录与需求演进</w:t>
      </w:r>
      <w:r>
        <w:t>.md</w:t>
      </w:r>
      <w:r>
        <w:rPr>
          <w:rFonts w:hint="eastAsia" w:ascii="SimSun" w:hAnsi="SimSun" w:eastAsia="SimSun" w:cs="SimSun"/>
          <w:lang w:eastAsia="zh-CN"/>
        </w:rPr>
        <w:t>；产品</w:t>
      </w:r>
      <w:r>
        <w:t>/</w:t>
      </w:r>
      <w:r>
        <w:rPr>
          <w:rFonts w:hint="eastAsia" w:ascii="SimSun" w:hAnsi="SimSun" w:eastAsia="SimSun" w:cs="SimSun"/>
          <w:lang w:eastAsia="zh-CN"/>
        </w:rPr>
        <w:t>研发双线索引见</w:t>
      </w:r>
      <w:r>
        <w:t xml:space="preserve"> docs/PRD/README.md</w:t>
      </w:r>
      <w:r>
        <w:rPr>
          <w:rFonts w:hint="eastAsia" w:ascii="SimSun" w:hAnsi="SimSun" w:eastAsia="SimSun" w:cs="SimSun"/>
          <w:lang w:eastAsia="zh-CN"/>
        </w:rPr>
        <w:t>。</w:t>
      </w: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5">
    <w:abstractNumId w:val="1"/>
  </w:num>
  <w:num w:numId="6">
    <w:abstractNumId w:val="3"/>
  </w:num>
  <w:num w:numId="7">
    <w:abstractNumId w:val="4"/>
  </w:num>
  <w:num w:numId="4">
    <w:abstractNumId w:val="5"/>
  </w:num>
  <w:num w:numId="2">
    <w:abstractNumId w:val="2"/>
  </w:num>
  <w:num w:numId="3">
    <w:abstractNumId w:val="0"/>
  </w:num>
  <w:num w:numId="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1 Accent 2" w:uiPriority="65" w:semiHidden="0" w:unhideWhenUsed="0"/>
    <w:lsdException w:name="Medium Shading 1 Accent 3" w:uiPriority="63" w:semiHidden="0" w:unhideWhenUsed="0"/>
    <w:lsdException w:name="Dark List Accent 1" w:uiPriority="70" w:semiHidden="0" w:unhideWhenUsed="0"/>
    <w:lsdException w:name="Medium List 1 Accent 4" w:uiPriority="65" w:semiHidden="0" w:unhideWhenUsed="0"/>
    <w:lsdException w:name="Dark List Accent 6" w:uiPriority="70" w:semiHidden="0" w:unhideWhenUsed="0"/>
    <w:lsdException w:name="Medium List 2 Accent 3" w:uiPriority="66" w:semiHidden="0" w:unhideWhenUsed="0"/>
    <w:lsdException w:name="Light Grid Accent 4" w:uiPriority="62" w:semiHidden="0" w:unhideWhenUsed="0"/>
    <w:lsdException w:name="Strong" w:uiPriority="22" w:semiHidden="0" w:unhideWhenUsed="0" w:qFormat="1"/>
    <w:lsdException w:name="heading 4" w:uiPriority="9" w:qFormat="1"/>
    <w:lsdException w:name="toc 1" w:uiPriority="39"/>
    <w:lsdException w:name="Medium List 2 Accent 2" w:uiPriority="66" w:semiHidden="0" w:unhideWhenUsed="0"/>
    <w:lsdException w:name="Medium List 1 Accent 3" w:uiPriority="65" w:semiHidden="0" w:unhideWhenUsed="0"/>
    <w:lsdException w:name="Light Grid Accent 5" w:uiPriority="62" w:semiHidden="0" w:unhideWhenUsed="0"/>
    <w:lsdException w:name="Medium Grid 3 Accent 2" w:uiPriority="69" w:semiHidden="0" w:unhideWhenUsed="0"/>
    <w:lsdException w:name="Colorful Grid Accent 4" w:uiPriority="73" w:semiHidden="0" w:unhideWhenUsed="0"/>
    <w:lsdException w:name="toc 2" w:uiPriority="39"/>
    <w:lsdException w:name="Medium Grid 1 Accent 1" w:uiPriority="67" w:semiHidden="0" w:unhideWhenUsed="0"/>
    <w:lsdException w:name="TOC Heading" w:uiPriority="39" w:qFormat="1"/>
    <w:lsdException w:name="Light Grid Accent 6" w:uiPriority="62" w:semiHidden="0" w:unhideWhenUsed="0"/>
    <w:lsdException w:name="Colorful Shading Accent 1" w:uiPriority="71" w:semiHidden="0" w:unhideWhenUsed="0"/>
    <w:lsdException w:name="heading 5" w:uiPriority="9" w:qFormat="1"/>
    <w:lsdException w:name="Colorful Grid Accent 5" w:uiPriority="73" w:semiHidden="0" w:unhideWhenUsed="0"/>
    <w:lsdException w:name="Medium Grid 1 Accent 2" w:uiPriority="67" w:semiHidden="0" w:unhideWhenUsed="0"/>
    <w:lsdException w:name="Medium Shading 2 Accent 2" w:uiPriority="64" w:semiHidden="0" w:unhideWhenUsed="0"/>
    <w:lsdException w:name="Medium Grid 2 Accent 5" w:uiPriority="68" w:semiHidden="0" w:unhideWhenUsed="0"/>
    <w:lsdException w:name="Colorful List Accent 6" w:uiPriority="72" w:semiHidden="0" w:unhideWhenUsed="0"/>
    <w:lsdException w:name="Revision" w:unhideWhenUsed="0"/>
    <w:lsdException w:name="Medium Grid 3 Accent 3" w:uiPriority="69" w:semiHidden="0" w:unhideWhenUsed="0"/>
    <w:lsdException w:name="heading 6" w:uiPriority="9" w:qFormat="1"/>
    <w:lsdException w:name="Book Title" w:uiPriority="33" w:semiHidden="0" w:unhideWhenUsed="0" w:qFormat="1"/>
    <w:lsdException w:name="Table Grid" w:uiPriority="59" w:semiHidden="0" w:unhideWhenUsed="0"/>
    <w:lsdException w:name="Intense Reference" w:uiPriority="32" w:semiHidden="0" w:unhideWhenUsed="0" w:qFormat="1"/>
    <w:lsdException w:name="Medium Shading 2 Accent 1" w:uiPriority="64" w:semiHidden="0" w:unhideWhenUsed="0"/>
    <w:lsdException w:name="Light Grid Accent 3" w:uiPriority="62" w:semiHidden="0" w:unhideWhenUsed="0"/>
    <w:lsdException w:name="Medium Grid 2 Accent 2" w:uiPriority="68" w:semiHidden="0" w:unhideWhenUsed="0"/>
    <w:lsdException w:name="Medium Grid 1" w:uiPriority="67" w:semiHidden="0" w:unhideWhenUsed="0"/>
    <w:lsdException w:name="Intense Quote" w:uiPriority="30" w:semiHidden="0" w:unhideWhenUsed="0" w:qFormat="1"/>
    <w:lsdException w:name="toc 8" w:uiPriority="39"/>
    <w:lsdException w:name="Light List Accent 6" w:uiPriority="61" w:semiHidden="0" w:unhideWhenUsed="0"/>
    <w:lsdException w:name="Medium Shading 1 Accent 2" w:uiPriority="63" w:semiHidden="0" w:unhideWhenUsed="0"/>
    <w:lsdException w:name="Subtle Emphasis" w:uiPriority="19" w:semiHidden="0" w:unhideWhenUsed="0" w:qFormat="1"/>
    <w:lsdException w:name="Light Shading Accent 6" w:uiPriority="60" w:semiHidden="0" w:unhideWhenUsed="0"/>
    <w:lsdException w:name="toc 9" w:uiPriority="39"/>
    <w:lsdException w:name="Colorful Shading Accent 5" w:uiPriority="71" w:semiHidden="0" w:unhideWhenUsed="0"/>
    <w:lsdException w:name="Medium Shading 1 Accent 4" w:uiPriority="63" w:semiHidden="0" w:unhideWhenUsed="0"/>
    <w:lsdException w:name="Colorful Grid Accent 1" w:uiPriority="73" w:semiHidden="0" w:unhideWhenUsed="0"/>
    <w:lsdException w:name="Medium List 2 Accent 1" w:uiPriority="66" w:semiHidden="0" w:unhideWhenUsed="0"/>
    <w:lsdException w:name="Medium List 2" w:uiPriority="66" w:semiHidden="0" w:unhideWhenUsed="0"/>
    <w:lsdException w:name="Light List Accent 4" w:uiPriority="61" w:semiHidden="0" w:unhideWhenUsed="0"/>
    <w:lsdException w:name="Medium List 1 Accent 1" w:uiPriority="65" w:semiHidden="0" w:unhideWhenUsed="0"/>
    <w:lsdException w:name="Medium Grid 3 Accent 5" w:uiPriority="69" w:semiHidden="0" w:unhideWhenUsed="0"/>
    <w:lsdException w:name="heading 2" w:uiPriority="9" w:qFormat="1"/>
    <w:lsdException w:name="Medium Shading 1 Accent 5" w:uiPriority="63" w:semiHidden="0" w:unhideWhenUsed="0"/>
    <w:lsdException w:name="Colorful Shading Accent 6" w:uiPriority="71" w:semiHidden="0" w:unhideWhenUsed="0"/>
    <w:lsdException w:name="Colorful Grid Accent 2" w:uiPriority="73" w:semiHidden="0" w:unhideWhenUsed="0"/>
    <w:lsdException w:name="Light List Accent 5" w:uiPriority="61" w:semiHidden="0" w:unhideWhenUsed="0"/>
    <w:lsdException w:name="Dark List Accent 2" w:uiPriority="70" w:semiHidden="0" w:unhideWhenUsed="0"/>
    <w:lsdException w:name="heading 3" w:uiPriority="9" w:qFormat="1"/>
    <w:lsdException w:name="Colorful Shading" w:uiPriority="71" w:semiHidden="0" w:unhideWhenUsed="0"/>
    <w:lsdException w:name="Light List Accent 3" w:uiPriority="61" w:semiHidden="0" w:unhideWhenUsed="0"/>
    <w:lsdException w:name="Dark List Accent 5" w:uiPriority="70" w:semiHidden="0" w:unhideWhenUsed="0"/>
    <w:lsdException w:name="Dark List Accent 3" w:uiPriority="70" w:semiHidden="0" w:unhideWhenUsed="0"/>
    <w:lsdException w:name="Medium Grid 1 Accent 6" w:uiPriority="67" w:semiHidden="0" w:unhideWhenUsed="0"/>
    <w:lsdException w:name="Colorful Grid Accent 3" w:uiPriority="73" w:semiHidden="0" w:unhideWhenUsed="0"/>
    <w:lsdException w:name="Medium Shading 2 Accent 4" w:uiPriority="64" w:semiHidden="0" w:unhideWhenUsed="0"/>
    <w:lsdException w:name="Colorful List Accent 4" w:uiPriority="72" w:semiHidden="0" w:unhideWhenUsed="0"/>
    <w:lsdException w:name="Default Paragraph Font" w:uiPriority="1"/>
    <w:lsdException w:name="Medium Shading 2 Accent 3" w:uiPriority="64" w:semiHidden="0" w:unhideWhenUsed="0"/>
    <w:lsdException w:name="Medium Grid 2 Accent 1" w:uiPriority="68" w:semiHidden="0" w:unhideWhenUsed="0"/>
    <w:lsdException w:name="Emphasis" w:uiPriority="20" w:semiHidden="0" w:unhideWhenUsed="0" w:qFormat="1"/>
    <w:lsdException w:name="Colorful List Accent 5" w:uiPriority="72" w:semiHidden="0" w:unhideWhenUsed="0"/>
    <w:lsdException w:name="Medium Grid 2 Accent 6" w:uiPriority="68" w:semiHidden="0" w:unhideWhenUsed="0"/>
    <w:lsdException w:name="Subtitle" w:uiPriority="11" w:semiHidden="0" w:unhideWhenUsed="0" w:qFormat="1"/>
    <w:lsdException w:name="List Paragraph" w:uiPriority="34" w:semiHidden="0" w:unhideWhenUsed="0" w:qFormat="1"/>
    <w:lsdException w:name="Light Grid Accent 1" w:uiPriority="62" w:semiHidden="0" w:unhideWhenUsed="0"/>
    <w:lsdException w:name="Medium List 2 Accent 4" w:uiPriority="66" w:semiHidden="0" w:unhideWhenUsed="0"/>
    <w:lsdException w:name="Intense Emphasis" w:uiPriority="21" w:semiHidden="0" w:unhideWhenUsed="0" w:qFormat="1"/>
    <w:lsdException w:name="heading 9" w:uiPriority="9" w:qFormat="1"/>
    <w:lsdException w:name="toc 6" w:uiPriority="39"/>
    <w:lsdException w:name="Light Shading" w:uiPriority="60" w:semiHidden="0" w:unhideWhenUsed="0"/>
    <w:lsdException w:name="Medium List 1" w:uiPriority="65" w:semiHidden="0" w:unhideWhenUsed="0"/>
    <w:lsdException w:name="Light Grid Accent 2" w:uiPriority="62" w:semiHidden="0" w:unhideWhenUsed="0"/>
    <w:lsdException w:name="Medium List 1 Accent 6" w:uiPriority="65" w:semiHidden="0" w:unhideWhenUsed="0"/>
    <w:lsdException w:name="Medium Grid 2 Accent 3" w:uiPriority="68" w:semiHidden="0" w:unhideWhenUsed="0"/>
    <w:lsdException w:name="Bibliography" w:uiPriority="37"/>
    <w:lsdException w:name="Light Shading Accent 4" w:uiPriority="60" w:semiHidden="0" w:unhideWhenUsed="0"/>
    <w:lsdException w:name="toc 7" w:uiPriority="39"/>
    <w:lsdException w:name="Light Grid" w:uiPriority="62" w:semiHidden="0" w:unhideWhenUsed="0"/>
    <w:lsdException w:name="Light Shading Accent 5" w:uiPriority="60" w:semiHidden="0" w:unhideWhenUsed="0"/>
    <w:lsdException w:name="Light List Accent 1" w:uiPriority="61" w:semiHidden="0" w:unhideWhenUsed="0"/>
    <w:lsdException w:name="Colorful Shading Accent 4" w:uiPriority="71" w:semiHidden="0" w:unhideWhenUsed="0"/>
    <w:lsdException w:name="Normal" w:uiPriority="0" w:semiHidden="0" w:unhideWhenUsed="0" w:qFormat="1"/>
    <w:lsdException w:name="Medium List 2 Accent 6" w:uiPriority="66" w:semiHidden="0" w:unhideWhenUsed="0"/>
    <w:lsdException w:name="Medium List 1 Accent 5" w:uiPriority="65" w:semiHidden="0" w:unhideWhenUsed="0"/>
    <w:lsdException w:name="Medium Grid 3 Accent 4" w:uiPriority="69" w:semiHidden="0" w:unhideWhenUsed="0"/>
    <w:lsdException w:name="Colorful List Accent 1" w:uiPriority="72" w:semiHidden="0" w:unhideWhenUsed="0"/>
    <w:lsdException w:name="No Spacing" w:uiPriority="1" w:semiHidden="0" w:unhideWhenUsed="0" w:qFormat="1"/>
    <w:lsdException w:name="heading 1" w:uiPriority="9" w:semiHidden="0" w:unhideWhenUsed="0" w:qFormat="1"/>
    <w:lsdException w:name="Light List" w:uiPriority="61" w:semiHidden="0" w:unhideWhenUsed="0"/>
    <w:lsdException w:name="Medium Shading 1 Accent 1" w:uiPriority="63" w:semiHidden="0" w:unhideWhenUsed="0"/>
    <w:lsdException w:name="Colorful List Accent 2" w:uiPriority="72" w:semiHidden="0" w:unhideWhenUsed="0"/>
    <w:lsdException w:name="Quote" w:uiPriority="29" w:semiHidden="0" w:unhideWhenUsed="0" w:qFormat="1"/>
    <w:lsdException w:name="Light List Accent 2" w:uiPriority="61" w:semiHidden="0" w:unhideWhenUsed="0"/>
    <w:lsdException w:name="Medium Shading 1 Accent 6" w:uiPriority="63" w:semiHidden="0" w:unhideWhenUsed="0"/>
    <w:lsdException w:name="Title" w:uiPriority="10" w:semiHidden="0" w:unhideWhenUsed="0" w:qFormat="1"/>
    <w:lsdException w:name="Dark List Accent 4" w:uiPriority="70" w:semiHidden="0" w:unhideWhenUsed="0"/>
    <w:lsdException w:name="Medium Shading 2 Accent 6" w:uiPriority="64" w:semiHidden="0" w:unhideWhenUsed="0"/>
    <w:lsdException w:name="Medium Shading 2" w:uiPriority="64" w:semiHidden="0" w:unhideWhenUsed="0"/>
    <w:lsdException w:name="Placeholder Text" w:unhideWhenUsed="0"/>
    <w:lsdException w:name="toc 3" w:uiPriority="39"/>
    <w:lsdException w:name="Medium Shading 2 Accent 5" w:uiPriority="64" w:semiHidden="0" w:unhideWhenUsed="0"/>
    <w:lsdException w:name="Medium Shading 1" w:uiPriority="63" w:semiHidden="0" w:unhideWhenUsed="0"/>
    <w:lsdException w:name="caption" w:uiPriority="35" w:qFormat="1"/>
    <w:lsdException w:name="toc 4" w:uiPriority="39"/>
    <w:lsdException w:name="Colorful Grid Accent 6" w:uiPriority="73" w:semiHidden="0" w:unhideWhenUsed="0"/>
    <w:lsdException w:name="Colorful Shading Accent 2" w:uiPriority="71" w:semiHidden="0" w:unhideWhenUsed="0"/>
    <w:lsdException w:name="Colorful List Accent 3" w:uiPriority="72" w:semiHidden="0" w:unhideWhenUsed="0"/>
    <w:lsdException w:name="Light Shading Accent 1" w:uiPriority="60" w:semiHidden="0" w:unhideWhenUsed="0"/>
    <w:lsdException w:name="Medium Grid 1 Accent 3" w:uiPriority="67" w:semiHidden="0" w:unhideWhenUsed="0"/>
    <w:lsdException w:name="Medium Grid 2 Accent 4" w:uiPriority="68" w:semiHidden="0" w:unhideWhenUsed="0"/>
    <w:lsdException w:name="Colorful Grid" w:uiPriority="73" w:semiHidden="0" w:unhideWhenUsed="0"/>
    <w:lsdException w:name="Dark List" w:uiPriority="70" w:semiHidden="0" w:unhideWhenUsed="0"/>
    <w:lsdException w:name="Medium Grid 3" w:uiPriority="69" w:semiHidden="0" w:unhideWhenUsed="0"/>
    <w:lsdException w:name="Colorful Shading Accent 3" w:uiPriority="71" w:semiHidden="0" w:unhideWhenUsed="0"/>
    <w:lsdException w:name="Colorful List" w:uiPriority="72" w:semiHidden="0" w:unhideWhenUsed="0"/>
    <w:lsdException w:name="Light Shading Accent 2" w:uiPriority="60" w:semiHidden="0" w:unhideWhenUsed="0"/>
    <w:lsdException w:name="heading 7" w:uiPriority="9" w:qFormat="1"/>
    <w:lsdException w:name="Medium Grid 1 Accent 4" w:uiPriority="67" w:semiHidden="0" w:unhideWhenUsed="0"/>
    <w:lsdException w:name="Medium Grid 2" w:uiPriority="68" w:semiHidden="0" w:unhideWhenUsed="0"/>
    <w:lsdException w:name="Medium List 2 Accent 5" w:uiPriority="66" w:semiHidden="0" w:unhideWhenUsed="0"/>
    <w:lsdException w:name="toc 5" w:uiPriority="39"/>
    <w:lsdException w:name="Light Shading Accent 3" w:uiPriority="60" w:semiHidden="0" w:unhideWhenUsed="0"/>
    <w:lsdException w:name="Medium Grid 3 Accent 1" w:uiPriority="69" w:semiHidden="0" w:unhideWhenUsed="0"/>
    <w:lsdException w:name="heading 8" w:uiPriority="9" w:qFormat="1"/>
    <w:lsdException w:name="Subtle Reference" w:uiPriority="31" w:semiHidden="0" w:unhideWhenUsed="0" w:qFormat="1"/>
    <w:lsdException w:name="Medium Grid 1 Accent 5" w:uiPriority="67" w:semiHidden="0" w:unhideWhenUsed="0"/>
    <w:lsdException w:name="Medium Grid 3 Accent 6" w:uiPriority="69" w:semiHidden="0" w:unhideWhenUsed="0"/>
  </w:latentStyles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02" w:default="1">
    <w:name w:val="Normal"/>
    <w:qFormat w:val="1"/>
    <w:rsid w:val="00FC693F"/>
    <w:pPr>
      <w:spacing w:line="347" w:lineRule="auto"/>
    </w:pPr>
    <w:rPr>
      <w:rFonts w:ascii="SimSun" w:hAnsi="SimSun" w:eastAsia="SimSun"/>
      <w:color w:val="1F2329"/>
      <w:sz w:val="22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SimHei" w:hAnsi="SimHei" w:eastAsia="SimHei"/>
      <w:b w:val="1"/>
      <w:bCs w:val="1"/>
      <w:color w:val="222222"/>
      <w:sz w:val="25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SimHei" w:hAnsi="SimHei" w:eastAsia="SimHei"/>
      <w:b w:val="1"/>
      <w:bCs w:val="1"/>
      <w:color w:val="0B5CAB"/>
      <w:sz w:val="40"/>
      <w:szCs w:val="28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SimHei" w:hAnsi="SimHei" w:eastAsia="SimHei"/>
      <w:b w:val="1"/>
      <w:bCs w:val="1"/>
      <w:color w:val="0B5CAB"/>
      <w:sz w:val="30"/>
      <w:szCs w:val="26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2026-09-20T03:07:46Z</dcterms:created>
  <dcterms:modified xsi:type="dcterms:W3CDTF">2026-09-20T03:07:46Z</dcterms:modified>
</cp:coreProperties>
</file>