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432" w:lineRule="atLeast"/>
        <w:jc w:val="left"/>
        <w:rPr>
          <w:rFonts w:hint="default" w:ascii="Times New Roman" w:hAnsi="Times New Roman" w:eastAsia="sans-serif" w:cs="Times New Roman"/>
          <w:b/>
          <w:bCs/>
          <w:i w:val="0"/>
          <w:spacing w:val="0"/>
          <w:sz w:val="28"/>
          <w:szCs w:val="28"/>
        </w:rPr>
      </w:pPr>
      <w:r>
        <w:rPr>
          <w:rFonts w:hint="default" w:ascii="Times New Roman" w:hAnsi="Times New Roman" w:eastAsia="sans-serif" w:cs="Times New Roman"/>
          <w:b/>
          <w:bCs/>
          <w:i w:val="0"/>
          <w:spacing w:val="0"/>
          <w:kern w:val="0"/>
          <w:sz w:val="28"/>
          <w:szCs w:val="28"/>
          <w:lang w:val="en-US" w:eastAsia="zh-CN" w:bidi="ar"/>
        </w:rPr>
        <w:t>1. Đánh giá ảnh hưởng và mục tiêu phục hồi</w:t>
      </w:r>
    </w:p>
    <w:p>
      <w:pPr>
        <w:keepNext w:val="0"/>
        <w:keepLines w:val="0"/>
        <w:widowControl/>
        <w:suppressLineNumbers w:val="0"/>
        <w:spacing w:line="288" w:lineRule="atLeast"/>
        <w:jc w:val="left"/>
        <w:rPr>
          <w:rFonts w:hint="default" w:ascii="Times New Roman" w:hAnsi="Times New Roman" w:eastAsia="sans-serif" w:cs="Times New Roman"/>
          <w:b/>
          <w:bCs/>
          <w:i w:val="0"/>
          <w:spacing w:val="0"/>
          <w:kern w:val="0"/>
          <w:sz w:val="28"/>
          <w:szCs w:val="28"/>
          <w:lang w:val="en-US" w:eastAsia="zh-CN" w:bidi="ar"/>
        </w:rPr>
      </w:pPr>
      <w:r>
        <w:rPr>
          <w:rFonts w:hint="default" w:ascii="Times New Roman" w:hAnsi="Times New Roman" w:eastAsia="sans-serif" w:cs="Times New Roman"/>
          <w:b/>
          <w:bCs/>
          <w:i w:val="0"/>
          <w:spacing w:val="0"/>
          <w:kern w:val="0"/>
          <w:sz w:val="28"/>
          <w:szCs w:val="28"/>
          <w:lang w:val="en-US" w:eastAsia="zh-CN" w:bidi="ar"/>
        </w:rPr>
        <w:t>1.1. Đánh giá ảnh hưởng nghiệp vụ (Business Impact Analysis - BIA)</w:t>
      </w:r>
    </w:p>
    <w:p>
      <w:pPr>
        <w:keepNext w:val="0"/>
        <w:keepLines w:val="0"/>
        <w:widowControl/>
        <w:suppressLineNumbers w:val="0"/>
        <w:spacing w:line="288" w:lineRule="atLeast"/>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 xml:space="preserve">Khái niệm </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và </w:t>
      </w:r>
      <w:r>
        <w:rPr>
          <w:rFonts w:hint="default" w:ascii="Times New Roman" w:hAnsi="Times New Roman" w:eastAsia="sans-serif" w:cs="Times New Roman"/>
          <w:b w:val="0"/>
          <w:bCs w:val="0"/>
          <w:i w:val="0"/>
          <w:caps w:val="0"/>
          <w:color w:val="303030"/>
          <w:spacing w:val="0"/>
          <w:sz w:val="28"/>
          <w:szCs w:val="28"/>
          <w:shd w:val="clear" w:fill="FAF9F9"/>
        </w:rPr>
        <w:t>Vai trò</w:t>
      </w:r>
      <w:r>
        <w:rPr>
          <w:rFonts w:hint="default" w:ascii="Times New Roman" w:hAnsi="Times New Roman" w:eastAsia="sans-serif" w:cs="Times New Roman"/>
          <w:b w:val="0"/>
          <w:bCs w:val="0"/>
          <w:i w:val="0"/>
          <w:caps w:val="0"/>
          <w:color w:val="303030"/>
          <w:spacing w:val="0"/>
          <w:sz w:val="28"/>
          <w:szCs w:val="28"/>
          <w:shd w:val="clear" w:fill="FAF9F9"/>
        </w:rPr>
        <w:t>: BIA là bước cốt lõi trong quy trình lập kế hoạch dự phòng hệ thống thông tin. BIA giúp xác định, phân loại và ưu tiên các quy trình nghiệp vụ quan trọng của tổ chức, từ đó đánh giá mức độ ảnh hưởng và thiệt hại khi ứng dụng hoặc tài nguyên hệ thống bị gián đoạn.</w:t>
      </w:r>
    </w:p>
    <w:p>
      <w:pPr>
        <w:keepNext w:val="0"/>
        <w:keepLines w:val="0"/>
        <w:widowControl/>
        <w:suppressLineNumbers w:val="0"/>
        <w:spacing w:line="288" w:lineRule="atLeast"/>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Các bước thực hiện BIA</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1"/>
        </w:numPr>
        <w:suppressLineNumbers w:val="0"/>
        <w:spacing w:line="288" w:lineRule="atLeast"/>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lang w:val="en-US"/>
        </w:rPr>
        <w:t>x</w:t>
      </w:r>
      <w:r>
        <w:rPr>
          <w:rFonts w:hint="default" w:ascii="Times New Roman" w:hAnsi="Times New Roman" w:eastAsia="sans-serif" w:cs="Times New Roman"/>
          <w:b w:val="0"/>
          <w:bCs w:val="0"/>
          <w:i w:val="0"/>
          <w:caps w:val="0"/>
          <w:color w:val="303030"/>
          <w:spacing w:val="0"/>
          <w:sz w:val="28"/>
          <w:szCs w:val="28"/>
          <w:shd w:val="clear" w:fill="FAF9F9"/>
        </w:rPr>
        <w:t>ác định quy trình nghiệp vụ và mức độ quan trọng</w:t>
      </w:r>
      <w:r>
        <w:rPr>
          <w:rFonts w:hint="default" w:ascii="Times New Roman" w:hAnsi="Times New Roman" w:eastAsia="sans-serif" w:cs="Times New Roman"/>
          <w:b w:val="0"/>
          <w:bCs w:val="0"/>
          <w:i w:val="0"/>
          <w:caps w:val="0"/>
          <w:color w:val="303030"/>
          <w:spacing w:val="0"/>
          <w:sz w:val="28"/>
          <w:szCs w:val="28"/>
          <w:shd w:val="clear" w:fill="FAF9F9"/>
        </w:rPr>
        <w:t>: Liên kết ứng dụng với các quy trình nghiệp vụ cốt lõi và đo lường mức độ thiệt hại (tài chính, pháp lý, uy tín) nếu xảy ra sự cố.</w:t>
      </w:r>
    </w:p>
    <w:p>
      <w:pPr>
        <w:keepNext w:val="0"/>
        <w:keepLines w:val="0"/>
        <w:widowControl/>
        <w:numPr>
          <w:ilvl w:val="0"/>
          <w:numId w:val="1"/>
        </w:numPr>
        <w:suppressLineNumbers w:val="0"/>
        <w:spacing w:line="288" w:lineRule="atLeast"/>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Xác định yêu cầu tài nguyên</w:t>
      </w:r>
      <w:r>
        <w:rPr>
          <w:rFonts w:hint="default" w:ascii="Times New Roman" w:hAnsi="Times New Roman" w:eastAsia="sans-serif" w:cs="Times New Roman"/>
          <w:b w:val="0"/>
          <w:bCs w:val="0"/>
          <w:i w:val="0"/>
          <w:caps w:val="0"/>
          <w:color w:val="303030"/>
          <w:spacing w:val="0"/>
          <w:sz w:val="28"/>
          <w:szCs w:val="28"/>
          <w:shd w:val="clear" w:fill="FAF9F9"/>
        </w:rPr>
        <w:t>: Liệt kê đầy đủ các tài nguyên phụ thuộc (máy chủ, dữ liệu, phần mềm, kết nối mạng) cần thiết để khôi phục nghiệp vụ.</w:t>
      </w:r>
    </w:p>
    <w:p>
      <w:pPr>
        <w:keepNext w:val="0"/>
        <w:keepLines w:val="0"/>
        <w:widowControl/>
        <w:numPr>
          <w:ilvl w:val="0"/>
          <w:numId w:val="1"/>
        </w:numPr>
        <w:suppressLineNumbers w:val="0"/>
        <w:spacing w:line="288" w:lineRule="atLeast"/>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Thiết lập thứ tự ưu tiên khôi phục</w:t>
      </w:r>
      <w:r>
        <w:rPr>
          <w:rFonts w:hint="default" w:ascii="Times New Roman" w:hAnsi="Times New Roman" w:eastAsia="sans-serif" w:cs="Times New Roman"/>
          <w:b w:val="0"/>
          <w:bCs w:val="0"/>
          <w:i w:val="0"/>
          <w:caps w:val="0"/>
          <w:color w:val="303030"/>
          <w:spacing w:val="0"/>
          <w:sz w:val="28"/>
          <w:szCs w:val="28"/>
          <w:shd w:val="clear" w:fill="FAF9F9"/>
        </w:rPr>
        <w:t>: Sắp xếp thứ tự phục hồi cho các thành phần hệ thống dựa trên mức độ ảnh hưởng nghiệp vụ.</w:t>
      </w:r>
    </w:p>
    <w:p>
      <w:pPr>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Thời gian ngưng hoạt động tối đa chịu đựng được (Maximum Tolerable Downtime - MTD)</w:t>
      </w:r>
      <w:r>
        <w:rPr>
          <w:rFonts w:hint="default" w:ascii="Times New Roman" w:hAnsi="Times New Roman" w:eastAsia="sans-serif" w:cs="Times New Roman"/>
          <w:b w:val="0"/>
          <w:bCs w:val="0"/>
          <w:i w:val="0"/>
          <w:caps w:val="0"/>
          <w:color w:val="303030"/>
          <w:spacing w:val="0"/>
          <w:sz w:val="28"/>
          <w:szCs w:val="28"/>
          <w:shd w:val="clear" w:fill="FAF9F9"/>
        </w:rPr>
        <w:t>: BIA xác định chỉ số MTD — tổng khoảng thời gian tối đa mà tổ chức/nghiệp vụ có thể chấp nhận bị gián đoạn trước khi chịu những tổn thất nghiêm trọng không thể đảo ngược</w:t>
      </w:r>
    </w:p>
    <w:p>
      <w:pPr>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1.2. Mục tiêu điểm khôi phục (Recovery Point Objective - RPO)</w:t>
      </w:r>
    </w:p>
    <w:p>
      <w:pPr>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Định nghĩa</w:t>
      </w:r>
      <w:r>
        <w:rPr>
          <w:rFonts w:hint="default" w:ascii="Times New Roman" w:hAnsi="Times New Roman" w:eastAsia="sans-serif" w:cs="Times New Roman"/>
          <w:b w:val="0"/>
          <w:bCs w:val="0"/>
          <w:i w:val="0"/>
          <w:caps w:val="0"/>
          <w:color w:val="303030"/>
          <w:spacing w:val="0"/>
          <w:sz w:val="28"/>
          <w:szCs w:val="28"/>
          <w:shd w:val="clear" w:fill="FAF9F9"/>
        </w:rPr>
        <w:t>: RPO đại diện cho mốc thời gian trong quá khứ tính từ lúc xảy ra sự cố mà dữ liệu có thể được khôi phục về trạng thái an toàn gần nhất dựa trên bản sao lưu</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rPr>
          <w:rFonts w:hint="default" w:ascii="Times New Roman" w:hAnsi="Times New Roman" w:eastAsia="SimSun" w:cs="Times New Roman"/>
          <w:b w:val="0"/>
          <w:bCs w:val="0"/>
          <w:sz w:val="28"/>
          <w:szCs w:val="28"/>
          <w:lang w:val="en-US"/>
        </w:rPr>
      </w:pPr>
      <w:r>
        <w:rPr>
          <w:rFonts w:hint="default" w:ascii="Times New Roman" w:hAnsi="Times New Roman" w:eastAsia="sans-serif" w:cs="Times New Roman"/>
          <w:b w:val="0"/>
          <w:bCs w:val="0"/>
          <w:i w:val="0"/>
          <w:caps w:val="0"/>
          <w:color w:val="303030"/>
          <w:spacing w:val="0"/>
          <w:sz w:val="28"/>
          <w:szCs w:val="28"/>
          <w:shd w:val="clear" w:fill="FAF9F9"/>
        </w:rPr>
        <w:t>Bản chất</w:t>
      </w:r>
      <w:r>
        <w:rPr>
          <w:rFonts w:hint="default" w:ascii="Times New Roman" w:hAnsi="Times New Roman" w:eastAsia="sans-serif" w:cs="Times New Roman"/>
          <w:b w:val="0"/>
          <w:bCs w:val="0"/>
          <w:i w:val="0"/>
          <w:caps w:val="0"/>
          <w:color w:val="303030"/>
          <w:spacing w:val="0"/>
          <w:sz w:val="28"/>
          <w:szCs w:val="28"/>
          <w:shd w:val="clear" w:fill="FAF9F9"/>
        </w:rPr>
        <w:t xml:space="preserve">: RPO trả lời cho câu hỏi </w:t>
      </w:r>
      <w:r>
        <w:rPr>
          <w:rFonts w:hint="default" w:ascii="Times New Roman" w:hAnsi="Times New Roman" w:eastAsia="sans-serif" w:cs="Times New Roman"/>
          <w:b w:val="0"/>
          <w:bCs w:val="0"/>
          <w:i/>
          <w:caps w:val="0"/>
          <w:color w:val="303030"/>
          <w:spacing w:val="0"/>
          <w:sz w:val="28"/>
          <w:szCs w:val="28"/>
          <w:shd w:val="clear" w:fill="FAF9F9"/>
        </w:rPr>
        <w:t>"Tổ chức chấp nhận mất tối đa bao nhiêu dữ liệu?"</w:t>
      </w:r>
      <w:r>
        <w:rPr>
          <w:rFonts w:hint="default" w:ascii="Times New Roman" w:hAnsi="Times New Roman" w:eastAsia="sans-serif" w:cs="Times New Roman"/>
          <w:b w:val="0"/>
          <w:bCs w:val="0"/>
          <w:i w:val="0"/>
          <w:caps w:val="0"/>
          <w:color w:val="303030"/>
          <w:spacing w:val="0"/>
          <w:sz w:val="28"/>
          <w:szCs w:val="28"/>
          <w:shd w:val="clear" w:fill="FAF9F9"/>
        </w:rPr>
        <w:t>. Mức độ tổn thất dữ liệu được đo bằng đơn vị thời gian (ví dụ: RPO = 15 phút đồng nghĩa với việc toàn bộ dữ liệu phát sinh trong 15 phút trước khi sập hệ thống có thể bị mất)</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imSun" w:cs="Times New Roman"/>
          <w:b w:val="0"/>
          <w:bCs w:val="0"/>
          <w:sz w:val="28"/>
          <w:szCs w:val="28"/>
        </w:rPr>
        <w:t xml:space="preserve">là </w:t>
      </w:r>
      <w:r>
        <w:rPr>
          <w:rFonts w:hint="default" w:ascii="Times New Roman" w:hAnsi="Times New Roman" w:eastAsia="SimSun" w:cs="Times New Roman"/>
          <w:b w:val="0"/>
          <w:bCs w:val="0"/>
          <w:sz w:val="28"/>
          <w:szCs w:val="28"/>
        </w:rPr>
        <w:t>thước đo giới hạn chịu đựng rủi ro dữ liệu</w:t>
      </w:r>
      <w:r>
        <w:rPr>
          <w:rFonts w:hint="default" w:ascii="Times New Roman" w:hAnsi="Times New Roman" w:eastAsia="SimSun" w:cs="Times New Roman"/>
          <w:b w:val="0"/>
          <w:bCs w:val="0"/>
          <w:sz w:val="28"/>
          <w:szCs w:val="28"/>
        </w:rPr>
        <w:t xml:space="preserve"> của một tổ chức. Nó dịch một rủi ro mất mát dữ liệu trừu tượng thành một con số thời gian cụ th</w:t>
      </w:r>
      <w:r>
        <w:rPr>
          <w:rFonts w:hint="default" w:ascii="Times New Roman" w:hAnsi="Times New Roman" w:eastAsia="SimSun" w:cs="Times New Roman"/>
          <w:b w:val="0"/>
          <w:bCs w:val="0"/>
          <w:sz w:val="28"/>
          <w:szCs w:val="28"/>
          <w:lang w:val="en-US"/>
        </w:rPr>
        <w:t>ể.</w:t>
      </w:r>
    </w:p>
    <w:p>
      <w:pPr>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Giải pháp kỹ thuật đáp ứng RPO</w:t>
      </w:r>
      <w:r>
        <w:rPr>
          <w:rFonts w:hint="default" w:ascii="Times New Roman" w:hAnsi="Times New Roman" w:eastAsia="sans-serif" w:cs="Times New Roman"/>
          <w:b w:val="0"/>
          <w:bCs w:val="0"/>
          <w:i w:val="0"/>
          <w:caps w:val="0"/>
          <w:color w:val="303030"/>
          <w:spacing w:val="0"/>
          <w:sz w:val="28"/>
          <w:szCs w:val="28"/>
          <w:shd w:val="clear" w:fill="FAF9F9"/>
        </w:rPr>
        <w:t>: Để hạ thấp RPO (tiến về 0), hệ thống cần áp dụng các cơ chế như Continuous Data Protection (CDP</w:t>
      </w:r>
      <w:r>
        <w:rPr>
          <w:rFonts w:hint="default" w:ascii="Times New Roman" w:hAnsi="Times New Roman" w:eastAsia="sans-serif" w:cs="Times New Roman"/>
          <w:b w:val="0"/>
          <w:bCs w:val="0"/>
          <w:i w:val="0"/>
          <w:caps w:val="0"/>
          <w:color w:val="303030"/>
          <w:spacing w:val="0"/>
          <w:sz w:val="28"/>
          <w:szCs w:val="28"/>
          <w:shd w:val="clear" w:fill="FAF9F9"/>
          <w:lang w:val="en-US"/>
        </w:rPr>
        <w:t>-Để bảo vệ dự liệu liên tục</w:t>
      </w:r>
      <w:r>
        <w:rPr>
          <w:rFonts w:hint="default" w:ascii="Times New Roman" w:hAnsi="Times New Roman" w:eastAsia="sans-serif" w:cs="Times New Roman"/>
          <w:b w:val="0"/>
          <w:bCs w:val="0"/>
          <w:i w:val="0"/>
          <w:caps w:val="0"/>
          <w:color w:val="303030"/>
          <w:spacing w:val="0"/>
          <w:sz w:val="28"/>
          <w:szCs w:val="28"/>
          <w:shd w:val="clear" w:fill="FAF9F9"/>
        </w:rPr>
        <w:t>), sao lưu tăng dần (Incremental Backup), hoặc đồng bộ dữ liệu (Synchronous</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Replication</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-đồng bộ trực tiếp </w:t>
      </w:r>
      <w:r>
        <w:rPr>
          <w:rFonts w:hint="default" w:ascii="Times New Roman" w:hAnsi="Times New Roman" w:eastAsia="sans-serif" w:cs="Times New Roman"/>
          <w:b w:val="0"/>
          <w:bCs w:val="0"/>
          <w:i w:val="0"/>
          <w:caps w:val="0"/>
          <w:color w:val="303030"/>
          <w:spacing w:val="0"/>
          <w:sz w:val="28"/>
          <w:szCs w:val="28"/>
          <w:shd w:val="clear" w:fill="FAF9F9"/>
        </w:rPr>
        <w:t>/Asynchronous Replication</w:t>
      </w:r>
      <w:r>
        <w:rPr>
          <w:rFonts w:hint="default" w:ascii="Times New Roman" w:hAnsi="Times New Roman" w:eastAsia="sans-serif" w:cs="Times New Roman"/>
          <w:b w:val="0"/>
          <w:bCs w:val="0"/>
          <w:i w:val="0"/>
          <w:caps w:val="0"/>
          <w:color w:val="303030"/>
          <w:spacing w:val="0"/>
          <w:sz w:val="28"/>
          <w:szCs w:val="28"/>
          <w:shd w:val="clear" w:fill="FAF9F9"/>
          <w:lang w:val="en-US"/>
        </w:rPr>
        <w:t>-đồng bộ bất đồng bộ</w:t>
      </w:r>
      <w:r>
        <w:rPr>
          <w:rFonts w:hint="default" w:ascii="Times New Roman" w:hAnsi="Times New Roman" w:eastAsia="sans-serif" w:cs="Times New Roman"/>
          <w:b w:val="0"/>
          <w:bCs w:val="0"/>
          <w:i w:val="0"/>
          <w:caps w:val="0"/>
          <w:color w:val="303030"/>
          <w:spacing w:val="0"/>
          <w:sz w:val="28"/>
          <w:szCs w:val="28"/>
          <w:shd w:val="clear" w:fill="FAF9F9"/>
        </w:rPr>
        <w:t>)</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suppressLineNumbers w:val="0"/>
        <w:spacing w:line="288" w:lineRule="atLeast"/>
        <w:jc w:val="left"/>
        <w:rPr>
          <w:rFonts w:hint="default" w:ascii="Times New Roman" w:hAnsi="Times New Roman" w:eastAsia="sans-serif" w:cs="Times New Roman"/>
          <w:b/>
          <w:bCs/>
          <w:i w:val="0"/>
          <w:spacing w:val="0"/>
          <w:kern w:val="0"/>
          <w:sz w:val="28"/>
          <w:szCs w:val="28"/>
          <w:lang w:val="en-US" w:eastAsia="zh-CN" w:bidi="ar"/>
        </w:rPr>
      </w:pPr>
      <w:r>
        <w:rPr>
          <w:rFonts w:hint="default" w:ascii="Times New Roman" w:hAnsi="Times New Roman" w:eastAsia="sans-serif" w:cs="Times New Roman"/>
          <w:b/>
          <w:bCs/>
          <w:i w:val="0"/>
          <w:spacing w:val="0"/>
          <w:kern w:val="0"/>
          <w:sz w:val="28"/>
          <w:szCs w:val="28"/>
          <w:lang w:val="en-US" w:eastAsia="zh-CN" w:bidi="ar"/>
        </w:rPr>
        <w:t>1.3. Mục tiêu thời gian khôi phục (Recovery Time Objective - RTO)</w:t>
      </w:r>
    </w:p>
    <w:p>
      <w:pPr>
        <w:keepNext w:val="0"/>
        <w:keepLines w:val="0"/>
        <w:widowControl/>
        <w:suppressLineNumbers w:val="0"/>
        <w:spacing w:line="288" w:lineRule="atLeast"/>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Định nghĩa</w:t>
      </w:r>
      <w:r>
        <w:rPr>
          <w:rFonts w:hint="default" w:ascii="Times New Roman" w:hAnsi="Times New Roman" w:eastAsia="sans-serif" w:cs="Times New Roman"/>
          <w:b w:val="0"/>
          <w:bCs w:val="0"/>
          <w:i w:val="0"/>
          <w:caps w:val="0"/>
          <w:color w:val="303030"/>
          <w:spacing w:val="0"/>
          <w:sz w:val="28"/>
          <w:szCs w:val="28"/>
          <w:shd w:val="clear" w:fill="FAF9F9"/>
        </w:rPr>
        <w:t xml:space="preserve">: RTO định nghĩa </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là </w:t>
      </w:r>
      <w:r>
        <w:rPr>
          <w:rFonts w:hint="default" w:ascii="Times New Roman" w:hAnsi="Times New Roman" w:eastAsia="sans-serif" w:cs="Times New Roman"/>
          <w:b w:val="0"/>
          <w:bCs w:val="0"/>
          <w:i w:val="0"/>
          <w:caps w:val="0"/>
          <w:color w:val="303030"/>
          <w:spacing w:val="0"/>
          <w:sz w:val="28"/>
          <w:szCs w:val="28"/>
          <w:shd w:val="clear" w:fill="FAF9F9"/>
        </w:rPr>
        <w:t>khoảng thời gian tối đa cho phép để khôi phục tài nguyên hệ thống/ứng dụng trở lại trạng thái hoạt động bình thường kể từ khi thảm họa xảy ra.</w:t>
      </w:r>
    </w:p>
    <w:p>
      <w:pPr>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Bản chất</w:t>
      </w:r>
      <w:r>
        <w:rPr>
          <w:rFonts w:hint="default" w:ascii="Times New Roman" w:hAnsi="Times New Roman" w:eastAsia="sans-serif" w:cs="Times New Roman"/>
          <w:b w:val="0"/>
          <w:bCs w:val="0"/>
          <w:i w:val="0"/>
          <w:caps w:val="0"/>
          <w:color w:val="303030"/>
          <w:spacing w:val="0"/>
          <w:sz w:val="28"/>
          <w:szCs w:val="28"/>
          <w:shd w:val="clear" w:fill="FAF9F9"/>
        </w:rPr>
        <w:t xml:space="preserve">: RTO trả lời cho câu hỏi </w:t>
      </w:r>
      <w:r>
        <w:rPr>
          <w:rFonts w:hint="default" w:ascii="Times New Roman" w:hAnsi="Times New Roman" w:eastAsia="sans-serif" w:cs="Times New Roman"/>
          <w:b w:val="0"/>
          <w:bCs w:val="0"/>
          <w:i/>
          <w:caps w:val="0"/>
          <w:color w:val="303030"/>
          <w:spacing w:val="0"/>
          <w:sz w:val="28"/>
          <w:szCs w:val="28"/>
          <w:shd w:val="clear" w:fill="FAF9F9"/>
        </w:rPr>
        <w:t>"Hệ thống có thể ngừng hoạt động trong bao lâu?"</w:t>
      </w:r>
      <w:r>
        <w:rPr>
          <w:rFonts w:hint="default" w:ascii="Times New Roman" w:hAnsi="Times New Roman" w:eastAsia="sans-serif" w:cs="Times New Roman"/>
          <w:b w:val="0"/>
          <w:bCs w:val="0"/>
          <w:i/>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Câu hỏi này đặt ra ranh giới: Nếu thời gian sập hệ thống thực tế vượt qua mốc thời gian này, doanh nghiệp sẽ bắt đầu chịu những thiệt hại nghiêm trọng không thể chấp nhận được về mặt tài chính, uy tín, hoặc vi phạm cam kết pháp lý</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Mối tương quan giữa RTO/RPO và Chi phí</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Chỉ số RTO và RPO càng nhỏ (yêu cầu khôi phục càng nhanh và mất ít dữ liệu) thì độ phức tạp kỹ thuật và chi phí đầu tư hạ tầng (Hot Site, Active-Active, K8s Multi-Region) càng tăng cao.</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 xml:space="preserve">BIA giúp xác định </w:t>
      </w:r>
      <w:r>
        <w:rPr>
          <w:rFonts w:hint="default" w:ascii="Times New Roman" w:hAnsi="Times New Roman" w:eastAsia="sans-serif" w:cs="Times New Roman"/>
          <w:b w:val="0"/>
          <w:bCs w:val="0"/>
          <w:i w:val="0"/>
          <w:caps w:val="0"/>
          <w:color w:val="303030"/>
          <w:spacing w:val="0"/>
          <w:sz w:val="28"/>
          <w:szCs w:val="28"/>
          <w:shd w:val="clear" w:fill="FAF9F9"/>
        </w:rPr>
        <w:t>Điểm cân bằng chi phí (Cost Balance Point)</w:t>
      </w:r>
      <w:r>
        <w:rPr>
          <w:rFonts w:hint="default" w:ascii="Times New Roman" w:hAnsi="Times New Roman" w:eastAsia="sans-serif" w:cs="Times New Roman"/>
          <w:b w:val="0"/>
          <w:bCs w:val="0"/>
          <w:i w:val="0"/>
          <w:caps w:val="0"/>
          <w:color w:val="303030"/>
          <w:spacing w:val="0"/>
          <w:sz w:val="28"/>
          <w:szCs w:val="28"/>
          <w:shd w:val="clear" w:fill="FAF9F9"/>
        </w:rPr>
        <w:t xml:space="preserve"> giữa thiệt hại do ngưng dịch vụ và chi phí đầu tư giải pháp dự phòng</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0"/>
        </w:numPr>
        <w:suppressLineNumbers w:val="0"/>
        <w:ind w:leftChars="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1.4. Thời hạn giữ bản sao lưu (Retention Policy)</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Thời hạn giữ bản sao lưu (Retention) quy định khoảng thời gian các bản sao lưu (Backups) được lưu trữ và bảo tồn trước khi bị xóa hoặc ghi đè</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Yêu cầu thiết kế chính sách Retention</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Tần suất &amp; Chu kỳ</w:t>
      </w:r>
      <w:r>
        <w:rPr>
          <w:rFonts w:hint="default" w:ascii="Times New Roman" w:hAnsi="Times New Roman" w:eastAsia="sans-serif" w:cs="Times New Roman"/>
          <w:b w:val="0"/>
          <w:bCs w:val="0"/>
          <w:i w:val="0"/>
          <w:caps w:val="0"/>
          <w:color w:val="303030"/>
          <w:spacing w:val="0"/>
          <w:sz w:val="28"/>
          <w:szCs w:val="28"/>
          <w:shd w:val="clear" w:fill="FAF9F9"/>
        </w:rPr>
        <w:t>: Kết hợp giữa sao lưu hàng ngày (Daily), hàng tuần (Weekly), hàng tháng (Monthly) với các phương pháp sao lưu đầy đủ (Full Backup) hoặc sao lưu tăng dần (Incremental Backup).</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Tuân thủ pháp lý &amp; Bảo mật</w:t>
      </w:r>
      <w:r>
        <w:rPr>
          <w:rFonts w:hint="default" w:ascii="Times New Roman" w:hAnsi="Times New Roman" w:eastAsia="sans-serif" w:cs="Times New Roman"/>
          <w:b w:val="0"/>
          <w:bCs w:val="0"/>
          <w:i w:val="0"/>
          <w:caps w:val="0"/>
          <w:color w:val="303030"/>
          <w:spacing w:val="0"/>
          <w:sz w:val="28"/>
          <w:szCs w:val="28"/>
          <w:shd w:val="clear" w:fill="FAF9F9"/>
        </w:rPr>
        <w:t>: Thời hạn retention phải đáp ứng các quy định tuân thủ dữ liệu của ngành, đồng thời bảo vệ các mốc khôi phục lịch sử phòng trường hợp mã độc (Ransomware) ẩn nằm trong hệ thống thời gian dài trước khi kích hoạt.</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Quản lý không gian lưu trữ</w:t>
      </w:r>
      <w:r>
        <w:rPr>
          <w:rFonts w:hint="default" w:ascii="Times New Roman" w:hAnsi="Times New Roman" w:eastAsia="sans-serif" w:cs="Times New Roman"/>
          <w:b w:val="0"/>
          <w:bCs w:val="0"/>
          <w:i w:val="0"/>
          <w:caps w:val="0"/>
          <w:color w:val="303030"/>
          <w:spacing w:val="0"/>
          <w:sz w:val="28"/>
          <w:szCs w:val="28"/>
          <w:shd w:val="clear" w:fill="FAF9F9"/>
        </w:rPr>
        <w:t>: Trên Cloud Native, chính sách retention được cấu hình tự động (Lifecycle Policy trên Object Storage như AWS S3/MinIO) để tối ưu chi phí lưu trữ</w:t>
      </w:r>
    </w:p>
    <w:p>
      <w:pPr>
        <w:keepNext w:val="0"/>
        <w:keepLines w:val="0"/>
        <w:widowControl/>
        <w:suppressLineNumbers w:val="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1.5. Quy tắc sao lưu 3-2-1 (3-2-1 Backup Rule)</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Quy tắc 3-2-1 là nguyên tắc kinh điển và tiêu chuẩn vàng trong thiết kế hệ thống an toàn dữ liệu và phòng chống mất mát dữ liệu và khôi phục hệ thống sau thảm họa</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 xml:space="preserve">Khái niệm cốt lõi của quy tắc này là </w:t>
      </w:r>
      <w:r>
        <w:rPr>
          <w:rFonts w:hint="default" w:ascii="Times New Roman" w:hAnsi="Times New Roman" w:eastAsia="sans-serif" w:cs="Times New Roman"/>
          <w:b w:val="0"/>
          <w:bCs w:val="0"/>
          <w:i w:val="0"/>
          <w:caps w:val="0"/>
          <w:color w:val="303030"/>
          <w:spacing w:val="0"/>
          <w:sz w:val="28"/>
          <w:szCs w:val="28"/>
          <w:shd w:val="clear" w:fill="FAF9F9"/>
        </w:rPr>
        <w:t>loại bỏ hoàn toàn điểm lỗi</w:t>
      </w:r>
      <w:r>
        <w:rPr>
          <w:rFonts w:hint="default" w:ascii="Times New Roman" w:hAnsi="Times New Roman" w:eastAsia="sans-serif" w:cs="Times New Roman"/>
          <w:b w:val="0"/>
          <w:bCs w:val="0"/>
          <w:i w:val="0"/>
          <w:caps w:val="0"/>
          <w:color w:val="303030"/>
          <w:spacing w:val="0"/>
          <w:sz w:val="28"/>
          <w:szCs w:val="28"/>
          <w:shd w:val="clear" w:fill="FAF9F9"/>
          <w:lang w:val="en-US"/>
        </w:rPr>
        <w:t>,</w:t>
      </w:r>
      <w:r>
        <w:rPr>
          <w:rFonts w:hint="default" w:ascii="Times New Roman" w:hAnsi="Times New Roman" w:eastAsia="sans-serif" w:cs="Times New Roman"/>
          <w:b w:val="0"/>
          <w:bCs w:val="0"/>
          <w:i w:val="0"/>
          <w:caps w:val="0"/>
          <w:color w:val="303030"/>
          <w:spacing w:val="0"/>
          <w:sz w:val="28"/>
          <w:szCs w:val="28"/>
          <w:shd w:val="clear" w:fill="FAF9F9"/>
        </w:rPr>
        <w:t xml:space="preserve"> nhằm đảm bảo dữ liệu luôn có thể khôi phục trong mọi tình huống sự cố (hỏng phần cứng, thảm họa thiên tai, lỗi thao tác con người, hay tấn công mã độc</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3 Bản sao dữ liệu (3 Copies of Data)</w:t>
      </w:r>
      <w:r>
        <w:rPr>
          <w:rFonts w:hint="default" w:ascii="Times New Roman" w:hAnsi="Times New Roman" w:eastAsia="sans-serif" w:cs="Times New Roman"/>
          <w:b w:val="0"/>
          <w:bCs w:val="0"/>
          <w:i w:val="0"/>
          <w:caps w:val="0"/>
          <w:color w:val="303030"/>
          <w:spacing w:val="0"/>
          <w:sz w:val="28"/>
          <w:szCs w:val="28"/>
          <w:shd w:val="clear" w:fill="FAF9F9"/>
        </w:rPr>
        <w:t>: Duy trì ít nhất 1 bản dữ liệu gốc đang chạy (Primary Production Data) và 2 bản sao lưu độc lập (Backup copies).</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2 Loại phương tiện lưu trữ khác nhau (2 Different Media Types)</w:t>
      </w:r>
      <w:r>
        <w:rPr>
          <w:rFonts w:hint="default" w:ascii="Times New Roman" w:hAnsi="Times New Roman" w:eastAsia="sans-serif" w:cs="Times New Roman"/>
          <w:b w:val="0"/>
          <w:bCs w:val="0"/>
          <w:i w:val="0"/>
          <w:caps w:val="0"/>
          <w:color w:val="303030"/>
          <w:spacing w:val="0"/>
          <w:sz w:val="28"/>
          <w:szCs w:val="28"/>
          <w:shd w:val="clear" w:fill="FAF9F9"/>
        </w:rPr>
        <w:t>: Lưu trữ dữ liệu trên 2 dạng/vùng lưu trữ tách biệt (ví dụ: Persistent Volume snapshot trên Block Storage và bản lưu file nén trên Object Storage) để tránh lỗi đơn điểm phần cứng (Single Point of Failure).</w:t>
      </w:r>
    </w:p>
    <w:p>
      <w:pPr>
        <w:keepNext w:val="0"/>
        <w:keepLines w:val="0"/>
        <w:widowControl/>
        <w:numPr>
          <w:ilvl w:val="0"/>
          <w:numId w:val="2"/>
        </w:numPr>
        <w:suppressLineNumbers w:val="0"/>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1 Bản sao lưu ở vị trí khác (1 Offsite Copy)</w:t>
      </w:r>
      <w:r>
        <w:rPr>
          <w:rFonts w:hint="default" w:ascii="Times New Roman" w:hAnsi="Times New Roman" w:eastAsia="sans-serif" w:cs="Times New Roman"/>
          <w:b w:val="0"/>
          <w:bCs w:val="0"/>
          <w:i w:val="0"/>
          <w:caps w:val="0"/>
          <w:color w:val="303030"/>
          <w:spacing w:val="0"/>
          <w:sz w:val="28"/>
          <w:szCs w:val="28"/>
          <w:shd w:val="clear" w:fill="FAF9F9"/>
        </w:rPr>
        <w:t>: Đặt ít nhất 1 bản sao lưu tại một vị trí địa lý độc lập (Offsite Storage / Vùng đám mây khác - Multi-Region) nhằm đảm bảo dữ liệu an toàn nếu toàn bộ trung tâm dữ liệu chính bị thảm họa thiên tai hoặc mất điện diện rộng.</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p>
    <w:p>
      <w:pPr>
        <w:numPr>
          <w:ilvl w:val="0"/>
          <w:numId w:val="3"/>
        </w:numPr>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Các chiến lược dự phòng và chi phí</w:t>
      </w:r>
    </w:p>
    <w:p>
      <w:pPr>
        <w:numPr>
          <w:ilvl w:val="1"/>
          <w:numId w:val="3"/>
        </w:numPr>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Chi tiết các chiến lược dự phòng (DR Strategies)</w:t>
      </w:r>
    </w:p>
    <w:p>
      <w:pPr>
        <w:numPr>
          <w:ilvl w:val="2"/>
          <w:numId w:val="3"/>
        </w:numPr>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Pilot Light (Đèn báo sự cố / Môi trường chờ tối thiểu)</w:t>
      </w:r>
    </w:p>
    <w:p>
      <w:pPr>
        <w:numPr>
          <w:ilvl w:val="0"/>
          <w:numId w:val="0"/>
        </w:numPr>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là một trong những mô hình kiến trúc Phục hồi Thảm họa (Disaster Recovery - DR) phổ biến trên môi trường điện toán đám mây và hệ thống thông tin</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Trong mô hình Pilot Light, chỉ các thành phần dữ liệu cốt lõi (như cơ sở dữ liệu) được duy trì chạy liên tục ở môi trường dự phòng và đồng bộ dữ liệu ngầm (Asynchronous Replication). Các thành phần tính toán, ứng dụng (App/Web servers, Kubernetes worker nodes) chỉ tồn tại dưới dạng cấu hình/kịch bản tự động hóa và chỉ được khởi tạo, mở rộng (scale-out) khi thảm họa xảy</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ra.</w:t>
      </w:r>
    </w:p>
    <w:p>
      <w:pPr>
        <w:keepNext w:val="0"/>
        <w:keepLines w:val="0"/>
        <w:widowControl/>
        <w:numPr>
          <w:ilvl w:val="0"/>
          <w:numId w:val="0"/>
        </w:numPr>
        <w:suppressLineNumbers w:val="0"/>
        <w:spacing w:before="0" w:beforeAutospacing="1" w:after="0" w:afterAutospacing="1" w:line="288" w:lineRule="atLeas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Chi phí vận hành</w:t>
      </w:r>
      <w:r>
        <w:rPr>
          <w:rFonts w:hint="default" w:ascii="Times New Roman" w:hAnsi="Times New Roman" w:eastAsia="sans-serif" w:cs="Times New Roman"/>
          <w:b w:val="0"/>
          <w:bCs w:val="0"/>
          <w:i w:val="0"/>
          <w:caps w:val="0"/>
          <w:color w:val="303030"/>
          <w:spacing w:val="0"/>
          <w:sz w:val="28"/>
          <w:szCs w:val="28"/>
          <w:shd w:val="clear" w:fill="FAF9F9"/>
        </w:rPr>
        <w:t>: Mức thấp - trung bình (, vì tiết kiệm được chi phí duy trì tài nguyên compute thường trực ở vùng dự phòng</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do không phải trả chi phí cho tài nguyên tính toán khi chưa có sự cố</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2"/>
          <w:numId w:val="3"/>
        </w:numPr>
        <w:suppressLineNumbers w:val="0"/>
        <w:spacing w:before="0" w:beforeAutospacing="1" w:after="0" w:afterAutospacing="1" w:line="288" w:lineRule="atLeast"/>
        <w:ind w:left="0" w:leftChars="0" w:firstLine="0" w:firstLineChars="0"/>
        <w:rPr>
          <w:rFonts w:hint="default" w:ascii="Times New Roman" w:hAnsi="Times New Roman" w:eastAsia="sans-serif" w:cs="Times New Roman"/>
          <w:b/>
          <w:bCs/>
          <w:i w:val="0"/>
          <w:caps w:val="0"/>
          <w:color w:val="303030"/>
          <w:spacing w:val="0"/>
          <w:sz w:val="28"/>
          <w:szCs w:val="28"/>
          <w:shd w:val="clear" w:fill="FAF9F9"/>
          <w:lang w:val="en-US"/>
        </w:rPr>
      </w:pPr>
      <w:r>
        <w:rPr>
          <w:rFonts w:hint="default" w:ascii="Times New Roman" w:hAnsi="Times New Roman" w:eastAsia="sans-serif" w:cs="Times New Roman"/>
          <w:b/>
          <w:bCs/>
          <w:i w:val="0"/>
          <w:caps w:val="0"/>
          <w:color w:val="303030"/>
          <w:spacing w:val="0"/>
          <w:sz w:val="28"/>
          <w:szCs w:val="28"/>
          <w:shd w:val="clear" w:fill="FAF9F9"/>
        </w:rPr>
        <w:t>Warm Standby (Môi trường dự phòng thu nhỏ)</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Warm Standby</w:t>
      </w:r>
      <w:r>
        <w:rPr>
          <w:rFonts w:hint="default" w:ascii="Times New Roman" w:hAnsi="Times New Roman" w:eastAsia="sans-serif" w:cs="Times New Roman"/>
          <w:b w:val="0"/>
          <w:bCs w:val="0"/>
          <w:i w:val="0"/>
          <w:caps w:val="0"/>
          <w:color w:val="303030"/>
          <w:spacing w:val="0"/>
          <w:sz w:val="28"/>
          <w:szCs w:val="28"/>
          <w:shd w:val="clear" w:fill="FAF9F9"/>
        </w:rPr>
        <w:t xml:space="preserve"> là mô hình dự phòng</w:t>
      </w:r>
      <w:r>
        <w:rPr>
          <w:rFonts w:hint="default" w:ascii="Times New Roman" w:hAnsi="Times New Roman" w:eastAsia="sans-serif" w:cs="Times New Roman"/>
          <w:b w:val="0"/>
          <w:bCs w:val="0"/>
          <w:i w:val="0"/>
          <w:caps w:val="0"/>
          <w:color w:val="303030"/>
          <w:spacing w:val="0"/>
          <w:sz w:val="28"/>
          <w:szCs w:val="28"/>
          <w:shd w:val="clear" w:fill="FAF9F9"/>
          <w:lang w:val="en-US"/>
        </w:rPr>
        <w:t>, d</w:t>
      </w:r>
      <w:r>
        <w:rPr>
          <w:rFonts w:hint="default" w:ascii="Times New Roman" w:hAnsi="Times New Roman" w:eastAsia="sans-serif" w:cs="Times New Roman"/>
          <w:b w:val="0"/>
          <w:bCs w:val="0"/>
          <w:i w:val="0"/>
          <w:caps w:val="0"/>
          <w:color w:val="303030"/>
          <w:spacing w:val="0"/>
          <w:sz w:val="28"/>
          <w:szCs w:val="28"/>
          <w:shd w:val="clear" w:fill="FAF9F9"/>
        </w:rPr>
        <w:t>uy trì một phiên bản thu nhỏ (scaled-down version) của toàn bộ hệ thống/ứng dụng chạy song song tại trung tâm dữ liệu dự phòng.</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Một</w:t>
      </w:r>
      <w:r>
        <w:rPr>
          <w:rFonts w:hint="default" w:ascii="Times New Roman" w:hAnsi="Times New Roman" w:eastAsia="sans-serif" w:cs="Times New Roman"/>
          <w:b w:val="0"/>
          <w:bCs w:val="0"/>
          <w:i w:val="0"/>
          <w:caps w:val="0"/>
          <w:color w:val="303030"/>
          <w:spacing w:val="0"/>
          <w:sz w:val="28"/>
          <w:szCs w:val="28"/>
          <w:shd w:val="clear" w:fill="FAF9F9"/>
        </w:rPr>
        <w:t xml:space="preserve"> phần hạ tầng luôn ở trạng thái hoạt động (Active) và sẵn sàng tự động mở rộng (Auto-scaling) để gánh toàn bộ lưu lượng khi môi trường chính gặp sự cố.</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Chi phí vận hành</w:t>
      </w:r>
      <w:r>
        <w:rPr>
          <w:rFonts w:hint="default" w:ascii="Times New Roman" w:hAnsi="Times New Roman" w:eastAsia="sans-serif" w:cs="Times New Roman"/>
          <w:b w:val="0"/>
          <w:bCs w:val="0"/>
          <w:i w:val="0"/>
          <w:caps w:val="0"/>
          <w:color w:val="303030"/>
          <w:spacing w:val="0"/>
          <w:sz w:val="28"/>
          <w:szCs w:val="28"/>
          <w:shd w:val="clear" w:fill="FAF9F9"/>
        </w:rPr>
        <w:t xml:space="preserve">: </w:t>
      </w:r>
      <w:r>
        <w:rPr>
          <w:rFonts w:hint="default" w:ascii="Times New Roman" w:hAnsi="Times New Roman" w:eastAsia="sans-serif" w:cs="Times New Roman"/>
          <w:b w:val="0"/>
          <w:bCs w:val="0"/>
          <w:i w:val="0"/>
          <w:caps w:val="0"/>
          <w:color w:val="303030"/>
          <w:spacing w:val="0"/>
          <w:sz w:val="28"/>
          <w:szCs w:val="28"/>
          <w:shd w:val="clear" w:fill="FAF9F9"/>
        </w:rPr>
        <w:t xml:space="preserve">Mức trung bình - cao </w:t>
      </w:r>
      <w:r>
        <w:rPr>
          <w:rFonts w:hint="default" w:ascii="Times New Roman" w:hAnsi="Times New Roman" w:eastAsia="sans-serif" w:cs="Times New Roman"/>
          <w:b w:val="0"/>
          <w:bCs w:val="0"/>
          <w:i w:val="0"/>
          <w:caps w:val="0"/>
          <w:color w:val="303030"/>
          <w:spacing w:val="0"/>
          <w:sz w:val="28"/>
          <w:szCs w:val="28"/>
          <w:shd w:val="clear" w:fill="FAF9F9"/>
        </w:rPr>
        <w:t>. Đắt hơn Pilot Light do phải duy trì một lượng tài nguyên tính toán chạy 24/7 ở vùng dự phòng</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2"/>
          <w:numId w:val="3"/>
        </w:numPr>
        <w:suppressLineNumbers w:val="0"/>
        <w:spacing w:before="0" w:beforeAutospacing="1" w:after="0" w:afterAutospacing="1" w:line="288" w:lineRule="atLeast"/>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Active-Passive (Mô hình Hoạt động - Chờ)</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 xml:space="preserve">Là kiến trúc tổng quát trong đó môi trường chính (Active Site) xử lý 100% lưu lượng người dùng, trong khi môi trường dự phòng (Passive Site) ở trạng thái chờ </w:t>
      </w:r>
      <w:r>
        <w:rPr>
          <w:rFonts w:hint="default" w:ascii="Times New Roman" w:hAnsi="Times New Roman" w:eastAsia="sans-serif" w:cs="Times New Roman"/>
          <w:b w:val="0"/>
          <w:bCs w:val="0"/>
          <w:i w:val="0"/>
          <w:caps w:val="0"/>
          <w:color w:val="303030"/>
          <w:spacing w:val="0"/>
          <w:sz w:val="28"/>
          <w:szCs w:val="28"/>
          <w:shd w:val="clear" w:fill="FAF9F9"/>
          <w:lang w:val="en-US"/>
        </w:rPr>
        <w:t>t</w:t>
      </w:r>
      <w:r>
        <w:rPr>
          <w:rFonts w:hint="default" w:ascii="Times New Roman" w:hAnsi="Times New Roman" w:eastAsia="sans-serif" w:cs="Times New Roman"/>
          <w:b w:val="0"/>
          <w:bCs w:val="0"/>
          <w:i w:val="0"/>
          <w:caps w:val="0"/>
          <w:color w:val="303030"/>
          <w:spacing w:val="0"/>
          <w:sz w:val="28"/>
          <w:szCs w:val="28"/>
          <w:shd w:val="clear" w:fill="FAF9F9"/>
        </w:rPr>
        <w:t xml:space="preserve">rang này liên tục hoặc định kỳ nhận dữ liệu đồng bộ (Replication) từ trang Active để sẵn sàng thay thế khi có sự cố </w:t>
      </w:r>
      <w:r>
        <w:rPr>
          <w:rFonts w:hint="default" w:ascii="Times New Roman" w:hAnsi="Times New Roman" w:eastAsia="sans-serif" w:cs="Times New Roman"/>
          <w:b w:val="0"/>
          <w:bCs w:val="0"/>
          <w:i w:val="0"/>
          <w:caps w:val="0"/>
          <w:color w:val="303030"/>
          <w:spacing w:val="0"/>
          <w:sz w:val="28"/>
          <w:szCs w:val="28"/>
          <w:shd w:val="clear" w:fill="FAF9F9"/>
          <w:lang w:val="en-US"/>
        </w:rPr>
        <w:t>xảy ra. Ở môi trường chờ (passive) có 3 cấp độ chờ :</w:t>
      </w:r>
    </w:p>
    <w:p>
      <w:pPr>
        <w:keepNext w:val="0"/>
        <w:keepLines w:val="0"/>
        <w:widowControl/>
        <w:numPr>
          <w:ilvl w:val="0"/>
          <w:numId w:val="4"/>
        </w:numPr>
        <w:suppressLineNumbers w:val="0"/>
        <w:spacing w:before="0" w:beforeAutospacing="1" w:after="0" w:afterAutospacing="1" w:line="288" w:lineRule="atLeast"/>
        <w:ind w:left="720" w:hanging="360"/>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Cold Passive</w:t>
      </w:r>
      <w:r>
        <w:rPr>
          <w:rFonts w:hint="default" w:ascii="Times New Roman" w:hAnsi="Times New Roman" w:eastAsia="sans-serif" w:cs="Times New Roman"/>
          <w:b w:val="0"/>
          <w:bCs w:val="0"/>
          <w:i w:val="0"/>
          <w:caps w:val="0"/>
          <w:color w:val="303030"/>
          <w:spacing w:val="0"/>
          <w:sz w:val="28"/>
          <w:szCs w:val="28"/>
          <w:shd w:val="clear" w:fill="FAF9F9"/>
        </w:rPr>
        <w:t>: Chỉ duy trì mặt bằng và hạ tầng điện/mạng cơ bản; máy chủ ứng dụng chưa được cài đặt và dữ liệu được khôi phục từ các bản sao lưu định kỳ (Backup &amp; Restore).</w:t>
      </w:r>
    </w:p>
    <w:p>
      <w:pPr>
        <w:keepNext w:val="0"/>
        <w:keepLines w:val="0"/>
        <w:widowControl/>
        <w:numPr>
          <w:ilvl w:val="0"/>
          <w:numId w:val="4"/>
        </w:numPr>
        <w:suppressLineNumbers w:val="0"/>
        <w:spacing w:before="0" w:beforeAutospacing="1" w:after="0" w:afterAutospacing="1" w:line="288" w:lineRule="atLeast"/>
        <w:ind w:left="720" w:hanging="360"/>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Warm Passive</w:t>
      </w:r>
      <w:r>
        <w:rPr>
          <w:rFonts w:hint="default" w:ascii="Times New Roman" w:hAnsi="Times New Roman" w:eastAsia="sans-serif" w:cs="Times New Roman"/>
          <w:b w:val="0"/>
          <w:bCs w:val="0"/>
          <w:i w:val="0"/>
          <w:caps w:val="0"/>
          <w:color w:val="303030"/>
          <w:spacing w:val="0"/>
          <w:sz w:val="28"/>
          <w:szCs w:val="28"/>
          <w:shd w:val="clear" w:fill="FAF9F9"/>
        </w:rPr>
        <w:t>: Cơ sở dữ liệu chạy sẵn ở mức duy trì đồng bộ ngầm; máy chủ ứng dụng chạy ở quy mô tối thiểu hoặc tồn tại dưới dạng kịch bản tự động hóa.</w:t>
      </w:r>
    </w:p>
    <w:p>
      <w:pPr>
        <w:keepNext w:val="0"/>
        <w:keepLines w:val="0"/>
        <w:widowControl/>
        <w:numPr>
          <w:ilvl w:val="0"/>
          <w:numId w:val="4"/>
        </w:numPr>
        <w:suppressLineNumbers w:val="0"/>
        <w:spacing w:before="0" w:beforeAutospacing="1" w:after="0" w:afterAutospacing="1" w:line="288" w:lineRule="atLeast"/>
        <w:ind w:left="720" w:hanging="36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Hot Standby</w:t>
      </w:r>
      <w:r>
        <w:rPr>
          <w:rFonts w:hint="default" w:ascii="Times New Roman" w:hAnsi="Times New Roman" w:eastAsia="sans-serif" w:cs="Times New Roman"/>
          <w:b w:val="0"/>
          <w:bCs w:val="0"/>
          <w:i w:val="0"/>
          <w:caps w:val="0"/>
          <w:color w:val="303030"/>
          <w:spacing w:val="0"/>
          <w:sz w:val="28"/>
          <w:szCs w:val="28"/>
          <w:shd w:val="clear" w:fill="FAF9F9"/>
        </w:rPr>
        <w:t>: Toàn bộ máy chủ, mạng và ứng dụng tại trang Passive đã được cài đặt và cấu hình sẵn sàng tương đương trang Active, chỉ chờ lệnh chuyển hướng dữ liệ</w:t>
      </w:r>
      <w:r>
        <w:rPr>
          <w:rFonts w:hint="default" w:ascii="Times New Roman" w:hAnsi="Times New Roman" w:eastAsia="sans-serif" w:cs="Times New Roman"/>
          <w:b w:val="0"/>
          <w:bCs w:val="0"/>
          <w:i w:val="0"/>
          <w:caps w:val="0"/>
          <w:color w:val="303030"/>
          <w:spacing w:val="0"/>
          <w:sz w:val="28"/>
          <w:szCs w:val="28"/>
          <w:shd w:val="clear" w:fill="FAF9F9"/>
          <w:lang w:val="en-US"/>
        </w:rPr>
        <w:t>u</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Chi phí vận hành</w:t>
      </w:r>
      <w:r>
        <w:rPr>
          <w:rFonts w:hint="default" w:ascii="Times New Roman" w:hAnsi="Times New Roman" w:eastAsia="sans-serif" w:cs="Times New Roman"/>
          <w:b w:val="0"/>
          <w:bCs w:val="0"/>
          <w:i w:val="0"/>
          <w:caps w:val="0"/>
          <w:color w:val="303030"/>
          <w:spacing w:val="0"/>
          <w:sz w:val="28"/>
          <w:szCs w:val="28"/>
          <w:shd w:val="clear" w:fill="FAF9F9"/>
        </w:rPr>
        <w:t>: Trung bình đến cao</w:t>
      </w:r>
      <w:r>
        <w:rPr>
          <w:rFonts w:hint="default" w:ascii="Times New Roman" w:hAnsi="Times New Roman" w:eastAsia="sans-serif" w:cs="Times New Roman"/>
          <w:b w:val="0"/>
          <w:bCs w:val="0"/>
          <w:i w:val="0"/>
          <w:caps w:val="0"/>
          <w:color w:val="303030"/>
          <w:spacing w:val="0"/>
          <w:sz w:val="28"/>
          <w:szCs w:val="28"/>
          <w:shd w:val="clear" w:fill="FAF9F9"/>
          <w:lang w:val="en-US"/>
        </w:rPr>
        <w:t>, d</w:t>
      </w:r>
      <w:r>
        <w:rPr>
          <w:rFonts w:hint="default" w:ascii="Times New Roman" w:hAnsi="Times New Roman" w:eastAsia="sans-serif" w:cs="Times New Roman"/>
          <w:b w:val="0"/>
          <w:bCs w:val="0"/>
          <w:i w:val="0"/>
          <w:caps w:val="0"/>
          <w:color w:val="303030"/>
          <w:spacing w:val="0"/>
          <w:sz w:val="28"/>
          <w:szCs w:val="28"/>
          <w:shd w:val="clear" w:fill="FAF9F9"/>
        </w:rPr>
        <w:t>o không bắt buộc phải duy trì 100% năng lực tính toán chạy công suất tối đa ở cả hai vùng cùng lúc, giúp tiết kiệm chi phí tài nguyên Cloud/máy chủ</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và tối ưu hơn active-active.</w:t>
      </w:r>
    </w:p>
    <w:p>
      <w:pPr>
        <w:keepNext w:val="0"/>
        <w:keepLines w:val="0"/>
        <w:widowControl/>
        <w:numPr>
          <w:ilvl w:val="2"/>
          <w:numId w:val="3"/>
        </w:numPr>
        <w:suppressLineNumbers w:val="0"/>
        <w:spacing w:before="0" w:beforeAutospacing="1" w:after="0" w:afterAutospacing="1" w:line="288" w:lineRule="atLeast"/>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Active-Active (Song song Hoạt động</w:t>
      </w:r>
      <w:r>
        <w:rPr>
          <w:rFonts w:hint="default" w:ascii="Times New Roman" w:hAnsi="Times New Roman" w:eastAsia="sans-serif" w:cs="Times New Roman"/>
          <w:b/>
          <w:bCs/>
          <w:i w:val="0"/>
          <w:caps w:val="0"/>
          <w:color w:val="303030"/>
          <w:spacing w:val="0"/>
          <w:sz w:val="28"/>
          <w:szCs w:val="28"/>
          <w:shd w:val="clear" w:fill="FAF9F9"/>
          <w:lang w:val="en-US"/>
        </w:rPr>
        <w:t>)</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lang w:val="en-US"/>
        </w:rPr>
        <w:t xml:space="preserve">Active-Active </w:t>
      </w:r>
      <w:r>
        <w:rPr>
          <w:rFonts w:hint="default" w:ascii="Times New Roman" w:hAnsi="Times New Roman" w:eastAsia="sans-serif" w:cs="Times New Roman"/>
          <w:b w:val="0"/>
          <w:bCs w:val="0"/>
          <w:i w:val="0"/>
          <w:caps w:val="0"/>
          <w:color w:val="303030"/>
          <w:spacing w:val="0"/>
          <w:sz w:val="28"/>
          <w:szCs w:val="28"/>
          <w:shd w:val="clear" w:fill="FAF9F9"/>
        </w:rPr>
        <w:t>là chiến lược Phục hồi Thảm họa ở cấp độ cao nhất trong điện toán đám mây và hệ thống thông tin</w:t>
      </w:r>
      <w:r>
        <w:rPr>
          <w:rFonts w:hint="default" w:ascii="Times New Roman" w:hAnsi="Times New Roman" w:eastAsia="sans-serif" w:cs="Times New Roman"/>
          <w:b w:val="0"/>
          <w:bCs w:val="0"/>
          <w:i w:val="0"/>
          <w:caps w:val="0"/>
          <w:color w:val="303030"/>
          <w:spacing w:val="0"/>
          <w:sz w:val="28"/>
          <w:szCs w:val="28"/>
          <w:shd w:val="clear" w:fill="FAF9F9"/>
          <w:lang w:val="en-US"/>
        </w:rPr>
        <w:t>. Có h</w:t>
      </w:r>
      <w:r>
        <w:rPr>
          <w:rFonts w:hint="default" w:ascii="Times New Roman" w:hAnsi="Times New Roman" w:eastAsia="sans-serif" w:cs="Times New Roman"/>
          <w:b w:val="0"/>
          <w:bCs w:val="0"/>
          <w:i w:val="0"/>
          <w:caps w:val="0"/>
          <w:color w:val="303030"/>
          <w:spacing w:val="0"/>
          <w:sz w:val="28"/>
          <w:szCs w:val="28"/>
          <w:shd w:val="clear" w:fill="FAF9F9"/>
        </w:rPr>
        <w:t>ai hoặc nhiều môi trường/trung tâm dữ liệu cùng hoạt động song song thời gian thực</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c</w:t>
      </w:r>
      <w:r>
        <w:rPr>
          <w:rFonts w:hint="default" w:ascii="Times New Roman" w:hAnsi="Times New Roman" w:eastAsia="sans-serif" w:cs="Times New Roman"/>
          <w:b w:val="0"/>
          <w:bCs w:val="0"/>
          <w:i w:val="0"/>
          <w:caps w:val="0"/>
          <w:color w:val="303030"/>
          <w:spacing w:val="0"/>
          <w:sz w:val="28"/>
          <w:szCs w:val="28"/>
          <w:shd w:val="clear" w:fill="FAF9F9"/>
        </w:rPr>
        <w:t>ùng</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ở trạng thái hoạt động (Active)</w:t>
      </w:r>
      <w:r>
        <w:rPr>
          <w:rFonts w:hint="default" w:ascii="Times New Roman" w:hAnsi="Times New Roman" w:eastAsia="sans-serif" w:cs="Times New Roman"/>
          <w:b w:val="0"/>
          <w:bCs w:val="0"/>
          <w:i w:val="0"/>
          <w:caps w:val="0"/>
          <w:color w:val="303030"/>
          <w:spacing w:val="0"/>
          <w:sz w:val="28"/>
          <w:szCs w:val="28"/>
          <w:shd w:val="clear" w:fill="FAF9F9"/>
        </w:rPr>
        <w:t xml:space="preserve"> 24/7 , tự động phân chia tải lưu lượng người dùng. Dữ liệu được đồng bộ tức thì hai chiều giữa các vùng bằng cơ chế đồng bộ trực tiếp để đảm bảo tính đồng nhất tuyệt đối tại mọi thời điểm</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Chi phí vận hành</w:t>
      </w:r>
      <w:r>
        <w:rPr>
          <w:rFonts w:hint="default" w:ascii="Times New Roman" w:hAnsi="Times New Roman" w:eastAsia="sans-serif" w:cs="Times New Roman"/>
          <w:b w:val="0"/>
          <w:bCs w:val="0"/>
          <w:i w:val="0"/>
          <w:caps w:val="0"/>
          <w:color w:val="303030"/>
          <w:spacing w:val="0"/>
          <w:sz w:val="28"/>
          <w:szCs w:val="28"/>
          <w:shd w:val="clear" w:fill="FAF9F9"/>
        </w:rPr>
        <w:t>:</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Cao nhất,</w:t>
      </w:r>
      <w:r>
        <w:rPr>
          <w:rFonts w:hint="default" w:ascii="Times New Roman" w:hAnsi="Times New Roman" w:eastAsia="sans-serif" w:cs="Times New Roman"/>
          <w:b w:val="0"/>
          <w:bCs w:val="0"/>
          <w:i w:val="0"/>
          <w:caps w:val="0"/>
          <w:color w:val="303030"/>
          <w:spacing w:val="0"/>
          <w:sz w:val="28"/>
          <w:szCs w:val="28"/>
          <w:shd w:val="clear" w:fill="FAF9F9"/>
        </w:rPr>
        <w:t xml:space="preserve"> </w:t>
      </w:r>
      <w:r>
        <w:rPr>
          <w:rFonts w:hint="default" w:ascii="Times New Roman" w:hAnsi="Times New Roman" w:eastAsia="sans-serif" w:cs="Times New Roman"/>
          <w:b w:val="0"/>
          <w:bCs w:val="0"/>
          <w:i w:val="0"/>
          <w:caps w:val="0"/>
          <w:color w:val="303030"/>
          <w:spacing w:val="0"/>
          <w:sz w:val="28"/>
          <w:szCs w:val="28"/>
          <w:shd w:val="clear" w:fill="FAF9F9"/>
          <w:lang w:val="en-US"/>
        </w:rPr>
        <w:t>d</w:t>
      </w:r>
      <w:r>
        <w:rPr>
          <w:rFonts w:hint="default" w:ascii="Times New Roman" w:hAnsi="Times New Roman" w:eastAsia="sans-serif" w:cs="Times New Roman"/>
          <w:b w:val="0"/>
          <w:bCs w:val="0"/>
          <w:i w:val="0"/>
          <w:caps w:val="0"/>
          <w:color w:val="303030"/>
          <w:spacing w:val="0"/>
          <w:sz w:val="28"/>
          <w:szCs w:val="28"/>
          <w:shd w:val="clear" w:fill="FAF9F9"/>
        </w:rPr>
        <w:t>o</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phải đầu tư và duy trì gấp đôi (hoặc gấp nhiều lần) toàn bộ hạ tầng phần cứng, phần mềm và đường truyền kết nối mạng tốc độ cao 24/7</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1"/>
          <w:numId w:val="3"/>
        </w:numPr>
        <w:suppressLineNumbers w:val="0"/>
        <w:spacing w:before="0" w:beforeAutospacing="1" w:after="0" w:afterAutospacing="1" w:line="288" w:lineRule="atLeast"/>
        <w:ind w:left="0" w:leftChars="0" w:firstLine="0" w:firstLine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So sánh chi phí để duy trì mỗi mức sẵn sàng</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539"/>
        <w:gridCol w:w="1614"/>
        <w:gridCol w:w="1866"/>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Chiến lược dự phòng</w:t>
            </w:r>
          </w:p>
        </w:tc>
        <w:tc>
          <w:tcPr>
            <w:tcW w:w="1539"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RTO (Thời gian khôi phục)</w:t>
            </w:r>
          </w:p>
        </w:tc>
        <w:tc>
          <w:tcPr>
            <w:tcW w:w="1614"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RPO (Mức mất dữ liệu)</w:t>
            </w:r>
          </w:p>
        </w:tc>
        <w:tc>
          <w:tcPr>
            <w:tcW w:w="186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Mức độ phức tạp</w:t>
            </w:r>
          </w:p>
        </w:tc>
        <w:tc>
          <w:tcPr>
            <w:tcW w:w="2280"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Chi phí vận 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Pilot Light</w:t>
            </w:r>
          </w:p>
        </w:tc>
        <w:tc>
          <w:tcPr>
            <w:tcW w:w="1539"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Vài chục phút</w:t>
            </w:r>
          </w:p>
        </w:tc>
        <w:tc>
          <w:tcPr>
            <w:tcW w:w="1614"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Vài giây - Phút</w:t>
            </w:r>
          </w:p>
        </w:tc>
        <w:tc>
          <w:tcPr>
            <w:tcW w:w="186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lang w:val="en-US"/>
              </w:rPr>
            </w:pPr>
            <w:r>
              <w:rPr>
                <w:rFonts w:hint="default" w:ascii="Times New Roman" w:hAnsi="Times New Roman" w:eastAsia="sans-serif" w:cs="Times New Roman"/>
                <w:b w:val="0"/>
                <w:bCs w:val="0"/>
                <w:i w:val="0"/>
                <w:caps w:val="0"/>
                <w:color w:val="303030"/>
                <w:spacing w:val="0"/>
                <w:sz w:val="28"/>
                <w:szCs w:val="28"/>
                <w:shd w:val="clear" w:fill="FAF9F9"/>
                <w:lang w:val="en-US"/>
              </w:rPr>
              <w:t>Trung bình</w:t>
            </w:r>
          </w:p>
        </w:tc>
        <w:tc>
          <w:tcPr>
            <w:tcW w:w="2280"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Mức 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Warm Standby</w:t>
            </w:r>
          </w:p>
        </w:tc>
        <w:tc>
          <w:tcPr>
            <w:tcW w:w="1539"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Vài phút</w:t>
            </w:r>
          </w:p>
        </w:tc>
        <w:tc>
          <w:tcPr>
            <w:tcW w:w="1614"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0</w:t>
            </w:r>
            <w:r>
              <w:rPr>
                <w:rFonts w:hint="default" w:ascii="Times New Roman" w:hAnsi="Times New Roman" w:eastAsia="SimSun" w:cs="Times New Roman"/>
                <w:b w:val="0"/>
                <w:bCs w:val="0"/>
                <w:sz w:val="28"/>
                <w:szCs w:val="28"/>
              </w:rPr>
              <w:t>(vài</w:t>
            </w:r>
            <w:r>
              <w:rPr>
                <w:rFonts w:hint="default" w:ascii="Times New Roman" w:hAnsi="Times New Roman" w:eastAsia="SimSun" w:cs="Times New Roman"/>
                <w:b w:val="0"/>
                <w:bCs w:val="0"/>
                <w:sz w:val="28"/>
                <w:szCs w:val="28"/>
                <w:lang w:val="en-US"/>
              </w:rPr>
              <w:t xml:space="preserve"> </w:t>
            </w:r>
            <w:r>
              <w:rPr>
                <w:rFonts w:hint="default" w:ascii="Times New Roman" w:hAnsi="Times New Roman" w:eastAsia="SimSun" w:cs="Times New Roman"/>
                <w:b w:val="0"/>
                <w:bCs w:val="0"/>
                <w:sz w:val="28"/>
                <w:szCs w:val="28"/>
              </w:rPr>
              <w:t>giây)</w:t>
            </w:r>
          </w:p>
        </w:tc>
        <w:tc>
          <w:tcPr>
            <w:tcW w:w="186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Khá cao</w:t>
            </w:r>
          </w:p>
        </w:tc>
        <w:tc>
          <w:tcPr>
            <w:tcW w:w="2280"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Mức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Active-Passive</w:t>
            </w:r>
          </w:p>
        </w:tc>
        <w:tc>
          <w:tcPr>
            <w:tcW w:w="1539"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Vài phút - Vài giây</w:t>
            </w:r>
          </w:p>
        </w:tc>
        <w:tc>
          <w:tcPr>
            <w:tcW w:w="1614"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Gần bằng 0</w:t>
            </w:r>
          </w:p>
        </w:tc>
        <w:tc>
          <w:tcPr>
            <w:tcW w:w="186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cao</w:t>
            </w:r>
          </w:p>
        </w:tc>
        <w:tc>
          <w:tcPr>
            <w:tcW w:w="2280"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lang w:val="en-US"/>
              </w:rPr>
              <w:t>C</w:t>
            </w:r>
            <w:r>
              <w:rPr>
                <w:rFonts w:hint="default" w:ascii="Times New Roman" w:hAnsi="Times New Roman" w:eastAsia="sans-serif" w:cs="Times New Roman"/>
                <w:b w:val="0"/>
                <w:bCs w:val="0"/>
                <w:i w:val="0"/>
                <w:caps w:val="0"/>
                <w:color w:val="303030"/>
                <w:spacing w:val="0"/>
                <w:sz w:val="28"/>
                <w:szCs w:val="28"/>
                <w:shd w:val="clear" w:fill="FAF9F9"/>
              </w:rPr>
              <w:t>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Active-Active</w:t>
            </w:r>
          </w:p>
        </w:tc>
        <w:tc>
          <w:tcPr>
            <w:tcW w:w="1539"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lang w:val="en-US"/>
              </w:rPr>
              <w:t>0</w:t>
            </w:r>
            <w:r>
              <w:rPr>
                <w:rFonts w:hint="default" w:ascii="Times New Roman" w:hAnsi="Times New Roman" w:eastAsia="SimSun" w:cs="Times New Roman"/>
                <w:b w:val="0"/>
                <w:bCs w:val="0"/>
                <w:sz w:val="28"/>
                <w:szCs w:val="28"/>
              </w:rPr>
              <w:t>(Tức thì)</w:t>
            </w:r>
          </w:p>
        </w:tc>
        <w:tc>
          <w:tcPr>
            <w:tcW w:w="1614"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0 (Zero Data Loss)</w:t>
            </w:r>
          </w:p>
        </w:tc>
        <w:tc>
          <w:tcPr>
            <w:tcW w:w="1866"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rPr>
              <w:t>Cực kỳ phức tạp</w:t>
            </w:r>
          </w:p>
        </w:tc>
        <w:tc>
          <w:tcPr>
            <w:tcW w:w="2280" w:type="dxa"/>
          </w:tcPr>
          <w:p>
            <w:pPr>
              <w:keepNext w:val="0"/>
              <w:keepLines w:val="0"/>
              <w:widowControl/>
              <w:numPr>
                <w:ilvl w:val="0"/>
                <w:numId w:val="0"/>
              </w:numPr>
              <w:suppressLineNumbers w:val="0"/>
              <w:spacing w:before="0" w:beforeAutospacing="1" w:after="0" w:afterAutospacing="1" w:line="288" w:lineRule="atLeast"/>
              <w:jc w:val="center"/>
              <w:rPr>
                <w:rFonts w:hint="default" w:ascii="Times New Roman" w:hAnsi="Times New Roman" w:eastAsia="sans-serif" w:cs="Times New Roman"/>
                <w:b w:val="0"/>
                <w:bCs w:val="0"/>
                <w:i w:val="0"/>
                <w:caps w:val="0"/>
                <w:color w:val="303030"/>
                <w:spacing w:val="0"/>
                <w:sz w:val="28"/>
                <w:szCs w:val="28"/>
                <w:shd w:val="clear" w:fill="FAF9F9"/>
                <w:vertAlign w:val="baseline"/>
              </w:rPr>
            </w:pPr>
            <w:r>
              <w:rPr>
                <w:rFonts w:hint="default" w:ascii="Times New Roman" w:hAnsi="Times New Roman" w:eastAsia="sans-serif" w:cs="Times New Roman"/>
                <w:b w:val="0"/>
                <w:bCs w:val="0"/>
                <w:i w:val="0"/>
                <w:caps w:val="0"/>
                <w:color w:val="303030"/>
                <w:spacing w:val="0"/>
                <w:sz w:val="28"/>
                <w:szCs w:val="28"/>
                <w:shd w:val="clear" w:fill="FAF9F9"/>
                <w:lang w:val="en-US"/>
              </w:rPr>
              <w:t>Cao nhất</w:t>
            </w:r>
          </w:p>
        </w:tc>
      </w:tr>
    </w:tbl>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Nguyên lý tương quan nghịch</w:t>
      </w:r>
      <w:r>
        <w:rPr>
          <w:rFonts w:hint="default" w:ascii="Times New Roman" w:hAnsi="Times New Roman" w:eastAsia="sans-serif" w:cs="Times New Roman"/>
          <w:b w:val="0"/>
          <w:bCs w:val="0"/>
          <w:i w:val="0"/>
          <w:caps w:val="0"/>
          <w:color w:val="303030"/>
          <w:spacing w:val="0"/>
          <w:sz w:val="28"/>
          <w:szCs w:val="28"/>
          <w:shd w:val="clear" w:fill="FAF9F9"/>
        </w:rPr>
        <w:t xml:space="preserve">: Chỉ số RTO và RPO càng thấp (yêu cầu khôi phục </w:t>
      </w:r>
      <w:bookmarkStart w:id="0" w:name="_GoBack"/>
      <w:bookmarkEnd w:id="0"/>
      <w:r>
        <w:rPr>
          <w:rFonts w:hint="default" w:ascii="Times New Roman" w:hAnsi="Times New Roman" w:eastAsia="sans-serif" w:cs="Times New Roman"/>
          <w:b w:val="0"/>
          <w:bCs w:val="0"/>
          <w:i w:val="0"/>
          <w:caps w:val="0"/>
          <w:color w:val="303030"/>
          <w:spacing w:val="0"/>
          <w:sz w:val="28"/>
          <w:szCs w:val="28"/>
          <w:shd w:val="clear" w:fill="FAF9F9"/>
        </w:rPr>
        <w:t>càng nhanh và ít mất dữ liệu) thì chi phí đầu tư hạ tầng và vận hành càng tăng cao</w:t>
      </w:r>
      <w:r>
        <w:rPr>
          <w:rFonts w:hint="default" w:ascii="Times New Roman" w:hAnsi="Times New Roman" w:eastAsia="sans-serif" w:cs="Times New Roman"/>
          <w:b w:val="0"/>
          <w:bCs w:val="0"/>
          <w:i w:val="0"/>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Chi phí giải pháp khôi phục</w:t>
      </w:r>
      <w:r>
        <w:rPr>
          <w:rFonts w:hint="default" w:ascii="Times New Roman" w:hAnsi="Times New Roman" w:eastAsia="sans-serif" w:cs="Times New Roman"/>
          <w:b w:val="0"/>
          <w:bCs w:val="0"/>
          <w:i w:val="0"/>
          <w:caps w:val="0"/>
          <w:color w:val="303030"/>
          <w:spacing w:val="0"/>
          <w:sz w:val="28"/>
          <w:szCs w:val="28"/>
          <w:shd w:val="clear" w:fill="FAF9F9"/>
        </w:rPr>
        <w:t>: Tăng dần khi thời gian RTO/RPO được rút ngắn</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pStyle w:val="3"/>
        <w:keepNext w:val="0"/>
        <w:keepLines w:val="0"/>
        <w:widowControl/>
        <w:suppressLineNumbers w:val="0"/>
        <w:pBdr>
          <w:bottom w:val="none" w:color="auto" w:sz="0" w:space="0"/>
        </w:pBdr>
        <w:shd w:val="clear" w:fill="FFFFFF"/>
        <w:spacing w:before="288" w:beforeAutospacing="0" w:after="192" w:afterAutospacing="0" w:line="12" w:lineRule="atLeast"/>
        <w:ind w:left="0" w:firstLine="0"/>
        <w:rPr>
          <w:rFonts w:hint="default" w:ascii="Times New Roman" w:hAnsi="Times New Roman" w:eastAsia="Segoe UI" w:cs="Times New Roman"/>
          <w:b/>
          <w:bCs/>
          <w:i w:val="0"/>
          <w:caps w:val="0"/>
          <w:color w:val="1F2328"/>
          <w:spacing w:val="0"/>
          <w:sz w:val="28"/>
          <w:szCs w:val="28"/>
        </w:rPr>
      </w:pPr>
      <w:r>
        <w:rPr>
          <w:rFonts w:hint="default" w:ascii="Times New Roman" w:hAnsi="Times New Roman" w:eastAsia="Segoe UI" w:cs="Times New Roman"/>
          <w:b/>
          <w:bCs/>
          <w:i w:val="0"/>
          <w:caps w:val="0"/>
          <w:color w:val="1F2328"/>
          <w:spacing w:val="0"/>
          <w:sz w:val="28"/>
          <w:szCs w:val="28"/>
          <w:shd w:val="clear" w:fill="FFFFFF"/>
        </w:rPr>
        <w:t>3. Sao lưu đúng cách</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3.1. Sao lưu nhất quán ở mức ứng dụng (Application-Consistent Backup)</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xml:space="preserve">: là phương pháp sao lưu nâng cao, trong đó hệ thống không chỉ chụp lại các file trên đĩa cứng mà còn phối hợp trực tiếp với ứng dụng để đảm bảo </w:t>
      </w:r>
      <w:r>
        <w:rPr>
          <w:rFonts w:hint="default" w:ascii="Times New Roman" w:hAnsi="Times New Roman" w:eastAsia="sans-serif" w:cs="Times New Roman"/>
          <w:b w:val="0"/>
          <w:bCs w:val="0"/>
          <w:i w:val="0"/>
          <w:caps w:val="0"/>
          <w:color w:val="303030"/>
          <w:spacing w:val="0"/>
          <w:sz w:val="28"/>
          <w:szCs w:val="28"/>
          <w:shd w:val="clear" w:fill="FAF9F9"/>
        </w:rPr>
        <w:t>toàn bộ dữ liệu trong bộ nhớ RAM và các giao dịch đang xử lý dở dang được hoàn tất và ghi xuống đĩa an toàn</w:t>
      </w:r>
      <w:r>
        <w:rPr>
          <w:rFonts w:hint="default" w:ascii="Times New Roman" w:hAnsi="Times New Roman" w:eastAsia="sans-serif" w:cs="Times New Roman"/>
          <w:b w:val="0"/>
          <w:bCs w:val="0"/>
          <w:i w:val="0"/>
          <w:caps w:val="0"/>
          <w:color w:val="303030"/>
          <w:spacing w:val="0"/>
          <w:sz w:val="28"/>
          <w:szCs w:val="28"/>
          <w:shd w:val="clear" w:fill="FAF9F9"/>
        </w:rPr>
        <w:t xml:space="preserve"> trước khi tiến hành sao lưu</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Bản chất &amp; Cơ chế</w:t>
      </w:r>
      <w:r>
        <w:rPr>
          <w:rFonts w:hint="default" w:ascii="Times New Roman" w:hAnsi="Times New Roman" w:eastAsia="sans-serif" w:cs="Times New Roman"/>
          <w:b w:val="0"/>
          <w:bCs w:val="0"/>
          <w:i w:val="0"/>
          <w:caps w:val="0"/>
          <w:color w:val="303030"/>
          <w:spacing w:val="0"/>
          <w:sz w:val="28"/>
          <w:szCs w:val="28"/>
          <w:shd w:val="clear" w:fill="FAF9F9"/>
        </w:rPr>
        <w:t>:</w:t>
      </w:r>
    </w:p>
    <w:p>
      <w:pPr>
        <w:keepNext w:val="0"/>
        <w:keepLines w:val="0"/>
        <w:widowControl/>
        <w:numPr>
          <w:ilvl w:val="0"/>
          <w:numId w:val="5"/>
        </w:numPr>
        <w:suppressLineNumbers w:val="0"/>
        <w:tabs>
          <w:tab w:val="clear" w:pos="420"/>
        </w:tabs>
        <w:spacing w:before="0" w:beforeAutospacing="1" w:after="0" w:afterAutospacing="1" w:line="288" w:lineRule="atLeast"/>
        <w:ind w:left="420" w:leftChars="0" w:hanging="420" w:firstLine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 xml:space="preserve">Trước khi tạo bản sao lưu, hệ thống kích hoạt cơ chế </w:t>
      </w:r>
      <w:r>
        <w:rPr>
          <w:rFonts w:hint="default" w:ascii="Times New Roman" w:hAnsi="Times New Roman" w:eastAsia="sans-serif" w:cs="Times New Roman"/>
          <w:b w:val="0"/>
          <w:bCs w:val="0"/>
          <w:i w:val="0"/>
          <w:caps w:val="0"/>
          <w:color w:val="303030"/>
          <w:spacing w:val="0"/>
          <w:sz w:val="28"/>
          <w:szCs w:val="28"/>
          <w:shd w:val="clear" w:fill="FAF9F9"/>
        </w:rPr>
        <w:t>Quiesce (Tạm dừng/Đóng đóng băng)</w:t>
      </w:r>
      <w:r>
        <w:rPr>
          <w:rFonts w:hint="default" w:ascii="Times New Roman" w:hAnsi="Times New Roman" w:eastAsia="sans-serif" w:cs="Times New Roman"/>
          <w:b w:val="0"/>
          <w:bCs w:val="0"/>
          <w:i w:val="0"/>
          <w:caps w:val="0"/>
          <w:color w:val="303030"/>
          <w:spacing w:val="0"/>
          <w:sz w:val="28"/>
          <w:szCs w:val="28"/>
          <w:shd w:val="clear" w:fill="FAF9F9"/>
        </w:rPr>
        <w:t>: Yêu cầu ứng dụng tạm thời ngừng tiếp nhận yêu cầu mới, đẩy toàn bộ dữ liệu từ bộ nhớ RAM xuống đĩa cứng (Flush buffer to disk), và hoàn tất các giao dịch dở dang.</w:t>
      </w:r>
    </w:p>
    <w:p>
      <w:pPr>
        <w:keepNext w:val="0"/>
        <w:keepLines w:val="0"/>
        <w:widowControl/>
        <w:numPr>
          <w:ilvl w:val="0"/>
          <w:numId w:val="5"/>
        </w:numPr>
        <w:suppressLineNumbers w:val="0"/>
        <w:tabs>
          <w:tab w:val="clear" w:pos="420"/>
        </w:tabs>
        <w:spacing w:before="0" w:beforeAutospacing="1" w:after="0" w:afterAutospacing="1" w:line="288" w:lineRule="atLeast"/>
        <w:ind w:left="420" w:leftChars="0" w:hanging="420" w:firstLine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Khi đĩa ở trạng thái đồng bộ tĩnh hoàn toàn, hệ thống thực hiện sao lưu.</w:t>
      </w:r>
    </w:p>
    <w:p>
      <w:pPr>
        <w:keepNext w:val="0"/>
        <w:keepLines w:val="0"/>
        <w:widowControl/>
        <w:numPr>
          <w:ilvl w:val="0"/>
          <w:numId w:val="5"/>
        </w:numPr>
        <w:suppressLineNumbers w:val="0"/>
        <w:tabs>
          <w:tab w:val="clear" w:pos="420"/>
        </w:tabs>
        <w:spacing w:before="0" w:beforeAutospacing="1" w:after="0" w:afterAutospacing="1" w:line="288" w:lineRule="atLeast"/>
        <w:ind w:left="420" w:leftChars="0" w:hanging="420" w:firstLineChars="0"/>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 xml:space="preserve">Sao lưu xong, kích hoạt cơ chế </w:t>
      </w:r>
      <w:r>
        <w:rPr>
          <w:rFonts w:hint="default" w:ascii="Times New Roman" w:hAnsi="Times New Roman" w:eastAsia="sans-serif" w:cs="Times New Roman"/>
          <w:b w:val="0"/>
          <w:bCs w:val="0"/>
          <w:i w:val="0"/>
          <w:caps w:val="0"/>
          <w:color w:val="303030"/>
          <w:spacing w:val="0"/>
          <w:sz w:val="28"/>
          <w:szCs w:val="28"/>
          <w:shd w:val="clear" w:fill="FAF9F9"/>
        </w:rPr>
        <w:t>Unquiesce (Mở lại)</w:t>
      </w:r>
      <w:r>
        <w:rPr>
          <w:rFonts w:hint="default" w:ascii="Times New Roman" w:hAnsi="Times New Roman" w:eastAsia="sans-serif" w:cs="Times New Roman"/>
          <w:b w:val="0"/>
          <w:bCs w:val="0"/>
          <w:i w:val="0"/>
          <w:caps w:val="0"/>
          <w:color w:val="303030"/>
          <w:spacing w:val="0"/>
          <w:sz w:val="28"/>
          <w:szCs w:val="28"/>
          <w:shd w:val="clear" w:fill="FAF9F9"/>
        </w:rPr>
        <w:t xml:space="preserve"> để ứng dụng tiếp tục hoạt động bình thường.</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3.2. Snapshot nhất quán của cơ sở dữ liệu (Database-Consistent Snapshot)</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là bản chụp nhanh toàn bộ dữ liệu của CSDL</w:t>
      </w:r>
      <w:r>
        <w:rPr>
          <w:rFonts w:hint="default" w:ascii="Times New Roman" w:hAnsi="Times New Roman" w:eastAsia="sans-serif" w:cs="Times New Roman"/>
          <w:b w:val="0"/>
          <w:bCs w:val="0"/>
          <w:i w:val="0"/>
          <w:caps w:val="0"/>
          <w:color w:val="303030"/>
          <w:spacing w:val="0"/>
          <w:sz w:val="28"/>
          <w:szCs w:val="28"/>
          <w:shd w:val="clear" w:fill="FAF9F9"/>
          <w:lang w:val="en-US"/>
        </w:rPr>
        <w:t>,</w:t>
      </w:r>
      <w:r>
        <w:rPr>
          <w:rFonts w:hint="default" w:ascii="Times New Roman" w:hAnsi="Times New Roman" w:eastAsia="sans-serif" w:cs="Times New Roman"/>
          <w:b w:val="0"/>
          <w:bCs w:val="0"/>
          <w:i w:val="0"/>
          <w:caps w:val="0"/>
          <w:color w:val="303030"/>
          <w:spacing w:val="0"/>
          <w:sz w:val="28"/>
          <w:szCs w:val="28"/>
          <w:shd w:val="clear" w:fill="FAF9F9"/>
        </w:rPr>
        <w:t xml:space="preserve"> tại một mốc thời điểm chính xác, đảm bảo </w:t>
      </w:r>
      <w:r>
        <w:rPr>
          <w:rFonts w:hint="default" w:ascii="Times New Roman" w:hAnsi="Times New Roman" w:eastAsia="sans-serif" w:cs="Times New Roman"/>
          <w:b w:val="0"/>
          <w:bCs w:val="0"/>
          <w:i w:val="0"/>
          <w:caps w:val="0"/>
          <w:color w:val="303030"/>
          <w:spacing w:val="0"/>
          <w:sz w:val="28"/>
          <w:szCs w:val="28"/>
          <w:shd w:val="clear" w:fill="FAF9F9"/>
        </w:rPr>
        <w:t>mọi giao dịch, bảng dữ liệu, chỉ mục (indexes) và nhật ký giao dịch (transaction logs) hoàn toàn khớp nhau và không bị dở dang</w:t>
      </w:r>
      <w:r>
        <w:rPr>
          <w:rFonts w:hint="default" w:ascii="Times New Roman" w:hAnsi="Times New Roman" w:eastAsia="sans-serif" w:cs="Times New Roman"/>
          <w:b w:val="0"/>
          <w:bCs w:val="0"/>
          <w:i w:val="0"/>
          <w:caps w:val="0"/>
          <w:color w:val="303030"/>
          <w:spacing w:val="0"/>
          <w:sz w:val="28"/>
          <w:szCs w:val="28"/>
          <w:shd w:val="clear" w:fill="FAF9F9"/>
        </w:rPr>
        <w:t>.</w:t>
      </w:r>
    </w:p>
    <w:p>
      <w:pPr>
        <w:keepNext w:val="0"/>
        <w:keepLines w:val="0"/>
        <w:widowControl/>
        <w:numPr>
          <w:ilvl w:val="0"/>
          <w:numId w:val="0"/>
        </w:numPr>
        <w:suppressLineNumbers w:val="0"/>
        <w:spacing w:before="0" w:beforeAutospacing="1" w:after="0" w:afterAutospacing="1" w:line="288" w:lineRule="atLeas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So sánh để làm rõ bản chất</w:t>
      </w:r>
      <w:r>
        <w:rPr>
          <w:rFonts w:hint="default" w:ascii="Times New Roman" w:hAnsi="Times New Roman" w:eastAsia="sans-serif" w:cs="Times New Roman"/>
          <w:b w:val="0"/>
          <w:bCs w:val="0"/>
          <w:i w:val="0"/>
          <w:caps w:val="0"/>
          <w:color w:val="303030"/>
          <w:spacing w:val="0"/>
          <w:sz w:val="28"/>
          <w:szCs w:val="28"/>
          <w:shd w:val="clear" w:fill="FAF9F9"/>
        </w:rPr>
        <w:t>:</w:t>
      </w:r>
    </w:p>
    <w:p>
      <w:pPr>
        <w:keepNext w:val="0"/>
        <w:keepLines w:val="0"/>
        <w:widowControl/>
        <w:numPr>
          <w:ilvl w:val="0"/>
          <w:numId w:val="5"/>
        </w:numPr>
        <w:suppressLineNumbers w:val="0"/>
        <w:spacing w:before="0" w:beforeAutospacing="1" w:after="0" w:afterAutospacing="1" w:line="288" w:lineRule="atLeast"/>
        <w:ind w:left="420" w:leftChars="0" w:hanging="420" w:firstLine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Crash-Consistent Snapshot (Nhất quán cấp đĩa)</w:t>
      </w:r>
      <w:r>
        <w:rPr>
          <w:rFonts w:hint="default" w:ascii="Times New Roman" w:hAnsi="Times New Roman" w:eastAsia="sans-serif" w:cs="Times New Roman"/>
          <w:b w:val="0"/>
          <w:bCs w:val="0"/>
          <w:i w:val="0"/>
          <w:caps w:val="0"/>
          <w:color w:val="303030"/>
          <w:spacing w:val="0"/>
          <w:sz w:val="28"/>
          <w:szCs w:val="28"/>
          <w:shd w:val="clear" w:fill="FAF9F9"/>
        </w:rPr>
        <w:t>: Chụp đĩa trực tiếp mà không báo cho CSDL. Bản sao lưu này giống như khi máy chủ bị rút phích điện đột ngột. Khi khôi phục (Restore), CSDL phải chạy quy trình sửa lỗi/Rollback từ log, có nguy cơ làm lỗi bảng hoặc mất các giao dịch chưa kịp ghi xuống đĩa.</w:t>
      </w:r>
    </w:p>
    <w:p>
      <w:pPr>
        <w:keepNext w:val="0"/>
        <w:keepLines w:val="0"/>
        <w:widowControl/>
        <w:numPr>
          <w:ilvl w:val="0"/>
          <w:numId w:val="5"/>
        </w:numPr>
        <w:suppressLineNumbers w:val="0"/>
        <w:spacing w:before="0" w:beforeAutospacing="1" w:after="0" w:afterAutospacing="1" w:line="288" w:lineRule="atLeast"/>
        <w:ind w:left="420" w:leftChars="0" w:hanging="420" w:firstLineChars="0"/>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Database-Consistent Snapshot (Nhất quán CSDL)</w:t>
      </w:r>
      <w:r>
        <w:rPr>
          <w:rFonts w:hint="default" w:ascii="Times New Roman" w:hAnsi="Times New Roman" w:eastAsia="sans-serif" w:cs="Times New Roman"/>
          <w:b w:val="0"/>
          <w:bCs w:val="0"/>
          <w:i w:val="0"/>
          <w:caps w:val="0"/>
          <w:color w:val="303030"/>
          <w:spacing w:val="0"/>
          <w:sz w:val="28"/>
          <w:szCs w:val="28"/>
          <w:shd w:val="clear" w:fill="FAF9F9"/>
        </w:rPr>
        <w:t>: CSDL được khóa tạm thời (Lock tables) hoặc đánh mốc checkpoint, ghi hết log giao dịch xuống đĩa trước khi chụp đĩa. Khi khôi phục, CSDL có thể khởi chạy và phục vụ truy vấn ngay lập tức mà không xảy ra lỗi toàn vẹn dữ liệu.</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3.3. Bản sao lưu không thể sửa, xóa (Immutable Backup / Immutability)</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xml:space="preserve">: Là cơ chế bảo vệ dữ liệu sao lưu theo nguyên tắc </w:t>
      </w:r>
      <w:r>
        <w:rPr>
          <w:rFonts w:hint="default" w:ascii="Times New Roman" w:hAnsi="Times New Roman" w:eastAsia="sans-serif" w:cs="Times New Roman"/>
          <w:b w:val="0"/>
          <w:bCs w:val="0"/>
          <w:i w:val="0"/>
          <w:caps w:val="0"/>
          <w:color w:val="303030"/>
          <w:spacing w:val="0"/>
          <w:sz w:val="28"/>
          <w:szCs w:val="28"/>
          <w:shd w:val="clear" w:fill="FAF9F9"/>
        </w:rPr>
        <w:t>WORM (Write Once, Read Many)</w:t>
      </w:r>
      <w:r>
        <w:rPr>
          <w:rFonts w:hint="default" w:ascii="Times New Roman" w:hAnsi="Times New Roman" w:eastAsia="sans-serif" w:cs="Times New Roman"/>
          <w:b w:val="0"/>
          <w:bCs w:val="0"/>
          <w:i w:val="0"/>
          <w:caps w:val="0"/>
          <w:color w:val="303030"/>
          <w:spacing w:val="0"/>
          <w:sz w:val="28"/>
          <w:szCs w:val="28"/>
          <w:shd w:val="clear" w:fill="FAF9F9"/>
        </w:rPr>
        <w:t>. Sau khi bản sao lưu được tạo ra, nó bị "khóa" hoàn toàn — không bất kỳ ai (kể cả tài khoản quản trị cao nhất như Admin/Root) có thể chỉnh sửa, ghi đè hoặc xóa bản sao lưu đó trong suốt khoảng thời gian lưu giữ (Retention Period) đã thiết lập</w:t>
      </w: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Bản chất &amp; Mục đích</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w:t>
      </w:r>
    </w:p>
    <w:p>
      <w:pPr>
        <w:keepNext w:val="0"/>
        <w:keepLines w:val="0"/>
        <w:widowControl/>
        <w:numPr>
          <w:ilvl w:val="0"/>
          <w:numId w:val="5"/>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Chống mã độc Ransomware</w:t>
      </w:r>
      <w:r>
        <w:rPr>
          <w:rFonts w:hint="default" w:ascii="Times New Roman" w:hAnsi="Times New Roman" w:eastAsia="sans-serif" w:cs="Times New Roman"/>
          <w:b w:val="0"/>
          <w:bCs w:val="0"/>
          <w:i w:val="0"/>
          <w:caps w:val="0"/>
          <w:color w:val="303030"/>
          <w:spacing w:val="0"/>
          <w:sz w:val="28"/>
          <w:szCs w:val="28"/>
          <w:shd w:val="clear" w:fill="FAF9F9"/>
        </w:rPr>
        <w:t>: Kẻ tấn công khi xâm nhập hệ thống thường tìm cách xóa hoặc mã hóa các bản sao lưu trước khi tống tiền. Sao lưu bất biến ngăn chặn hoàn toàn rủi ro này.</w:t>
      </w:r>
    </w:p>
    <w:p>
      <w:pPr>
        <w:keepNext w:val="0"/>
        <w:keepLines w:val="0"/>
        <w:widowControl/>
        <w:numPr>
          <w:ilvl w:val="0"/>
          <w:numId w:val="5"/>
        </w:numPr>
        <w:suppressLineNumbers w:val="0"/>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Chống rủi ro nội bộ / Lỗi con người</w:t>
      </w:r>
      <w:r>
        <w:rPr>
          <w:rFonts w:hint="default" w:ascii="Times New Roman" w:hAnsi="Times New Roman" w:eastAsia="sans-serif" w:cs="Times New Roman"/>
          <w:b w:val="0"/>
          <w:bCs w:val="0"/>
          <w:i w:val="0"/>
          <w:caps w:val="0"/>
          <w:color w:val="303030"/>
          <w:spacing w:val="0"/>
          <w:sz w:val="28"/>
          <w:szCs w:val="28"/>
          <w:shd w:val="clear" w:fill="FAF9F9"/>
        </w:rPr>
        <w:t>: Tránh việc kỹ thuật viên vô tình thao tác xóa nhầm dữ liệu sao lưu hoặc bị chiếm tài khoản quản trị</w:t>
      </w:r>
    </w:p>
    <w:p>
      <w:pPr>
        <w:keepNext w:val="0"/>
        <w:keepLines w:val="0"/>
        <w:widowControl/>
        <w:numPr>
          <w:ilvl w:val="0"/>
          <w:numId w:val="0"/>
        </w:numPr>
        <w:suppressLineNumbers w:val="0"/>
        <w:ind w:leftChars="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3.4. Mã hóa bản sao lưu (Backup Encryption)</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là quá trình chuyển đổi toàn bộ dữ liệu sao lưu từ dạng văn bản rõ (Plaintext) sang dạng mật mã bí ẩn (Ciphertext) bằng các thuật toán mã hóa tiêu chuẩn (như AES-256). Khi đã được mã hóa, nếu không có "chìa khóa giải mã" (Decryption Key) hợp lệ, bất kỳ ai lấy được tệp sao lưu cũng chỉ nhìn thấy một chuỗi ký tự vô nghĩa và không thể xem hay trích xuất được thông tin bên trong</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Các trạng thái mã hóa</w:t>
      </w:r>
      <w:r>
        <w:rPr>
          <w:rFonts w:hint="default" w:ascii="Times New Roman" w:hAnsi="Times New Roman" w:eastAsia="sans-serif" w:cs="Times New Roman"/>
          <w:b w:val="0"/>
          <w:bCs w:val="0"/>
          <w:i w:val="0"/>
          <w:caps w:val="0"/>
          <w:color w:val="303030"/>
          <w:spacing w:val="0"/>
          <w:sz w:val="28"/>
          <w:szCs w:val="28"/>
          <w:shd w:val="clear" w:fill="FAF9F9"/>
        </w:rPr>
        <w:t>:</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Mã hóa khi lưu trữ (Encryption at Rest)</w:t>
      </w:r>
      <w:r>
        <w:rPr>
          <w:rFonts w:hint="default" w:ascii="Times New Roman" w:hAnsi="Times New Roman" w:eastAsia="sans-serif" w:cs="Times New Roman"/>
          <w:b w:val="0"/>
          <w:bCs w:val="0"/>
          <w:i w:val="0"/>
          <w:caps w:val="0"/>
          <w:color w:val="303030"/>
          <w:spacing w:val="0"/>
          <w:sz w:val="28"/>
          <w:szCs w:val="28"/>
          <w:shd w:val="clear" w:fill="FAF9F9"/>
        </w:rPr>
        <w:t>: Bảo vệ bản sao lưu khi nằm trên đĩa đĩa đệm, tape, hoặc Object Storage. Nếu kẻ tấn công đánh cắp được file sao lưu hoặc ổ đĩa vật lý, họ cũng không thể mở được dữ liệu</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 xml:space="preserve">Mã hóa khi truyền tải (Encryption in Transit) — </w:t>
      </w:r>
      <w:r>
        <w:rPr>
          <w:rFonts w:hint="default" w:ascii="Times New Roman" w:hAnsi="Times New Roman" w:eastAsia="sans-serif" w:cs="Times New Roman"/>
          <w:b w:val="0"/>
          <w:bCs w:val="0"/>
          <w:i/>
          <w:caps w:val="0"/>
          <w:color w:val="303030"/>
          <w:spacing w:val="0"/>
          <w:sz w:val="28"/>
          <w:szCs w:val="28"/>
          <w:shd w:val="clear" w:fill="FAF9F9"/>
        </w:rPr>
        <w:t>Bảo vệ khi đang di chuyển trên đường</w:t>
      </w:r>
      <w:r>
        <w:rPr>
          <w:rFonts w:hint="default" w:ascii="Times New Roman" w:hAnsi="Times New Roman" w:eastAsia="sans-serif" w:cs="Times New Roman"/>
          <w:b w:val="0"/>
          <w:bCs w:val="0"/>
          <w:i/>
          <w:caps w:val="0"/>
          <w:color w:val="303030"/>
          <w:spacing w:val="0"/>
          <w:sz w:val="28"/>
          <w:szCs w:val="28"/>
          <w:shd w:val="clear" w:fill="FAF9F9"/>
          <w:lang w:val="en-US"/>
        </w:rPr>
        <w:t xml:space="preserve">: </w:t>
      </w:r>
      <w:r>
        <w:rPr>
          <w:rFonts w:hint="default" w:ascii="Times New Roman" w:hAnsi="Times New Roman" w:eastAsia="sans-serif" w:cs="Times New Roman"/>
          <w:b w:val="0"/>
          <w:bCs w:val="0"/>
          <w:i w:val="0"/>
          <w:caps w:val="0"/>
          <w:color w:val="303030"/>
          <w:spacing w:val="0"/>
          <w:sz w:val="28"/>
          <w:szCs w:val="28"/>
          <w:shd w:val="clear" w:fill="FAF9F9"/>
        </w:rPr>
        <w:t>Trong suốt quá trình tệp sao lưu được gửi từ cụm ứng dụng (như Kubernetes) qua mạng Internet/WAN sang nơi lưu trữ offsite, dữ liệu được "bọc" trong một đường ống kết nối bảo mật (sử dụng giao thức HTTPS/TLS hoặc kênh mạng riêng ảo VPN)</w:t>
      </w:r>
    </w:p>
    <w:p>
      <w:pPr>
        <w:keepNext w:val="0"/>
        <w:keepLines w:val="0"/>
        <w:widowControl/>
        <w:numPr>
          <w:ilvl w:val="0"/>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 xml:space="preserve">Quản lý khóa tách biệt (Key Management - KMS)— </w:t>
      </w:r>
      <w:r>
        <w:rPr>
          <w:rFonts w:hint="default" w:ascii="Times New Roman" w:hAnsi="Times New Roman" w:eastAsia="sans-serif" w:cs="Times New Roman"/>
          <w:b w:val="0"/>
          <w:bCs w:val="0"/>
          <w:i/>
          <w:caps w:val="0"/>
          <w:color w:val="303030"/>
          <w:spacing w:val="0"/>
          <w:sz w:val="28"/>
          <w:szCs w:val="28"/>
          <w:shd w:val="clear" w:fill="FAF9F9"/>
        </w:rPr>
        <w:t>Két sắt để một nơi, Chìa khóa gửi một nẻo</w:t>
      </w:r>
      <w:r>
        <w:rPr>
          <w:rFonts w:hint="default" w:ascii="Times New Roman" w:hAnsi="Times New Roman" w:eastAsia="sans-serif" w:cs="Times New Roman"/>
          <w:b w:val="0"/>
          <w:bCs w:val="0"/>
          <w:i w:val="0"/>
          <w:caps w:val="0"/>
          <w:color w:val="303030"/>
          <w:spacing w:val="0"/>
          <w:sz w:val="28"/>
          <w:szCs w:val="28"/>
          <w:shd w:val="clear" w:fill="FAF9F9"/>
        </w:rPr>
        <w:t>Chìa khóa dùng để mã hóa và giải mã tệp sao lưu không được lưu chung cùng với tệp sao lưu, mà được tạo, lưu trữ và quản lý độc lập tại một hệ thống quản lý khóa chuyên dụ</w:t>
      </w:r>
      <w:r>
        <w:rPr>
          <w:rFonts w:hint="default" w:ascii="Times New Roman" w:hAnsi="Times New Roman" w:eastAsia="sans-serif" w:cs="Times New Roman"/>
          <w:b w:val="0"/>
          <w:bCs w:val="0"/>
          <w:i w:val="0"/>
          <w:caps w:val="0"/>
          <w:color w:val="303030"/>
          <w:spacing w:val="0"/>
          <w:sz w:val="28"/>
          <w:szCs w:val="28"/>
          <w:shd w:val="clear" w:fill="FAF9F9"/>
          <w:lang w:val="en-US"/>
        </w:rPr>
        <w:t>ng</w:t>
      </w:r>
    </w:p>
    <w:p>
      <w:pPr>
        <w:keepNext w:val="0"/>
        <w:keepLines w:val="0"/>
        <w:widowControl/>
        <w:numPr>
          <w:numId w:val="0"/>
        </w:numPr>
        <w:suppressLineNumbers w:val="0"/>
        <w:ind w:leftChars="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lang w:val="en-US"/>
        </w:rPr>
        <w:t>4.</w:t>
      </w:r>
      <w:r>
        <w:rPr>
          <w:rFonts w:hint="default" w:ascii="Times New Roman" w:hAnsi="Times New Roman" w:eastAsia="sans-serif" w:cs="Times New Roman"/>
          <w:b/>
          <w:bCs/>
          <w:i w:val="0"/>
          <w:caps w:val="0"/>
          <w:color w:val="303030"/>
          <w:spacing w:val="0"/>
          <w:sz w:val="28"/>
          <w:szCs w:val="28"/>
          <w:shd w:val="clear" w:fill="FAF9F9"/>
        </w:rPr>
        <w:t>Quy trình khi có thảm họa (Disaster Response Process)</w:t>
      </w:r>
    </w:p>
    <w:p>
      <w:pPr>
        <w:keepNext w:val="0"/>
        <w:keepLines w:val="0"/>
        <w:widowControl/>
        <w:numPr>
          <w:numId w:val="0"/>
        </w:numPr>
        <w:suppressLineNumbers w:val="0"/>
        <w:ind w:leftChars="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4.</w:t>
      </w:r>
      <w:r>
        <w:rPr>
          <w:rFonts w:hint="default" w:ascii="Times New Roman" w:hAnsi="Times New Roman" w:eastAsia="sans-serif" w:cs="Times New Roman"/>
          <w:b/>
          <w:bCs/>
          <w:i w:val="0"/>
          <w:caps w:val="0"/>
          <w:color w:val="303030"/>
          <w:spacing w:val="0"/>
          <w:sz w:val="28"/>
          <w:szCs w:val="28"/>
          <w:shd w:val="clear" w:fill="FAF9F9"/>
          <w:lang w:val="en-US"/>
        </w:rPr>
        <w:t xml:space="preserve">1. </w:t>
      </w:r>
      <w:r>
        <w:rPr>
          <w:rFonts w:hint="default" w:ascii="Times New Roman" w:hAnsi="Times New Roman" w:eastAsia="sans-serif" w:cs="Times New Roman"/>
          <w:b/>
          <w:bCs/>
          <w:i w:val="0"/>
          <w:caps w:val="0"/>
          <w:color w:val="303030"/>
          <w:spacing w:val="0"/>
          <w:sz w:val="28"/>
          <w:szCs w:val="28"/>
          <w:shd w:val="clear" w:fill="FAF9F9"/>
        </w:rPr>
        <w:t>Runbook (Hướng dẫn khôi phục từng bước)</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xml:space="preserve">: Runbook (trong chuẩn NIST SP 800-34 gọi là </w:t>
      </w:r>
      <w:r>
        <w:rPr>
          <w:rFonts w:hint="default" w:ascii="Times New Roman" w:hAnsi="Times New Roman" w:eastAsia="sans-serif" w:cs="Times New Roman"/>
          <w:b w:val="0"/>
          <w:bCs w:val="0"/>
          <w:i w:val="0"/>
          <w:caps w:val="0"/>
          <w:color w:val="303030"/>
          <w:spacing w:val="0"/>
          <w:sz w:val="28"/>
          <w:szCs w:val="28"/>
          <w:shd w:val="clear" w:fill="FAF9F9"/>
        </w:rPr>
        <w:t>Detailed Recovery Procedures</w:t>
      </w:r>
      <w:r>
        <w:rPr>
          <w:rFonts w:hint="default" w:ascii="Times New Roman" w:hAnsi="Times New Roman" w:eastAsia="sans-serif" w:cs="Times New Roman"/>
          <w:b w:val="0"/>
          <w:bCs w:val="0"/>
          <w:i w:val="0"/>
          <w:caps w:val="0"/>
          <w:color w:val="303030"/>
          <w:spacing w:val="0"/>
          <w:sz w:val="28"/>
          <w:szCs w:val="28"/>
          <w:shd w:val="clear" w:fill="FAF9F9"/>
        </w:rPr>
        <w:t>) là bộ tài liệu chi tiết chứa các quy trình và danh mục kiểm tra (checklists) hướng dẫn từng bước kỹ thuật để khôi phục hệ thống thông tin hoặc từng thành phần hạ tầng cụ thể</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Trình bày dạng danh mục từng bước (Step-by-step checklist)</w:t>
      </w:r>
      <w:r>
        <w:rPr>
          <w:rFonts w:hint="default" w:ascii="Times New Roman" w:hAnsi="Times New Roman" w:eastAsia="sans-serif" w:cs="Times New Roman"/>
          <w:b w:val="0"/>
          <w:bCs w:val="0"/>
          <w:i w:val="0"/>
          <w:caps w:val="0"/>
          <w:color w:val="303030"/>
          <w:spacing w:val="0"/>
          <w:sz w:val="28"/>
          <w:szCs w:val="28"/>
          <w:shd w:val="clear" w:fill="FAF9F9"/>
        </w:rPr>
        <w:t>: Các quy trình được viết rõ ràng, dễ hiểu, theo đúng trình tự tuyến tính để tránh nhầm lẫn trong tình huống khẩn cấp</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Tính thực thi độc lập</w:t>
      </w:r>
      <w:r>
        <w:rPr>
          <w:rFonts w:hint="default" w:ascii="Times New Roman" w:hAnsi="Times New Roman" w:eastAsia="sans-serif" w:cs="Times New Roman"/>
          <w:b w:val="0"/>
          <w:bCs w:val="0"/>
          <w:i w:val="0"/>
          <w:caps w:val="0"/>
          <w:color w:val="303030"/>
          <w:spacing w:val="0"/>
          <w:sz w:val="28"/>
          <w:szCs w:val="28"/>
          <w:shd w:val="clear" w:fill="FAF9F9"/>
        </w:rPr>
        <w:t>: Được chuẩn hóa ở mức một kỹ thuật viên có chuyên môn phù hợp có thể thực hiện khôi phục thành công mà không bắt buộc phải có kiến thức chuyên sâu biệt lập về hệ thống đó từ trước</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Thao tác chuẩn theo thứ tự phụ thuộc</w:t>
      </w:r>
      <w:r>
        <w:rPr>
          <w:rFonts w:hint="default" w:ascii="Times New Roman" w:hAnsi="Times New Roman" w:eastAsia="sans-serif" w:cs="Times New Roman"/>
          <w:b w:val="0"/>
          <w:bCs w:val="0"/>
          <w:i w:val="0"/>
          <w:caps w:val="0"/>
          <w:color w:val="303030"/>
          <w:spacing w:val="0"/>
          <w:sz w:val="28"/>
          <w:szCs w:val="28"/>
          <w:shd w:val="clear" w:fill="FAF9F9"/>
        </w:rPr>
        <w:t xml:space="preserve">: Đảm bảo quy trình diễn ra đúng logic (ví dụ: phải khôi phục hạ tầng mạng và CSDL xong xuôi rồi mới được bật ứng dụng Web) để đưa dịch vụ sống lại đúng trong khoảng thời gian </w:t>
      </w:r>
      <w:r>
        <w:rPr>
          <w:rFonts w:hint="default" w:ascii="Times New Roman" w:hAnsi="Times New Roman" w:eastAsia="sans-serif" w:cs="Times New Roman"/>
          <w:b w:val="0"/>
          <w:bCs w:val="0"/>
          <w:i w:val="0"/>
          <w:caps w:val="0"/>
          <w:color w:val="303030"/>
          <w:spacing w:val="0"/>
          <w:sz w:val="28"/>
          <w:szCs w:val="28"/>
          <w:shd w:val="clear" w:fill="FAF9F9"/>
        </w:rPr>
        <w:t>RTO</w:t>
      </w:r>
      <w:r>
        <w:rPr>
          <w:rFonts w:hint="default" w:ascii="Times New Roman" w:hAnsi="Times New Roman" w:eastAsia="sans-serif" w:cs="Times New Roman"/>
          <w:b w:val="0"/>
          <w:bCs w:val="0"/>
          <w:i w:val="0"/>
          <w:caps w:val="0"/>
          <w:color w:val="303030"/>
          <w:spacing w:val="0"/>
          <w:sz w:val="28"/>
          <w:szCs w:val="28"/>
          <w:shd w:val="clear" w:fill="FAF9F9"/>
        </w:rPr>
        <w:t xml:space="preserve"> đã cam kết</w:t>
      </w:r>
    </w:p>
    <w:p>
      <w:pPr>
        <w:keepNext w:val="0"/>
        <w:keepLines w:val="0"/>
        <w:widowControl/>
        <w:numPr>
          <w:numId w:val="0"/>
        </w:numPr>
        <w:suppressLineNumbers w:val="0"/>
        <w:ind w:leftChars="0"/>
        <w:jc w:val="left"/>
        <w:rPr>
          <w:rFonts w:hint="default" w:ascii="Times New Roman" w:hAnsi="Times New Roman" w:eastAsia="sans-serif" w:cs="Times New Roman"/>
          <w:b/>
          <w:bCs/>
          <w:i w:val="0"/>
          <w:caps w:val="0"/>
          <w:color w:val="303030"/>
          <w:spacing w:val="0"/>
          <w:sz w:val="28"/>
          <w:szCs w:val="28"/>
          <w:shd w:val="clear" w:fill="FAF9F9"/>
          <w:lang w:val="en-US"/>
        </w:rPr>
      </w:pPr>
      <w:r>
        <w:rPr>
          <w:rFonts w:hint="default" w:ascii="Times New Roman" w:hAnsi="Times New Roman" w:eastAsia="sans-serif" w:cs="Times New Roman"/>
          <w:b/>
          <w:bCs/>
          <w:i w:val="0"/>
          <w:caps w:val="0"/>
          <w:color w:val="303030"/>
          <w:spacing w:val="0"/>
          <w:sz w:val="28"/>
          <w:szCs w:val="28"/>
          <w:shd w:val="clear" w:fill="FAF9F9"/>
        </w:rPr>
        <w:t>4.2. Thẩm quyền tuyên bố thảm họa và kích hoạt khôi phục</w:t>
      </w:r>
      <w:r>
        <w:rPr>
          <w:rFonts w:hint="default" w:ascii="Times New Roman" w:hAnsi="Times New Roman" w:eastAsia="sans-serif" w:cs="Times New Roman"/>
          <w:b/>
          <w:bCs/>
          <w:i w:val="0"/>
          <w:caps w:val="0"/>
          <w:color w:val="303030"/>
          <w:spacing w:val="0"/>
          <w:sz w:val="28"/>
          <w:szCs w:val="28"/>
          <w:shd w:val="clear" w:fill="FAF9F9"/>
          <w:lang w:val="en-US"/>
        </w:rPr>
        <w:t>.</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xml:space="preserve">: Là việc quy định rõ ràng về </w:t>
      </w:r>
      <w:r>
        <w:rPr>
          <w:rFonts w:hint="default" w:ascii="Times New Roman" w:hAnsi="Times New Roman" w:eastAsia="sans-serif" w:cs="Times New Roman"/>
          <w:b w:val="0"/>
          <w:bCs w:val="0"/>
          <w:i w:val="0"/>
          <w:caps w:val="0"/>
          <w:color w:val="303030"/>
          <w:spacing w:val="0"/>
          <w:sz w:val="28"/>
          <w:szCs w:val="28"/>
          <w:shd w:val="clear" w:fill="FAF9F9"/>
        </w:rPr>
        <w:t>cá nhân hoặc vai trò lãnh đạo duy nhất</w:t>
      </w:r>
      <w:r>
        <w:rPr>
          <w:rFonts w:hint="default" w:ascii="Times New Roman" w:hAnsi="Times New Roman" w:eastAsia="sans-serif" w:cs="Times New Roman"/>
          <w:b w:val="0"/>
          <w:bCs w:val="0"/>
          <w:i w:val="0"/>
          <w:caps w:val="0"/>
          <w:color w:val="303030"/>
          <w:spacing w:val="0"/>
          <w:sz w:val="28"/>
          <w:szCs w:val="28"/>
          <w:shd w:val="clear" w:fill="FAF9F9"/>
        </w:rPr>
        <w:t xml:space="preserve"> có quyền hạn đưa ra tuyên bố chính thức về trạng thái thảm họa và ra lệnh kích hoạt Kế hoạch Dự phòng</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Nội dung &amp; Quy tắc vận hành</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Người có thẩm quyền (Designated Authority / ISCP Director)</w:t>
      </w:r>
      <w:r>
        <w:rPr>
          <w:rFonts w:hint="default" w:ascii="Times New Roman" w:hAnsi="Times New Roman" w:eastAsia="sans-serif" w:cs="Times New Roman"/>
          <w:b w:val="0"/>
          <w:bCs w:val="0"/>
          <w:i w:val="0"/>
          <w:caps w:val="0"/>
          <w:color w:val="303030"/>
          <w:spacing w:val="0"/>
          <w:sz w:val="28"/>
          <w:szCs w:val="28"/>
          <w:shd w:val="clear" w:fill="FAF9F9"/>
        </w:rPr>
        <w:t>: Thường là nhân sự lãnh đạo cấp cao (như Giám đốc CNTT - CIO, Giám đốc An toàn thông tin hoặc Trưởng ban Chỉ đạo Dự phòng).</w:t>
      </w: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Người thay thế (Successor/Alternate)</w:t>
      </w:r>
      <w:r>
        <w:rPr>
          <w:rFonts w:hint="default" w:ascii="Times New Roman" w:hAnsi="Times New Roman" w:eastAsia="sans-serif" w:cs="Times New Roman"/>
          <w:b w:val="0"/>
          <w:bCs w:val="0"/>
          <w:i w:val="0"/>
          <w:caps w:val="0"/>
          <w:color w:val="303030"/>
          <w:spacing w:val="0"/>
          <w:sz w:val="28"/>
          <w:szCs w:val="28"/>
          <w:shd w:val="clear" w:fill="FAF9F9"/>
        </w:rPr>
        <w:t>: Kế hoạch bắt buộc phải chỉ định rõ người thay thế hợp pháp khi người có thẩm quyền chính vắng mặt hoặc không thể liên lạc</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Tiêu chí kích hoạt (Activation Criteria)</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 Kế hoạch dự phòng chỉ được kích hoạt khi sự cố đáp ứng các tiêu chí định trước:</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Thời gian ngưng hoạt động dự kiến vượt quá chỉ số RTO của hệ thống.</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Mức độ thiệt hại vật lý hoặc hạ tầng tại trung tâm dữ liệu chính là nghiêm trọng và kéo dài.</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Sự cố đe dọa trực tiếp tới khả năng duy trì các quy trình nghiệp vụ cốt lõi</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suppressLineNumbers w:val="0"/>
        <w:jc w:val="left"/>
        <w:rPr>
          <w:rFonts w:hint="default" w:ascii="Times New Roman" w:hAnsi="Times New Roman" w:eastAsia="sans-serif" w:cs="Times New Roman"/>
          <w:b/>
          <w:bCs/>
          <w:i w:val="0"/>
          <w:caps w:val="0"/>
          <w:color w:val="303030"/>
          <w:spacing w:val="0"/>
          <w:sz w:val="28"/>
          <w:szCs w:val="28"/>
          <w:shd w:val="clear" w:fill="FAF9F9"/>
        </w:rPr>
      </w:pPr>
      <w:r>
        <w:rPr>
          <w:rFonts w:hint="default" w:ascii="Times New Roman" w:hAnsi="Times New Roman" w:eastAsia="sans-serif" w:cs="Times New Roman"/>
          <w:b/>
          <w:bCs/>
          <w:i w:val="0"/>
          <w:caps w:val="0"/>
          <w:color w:val="303030"/>
          <w:spacing w:val="0"/>
          <w:sz w:val="28"/>
          <w:szCs w:val="28"/>
          <w:shd w:val="clear" w:fill="FAF9F9"/>
        </w:rPr>
        <w:t>4.3. Truyền thông trong lúc sự cố (Crisis &amp; Incident Communication)</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Khái niệm</w:t>
      </w:r>
      <w:r>
        <w:rPr>
          <w:rFonts w:hint="default" w:ascii="Times New Roman" w:hAnsi="Times New Roman" w:eastAsia="sans-serif" w:cs="Times New Roman"/>
          <w:b w:val="0"/>
          <w:bCs w:val="0"/>
          <w:i w:val="0"/>
          <w:caps w:val="0"/>
          <w:color w:val="303030"/>
          <w:spacing w:val="0"/>
          <w:sz w:val="28"/>
          <w:szCs w:val="28"/>
          <w:shd w:val="clear" w:fill="FAF9F9"/>
        </w:rPr>
        <w:t>: Là tập hợp các kịch bản, kênh thông tin và quy định phát ngôn nhằm đảm bảo thông tin sự cố được luân chuyển chính xác, kịp thời tới các bên liên quan nội bộ và bên ngoài, ngăn chặn tin đồn thất thiệt và giữ vững niềm tin của khách hàng</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Truyền thông nội bộ (Internal Communication)</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Cây gọi điện / Sơ đồ thông báo (Call Tree / Automated Notification)</w:t>
      </w:r>
      <w:r>
        <w:rPr>
          <w:rFonts w:hint="default" w:ascii="Times New Roman" w:hAnsi="Times New Roman" w:eastAsia="sans-serif" w:cs="Times New Roman"/>
          <w:b w:val="0"/>
          <w:bCs w:val="0"/>
          <w:i w:val="0"/>
          <w:caps w:val="0"/>
          <w:color w:val="303030"/>
          <w:spacing w:val="0"/>
          <w:sz w:val="28"/>
          <w:szCs w:val="28"/>
          <w:shd w:val="clear" w:fill="FAF9F9"/>
        </w:rPr>
        <w:t>: Thiết lập quy trình liên lạc phân cấp tự động hoặc thủ công để thông báo tức thì cho các đội khôi phục, cán bộ kỹ thuật và ban lãnh đạo.</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Cập nhật trạng thái</w:t>
      </w:r>
      <w:r>
        <w:rPr>
          <w:rFonts w:hint="default" w:ascii="Times New Roman" w:hAnsi="Times New Roman" w:eastAsia="sans-serif" w:cs="Times New Roman"/>
          <w:b w:val="0"/>
          <w:bCs w:val="0"/>
          <w:i w:val="0"/>
          <w:caps w:val="0"/>
          <w:color w:val="303030"/>
          <w:spacing w:val="0"/>
          <w:sz w:val="28"/>
          <w:szCs w:val="28"/>
          <w:shd w:val="clear" w:fill="FAF9F9"/>
        </w:rPr>
        <w:t>: Đội quản lý liên tục cung cấp các bản tin cập nhật tiến độ khôi phục cho cán bộ nhân viên và người dùng hệ thống</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Truyền thông bên ngoài (External Crisis Communication Plan)</w:t>
      </w: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Người phát ngôn duy nhất (Single Authorized Spokesperson)</w:t>
      </w:r>
      <w:r>
        <w:rPr>
          <w:rFonts w:hint="default" w:ascii="Times New Roman" w:hAnsi="Times New Roman" w:eastAsia="sans-serif" w:cs="Times New Roman"/>
          <w:b w:val="0"/>
          <w:bCs w:val="0"/>
          <w:i w:val="0"/>
          <w:caps w:val="0"/>
          <w:color w:val="303030"/>
          <w:spacing w:val="0"/>
          <w:sz w:val="28"/>
          <w:szCs w:val="28"/>
          <w:shd w:val="clear" w:fill="FAF9F9"/>
        </w:rPr>
        <w:t>: Quy định nghiêm ngặt rằng chỉ những đại diện được ủy quyền chính thức (như Bộ phận Quan hệ Công chúng/Đại diện truyền thông) mới được phép phát ngôn hoặc trả lời báo chí/công chúng.</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lang w:val="en-US"/>
        </w:rPr>
      </w:pPr>
      <w:r>
        <w:rPr>
          <w:rFonts w:hint="default" w:ascii="Times New Roman" w:hAnsi="Times New Roman" w:eastAsia="sans-serif" w:cs="Times New Roman"/>
          <w:b w:val="0"/>
          <w:bCs w:val="0"/>
          <w:i w:val="0"/>
          <w:caps w:val="0"/>
          <w:color w:val="303030"/>
          <w:spacing w:val="0"/>
          <w:sz w:val="28"/>
          <w:szCs w:val="28"/>
          <w:shd w:val="clear" w:fill="FAF9F9"/>
        </w:rPr>
        <w:t>Thông báo tới đối tác/hệ thống kết nối (External POCs)</w:t>
      </w:r>
      <w:r>
        <w:rPr>
          <w:rFonts w:hint="default" w:ascii="Times New Roman" w:hAnsi="Times New Roman" w:eastAsia="sans-serif" w:cs="Times New Roman"/>
          <w:b w:val="0"/>
          <w:bCs w:val="0"/>
          <w:i w:val="0"/>
          <w:caps w:val="0"/>
          <w:color w:val="303030"/>
          <w:spacing w:val="0"/>
          <w:sz w:val="28"/>
          <w:szCs w:val="28"/>
          <w:shd w:val="clear" w:fill="FAF9F9"/>
        </w:rPr>
        <w:t>: Chủ động gửi thông báo tới các đối tác liên kết hệ thống hoặc nhà cung cấp dịch vụ để phối hợp xử lý tác động dây chuyền</w:t>
      </w:r>
      <w:r>
        <w:rPr>
          <w:rFonts w:hint="default" w:ascii="Times New Roman" w:hAnsi="Times New Roman" w:eastAsia="sans-serif" w:cs="Times New Roman"/>
          <w:b w:val="0"/>
          <w:bCs w:val="0"/>
          <w:i w:val="0"/>
          <w:caps w:val="0"/>
          <w:color w:val="303030"/>
          <w:spacing w:val="0"/>
          <w:sz w:val="28"/>
          <w:szCs w:val="28"/>
          <w:shd w:val="clear" w:fill="FAF9F9"/>
          <w:lang w:val="en-US"/>
        </w:rPr>
        <w:t>.</w:t>
      </w:r>
    </w:p>
    <w:p>
      <w:pPr>
        <w:keepNext w:val="0"/>
        <w:keepLines w:val="0"/>
        <w:widowControl/>
        <w:suppressLineNumbers w:val="0"/>
        <w:spacing w:line="288" w:lineRule="atLeast"/>
        <w:jc w:val="left"/>
        <w:rPr>
          <w:rFonts w:hint="default" w:ascii="Times New Roman" w:hAnsi="Times New Roman" w:eastAsia="sans-serif" w:cs="Times New Roman"/>
          <w:b/>
          <w:bCs/>
          <w:i w:val="0"/>
          <w:spacing w:val="0"/>
          <w:sz w:val="28"/>
          <w:szCs w:val="28"/>
        </w:rPr>
      </w:pPr>
      <w:r>
        <w:rPr>
          <w:rFonts w:hint="default" w:ascii="Times New Roman" w:hAnsi="Times New Roman" w:eastAsia="sans-serif" w:cs="Times New Roman"/>
          <w:b/>
          <w:bCs/>
          <w:i w:val="0"/>
          <w:spacing w:val="0"/>
          <w:kern w:val="0"/>
          <w:sz w:val="28"/>
          <w:szCs w:val="28"/>
          <w:lang w:val="en-US" w:eastAsia="zh-CN" w:bidi="ar"/>
        </w:rPr>
        <w:t>4.4. Kiểm thử định kỳ kế hoạch phục hồi (Test, Training, and Exercises - TT&amp;E)</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Khái niệm: Là chương trình hoạt động bắt buộc được thực thi theo chu kỳ nhằm huấn luyện nhân sự, diễn tập các kịch bản sự cố và kiểm thử năng lực phục hồi kỹ thuật, qua đó phát hiện các điểm yếu để cập nhật kế hoạch</w:t>
      </w: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pPr>
      <w:r>
        <w:rPr>
          <w:rFonts w:hint="default" w:ascii="Times New Roman" w:hAnsi="Times New Roman" w:eastAsia="sans-serif" w:cs="Times New Roman"/>
          <w:b w:val="0"/>
          <w:bCs w:val="0"/>
          <w:i w:val="0"/>
          <w:caps w:val="0"/>
          <w:color w:val="303030"/>
          <w:spacing w:val="0"/>
          <w:kern w:val="0"/>
          <w:sz w:val="28"/>
          <w:szCs w:val="28"/>
          <w:shd w:val="clear" w:fill="FAF9F9"/>
          <w:lang w:val="en-US" w:eastAsia="zh-CN" w:bidi="ar"/>
        </w:rPr>
        <w:t>Các hình thức TT&amp;E (theo NIST SP 800-34):</w:t>
      </w:r>
    </w:p>
    <w:p>
      <w:pPr>
        <w:keepNext w:val="0"/>
        <w:keepLines w:val="0"/>
        <w:widowControl/>
        <w:numPr>
          <w:ilvl w:val="0"/>
          <w:numId w:val="5"/>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Đào tạo nhân sự (Contingency Training - CP-3): Huấn luyện định kỳ hàng năm giúp nhân sự hiểu rõ vai trò, trách nhiệm và thành thạo các quy trình khôi phục mà không phụ thuộc hoàn toàn vào tài liệu giấy.</w:t>
      </w:r>
    </w:p>
    <w:p>
      <w:pPr>
        <w:keepNext w:val="0"/>
        <w:keepLines w:val="0"/>
        <w:widowControl/>
        <w:numPr>
          <w:ilvl w:val="0"/>
          <w:numId w:val="5"/>
        </w:numPr>
        <w:suppressLineNumbers w:val="0"/>
        <w:ind w:left="420" w:leftChars="0" w:hanging="420" w:firstLineChars="0"/>
        <w:jc w:val="left"/>
        <w:rPr>
          <w:rFonts w:hint="default" w:ascii="Times New Roman" w:hAnsi="Times New Roman" w:eastAsia="sans-serif" w:cs="Times New Roman"/>
          <w:b w:val="0"/>
          <w:bCs w:val="0"/>
          <w:i w:val="0"/>
          <w:caps w:val="0"/>
          <w:color w:val="303030"/>
          <w:spacing w:val="0"/>
          <w:sz w:val="28"/>
          <w:szCs w:val="28"/>
          <w:shd w:val="clear" w:fill="FAF9F9"/>
        </w:rPr>
      </w:pPr>
      <w:r>
        <w:rPr>
          <w:rFonts w:hint="default" w:ascii="Times New Roman" w:hAnsi="Times New Roman" w:eastAsia="sans-serif" w:cs="Times New Roman"/>
          <w:b w:val="0"/>
          <w:bCs w:val="0"/>
          <w:i w:val="0"/>
          <w:caps w:val="0"/>
          <w:color w:val="303030"/>
          <w:spacing w:val="0"/>
          <w:sz w:val="28"/>
          <w:szCs w:val="28"/>
          <w:shd w:val="clear" w:fill="FAF9F9"/>
        </w:rPr>
        <w:t>Diễn tập trên sa bàn / Thảo luận (Tabletop Exercise): Diễn tập dạng thảo luận kịch bản giả định trong phòng họp giữa các bên liên quan để kiểm tra tính logic và sự phối hợp giữa các đội.</w:t>
      </w:r>
    </w:p>
    <w:p>
      <w:pPr>
        <w:keepNext w:val="0"/>
        <w:keepLines w:val="0"/>
        <w:widowControl/>
        <w:numPr>
          <w:ilvl w:val="0"/>
          <w:numId w:val="5"/>
        </w:numPr>
        <w:suppressLineNumbers w:val="0"/>
        <w:ind w:left="420" w:leftChars="0" w:hanging="420" w:firstLineChars="0"/>
        <w:jc w:val="left"/>
        <w:rPr>
          <w:rFonts w:hint="default" w:ascii="Times New Roman" w:hAnsi="Times New Roman" w:eastAsia="sans-serif" w:cs="Times New Roman"/>
          <w:b w:val="0"/>
          <w:bCs w:val="0"/>
          <w:i w:val="0"/>
          <w:spacing w:val="0"/>
          <w:sz w:val="28"/>
          <w:szCs w:val="28"/>
        </w:rPr>
      </w:pPr>
      <w:r>
        <w:rPr>
          <w:rFonts w:hint="default" w:ascii="Times New Roman" w:hAnsi="Times New Roman" w:eastAsia="sans-serif" w:cs="Times New Roman"/>
          <w:b w:val="0"/>
          <w:bCs w:val="0"/>
          <w:i w:val="0"/>
          <w:caps w:val="0"/>
          <w:color w:val="303030"/>
          <w:spacing w:val="0"/>
          <w:sz w:val="28"/>
          <w:szCs w:val="28"/>
          <w:shd w:val="clear" w:fill="FAF9F9"/>
        </w:rPr>
        <w:t>Diễn tập chức năng (Functional Exercise): Nhân sự thực hành nhiệm vụ trong môi trường mô phỏng (như thực hành dựng server từ băng sao lưu, kiểm thử chuyển đổi mạng) mà không ảnh hưởng tới hệ thống thật</w:t>
      </w:r>
    </w:p>
    <w:p>
      <w:pPr>
        <w:keepNext w:val="0"/>
        <w:keepLines w:val="0"/>
        <w:widowControl/>
        <w:suppressLineNumbers w:val="0"/>
        <w:jc w:val="left"/>
        <w:rPr>
          <w:rFonts w:hint="default" w:ascii="Times New Roman" w:hAnsi="Times New Roman" w:cs="Times New Roman"/>
          <w:sz w:val="28"/>
          <w:szCs w:val="28"/>
        </w:rPr>
      </w:pPr>
    </w:p>
    <w:p>
      <w:pPr>
        <w:keepNext w:val="0"/>
        <w:keepLines w:val="0"/>
        <w:widowControl/>
        <w:suppressLineNumbers w:val="0"/>
        <w:jc w:val="left"/>
        <w:rPr>
          <w:rFonts w:hint="default" w:ascii="sans-serif" w:hAnsi="sans-serif" w:eastAsia="sans-serif" w:cs="sans-serif"/>
          <w:i w:val="0"/>
          <w:caps w:val="0"/>
          <w:color w:val="303030"/>
          <w:spacing w:val="0"/>
          <w:sz w:val="20"/>
          <w:szCs w:val="20"/>
          <w:shd w:val="clear" w:fill="FAF9F9"/>
          <w:lang w:val="en-US"/>
        </w:rPr>
      </w:pP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rPr>
      </w:pPr>
    </w:p>
    <w:p>
      <w:pPr>
        <w:keepNext w:val="0"/>
        <w:keepLines w:val="0"/>
        <w:widowControl/>
        <w:suppressLineNumbers w:val="0"/>
        <w:jc w:val="left"/>
        <w:rPr>
          <w:rFonts w:hint="default" w:ascii="Times New Roman" w:hAnsi="Times New Roman" w:eastAsia="sans-serif" w:cs="Times New Roman"/>
          <w:b w:val="0"/>
          <w:bCs w:val="0"/>
          <w:i w:val="0"/>
          <w:caps w:val="0"/>
          <w:color w:val="303030"/>
          <w:spacing w:val="0"/>
          <w:sz w:val="28"/>
          <w:szCs w:val="28"/>
          <w:shd w:val="clear" w:fill="FAF9F9"/>
          <w:lang w:val="en-US"/>
        </w:rPr>
      </w:pPr>
    </w:p>
    <w:p>
      <w:pPr>
        <w:keepNext w:val="0"/>
        <w:keepLines w:val="0"/>
        <w:widowControl/>
        <w:numPr>
          <w:numId w:val="0"/>
        </w:numPr>
        <w:suppressLineNumbers w:val="0"/>
        <w:ind w:leftChars="0"/>
        <w:jc w:val="left"/>
        <w:rPr>
          <w:rFonts w:hint="default" w:ascii="Times New Roman" w:hAnsi="Times New Roman" w:eastAsia="sans-serif" w:cs="Times New Roman"/>
          <w:b w:val="0"/>
          <w:bCs w:val="0"/>
          <w:i w:val="0"/>
          <w:caps w:val="0"/>
          <w:color w:val="303030"/>
          <w:spacing w:val="0"/>
          <w:sz w:val="28"/>
          <w:szCs w:val="28"/>
          <w:shd w:val="clear" w:fill="FAF9F9"/>
          <w:lang w:val="en-US"/>
        </w:rPr>
      </w:pP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p>
    <w:p>
      <w:pPr>
        <w:keepNext w:val="0"/>
        <w:keepLines w:val="0"/>
        <w:widowControl/>
        <w:numPr>
          <w:ilvl w:val="0"/>
          <w:numId w:val="0"/>
        </w:numPr>
        <w:suppressLineNumbers w:val="0"/>
        <w:spacing w:before="0" w:beforeAutospacing="1" w:after="0" w:afterAutospacing="1" w:line="288" w:lineRule="atLeast"/>
        <w:ind w:leftChars="0"/>
        <w:rPr>
          <w:rFonts w:hint="default" w:ascii="Times New Roman" w:hAnsi="Times New Roman" w:eastAsia="sans-serif" w:cs="Times New Roman"/>
          <w:b w:val="0"/>
          <w:bCs w:val="0"/>
          <w:i w:val="0"/>
          <w:caps w:val="0"/>
          <w:color w:val="303030"/>
          <w:spacing w:val="0"/>
          <w:sz w:val="28"/>
          <w:szCs w:val="28"/>
          <w:shd w:val="clear" w:fill="FAF9F9"/>
          <w:lang w:val="en-US"/>
        </w:rPr>
      </w:pPr>
    </w:p>
    <w:p>
      <w:pPr>
        <w:numPr>
          <w:ilvl w:val="0"/>
          <w:numId w:val="0"/>
        </w:numPr>
        <w:rPr>
          <w:rFonts w:hint="default" w:ascii="Times New Roman" w:hAnsi="Times New Roman" w:eastAsia="sans-serif" w:cs="Times New Roman"/>
          <w:b w:val="0"/>
          <w:bCs w:val="0"/>
          <w:i w:val="0"/>
          <w:caps w:val="0"/>
          <w:color w:val="303030"/>
          <w:spacing w:val="0"/>
          <w:sz w:val="28"/>
          <w:szCs w:val="28"/>
          <w:shd w:val="clear" w:fill="FAF9F9"/>
          <w:lang w:val="en-US"/>
        </w:rPr>
      </w:pPr>
    </w:p>
    <w:sectPr>
      <w:pgSz w:w="11910" w:h="16850"/>
      <w:pgMar w:top="1134" w:right="850" w:bottom="1134" w:left="1701" w:header="0" w:footer="1020" w:gutter="0"/>
      <w:pgBorders w:offsetFrom="page">
        <w:top w:val="none" w:sz="0" w:space="0"/>
        <w:left w:val="none" w:sz="0" w:space="0"/>
        <w:bottom w:val="none" w:sz="0" w:space="0"/>
        <w:right w:val="none" w:sz="0" w:space="0"/>
      </w:pgBorders>
      <w:cols w:space="0" w:num="1"/>
      <w:rtlGutter w:val="0"/>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8622B0"/>
    <w:multiLevelType w:val="multilevel"/>
    <w:tmpl w:val="DC8622B0"/>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4A0E8E3"/>
    <w:multiLevelType w:val="singleLevel"/>
    <w:tmpl w:val="E4A0E8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5D138B4"/>
    <w:multiLevelType w:val="multilevel"/>
    <w:tmpl w:val="E5D138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44F7953C"/>
    <w:multiLevelType w:val="singleLevel"/>
    <w:tmpl w:val="44F795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DD436DB"/>
    <w:multiLevelType w:val="singleLevel"/>
    <w:tmpl w:val="7DD436D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311A0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98F0130"/>
    <w:rsid w:val="243E56F2"/>
    <w:rsid w:val="35D621CA"/>
    <w:rsid w:val="3C311A02"/>
    <w:rsid w:val="43015061"/>
    <w:rsid w:val="58D95D30"/>
    <w:rsid w:val="5D483E3F"/>
    <w:rsid w:val="63963693"/>
    <w:rsid w:val="63A91663"/>
    <w:rsid w:val="7AAB6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spacing w:before="157"/>
      <w:ind w:left="591"/>
      <w:outlineLvl w:val="0"/>
    </w:pPr>
    <w:rPr>
      <w:rFonts w:ascii="Times New Roman" w:hAnsi="Times New Roman" w:eastAsia="Times New Roman" w:cs="Times New Roman"/>
      <w:bCs/>
      <w:sz w:val="26"/>
      <w:szCs w:val="26"/>
      <w:lang w:eastAsia="en-US"/>
    </w:rPr>
  </w:style>
  <w:style w:type="paragraph" w:styleId="3">
    <w:name w:val="heading 2"/>
    <w:next w:val="1"/>
    <w:link w:val="10"/>
    <w:semiHidden/>
    <w:unhideWhenUsed/>
    <w:qFormat/>
    <w:uiPriority w:val="0"/>
    <w:pPr>
      <w:spacing w:before="0" w:beforeAutospacing="1" w:after="0" w:afterAutospacing="1"/>
      <w:jc w:val="left"/>
    </w:pPr>
    <w:rPr>
      <w:rFonts w:hint="eastAsia" w:ascii="SimSun" w:hAnsi="SimSun" w:eastAsia="SimSun" w:cs="SimSun"/>
      <w:b/>
      <w:color w:val="000000" w:themeColor="text1"/>
      <w:kern w:val="0"/>
      <w:sz w:val="36"/>
      <w:szCs w:val="36"/>
      <w:lang w:val="en-US" w:eastAsia="zh-CN" w:bidi="ar"/>
      <w14:textFill>
        <w14:solidFill>
          <w14:schemeClr w14:val="tx1"/>
        </w14:solidFill>
      </w14:textFill>
      <w14:ligatures w14:val="standardContextual"/>
    </w:rPr>
  </w:style>
  <w:style w:type="character" w:default="1" w:styleId="5">
    <w:name w:val="Default Paragraph Font"/>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uiPriority w:val="0"/>
    <w:rPr>
      <w:rFonts w:asciiTheme="minorAscii" w:hAnsiTheme="minorAscii" w:eastAsiaTheme="minorEastAsia"/>
      <w:kern w:val="2"/>
      <w:sz w:val="22"/>
      <w:szCs w:val="22"/>
      <w:lang w:eastAsia="en-US"/>
      <w14:ligatures w14:val="standardContextual"/>
    </w:rPr>
  </w:style>
  <w:style w:type="character" w:styleId="6">
    <w:name w:val="Hyperlink"/>
    <w:basedOn w:val="5"/>
    <w:qFormat/>
    <w:uiPriority w:val="0"/>
    <w:rPr>
      <w:rFonts w:ascii="Times New Roman" w:hAnsi="Times New Roman" w:eastAsia="SimSun"/>
      <w:color w:val="0000FF"/>
      <w:u w:val="single"/>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1 Char"/>
    <w:link w:val="2"/>
    <w:uiPriority w:val="9"/>
    <w:rPr>
      <w:rFonts w:ascii="Times New Roman" w:hAnsi="Times New Roman" w:eastAsia="Times New Roman" w:cs="Times New Roman"/>
      <w:bCs/>
      <w:sz w:val="26"/>
      <w:szCs w:val="26"/>
      <w:lang w:eastAsia="en-US"/>
    </w:rPr>
  </w:style>
  <w:style w:type="character" w:customStyle="1" w:styleId="10">
    <w:name w:val="Heading 2 Char"/>
    <w:basedOn w:val="5"/>
    <w:link w:val="3"/>
    <w:semiHidden/>
    <w:qFormat/>
    <w:uiPriority w:val="9"/>
    <w:rPr>
      <w:rFonts w:ascii="Arial" w:hAnsi="Arial" w:cs="Arial" w:eastAsiaTheme="majorEastAsia"/>
      <w:color w:val="000000" w:themeColor="text1"/>
      <w:kern w:val="2"/>
      <w:sz w:val="34"/>
      <w:szCs w:val="32"/>
      <w:lang w:eastAsia="en-US"/>
      <w14:textFill>
        <w14:solidFill>
          <w14:schemeClr w14:val="tx1"/>
        </w14:solidFill>
      </w14:textFill>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76</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2026-10-25T11:23:00Z</dcterms:created>
  <dc:creator>ACER</dc:creator>
  <cp:lastModifiedBy>ACER</cp:lastModifiedBy>
  <dcterms:modified xsi:type="dcterms:W3CDTF">2026-10-26T07:02:00Z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