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qua đúng giao diện người dùng cho thấy hệ thống truy được nguồn từ một ảnh chụp màn hình đã bị thu nhỏ còn dưới một nửa và có viền đen, với điều kiện bản cấp phát có tỉ lệ khung hình trùng khung chuẩn của hệ thống. Khi bản cấp phát lệch khung chuẩn, hoặc khi tệp bị nén mất dữ liệu, nhóm chưa quan sát được lần truy vết thành công nào.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qua đúng giao diện người dùng ngày 14/09 cho thấy bản đang chạy truy được nguồn từ ảnh chụp màn hình thu nhỏ còn dưới một nửa khi bản cấp phát đúng khung chuẩn, nhưng chưa truy được khi bản cấp phát lệch khung chuẩn hoặc khi tệp bị nén mất dữ liệu.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pPr>
      <w:r>
        <w:t xml:space="preserve">Nhưng phép thử quyết định lại nằm ở hai hàng cuối, và chúng đảo ngược kết luận mà nhóm suýt đưa 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1400 x 1980, lệch khung chuẩn</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1152 x 2304, đúng khung chuẩn</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Hai hàng này là một phép so sánh có kiểm soát: cùng một lớp tấn công, cùng cách dựng ảnh chụp màn hình, tỉ lệ thu nhỏ gần bằng nhau, và hàng thứ hai còn bị thu nhỏ mạnh hơn. Khác biệt duy nhất là kích thước của tệp đem đi cấp phát.</w:t>
      </w:r>
    </w:p>
    <w:p>
      <w:pPr>
        <w:pStyle w:val="BodyText"/>
      </w:pPr>
      <w:r>
        <w:t xml:space="preserve">Kết luận rút ra:</w:t>
      </w:r>
      <w:r>
        <w:t xml:space="preserve"> </w:t>
      </w:r>
      <w:r>
        <w:rPr>
          <w:b/>
          <w:bCs/>
        </w:rPr>
        <w:t xml:space="preserve">hệ thống đang chạy truy vết được ảnh chụp màn hình đã bị thu nhỏ hơn một nửa, miễn là bản cấp phát không phải đi qua vòng kéo méo.</w:t>
      </w:r>
      <w:r>
        <w:t xml:space="preserve"> </w:t>
      </w:r>
      <w:r>
        <w:t xml:space="preserve">Ảnh có tỉ lệ khung hình trùng khung chuẩn thì bước canonical hoá thành phép đồng nhất, thủy vân được nhúng và đọc trong cùng một hệ toạ độ, và bộ bóc viền làm đúng việc của nó.</w:t>
      </w:r>
    </w:p>
    <w:p>
      <w:pPr>
        <w:pStyle w:val="BodyText"/>
        <w:jc w:val="left"/>
      </w:pPr>
      <w:r>
        <w:rPr>
          <w:i/>
          <w:iCs/>
        </w:rPr>
        <w:t xml:space="preserve">Đã hiện thực trong mã nguồn</w:t>
      </w:r>
      <w:r>
        <w:t xml:space="preserve"> </w:t>
      </w:r>
      <w:r>
        <w:t xml:space="preserve">Nguyên nhân chính không nằm ở vật mang mà ở chỗ hệ thống đang chạy và con số 9/12 thuộc về hai thế hệ thuật toán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Có một yếu tố thứ hai, và nó giải thích vì sao riêng đường ảnh lại mong manh đến vậy. Đọc mã,</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Khung này vốn được chọn cho trang tài liệu dọc, nên một ảnh ngang bị biến dạng rất nặng: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Đầu vào</w:t>
            </w:r>
          </w:p>
        </w:tc>
        <w:tc>
          <w:tcPr/>
          <w:p>
            <w:pPr>
              <w:pStyle w:val="Compact"/>
              <w:spacing w:before="40" w:after="40" w:line="240" w:lineRule="auto"/>
              <w:jc w:val="left"/>
            </w:pPr>
            <w:r>
              <w:t xml:space="preserve">Tỉ lệ rộng trên cao</w:t>
            </w:r>
          </w:p>
        </w:tc>
        <w:tc>
          <w:tcPr/>
          <w:p>
            <w:pPr>
              <w:pStyle w:val="Compact"/>
              <w:spacing w:before="40" w:after="40" w:line="240" w:lineRule="auto"/>
              <w:jc w:val="left"/>
            </w:pPr>
            <w:r>
              <w:t xml:space="preserve">Hệ số kéo dọc so với ngang</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1.556</w:t>
            </w:r>
          </w:p>
        </w:tc>
        <w:tc>
          <w:tcPr/>
          <w:p>
            <w:pPr>
              <w:pStyle w:val="Compact"/>
              <w:spacing w:before="40" w:after="40" w:line="240" w:lineRule="auto"/>
              <w:jc w:val="left"/>
            </w:pPr>
            <w:r>
              <w:t xml:space="preserve">3.11 lần</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0.707</w:t>
            </w:r>
          </w:p>
        </w:tc>
        <w:tc>
          <w:tcPr/>
          <w:p>
            <w:pPr>
              <w:pStyle w:val="Compact"/>
              <w:spacing w:before="40" w:after="40" w:line="240" w:lineRule="auto"/>
              <w:jc w:val="left"/>
            </w:pPr>
            <w:r>
              <w:t xml:space="preserve">1.41 lần</w:t>
            </w:r>
          </w:p>
        </w:tc>
      </w:tr>
      <w:tr>
        <w:tc>
          <w:tcPr/>
          <w:p>
            <w:pPr>
              <w:pStyle w:val="Compact"/>
              <w:spacing w:before="40" w:after="40" w:line="240" w:lineRule="auto"/>
              <w:jc w:val="left"/>
            </w:pPr>
            <w:r>
              <w:t xml:space="preserve">Trang render từ PDF 1344 x 1901</w:t>
            </w:r>
          </w:p>
        </w:tc>
        <w:tc>
          <w:tcPr/>
          <w:p>
            <w:pPr>
              <w:pStyle w:val="Compact"/>
              <w:spacing w:before="40" w:after="40" w:line="240" w:lineRule="auto"/>
              <w:jc w:val="left"/>
            </w:pPr>
            <w:r>
              <w:t xml:space="preserve">0.707</w:t>
            </w:r>
          </w:p>
        </w:tc>
        <w:tc>
          <w:tcPr/>
          <w:p>
            <w:pPr>
              <w:pStyle w:val="Compact"/>
              <w:spacing w:before="40" w:after="40" w:line="240" w:lineRule="auto"/>
              <w:jc w:val="left"/>
            </w:pPr>
            <w:r>
              <w:t xml:space="preserve">1.41 lần</w:t>
            </w:r>
          </w:p>
        </w:tc>
      </w:tr>
    </w:tbl>
    <w:p>
      <w:pPr>
        <w:pStyle w:val="BodyText"/>
      </w:pPr>
      <w:r>
        <w:t xml:space="preserve">Đường đi đầy đủ của một bản cấp phát ảnh vì thế là: kéo về khung chuẩn, nhúng thủy vân trong khung đã méo, rồi kéo ngược về kích thước gốc. Lúc xác minh, ảnh nộp lên lại bị kéo về khung chuẩn một lần nữa trước khi giải mã. Một bản sao giống hệt từng điểm ảnh đi qua đúng chuỗi phép biến đổi ấy nên khớp lại được. Nhưng nếu người nhận thu nhỏ hay nén thêm một lần, phép lấy mẫu lại thứ ba chồng lên một tín hiệu vốn đã qua hai lần biến dạng, và đó là lúc dây chuyền gãy. Phép so sánh có kiểm soát ở trên đo đúng hệ quả này: bỏ vòng kéo méo đi bằng cách cấp phát một ảnh vốn đã đúng khung chuẩn, thì cùng lớp tấn công ấy lại truy vết được.</w:t>
      </w:r>
    </w:p>
    <w:p>
      <w:pPr>
        <w:pStyle w:val="BodyText"/>
      </w:pPr>
      <w:r>
        <w:rPr>
          <w:i/>
          <w:iCs/>
        </w:rPr>
        <w:t xml:space="preserve">Giới hạn đã nhận diện</w:t>
      </w:r>
      <w:r>
        <w:t xml:space="preserve"> </w:t>
      </w:r>
      <w:r>
        <w:t xml:space="preserve">Có một yếu tố thứ ba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Phát biểu đúng về năng lực truy vết của bản đang chạy vì thế gồm hai vế. Vế khẳng định: hệ thống truy được nguồn từ một ảnh chụp màn hình đã bị thu nhỏ còn dưới một nửa và có viền đen, khi bản cấp phát có tỉ lệ khung hình trùng khung chuẩn. Vế phủ định: khi bản cấp phát lệch khung chuẩn, hoặc khi tệp bị nén mất dữ liệu, nhóm chưa quan sát được lần truy vết thành công nào. Mọi câu trong báo cáo nói rằng bản đang chạy truy vết được tệp đã bị biến đổi đều phải hiểu kèm cả hai vế.</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Vòng kéo méo của đường cấp phát ảnh là thứ làm hỏng truy vết, không phải bản thân phép biến đổi</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t xml:space="preserve">Cùng phép so sánh trên;</w:t>
            </w:r>
            <w:r>
              <w:t xml:space="preserve"> </w:t>
            </w:r>
            <w:r>
              <w:rPr>
                <w:rStyle w:val="VerbatimChar"/>
              </w:rPr>
              <w:t xml:space="preserve">_canonicalize_page</w:t>
            </w:r>
            <w:r>
              <w:t xml:space="preserve"> </w:t>
            </w:r>
            <w:r>
              <w:t xml:space="preserve">trong</w:t>
            </w:r>
            <w:r>
              <w:t xml:space="preserve"> </w:t>
            </w:r>
            <w:r>
              <w:rPr>
                <w:rStyle w:val="VerbatimChar"/>
              </w:rPr>
              <w:t xml:space="preserve">services/api/splitbind/demo/issuance.py</w:t>
            </w:r>
          </w:p>
        </w:tc>
        <w:tc>
          <w:tcPr/>
          <w:p>
            <w:pPr>
              <w:pStyle w:val="Compact"/>
              <w:spacing w:before="40" w:after="40" w:line="240" w:lineRule="auto"/>
              <w:jc w:val="left"/>
            </w:pPr>
            <w:r>
              <w:t xml:space="preserve">Đã kiểm chứng: biến duy nhất khác nhau giữa hai lần thử là tỉ lệ khung hình của tệp đem cấp phát.</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2026-09-14T14:00:49Z</dcterms:created>
  <dcterms:modified xsi:type="dcterms:W3CDTF">2026-09-14T14:00:49Z</dcterms:modified>
</cp:coreProperties>
</file>

<file path=docProps/custom.xml><?xml version="1.0" encoding="utf-8"?>
<Properties xmlns="http://schemas.openxmlformats.org/officeDocument/2006/custom-properties" xmlns:vt="http://schemas.openxmlformats.org/officeDocument/2006/docPropsVTypes"/>
</file>