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1.png" ContentType="image/png"/>
  <Override PartName="/word/media/rId100.png" ContentType="image/png"/>
  <Override PartName="/word/media/rId96.png" ContentType="image/png"/>
  <Override PartName="/word/media/rId57.png" ContentType="image/png"/>
  <Override PartName="/word/media/rId46.png" ContentType="image/png"/>
  <Override PartName="/word/media/rId49.png" ContentType="image/png"/>
  <Override PartName="/word/media/rId52.png" ContentType="image/png"/>
  <Override PartName="/word/media/rId81.png" ContentType="image/png"/>
  <Override PartName="/word/footer-front.xml" ContentType="application/vnd.openxmlformats-officedocument.wordprocessingml.footer+xml"/>
  <Override PartName="/word/footer-body.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 w16cex w16cid w16du w16sdtdh w16sdtfl w16se wp14">
  <w:body>
    <w:p w14:paraId="21DA51A1" w14:textId="77777777" w:rsidR="00CF361E"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 xml:space="preserve">TRƯỜNG ĐẠI HỌC </w:t>
      </w:r>
      <w:r w:rsidR="00CF361E">
        <w:rPr>
          <w:rFonts w:ascii="Times New Roman" w:hAnsi="Times New Roman" w:cs="Times New Roman"/>
          <w:b/>
          <w:bCs/>
          <w:sz w:val="28"/>
          <w:szCs w:val="28"/>
        </w:rPr>
        <w:t>GIAO THÔNG VẬN TẢI</w:t>
      </w:r>
    </w:p>
    <w:p w14:paraId="2170BCB9" w14:textId="37B124B7" w:rsidR="004947F7" w:rsidRPr="004947F7"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THÀNH PHỐ HỒ CHÍ MINH</w:t>
      </w:r>
    </w:p>
    <w:p w14:paraId="79F033A5" w14:textId="14A578BD" w:rsidR="004947F7" w:rsidRPr="004947F7" w:rsidRDefault="00CF361E"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VIỆN CÔNG NGHỆ THÔNG TIN VÀ ĐIỆN, ĐIỆN TỬ</w:t>
      </w:r>
    </w:p>
    <w:p w14:paraId="0A10E49A" w14:textId="75323BC0" w:rsidR="007A0CC5" w:rsidRDefault="002A6366" w:rsidP="004947F7">
      <w:pPr>
        <w:spacing w:before="0" w:after="0" w:line="240" w:lineRule="auto"/>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CoverLogo">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spacing w:before="0" w:after="0" w:line="240" w:lineRule="auto"/>
        <w:jc w:val="center"/>
        <w:rPr>
          <w:rFonts w:ascii="Times New Roman" w:hAnsi="Times New Roman" w:cs="Times New Roman"/>
          <w:b/>
          <w:bCs/>
          <w:sz w:val="28"/>
          <w:szCs w:val="28"/>
        </w:rPr>
      </w:pPr>
    </w:p>
    <w:p w14:paraId="36FD0AAF" w14:textId="77777777" w:rsidR="004947F7" w:rsidRDefault="004947F7" w:rsidP="004947F7">
      <w:pPr>
        <w:spacing w:before="0" w:after="0" w:line="240" w:lineRule="auto"/>
        <w:jc w:val="center"/>
        <w:rPr>
          <w:rFonts w:ascii="Times New Roman" w:hAnsi="Times New Roman" w:cs="Times New Roman"/>
          <w:b/>
          <w:bCs/>
          <w:sz w:val="28"/>
          <w:szCs w:val="28"/>
        </w:rPr>
      </w:pPr>
    </w:p>
    <w:p w14:paraId="38D06DF0" w14:textId="77777777" w:rsidR="004947F7" w:rsidRDefault="004947F7" w:rsidP="004947F7">
      <w:pPr>
        <w:spacing w:before="0" w:after="0" w:line="240" w:lineRule="auto"/>
        <w:jc w:val="center"/>
        <w:rPr>
          <w:rFonts w:ascii="Times New Roman" w:hAnsi="Times New Roman" w:cs="Times New Roman"/>
          <w:b/>
          <w:bCs/>
          <w:sz w:val="28"/>
          <w:szCs w:val="28"/>
        </w:rPr>
      </w:pPr>
    </w:p>
    <w:p w14:paraId="4EA1548B" w14:textId="77777777" w:rsidR="002A6366" w:rsidRDefault="002A6366" w:rsidP="004947F7">
      <w:pPr>
        <w:spacing w:before="0" w:after="0" w:line="240" w:lineRule="auto"/>
        <w:jc w:val="center"/>
        <w:rPr>
          <w:rFonts w:ascii="Times New Roman" w:hAnsi="Times New Roman" w:cs="Times New Roman"/>
          <w:b/>
          <w:bCs/>
          <w:sz w:val="28"/>
          <w:szCs w:val="28"/>
        </w:rPr>
      </w:pPr>
    </w:p>
    <w:p w14:paraId="0AAD4036" w14:textId="77777777" w:rsidR="002A6366" w:rsidRDefault="002A6366" w:rsidP="004947F7">
      <w:pPr>
        <w:spacing w:before="0" w:after="0" w:line="240" w:lineRule="auto"/>
        <w:jc w:val="center"/>
        <w:rPr>
          <w:rFonts w:ascii="Times New Roman" w:hAnsi="Times New Roman" w:cs="Times New Roman"/>
          <w:b/>
          <w:bCs/>
          <w:sz w:val="28"/>
          <w:szCs w:val="28"/>
        </w:rPr>
      </w:pPr>
    </w:p>
    <w:p w14:paraId="25E6AB41" w14:textId="77777777" w:rsidR="002A6366" w:rsidRDefault="002A6366" w:rsidP="004947F7">
      <w:pPr>
        <w:spacing w:before="0" w:after="0" w:line="240" w:lineRule="auto"/>
        <w:jc w:val="center"/>
        <w:rPr>
          <w:rFonts w:ascii="Times New Roman" w:hAnsi="Times New Roman" w:cs="Times New Roman"/>
          <w:b/>
          <w:bCs/>
          <w:sz w:val="28"/>
          <w:szCs w:val="28"/>
        </w:rPr>
      </w:pPr>
    </w:p>
    <w:p w14:paraId="75B61613" w14:textId="26EE3C56" w:rsidR="004947F7" w:rsidRPr="004947F7" w:rsidRDefault="004947F7" w:rsidP="004947F7">
      <w:pPr>
        <w:spacing w:before="0" w:after="0" w:line="240" w:lineRule="auto"/>
        <w:jc w:val="center"/>
        <w:rPr>
          <w:rFonts w:ascii="Times New Roman" w:hAnsi="Times New Roman" w:cs="Times New Roman"/>
          <w:b/>
          <w:bCs/>
          <w:sz w:val="72"/>
          <w:szCs w:val="72"/>
        </w:rPr>
      </w:pPr>
      <w:r w:rsidRPr="004947F7">
        <w:rPr>
          <w:rFonts w:ascii="Times New Roman" w:hAnsi="Times New Roman" w:cs="Times New Roman"/>
          <w:b/>
          <w:bCs/>
          <w:sz w:val="72"/>
          <w:szCs w:val="72"/>
        </w:rPr>
        <w:t>BÁO CÁO ĐỀ TÀI</w:t>
      </w:r>
    </w:p>
    <w:p w14:paraId="7A0D9C1D" w14:textId="44085FFF" w:rsidR="004947F7" w:rsidRDefault="004947F7" w:rsidP="004947F7">
      <w:pPr>
        <w:spacing w:before="0" w:after="0" w:line="240" w:lineRule="auto"/>
        <w:jc w:val="center"/>
        <w:rPr>
          <w:rFonts w:ascii="Times New Roman" w:hAnsi="Times New Roman" w:cs="Times New Roman"/>
          <w:b/>
          <w:bCs/>
          <w:sz w:val="40"/>
          <w:szCs w:val="40"/>
        </w:rPr>
      </w:pPr>
      <w:r w:rsidRPr="004947F7">
        <w:rPr>
          <w:rFonts w:ascii="Times New Roman" w:hAnsi="Times New Roman" w:cs="Times New Roman"/>
          <w:b/>
          <w:bCs/>
          <w:sz w:val="40"/>
          <w:szCs w:val="40"/>
        </w:rPr>
        <w:t>TÌM HIỂU VÀ ĐỀ XUẤT HỆ THỐNG TRUY VẾT TOÀN VẸN VĂN BẢN</w:t>
      </w:r>
    </w:p>
    <w:p w14:paraId="5325BAC4" w14:textId="77777777" w:rsidR="004947F7" w:rsidRDefault="004947F7" w:rsidP="004947F7">
      <w:pPr>
        <w:spacing w:before="0" w:after="0" w:line="240" w:lineRule="auto"/>
        <w:jc w:val="center"/>
        <w:rPr>
          <w:rFonts w:ascii="Times New Roman" w:hAnsi="Times New Roman" w:cs="Times New Roman"/>
          <w:b/>
          <w:bCs/>
          <w:sz w:val="28"/>
          <w:szCs w:val="28"/>
        </w:rPr>
      </w:pPr>
    </w:p>
    <w:p w14:paraId="2715017E" w14:textId="77777777" w:rsidR="004947F7" w:rsidRDefault="004947F7" w:rsidP="004947F7">
      <w:pPr>
        <w:spacing w:before="0" w:after="0" w:line="240" w:lineRule="auto"/>
        <w:jc w:val="center"/>
        <w:rPr>
          <w:rFonts w:ascii="Times New Roman" w:hAnsi="Times New Roman" w:cs="Times New Roman"/>
          <w:b/>
          <w:bCs/>
          <w:sz w:val="28"/>
          <w:szCs w:val="28"/>
        </w:rPr>
      </w:pPr>
    </w:p>
    <w:p w14:paraId="16558E03" w14:textId="77777777" w:rsidR="004947F7" w:rsidRDefault="004947F7" w:rsidP="004947F7">
      <w:pPr>
        <w:spacing w:before="0" w:after="0" w:line="240" w:lineRule="auto"/>
        <w:jc w:val="center"/>
        <w:rPr>
          <w:rFonts w:ascii="Times New Roman" w:hAnsi="Times New Roman" w:cs="Times New Roman"/>
          <w:b/>
          <w:bCs/>
          <w:sz w:val="28"/>
          <w:szCs w:val="28"/>
        </w:rPr>
      </w:pPr>
    </w:p>
    <w:p w14:paraId="0705DE8F" w14:textId="77777777" w:rsidR="004947F7" w:rsidRDefault="004947F7" w:rsidP="004947F7">
      <w:pPr>
        <w:spacing w:before="0" w:after="0" w:line="240" w:lineRule="auto"/>
        <w:jc w:val="center"/>
        <w:rPr>
          <w:rFonts w:ascii="Times New Roman" w:hAnsi="Times New Roman" w:cs="Times New Roman"/>
          <w:b/>
          <w:bCs/>
          <w:sz w:val="28"/>
          <w:szCs w:val="28"/>
        </w:rPr>
      </w:pPr>
    </w:p>
    <w:p w14:paraId="20CC12D7" w14:textId="0A662CCD"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Môn: An toàn thông tin</w:t>
      </w:r>
    </w:p>
    <w:p w14:paraId="5A709139" w14:textId="75FC743A"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lớp học phần: 012012303303</w:t>
      </w:r>
    </w:p>
    <w:p w14:paraId="14D5D8B8" w14:textId="77777777" w:rsidR="004947F7" w:rsidRDefault="004947F7" w:rsidP="004947F7">
      <w:pPr>
        <w:spacing w:before="0" w:after="0" w:line="240" w:lineRule="auto"/>
        <w:jc w:val="center"/>
        <w:rPr>
          <w:rFonts w:ascii="Times New Roman" w:hAnsi="Times New Roman" w:cs="Times New Roman"/>
          <w:b/>
          <w:bCs/>
          <w:sz w:val="28"/>
          <w:szCs w:val="28"/>
        </w:rPr>
      </w:pPr>
    </w:p>
    <w:p w14:paraId="5ACFFB2E" w14:textId="77777777" w:rsidR="004947F7" w:rsidRDefault="004947F7" w:rsidP="004947F7">
      <w:pPr>
        <w:spacing w:before="0" w:after="0" w:line="240" w:lineRule="auto"/>
        <w:jc w:val="center"/>
        <w:rPr>
          <w:rFonts w:ascii="Times New Roman" w:hAnsi="Times New Roman" w:cs="Times New Roman"/>
          <w:b/>
          <w:bCs/>
          <w:sz w:val="28"/>
          <w:szCs w:val="28"/>
        </w:rPr>
      </w:pPr>
    </w:p>
    <w:p w14:paraId="29C31487" w14:textId="77777777" w:rsidR="004947F7" w:rsidRDefault="004947F7" w:rsidP="004947F7">
      <w:pPr>
        <w:spacing w:before="0" w:after="0" w:line="240" w:lineRule="auto"/>
        <w:jc w:val="center"/>
        <w:rPr>
          <w:rFonts w:ascii="Times New Roman" w:hAnsi="Times New Roman" w:cs="Times New Roman"/>
          <w:b/>
          <w:bCs/>
          <w:sz w:val="28"/>
          <w:szCs w:val="28"/>
        </w:rPr>
      </w:pPr>
    </w:p>
    <w:p w14:paraId="18F78059" w14:textId="77777777" w:rsidR="004947F7" w:rsidRDefault="004947F7" w:rsidP="004947F7">
      <w:pPr>
        <w:spacing w:before="0" w:after="0" w:line="240" w:lineRule="auto"/>
        <w:jc w:val="center"/>
        <w:rPr>
          <w:rFonts w:ascii="Times New Roman" w:hAnsi="Times New Roman" w:cs="Times New Roman"/>
          <w:b/>
          <w:bCs/>
          <w:sz w:val="28"/>
          <w:szCs w:val="28"/>
        </w:rPr>
      </w:pPr>
    </w:p>
    <w:p w14:paraId="7F3C7EF5" w14:textId="2DD9BADE"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Sinh viên thực hiện</w:t>
      </w:r>
    </w:p>
    <w:tbl>
      <w:tblPr>
        <w:tblStyle w:val="Table"/>
        <w:tblW w:w="9071"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left w:w="108" w:type="dxa"/>
          <w:bottom w:w="57" w:type="dxa"/>
          <w:right w:w="108" w:type="dxa"/>
        </w:tblCellMar>
        <w:tblLook w:val="0000" w:firstRow="0" w:lastRow="0" w:firstColumn="0" w:lastColumn="0" w:noHBand="1" w:noVBand="1"/>
      </w:tblPr>
      <w:tblGrid>
        <w:gridCol w:w="4535"/>
        <w:gridCol w:w="4536"/>
      </w:tblGrid>
      <w:tr>
        <w:tc>
          <w:tcPr>
            <w:tcW w:w="4535" w:type="dxa"/>
            <w:tcBorders>
              <w:top w:val="single" w:sz="6" w:space="0" w:color="auto"/>
              <w:left w:val="single" w:sz="6" w:space="0" w:color="auto"/>
              <w:bottom w:val="single" w:sz="6" w:space="0" w:color="auto"/>
              <w:right w:val="single" w:sz="6" w:space="0" w:color="auto"/>
            </w:tcBorders>
            <w:vAlign w:val="center"/>
          </w:tcPr>
          <w:p w14:paraId="3BF3BFC8" w14:textId="2CE3C4AE"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11113486" w14:textId="52BB92D1"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số sinh viên</w:t>
            </w:r>
          </w:p>
        </w:tc>
      </w:tr>
      <w:tr>
        <w:tc>
          <w:tcPr>
            <w:tcW w:w="4535" w:type="dxa"/>
            <w:tcBorders>
              <w:top w:val="single" w:sz="6" w:space="0" w:color="auto"/>
              <w:left w:val="single" w:sz="6" w:space="0" w:color="auto"/>
              <w:bottom w:val="single" w:sz="6" w:space="0" w:color="auto"/>
              <w:right w:val="single" w:sz="6" w:space="0" w:color="auto"/>
            </w:tcBorders>
            <w:vAlign w:val="center"/>
          </w:tcPr>
          <w:p w14:paraId="3C03F003" w14:textId="4B95BAA5"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E1B6C71" w14:textId="3794F6BF"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066206005044</w:t>
            </w:r>
          </w:p>
        </w:tc>
      </w:tr>
      <w:tr>
        <w:tc>
          <w:tcPr>
            <w:tcW w:w="4535" w:type="dxa"/>
            <w:tcBorders>
              <w:top w:val="single" w:sz="6" w:space="0" w:color="auto"/>
              <w:left w:val="single" w:sz="6" w:space="0" w:color="auto"/>
              <w:bottom w:val="single" w:sz="6" w:space="0" w:color="auto"/>
              <w:right w:val="single" w:sz="6" w:space="0" w:color="auto"/>
            </w:tcBorders>
            <w:vAlign w:val="center"/>
          </w:tcPr>
          <w:p w14:paraId="3BB459F2" w14:textId="513BE670"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10EB6F76" w14:textId="42198CB6"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070206006641</w:t>
            </w:r>
          </w:p>
        </w:tc>
      </w:tr>
    </w:tbl>
    <w:p w14:paraId="5829369D" w14:textId="77777777" w:rsidR="004947F7" w:rsidRDefault="004947F7" w:rsidP="004947F7">
      <w:pPr>
        <w:spacing w:before="0" w:after="0" w:line="240" w:lineRule="auto"/>
        <w:jc w:val="center"/>
        <w:rPr>
          <w:rFonts w:ascii="Times New Roman" w:hAnsi="Times New Roman" w:cs="Times New Roman"/>
          <w:b/>
          <w:bCs/>
          <w:sz w:val="28"/>
          <w:szCs w:val="28"/>
        </w:rPr>
      </w:pPr>
    </w:p>
    <w:p w14:paraId="02C4E872" w14:textId="77777777" w:rsidR="004947F7" w:rsidRDefault="004947F7" w:rsidP="004947F7">
      <w:pPr>
        <w:spacing w:before="0" w:after="0" w:line="240" w:lineRule="auto"/>
        <w:jc w:val="center"/>
        <w:rPr>
          <w:rFonts w:ascii="Times New Roman" w:hAnsi="Times New Roman" w:cs="Times New Roman"/>
          <w:b/>
          <w:bCs/>
          <w:sz w:val="28"/>
          <w:szCs w:val="28"/>
        </w:rPr>
      </w:pPr>
    </w:p>
    <w:p w14:paraId="03901825" w14:textId="77777777" w:rsidR="004947F7" w:rsidRDefault="004947F7" w:rsidP="004947F7">
      <w:pPr>
        <w:spacing w:before="0" w:after="0" w:line="240" w:lineRule="auto"/>
        <w:jc w:val="center"/>
        <w:rPr>
          <w:rFonts w:ascii="Times New Roman" w:hAnsi="Times New Roman" w:cs="Times New Roman"/>
          <w:b/>
          <w:bCs/>
          <w:sz w:val="28"/>
          <w:szCs w:val="28"/>
        </w:rPr>
      </w:pPr>
    </w:p>
    <w:p w14:paraId="3D57F61A" w14:textId="77777777" w:rsidR="004947F7" w:rsidRDefault="004947F7" w:rsidP="004947F7">
      <w:pPr>
        <w:spacing w:before="0" w:after="0" w:line="240" w:lineRule="auto"/>
        <w:jc w:val="center"/>
        <w:rPr>
          <w:rFonts w:ascii="Times New Roman" w:hAnsi="Times New Roman" w:cs="Times New Roman"/>
          <w:b/>
          <w:bCs/>
          <w:sz w:val="28"/>
          <w:szCs w:val="28"/>
        </w:rPr>
      </w:pPr>
    </w:p>
    <w:p w14:paraId="3C933F4B" w14:textId="4D2398CB" w:rsidR="004947F7" w:rsidRDefault="004947F7" w:rsidP="004947F7">
      <w:pPr>
        <w:spacing w:before="0" w:after="0" w:line="240" w:lineRule="auto"/>
        <w:jc w:val="center"/>
        <w:rPr>
          <w:rFonts w:ascii="Times New Roman" w:hAnsi="Times New Roman" w:cs="Times New Roman"/>
          <w:b/>
          <w:bCs/>
          <w:sz w:val="28"/>
          <w:szCs w:val="28"/>
        </w:rPr>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r>
        <w:rPr>
          <w:rFonts w:ascii="Times New Roman" w:hAnsi="Times New Roman" w:cs="Times New Roman"/>
          <w:b/>
          <w:bCs/>
          <w:sz w:val="28"/>
          <w:szCs w:val="28"/>
        </w:rPr>
        <w:t>Thành phố Hồ Chí Minh, tháng 9 năm 2026</w:t>
      </w:r>
    </w:p>
    <w:bookmarkStart w:id="9" w:name="mục-lục"/>
    <w:p>
      <w:pPr>
        <w:pStyle w:val="Heading1"/>
      </w:pPr>
      <w:r>
        <w:t xml:space="preserve">MỤC LỤC</w:t>
      </w:r>
    </w:p>
    <w:sdt>
      <w:sdtPr>
        <w:docPartObj>
          <w:docPartGallery w:val="Table of Contents"/>
          <w:docPartUnique/>
        </w:docPartObj>
      </w:sdtPr>
      <w:sdtContent>
        <w:p>
          <w:r>
            <w:fldChar w:fldCharType="begin" w:dirty="true"/>
          </w:r>
          <w:r>
            <w:instrText xml:space="preserve"> TOC \o "1-3" \h \z \u </w:instrText>
          </w:r>
          <w:r>
            <w:fldChar w:fldCharType="separate"/>
          </w:r>
          <w:r>
            <w:t>Nhấn chuột phải vào đây và chọn Update Field để sinh mục lục.</w:t>
          </w:r>
          <w:r>
            <w:fldChar w:fldCharType="end"/>
          </w:r>
        </w:p>
      </w:sdtContent>
    </w:sdt>
    <w:bookmarkEnd w:id="9"/>
    <w:bookmarkStart w:id="10" w:name="danh-mục-từ-viết-tắt-và-thuật-ngữ"/>
    <w:p>
      <w:pPr>
        <w:pStyle w:val="Heading1"/>
      </w:pPr>
      <w:r>
        <w:t xml:space="preserve">DANH MỤC TỪ VIẾT TẮT VÀ THUẬT NGỮ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Từ viết tắt / thuật ngữ</w:t>
            </w:r>
          </w:p>
        </w:tc>
        <w:tc>
          <w:tcPr/>
          <w:p>
            <w:pPr>
              <w:pStyle w:val="Compact"/>
              <w:spacing w:before="40" w:after="40" w:line="240" w:lineRule="auto"/>
              <w:jc w:val="left"/>
            </w:pPr>
            <w:r>
              <w:t xml:space="preserve">Nghĩa đầy đủ</w:t>
            </w:r>
          </w:p>
        </w:tc>
      </w:tr>
      <w:tr>
        <w:tc>
          <w:tcPr/>
          <w:p>
            <w:pPr>
              <w:pStyle w:val="Compact"/>
              <w:spacing w:before="40" w:after="40" w:line="240" w:lineRule="auto"/>
              <w:jc w:val="left"/>
            </w:pPr>
            <w:r>
              <w:rPr>
                <w:b/>
                <w:bCs/>
              </w:rPr>
              <w:t xml:space="preserve">API</w:t>
            </w:r>
          </w:p>
        </w:tc>
        <w:tc>
          <w:tcPr/>
          <w:p>
            <w:pPr>
              <w:pStyle w:val="Compact"/>
              <w:spacing w:before="40" w:after="40" w:line="240" w:lineRule="auto"/>
              <w:jc w:val="left"/>
            </w:pPr>
            <w:r>
              <w:t xml:space="preserve">Application Programming Interface. Tập các lệnh mà một chương trình mở ra cho chương trình khác gọi vào.</w:t>
            </w:r>
          </w:p>
        </w:tc>
      </w:tr>
      <w:tr>
        <w:tc>
          <w:tcPr/>
          <w:p>
            <w:pPr>
              <w:pStyle w:val="Compact"/>
              <w:spacing w:before="40" w:after="40" w:line="240" w:lineRule="auto"/>
              <w:jc w:val="left"/>
            </w:pPr>
            <w:r>
              <w:rPr>
                <w:b/>
                <w:bCs/>
              </w:rPr>
              <w:t xml:space="preserve">artifact</w:t>
            </w:r>
          </w:p>
        </w:tc>
        <w:tc>
          <w:tcPr/>
          <w:p>
            <w:pPr>
              <w:pStyle w:val="Compact"/>
              <w:spacing w:before="40" w:after="40" w:line="240" w:lineRule="auto"/>
              <w:jc w:val="left"/>
            </w:pPr>
            <w:r>
              <w:t xml:space="preserve">Tệp kết quả do một lần chạy thực nghiệm sinh ra và được giữ lại để kiểm chứng về sau.</w:t>
            </w:r>
          </w:p>
        </w:tc>
      </w:tr>
      <w:tr>
        <w:tc>
          <w:tcPr/>
          <w:p>
            <w:pPr>
              <w:pStyle w:val="Compact"/>
              <w:spacing w:before="40" w:after="40" w:line="240" w:lineRule="auto"/>
              <w:jc w:val="left"/>
            </w:pPr>
            <w:r>
              <w:rPr>
                <w:b/>
                <w:bCs/>
              </w:rPr>
              <w:t xml:space="preserve">BCH</w:t>
            </w:r>
          </w:p>
        </w:tc>
        <w:tc>
          <w:tcPr/>
          <w:p>
            <w:pPr>
              <w:pStyle w:val="Compact"/>
              <w:spacing w:before="40" w:after="40" w:line="240" w:lineRule="auto"/>
              <w:jc w:val="left"/>
            </w:pPr>
            <w:r>
              <w:t xml:space="preserve">Tên ghép từ ba người tìm ra nó: Bose, Ray-Chaudhuri và Hocquenghem. Một họ mã sửa lỗi cho phép chọn trước số bit sai tối đa mà mã tự sửa được.</w:t>
            </w:r>
          </w:p>
        </w:tc>
      </w:tr>
      <w:tr>
        <w:tc>
          <w:tcPr/>
          <w:p>
            <w:pPr>
              <w:pStyle w:val="Compact"/>
              <w:spacing w:before="40" w:after="40" w:line="240" w:lineRule="auto"/>
              <w:jc w:val="left"/>
            </w:pPr>
            <w:r>
              <w:rPr>
                <w:b/>
                <w:bCs/>
              </w:rPr>
              <w:t xml:space="preserve">benchmark</w:t>
            </w:r>
          </w:p>
        </w:tc>
        <w:tc>
          <w:tcPr/>
          <w:p>
            <w:pPr>
              <w:pStyle w:val="Compact"/>
              <w:spacing w:before="40" w:after="40" w:line="240" w:lineRule="auto"/>
              <w:jc w:val="left"/>
            </w:pPr>
            <w:r>
              <w:t xml:space="preserve">Bộ phép đo chuẩn hóa chạy trên cùng một bộ trang mẫu, để hai lần chạy khác nhau so sánh được với nhau.</w:t>
            </w:r>
          </w:p>
        </w:tc>
      </w:tr>
      <w:tr>
        <w:tc>
          <w:tcPr/>
          <w:p>
            <w:pPr>
              <w:pStyle w:val="Compact"/>
              <w:spacing w:before="40" w:after="40" w:line="240" w:lineRule="auto"/>
              <w:jc w:val="left"/>
            </w:pPr>
            <w:r>
              <w:rPr>
                <w:b/>
                <w:bCs/>
              </w:rPr>
              <w:t xml:space="preserve">BER</w:t>
            </w:r>
          </w:p>
        </w:tc>
        <w:tc>
          <w:tcPr/>
          <w:p>
            <w:pPr>
              <w:pStyle w:val="Compact"/>
              <w:spacing w:before="40" w:after="40" w:line="240" w:lineRule="auto"/>
              <w:jc w:val="left"/>
            </w:pPr>
            <w:r>
              <w:t xml:space="preserve">Bit Error Rate. Phần trăm số bit sai trong tổng số bit đọc ra được.</w:t>
            </w:r>
          </w:p>
        </w:tc>
      </w:tr>
      <w:tr>
        <w:tc>
          <w:tcPr/>
          <w:p>
            <w:pPr>
              <w:pStyle w:val="Compact"/>
              <w:spacing w:before="40" w:after="40" w:line="240" w:lineRule="auto"/>
              <w:jc w:val="left"/>
            </w:pPr>
            <w:r>
              <w:rPr>
                <w:b/>
                <w:bCs/>
              </w:rPr>
              <w:t xml:space="preserve">canvas</w:t>
            </w:r>
          </w:p>
        </w:tc>
        <w:tc>
          <w:tcPr/>
          <w:p>
            <w:pPr>
              <w:pStyle w:val="Compact"/>
              <w:spacing w:before="40" w:after="40" w:line="240" w:lineRule="auto"/>
              <w:jc w:val="left"/>
            </w:pPr>
            <w:r>
              <w:t xml:space="preserve">Khung ảnh cố định mà mọi trang tài liệu bị kéo về trước khi nhúng, để bên nhúng và bên đọc cùng làm việc trên một kích thước. Trong hệ thống này là 1152 x 2304 điểm ảnh.</w:t>
            </w:r>
          </w:p>
        </w:tc>
      </w:tr>
      <w:tr>
        <w:tc>
          <w:tcPr/>
          <w:p>
            <w:pPr>
              <w:pStyle w:val="Compact"/>
              <w:spacing w:before="40" w:after="40" w:line="240" w:lineRule="auto"/>
              <w:jc w:val="left"/>
            </w:pPr>
            <w:r>
              <w:rPr>
                <w:b/>
                <w:bCs/>
              </w:rPr>
              <w:t xml:space="preserve">chuỗi xử lý (pipeline)</w:t>
            </w:r>
          </w:p>
        </w:tc>
        <w:tc>
          <w:tcPr/>
          <w:p>
            <w:pPr>
              <w:pStyle w:val="Compact"/>
              <w:spacing w:before="40" w:after="40" w:line="240" w:lineRule="auto"/>
              <w:jc w:val="left"/>
            </w:pPr>
            <w:r>
              <w:t xml:space="preserve">Dãy bước xử lý nối tiếp nhau, đầu ra của bước trước là đầu vào của bước sau.</w:t>
            </w:r>
          </w:p>
        </w:tc>
      </w:tr>
      <w:tr>
        <w:tc>
          <w:tcPr/>
          <w:p>
            <w:pPr>
              <w:pStyle w:val="Compact"/>
              <w:spacing w:before="40" w:after="40" w:line="240" w:lineRule="auto"/>
              <w:jc w:val="left"/>
            </w:pPr>
            <w:r>
              <w:rPr>
                <w:b/>
                <w:bCs/>
              </w:rPr>
              <w:t xml:space="preserve">corpus</w:t>
            </w:r>
          </w:p>
        </w:tc>
        <w:tc>
          <w:tcPr/>
          <w:p>
            <w:pPr>
              <w:pStyle w:val="Compact"/>
              <w:spacing w:before="40" w:after="40" w:line="240" w:lineRule="auto"/>
              <w:jc w:val="left"/>
            </w:pPr>
            <w:r>
              <w:t xml:space="preserve">Bộ trang tài liệu mẫu cố định dùng cho mọi phép đo. Giữ nguyên bộ này qua các lần chạy thì kết quả hai lần mới so với nhau được.</w:t>
            </w:r>
          </w:p>
        </w:tc>
      </w:tr>
      <w:tr>
        <w:tc>
          <w:tcPr/>
          <w:p>
            <w:pPr>
              <w:pStyle w:val="Compact"/>
              <w:spacing w:before="40" w:after="40" w:line="240" w:lineRule="auto"/>
              <w:jc w:val="left"/>
            </w:pPr>
            <w:r>
              <w:rPr>
                <w:b/>
                <w:bCs/>
              </w:rPr>
              <w:t xml:space="preserve">CRC</w:t>
            </w:r>
          </w:p>
        </w:tc>
        <w:tc>
          <w:tcPr/>
          <w:p>
            <w:pPr>
              <w:pStyle w:val="Compact"/>
              <w:spacing w:before="40" w:after="40" w:line="240" w:lineRule="auto"/>
              <w:jc w:val="left"/>
            </w:pPr>
            <w:r>
              <w:t xml:space="preserve">Cyclic Redundancy Check. Một con số ngắn tính ra từ dữ liệu rồi gửi kèm theo nó; bên nhận tính lại và so, hai số khác nhau nghĩa là dữ liệu đã sai trên đường truyền. Chỉ bắt được lỗi ngẫu nhiên, không chống được sửa đổi có chủ đích.</w:t>
            </w:r>
          </w:p>
        </w:tc>
      </w:tr>
      <w:tr>
        <w:tc>
          <w:tcPr/>
          <w:p>
            <w:pPr>
              <w:pStyle w:val="Compact"/>
              <w:spacing w:before="40" w:after="40" w:line="240" w:lineRule="auto"/>
              <w:jc w:val="left"/>
            </w:pPr>
            <w:r>
              <w:rPr>
                <w:b/>
                <w:bCs/>
              </w:rPr>
              <w:t xml:space="preserve">crop, resize</w:t>
            </w:r>
          </w:p>
        </w:tc>
        <w:tc>
          <w:tcPr/>
          <w:p>
            <w:pPr>
              <w:pStyle w:val="Compact"/>
              <w:spacing w:before="40" w:after="40" w:line="240" w:lineRule="auto"/>
              <w:jc w:val="left"/>
            </w:pPr>
            <w:r>
              <w:t xml:space="preserve">Tên các phép tấn công trong bảng đo, giữ nguyên như trong mã nguồn: crop 0.25 là cắt bỏ 25 phần trăm diện tích tính từ ngoài vào, resize 0.75 là thu nhỏ ảnh còn 75 phần trăm mỗi cạnh.</w:t>
            </w:r>
          </w:p>
        </w:tc>
      </w:tr>
      <w:tr>
        <w:tc>
          <w:tcPr/>
          <w:p>
            <w:pPr>
              <w:pStyle w:val="Compact"/>
              <w:spacing w:before="40" w:after="40" w:line="240" w:lineRule="auto"/>
              <w:jc w:val="left"/>
            </w:pPr>
            <w:r>
              <w:rPr>
                <w:b/>
                <w:bCs/>
              </w:rPr>
              <w:t xml:space="preserve">CSPRNG</w:t>
            </w:r>
          </w:p>
        </w:tc>
        <w:tc>
          <w:tcPr/>
          <w:p>
            <w:pPr>
              <w:pStyle w:val="Compact"/>
              <w:spacing w:before="40" w:after="40" w:line="240" w:lineRule="auto"/>
              <w:jc w:val="left"/>
            </w:pPr>
            <w:r>
              <w:t xml:space="preserve">Cryptographically Secure Pseudo-Random Number Generator. Bộ sinh dãy số trông như ngẫu nhiên nhưng dựng lại được từ một khóa; biết một đoạn của dãy vẫn không đoán được đoạn tiếp theo.</w:t>
            </w:r>
          </w:p>
        </w:tc>
      </w:tr>
      <w:tr>
        <w:tc>
          <w:tcPr/>
          <w:p>
            <w:pPr>
              <w:pStyle w:val="Compact"/>
              <w:spacing w:before="40" w:after="40" w:line="240" w:lineRule="auto"/>
              <w:jc w:val="left"/>
            </w:pPr>
            <w:r>
              <w:rPr>
                <w:b/>
                <w:bCs/>
              </w:rPr>
              <w:t xml:space="preserve">DCT</w:t>
            </w:r>
          </w:p>
        </w:tc>
        <w:tc>
          <w:tcPr/>
          <w:p>
            <w:pPr>
              <w:pStyle w:val="Compact"/>
              <w:spacing w:before="40" w:after="40" w:line="240" w:lineRule="auto"/>
              <w:jc w:val="left"/>
            </w:pPr>
            <w:r>
              <w:t xml:space="preserve">Discrete Cosine Transform, biến đổi cosin rời rạc. Phép tách một khối ảnh thành các thành phần biến thiên nhanh chậm khác nhau, để có thể sửa riêng từng thành phần. Đây chính là phép mà chuẩn nén JPEG dùng.</w:t>
            </w:r>
          </w:p>
        </w:tc>
      </w:tr>
      <w:tr>
        <w:tc>
          <w:tcPr/>
          <w:p>
            <w:pPr>
              <w:pStyle w:val="Compact"/>
              <w:spacing w:before="40" w:after="40" w:line="240" w:lineRule="auto"/>
              <w:jc w:val="left"/>
            </w:pPr>
            <w:r>
              <w:rPr>
                <w:b/>
                <w:bCs/>
              </w:rPr>
              <w:t xml:space="preserve">DPI</w:t>
            </w:r>
          </w:p>
        </w:tc>
        <w:tc>
          <w:tcPr/>
          <w:p>
            <w:pPr>
              <w:pStyle w:val="Compact"/>
              <w:spacing w:before="40" w:after="40" w:line="240" w:lineRule="auto"/>
              <w:jc w:val="left"/>
            </w:pPr>
            <w:r>
              <w:t xml:space="preserve">Dots Per Inch. Số điểm ảnh trên mỗi inch, dùng để nói độ phân giải khi chuyển một trang tài liệu thành ảnh.</w:t>
            </w:r>
          </w:p>
        </w:tc>
      </w:tr>
      <w:tr>
        <w:tc>
          <w:tcPr/>
          <w:p>
            <w:pPr>
              <w:pStyle w:val="Compact"/>
              <w:spacing w:before="40" w:after="40" w:line="240" w:lineRule="auto"/>
              <w:jc w:val="left"/>
            </w:pPr>
            <w:r>
              <w:rPr>
                <w:b/>
                <w:bCs/>
              </w:rPr>
              <w:t xml:space="preserve">DWT</w:t>
            </w:r>
          </w:p>
        </w:tc>
        <w:tc>
          <w:tcPr/>
          <w:p>
            <w:pPr>
              <w:pStyle w:val="Compact"/>
              <w:spacing w:before="40" w:after="40" w:line="240" w:lineRule="auto"/>
              <w:jc w:val="left"/>
            </w:pPr>
            <w:r>
              <w:t xml:space="preserve">Discrete Wavelet Transform, biến đổi wavelet rời rạc. Phép tách một ảnh thành một bản thu nhỏ giữ phần thô, cộng với ba phần chi tiết theo chiều ngang, chiều dọc và đường chéo.</w:t>
            </w:r>
          </w:p>
        </w:tc>
      </w:tr>
      <w:tr>
        <w:tc>
          <w:tcPr/>
          <w:p>
            <w:pPr>
              <w:pStyle w:val="Compact"/>
              <w:spacing w:before="40" w:after="40" w:line="240" w:lineRule="auto"/>
              <w:jc w:val="left"/>
            </w:pPr>
            <w:r>
              <w:rPr>
                <w:b/>
                <w:bCs/>
              </w:rPr>
              <w:t xml:space="preserve">ECC</w:t>
            </w:r>
          </w:p>
        </w:tc>
        <w:tc>
          <w:tcPr/>
          <w:p>
            <w:pPr>
              <w:pStyle w:val="Compact"/>
              <w:spacing w:before="40" w:after="40" w:line="240" w:lineRule="auto"/>
              <w:jc w:val="left"/>
            </w:pPr>
            <w:r>
              <w:t xml:space="preserve">Error-Correcting Code. Mã thêm một ít dữ liệu dư vào sau thông điệp, đủ để bên nhận tự sửa vài chỗ sai mà không phải hỏi lại bên gửi.</w:t>
            </w:r>
          </w:p>
        </w:tc>
      </w:tr>
      <w:tr>
        <w:tc>
          <w:tcPr/>
          <w:p>
            <w:pPr>
              <w:pStyle w:val="Compact"/>
              <w:spacing w:before="40" w:after="40" w:line="240" w:lineRule="auto"/>
              <w:jc w:val="left"/>
            </w:pPr>
            <w:r>
              <w:rPr>
                <w:b/>
                <w:bCs/>
              </w:rPr>
              <w:t xml:space="preserve">fail-safe</w:t>
            </w:r>
          </w:p>
        </w:tc>
        <w:tc>
          <w:tcPr/>
          <w:p>
            <w:pPr>
              <w:pStyle w:val="Compact"/>
              <w:spacing w:before="40" w:after="40" w:line="240" w:lineRule="auto"/>
              <w:jc w:val="left"/>
            </w:pPr>
            <w:r>
              <w:t xml:space="preserve">Cơ chế tự chuyển về trạng thái an toàn khi không đủ căn cứ kết luận. Ở đây là thà không chỉ ra vùng nào bị sửa, còn hơn khoanh bừa một vùng.</w:t>
            </w:r>
          </w:p>
        </w:tc>
      </w:tr>
      <w:tr>
        <w:tc>
          <w:tcPr/>
          <w:p>
            <w:pPr>
              <w:pStyle w:val="Compact"/>
              <w:spacing w:before="40" w:after="40" w:line="240" w:lineRule="auto"/>
              <w:jc w:val="left"/>
            </w:pPr>
            <w:r>
              <w:rPr>
                <w:b/>
                <w:bCs/>
              </w:rPr>
              <w:t xml:space="preserve">fixture</w:t>
            </w:r>
          </w:p>
        </w:tc>
        <w:tc>
          <w:tcPr/>
          <w:p>
            <w:pPr>
              <w:pStyle w:val="Compact"/>
              <w:spacing w:before="40" w:after="40" w:line="240" w:lineRule="auto"/>
              <w:jc w:val="left"/>
            </w:pPr>
            <w:r>
              <w:t xml:space="preserve">Một trang tài liệu cụ thể trong bộ trang mẫu, đóng vai trò mẫu thử.</w:t>
            </w:r>
          </w:p>
        </w:tc>
      </w:tr>
      <w:tr>
        <w:tc>
          <w:tcPr/>
          <w:p>
            <w:pPr>
              <w:pStyle w:val="Compact"/>
              <w:spacing w:before="40" w:after="40" w:line="240" w:lineRule="auto"/>
              <w:jc w:val="left"/>
            </w:pPr>
            <w:r>
              <w:rPr>
                <w:b/>
                <w:bCs/>
              </w:rPr>
              <w:t xml:space="preserve">harness</w:t>
            </w:r>
          </w:p>
        </w:tc>
        <w:tc>
          <w:tcPr/>
          <w:p>
            <w:pPr>
              <w:pStyle w:val="Compact"/>
              <w:spacing w:before="40" w:after="40" w:line="240" w:lineRule="auto"/>
              <w:jc w:val="left"/>
            </w:pPr>
            <w:r>
              <w:t xml:space="preserve">Bộ mã và cấu hình dùng riêng cho việc chạy hàng loạt phép đo lặp lại được, nằm tách khỏi mã chạy thật của sản phẩm.</w:t>
            </w:r>
          </w:p>
        </w:tc>
      </w:tr>
      <w:tr>
        <w:tc>
          <w:tcPr/>
          <w:p>
            <w:pPr>
              <w:pStyle w:val="Compact"/>
              <w:spacing w:before="40" w:after="40" w:line="240" w:lineRule="auto"/>
              <w:jc w:val="left"/>
            </w:pPr>
            <w:r>
              <w:rPr>
                <w:b/>
                <w:bCs/>
              </w:rPr>
              <w:t xml:space="preserve">HMAC</w:t>
            </w:r>
          </w:p>
        </w:tc>
        <w:tc>
          <w:tcPr/>
          <w:p>
            <w:pPr>
              <w:pStyle w:val="Compact"/>
              <w:spacing w:before="40" w:after="40" w:line="240" w:lineRule="auto"/>
              <w:jc w:val="left"/>
            </w:pPr>
            <w:r>
              <w:t xml:space="preserve">Hash-based Message Authentication Code. Mã xác thực tính bằng hàm băm kết hợp một khóa bí mật.</w:t>
            </w:r>
          </w:p>
        </w:tc>
      </w:tr>
      <w:tr>
        <w:tc>
          <w:tcPr/>
          <w:p>
            <w:pPr>
              <w:pStyle w:val="Compact"/>
              <w:spacing w:before="40" w:after="40" w:line="240" w:lineRule="auto"/>
              <w:jc w:val="left"/>
            </w:pPr>
            <w:r>
              <w:rPr>
                <w:b/>
                <w:bCs/>
              </w:rPr>
              <w:t xml:space="preserve">IoU</w:t>
            </w:r>
          </w:p>
        </w:tc>
        <w:tc>
          <w:tcPr/>
          <w:p>
            <w:pPr>
              <w:pStyle w:val="Compact"/>
              <w:spacing w:before="40" w:after="40" w:line="240" w:lineRule="auto"/>
              <w:jc w:val="left"/>
            </w:pPr>
            <w:r>
              <w:t xml:space="preserve">Intersection over Union. Tỉ số giữa phần giao và phần hợp của hai vùng, dùng để chấm xem vùng mà hệ thống khoanh trùng với vùng bị sửa thật đến đâu. Bằng 1 là trùng khít, bằng 0 là không chạm nhau.</w:t>
            </w:r>
          </w:p>
        </w:tc>
      </w:tr>
      <w:tr>
        <w:tc>
          <w:tcPr/>
          <w:p>
            <w:pPr>
              <w:pStyle w:val="Compact"/>
              <w:spacing w:before="40" w:after="40" w:line="240" w:lineRule="auto"/>
              <w:jc w:val="left"/>
            </w:pPr>
            <w:r>
              <w:rPr>
                <w:b/>
                <w:bCs/>
              </w:rPr>
              <w:t xml:space="preserve">JCS</w:t>
            </w:r>
          </w:p>
        </w:tc>
        <w:tc>
          <w:tcPr/>
          <w:p>
            <w:pPr>
              <w:pStyle w:val="Compact"/>
              <w:spacing w:before="40" w:after="40" w:line="240" w:lineRule="auto"/>
              <w:jc w:val="left"/>
            </w:pPr>
            <w:r>
              <w:t xml:space="preserve">JSON Canonicalization Scheme (RFC 8785). Quy tắc viết một đối tượng JSON theo đúng một dạng duy nhất, để hai máy khác nhau luôn ký lên cùng một chuỗi byte.</w:t>
            </w:r>
          </w:p>
        </w:tc>
      </w:tr>
      <w:tr>
        <w:tc>
          <w:tcPr/>
          <w:p>
            <w:pPr>
              <w:pStyle w:val="Compact"/>
              <w:spacing w:before="40" w:after="40" w:line="240" w:lineRule="auto"/>
              <w:jc w:val="left"/>
            </w:pPr>
            <w:r>
              <w:rPr>
                <w:b/>
                <w:bCs/>
              </w:rPr>
              <w:t xml:space="preserve">JPEG</w:t>
            </w:r>
          </w:p>
        </w:tc>
        <w:tc>
          <w:tcPr/>
          <w:p>
            <w:pPr>
              <w:pStyle w:val="Compact"/>
              <w:spacing w:before="40" w:after="40" w:line="240" w:lineRule="auto"/>
              <w:jc w:val="left"/>
            </w:pPr>
            <w:r>
              <w:t xml:space="preserve">Joint Photographic Experts Group. Chuẩn nén ảnh có tổn hao, tức mỗi lần nén là bỏ bớt một phần chi tiết không lấy lại được, đổi lấy tệp nhỏ hơn. JPEG-70 nghĩa là nén ở mức chất lượng 70 trên thang 100.</w:t>
            </w:r>
          </w:p>
        </w:tc>
      </w:tr>
      <w:tr>
        <w:tc>
          <w:tcPr/>
          <w:p>
            <w:pPr>
              <w:pStyle w:val="Compact"/>
              <w:spacing w:before="40" w:after="40" w:line="240" w:lineRule="auto"/>
              <w:jc w:val="left"/>
            </w:pPr>
            <w:r>
              <w:rPr>
                <w:b/>
                <w:bCs/>
              </w:rPr>
              <w:t xml:space="preserve">kết xuất (render)</w:t>
            </w:r>
          </w:p>
        </w:tc>
        <w:tc>
          <w:tcPr/>
          <w:p>
            <w:pPr>
              <w:pStyle w:val="Compact"/>
              <w:spacing w:before="40" w:after="40" w:line="240" w:lineRule="auto"/>
              <w:jc w:val="left"/>
            </w:pPr>
            <w:r>
              <w:t xml:space="preserve">Chuyển một trang tài liệu thành lưới điểm ảnh, để các thuật toán xử lý tín hiệu làm việc được trên đó.</w:t>
            </w:r>
          </w:p>
        </w:tc>
      </w:tr>
      <w:tr>
        <w:tc>
          <w:tcPr/>
          <w:p>
            <w:pPr>
              <w:pStyle w:val="Compact"/>
              <w:spacing w:before="40" w:after="40" w:line="240" w:lineRule="auto"/>
              <w:jc w:val="left"/>
            </w:pPr>
            <w:r>
              <w:rPr>
                <w:b/>
                <w:bCs/>
              </w:rPr>
              <w:t xml:space="preserve">letterbox</w:t>
            </w:r>
          </w:p>
        </w:tc>
        <w:tc>
          <w:tcPr/>
          <w:p>
            <w:pPr>
              <w:pStyle w:val="Compact"/>
              <w:spacing w:before="40" w:after="40" w:line="240" w:lineRule="auto"/>
              <w:jc w:val="left"/>
            </w:pPr>
            <w:r>
              <w:t xml:space="preserve">Dải viền trơn mà màn hình thêm vào hai bên hoặc trên dưới khung ảnh, khi tỉ lệ của ảnh không khớp tỉ lệ của màn hình.</w:t>
            </w:r>
          </w:p>
        </w:tc>
      </w:tr>
      <w:tr>
        <w:tc>
          <w:tcPr/>
          <w:p>
            <w:pPr>
              <w:pStyle w:val="Compact"/>
              <w:spacing w:before="40" w:after="40" w:line="240" w:lineRule="auto"/>
              <w:jc w:val="left"/>
            </w:pPr>
            <w:r>
              <w:rPr>
                <w:b/>
                <w:bCs/>
              </w:rPr>
              <w:t xml:space="preserve">luminance</w:t>
            </w:r>
          </w:p>
        </w:tc>
        <w:tc>
          <w:tcPr/>
          <w:p>
            <w:pPr>
              <w:pStyle w:val="Compact"/>
              <w:spacing w:before="40" w:after="40" w:line="240" w:lineRule="auto"/>
              <w:jc w:val="left"/>
            </w:pPr>
            <w:r>
              <w:t xml:space="preserve">Kênh độ sáng của ảnh, tách riêng khỏi kênh màu. Thủy vân chỉ được nhúng trên kênh này.</w:t>
            </w:r>
          </w:p>
        </w:tc>
      </w:tr>
      <w:tr>
        <w:tc>
          <w:tcPr/>
          <w:p>
            <w:pPr>
              <w:pStyle w:val="Compact"/>
              <w:spacing w:before="40" w:after="40" w:line="240" w:lineRule="auto"/>
              <w:jc w:val="left"/>
            </w:pPr>
            <w:r>
              <w:rPr>
                <w:b/>
                <w:bCs/>
              </w:rPr>
              <w:t xml:space="preserve">MAC</w:t>
            </w:r>
          </w:p>
        </w:tc>
        <w:tc>
          <w:tcPr/>
          <w:p>
            <w:pPr>
              <w:pStyle w:val="Compact"/>
              <w:spacing w:before="40" w:after="40" w:line="240" w:lineRule="auto"/>
              <w:jc w:val="left"/>
            </w:pPr>
            <w:r>
              <w:t xml:space="preserve">Message Authentication Code. Mã ngắn tính từ thông điệp cộng với một khóa bí mật mà hai bên cùng giữ; ai không có khóa thì không tạo được mã hợp lệ.</w:t>
            </w:r>
          </w:p>
        </w:tc>
      </w:tr>
      <w:tr>
        <w:tc>
          <w:tcPr/>
          <w:p>
            <w:pPr>
              <w:pStyle w:val="Compact"/>
              <w:spacing w:before="40" w:after="40" w:line="240" w:lineRule="auto"/>
              <w:jc w:val="left"/>
            </w:pPr>
            <w:r>
              <w:rPr>
                <w:b/>
                <w:bCs/>
              </w:rPr>
              <w:t xml:space="preserve">manifest</w:t>
            </w:r>
          </w:p>
        </w:tc>
        <w:tc>
          <w:tcPr/>
          <w:p>
            <w:pPr>
              <w:pStyle w:val="Compact"/>
              <w:spacing w:before="40" w:after="40" w:line="240" w:lineRule="auto"/>
              <w:jc w:val="left"/>
            </w:pPr>
            <w:r>
              <w:t xml:space="preserve">Tệp mô tả một lần cấp phát: ai nhận, mã băm của tệp gốc và tệp phát hành, khóa nào đã ký. Chính tệp này được ký số, chứ không phải bản thân tài liệu.</w:t>
            </w:r>
          </w:p>
        </w:tc>
      </w:tr>
      <w:tr>
        <w:tc>
          <w:tcPr/>
          <w:p>
            <w:pPr>
              <w:pStyle w:val="Compact"/>
              <w:spacing w:before="40" w:after="40" w:line="240" w:lineRule="auto"/>
              <w:jc w:val="left"/>
            </w:pPr>
            <w:r>
              <w:rPr>
                <w:b/>
                <w:bCs/>
              </w:rPr>
              <w:t xml:space="preserve">MOS</w:t>
            </w:r>
          </w:p>
        </w:tc>
        <w:tc>
          <w:tcPr/>
          <w:p>
            <w:pPr>
              <w:pStyle w:val="Compact"/>
              <w:spacing w:before="40" w:after="40" w:line="240" w:lineRule="auto"/>
              <w:jc w:val="left"/>
            </w:pPr>
            <w:r>
              <w:t xml:space="preserve">Mean Opinion Score. Điểm trung bình do người thật chấm khi đo chất lượng cảm nhận, đối lại với các chỉ số máy tính ra như PSNR.</w:t>
            </w:r>
          </w:p>
        </w:tc>
      </w:tr>
      <w:tr>
        <w:tc>
          <w:tcPr/>
          <w:p>
            <w:pPr>
              <w:pStyle w:val="Compact"/>
              <w:spacing w:before="40" w:after="40" w:line="240" w:lineRule="auto"/>
              <w:jc w:val="left"/>
            </w:pPr>
            <w:r>
              <w:rPr>
                <w:b/>
                <w:bCs/>
              </w:rPr>
              <w:t xml:space="preserve">ORB</w:t>
            </w:r>
          </w:p>
        </w:tc>
        <w:tc>
          <w:tcPr/>
          <w:p>
            <w:pPr>
              <w:pStyle w:val="Compact"/>
              <w:spacing w:before="40" w:after="40" w:line="240" w:lineRule="auto"/>
              <w:jc w:val="left"/>
            </w:pPr>
            <w:r>
              <w:t xml:space="preserve">Oriented FAST and Rotated BRIEF. Phép tìm các điểm đặc trưng trên ảnh rồi mô tả chúng, dùng để khớp hai ảnh chụp cùng một cảnh.</w:t>
            </w:r>
          </w:p>
        </w:tc>
      </w:tr>
      <w:tr>
        <w:tc>
          <w:tcPr/>
          <w:p>
            <w:pPr>
              <w:pStyle w:val="Compact"/>
              <w:spacing w:before="40" w:after="40" w:line="240" w:lineRule="auto"/>
              <w:jc w:val="left"/>
            </w:pPr>
            <w:r>
              <w:rPr>
                <w:b/>
                <w:bCs/>
              </w:rPr>
              <w:t xml:space="preserve">payload</w:t>
            </w:r>
          </w:p>
        </w:tc>
        <w:tc>
          <w:tcPr/>
          <w:p>
            <w:pPr>
              <w:pStyle w:val="Compact"/>
              <w:spacing w:before="40" w:after="40" w:line="240" w:lineRule="auto"/>
              <w:jc w:val="left"/>
            </w:pPr>
            <w:r>
              <w:t xml:space="preserve">Chuỗi bit mang thông tin định danh được giấu vào trong ảnh.</w:t>
            </w:r>
          </w:p>
        </w:tc>
      </w:tr>
      <w:tr>
        <w:tc>
          <w:tcPr/>
          <w:p>
            <w:pPr>
              <w:pStyle w:val="Compact"/>
              <w:spacing w:before="40" w:after="40" w:line="240" w:lineRule="auto"/>
              <w:jc w:val="left"/>
            </w:pPr>
            <w:r>
              <w:rPr>
                <w:b/>
                <w:bCs/>
              </w:rPr>
              <w:t xml:space="preserve">pilot</w:t>
            </w:r>
          </w:p>
        </w:tc>
        <w:tc>
          <w:tcPr/>
          <w:p>
            <w:pPr>
              <w:pStyle w:val="Compact"/>
              <w:spacing w:before="40" w:after="40" w:line="240" w:lineRule="auto"/>
              <w:jc w:val="left"/>
            </w:pPr>
            <w:r>
              <w:t xml:space="preserve">Tín hiệu mốc cài sẵn ở những vị trí tần số đã biết trước. Bên giải mã dò lại chùm tần số này để đoán xem ảnh đã bị phóng to, thu nhỏ hay xoay bao nhiêu so với lúc nhúng.</w:t>
            </w:r>
          </w:p>
        </w:tc>
      </w:tr>
      <w:tr>
        <w:tc>
          <w:tcPr/>
          <w:p>
            <w:pPr>
              <w:pStyle w:val="Compact"/>
              <w:spacing w:before="40" w:after="40" w:line="240" w:lineRule="auto"/>
              <w:jc w:val="left"/>
            </w:pPr>
            <w:r>
              <w:rPr>
                <w:b/>
                <w:bCs/>
              </w:rPr>
              <w:t xml:space="preserve">PKI</w:t>
            </w:r>
          </w:p>
        </w:tc>
        <w:tc>
          <w:tcPr/>
          <w:p>
            <w:pPr>
              <w:pStyle w:val="Compact"/>
              <w:spacing w:before="40" w:after="40" w:line="240" w:lineRule="auto"/>
              <w:jc w:val="left"/>
            </w:pPr>
            <w:r>
              <w:t xml:space="preserve">Public Key Infrastructure, hạ tầng khóa công khai. Hệ thống cấp và thu hồi chứng thư số, để một bên tin được rằng khóa công khai của bên kia đúng là của họ.</w:t>
            </w:r>
          </w:p>
        </w:tc>
      </w:tr>
      <w:tr>
        <w:tc>
          <w:tcPr/>
          <w:p>
            <w:pPr>
              <w:pStyle w:val="Compact"/>
              <w:spacing w:before="40" w:after="40" w:line="240" w:lineRule="auto"/>
              <w:jc w:val="left"/>
            </w:pPr>
            <w:r>
              <w:rPr>
                <w:b/>
                <w:bCs/>
              </w:rPr>
              <w:t xml:space="preserve">pre-gate</w:t>
            </w:r>
          </w:p>
        </w:tc>
        <w:tc>
          <w:tcPr/>
          <w:p>
            <w:pPr>
              <w:pStyle w:val="Compact"/>
              <w:spacing w:before="40" w:after="40" w:line="240" w:lineRule="auto"/>
              <w:jc w:val="left"/>
            </w:pPr>
            <w:r>
              <w:t xml:space="preserve">Vòng đo sàng lọc chạy trước cổng phát hành, dùng để loại sớm những bộ tham số kém mà không phải chạy hết bộ đo đầy đủ.</w:t>
            </w:r>
          </w:p>
        </w:tc>
      </w:tr>
      <w:tr>
        <w:tc>
          <w:tcPr/>
          <w:p>
            <w:pPr>
              <w:pStyle w:val="Compact"/>
              <w:spacing w:before="40" w:after="40" w:line="240" w:lineRule="auto"/>
              <w:jc w:val="left"/>
            </w:pPr>
            <w:r>
              <w:rPr>
                <w:b/>
                <w:bCs/>
              </w:rPr>
              <w:t xml:space="preserve">production</w:t>
            </w:r>
          </w:p>
        </w:tc>
        <w:tc>
          <w:tcPr/>
          <w:p>
            <w:pPr>
              <w:pStyle w:val="Compact"/>
              <w:spacing w:before="40" w:after="40" w:line="240" w:lineRule="auto"/>
              <w:jc w:val="left"/>
            </w:pPr>
            <w:r>
              <w:t xml:space="preserve">Môi trường máy chủ đang phục vụ người dùng thật, phân biệt với môi trường thử nghiệm.</w:t>
            </w:r>
          </w:p>
        </w:tc>
      </w:tr>
      <w:tr>
        <w:tc>
          <w:tcPr/>
          <w:p>
            <w:pPr>
              <w:pStyle w:val="Compact"/>
              <w:spacing w:before="40" w:after="40" w:line="240" w:lineRule="auto"/>
              <w:jc w:val="left"/>
            </w:pPr>
            <w:r>
              <w:rPr>
                <w:b/>
                <w:bCs/>
              </w:rPr>
              <w:t xml:space="preserve">profile</w:t>
            </w:r>
          </w:p>
        </w:tc>
        <w:tc>
          <w:tcPr/>
          <w:p>
            <w:pPr>
              <w:pStyle w:val="Compact"/>
              <w:spacing w:before="40" w:after="40" w:line="240" w:lineRule="auto"/>
              <w:jc w:val="left"/>
            </w:pPr>
            <w:r>
              <w:t xml:space="preserve">Bộ tham số đã chốt của một thế hệ thuật toán: kích thước ô, số lần lặp bit, bước lượng tử và các hằng số kèm theo.</w:t>
            </w:r>
          </w:p>
        </w:tc>
      </w:tr>
      <w:tr>
        <w:tc>
          <w:tcPr/>
          <w:p>
            <w:pPr>
              <w:pStyle w:val="Compact"/>
              <w:spacing w:before="40" w:after="40" w:line="240" w:lineRule="auto"/>
              <w:jc w:val="left"/>
            </w:pPr>
            <w:r>
              <w:rPr>
                <w:b/>
                <w:bCs/>
              </w:rPr>
              <w:t xml:space="preserve">PSNR</w:t>
            </w:r>
          </w:p>
        </w:tc>
        <w:tc>
          <w:tcPr/>
          <w:p>
            <w:pPr>
              <w:pStyle w:val="Compact"/>
              <w:spacing w:before="40" w:after="40" w:line="240" w:lineRule="auto"/>
              <w:jc w:val="left"/>
            </w:pPr>
            <w:r>
              <w:t xml:space="preserve">Peak Signal-to-Noise Ratio, tỉ số tín hiệu trên nhiễu đỉnh. Đo bằng decibel (dB); số càng lớn thì ảnh sau khi xử lý càng giống ảnh gốc, trên 40 dB thì mắt thường gần như không phân biệt được.</w:t>
            </w:r>
          </w:p>
        </w:tc>
      </w:tr>
      <w:tr>
        <w:tc>
          <w:tcPr/>
          <w:p>
            <w:pPr>
              <w:pStyle w:val="Compact"/>
              <w:spacing w:before="40" w:after="40" w:line="240" w:lineRule="auto"/>
              <w:jc w:val="left"/>
            </w:pPr>
            <w:r>
              <w:rPr>
                <w:b/>
                <w:bCs/>
              </w:rPr>
              <w:t xml:space="preserve">QIM</w:t>
            </w:r>
          </w:p>
        </w:tc>
        <w:tc>
          <w:tcPr/>
          <w:p>
            <w:pPr>
              <w:pStyle w:val="Compact"/>
              <w:spacing w:before="40" w:after="40" w:line="240" w:lineRule="auto"/>
              <w:jc w:val="left"/>
            </w:pPr>
            <w:r>
              <w:t xml:space="preserve">Quantization Index Modulation. Cách giấu tin bằng việc làm tròn một hệ số về điểm lưới chẵn hay lẻ, tùy bit cần giấu là 0 hay 1.</w:t>
            </w:r>
          </w:p>
        </w:tc>
      </w:tr>
      <w:tr>
        <w:tc>
          <w:tcPr/>
          <w:p>
            <w:pPr>
              <w:pStyle w:val="Compact"/>
              <w:spacing w:before="40" w:after="40" w:line="240" w:lineRule="auto"/>
              <w:jc w:val="left"/>
            </w:pPr>
            <w:r>
              <w:rPr>
                <w:b/>
                <w:bCs/>
              </w:rPr>
              <w:t xml:space="preserve">RANSAC</w:t>
            </w:r>
          </w:p>
        </w:tc>
        <w:tc>
          <w:tcPr/>
          <w:p>
            <w:pPr>
              <w:pStyle w:val="Compact"/>
              <w:spacing w:before="40" w:after="40" w:line="240" w:lineRule="auto"/>
              <w:jc w:val="left"/>
            </w:pPr>
            <w:r>
              <w:t xml:space="preserve">Random Sample Consensus. Phép ước lượng chịu được nhiễu: lấy ngẫu nhiên vài điểm, dựng thử một phép biến đổi, rồi giữ phép nào được nhiều điểm còn lại ủng hộ nhất.</w:t>
            </w:r>
          </w:p>
        </w:tc>
      </w:tr>
      <w:tr>
        <w:tc>
          <w:tcPr/>
          <w:p>
            <w:pPr>
              <w:pStyle w:val="Compact"/>
              <w:spacing w:before="40" w:after="40" w:line="240" w:lineRule="auto"/>
              <w:jc w:val="left"/>
            </w:pPr>
            <w:r>
              <w:rPr>
                <w:b/>
                <w:bCs/>
              </w:rPr>
              <w:t xml:space="preserve">raster</w:t>
            </w:r>
          </w:p>
        </w:tc>
        <w:tc>
          <w:tcPr/>
          <w:p>
            <w:pPr>
              <w:pStyle w:val="Compact"/>
              <w:spacing w:before="40" w:after="40" w:line="240" w:lineRule="auto"/>
              <w:jc w:val="left"/>
            </w:pPr>
            <w:r>
              <w:t xml:space="preserve">Cách biểu diễn ảnh bằng lưới điểm ảnh, phân biệt với ảnh vector vẽ bằng đường nét.</w:t>
            </w:r>
          </w:p>
        </w:tc>
      </w:tr>
      <w:tr>
        <w:tc>
          <w:tcPr/>
          <w:p>
            <w:pPr>
              <w:pStyle w:val="Compact"/>
              <w:spacing w:before="40" w:after="40" w:line="240" w:lineRule="auto"/>
              <w:jc w:val="left"/>
            </w:pPr>
            <w:r>
              <w:rPr>
                <w:b/>
                <w:bCs/>
              </w:rPr>
              <w:t xml:space="preserve">RBAC</w:t>
            </w:r>
          </w:p>
        </w:tc>
        <w:tc>
          <w:tcPr/>
          <w:p>
            <w:pPr>
              <w:pStyle w:val="Compact"/>
              <w:spacing w:before="40" w:after="40" w:line="240" w:lineRule="auto"/>
              <w:jc w:val="left"/>
            </w:pPr>
            <w:r>
              <w:t xml:space="preserve">Role-Based Access Control. Cách phân quyền theo vai trò của người dùng thay vì gán quyền cho từng người một.</w:t>
            </w:r>
          </w:p>
        </w:tc>
      </w:tr>
      <w:tr>
        <w:tc>
          <w:tcPr/>
          <w:p>
            <w:pPr>
              <w:pStyle w:val="Compact"/>
              <w:spacing w:before="40" w:after="40" w:line="240" w:lineRule="auto"/>
              <w:jc w:val="left"/>
            </w:pPr>
            <w:r>
              <w:rPr>
                <w:b/>
                <w:bCs/>
              </w:rPr>
              <w:t xml:space="preserve">Reed-Solomon</w:t>
            </w:r>
          </w:p>
        </w:tc>
        <w:tc>
          <w:tcPr/>
          <w:p>
            <w:pPr>
              <w:pStyle w:val="Compact"/>
              <w:spacing w:before="40" w:after="40" w:line="240" w:lineRule="auto"/>
              <w:jc w:val="left"/>
            </w:pPr>
            <w:r>
              <w:t xml:space="preserve">Mã sửa lỗi làm việc theo từng byte chứ không theo từng bit. Nó thêm một số byte dư vào sau dữ liệu, đủ để bên nhận tự sửa vài byte hỏng.</w:t>
            </w:r>
          </w:p>
        </w:tc>
      </w:tr>
      <w:tr>
        <w:tc>
          <w:tcPr/>
          <w:p>
            <w:pPr>
              <w:pStyle w:val="Compact"/>
              <w:spacing w:before="40" w:after="40" w:line="240" w:lineRule="auto"/>
              <w:jc w:val="left"/>
            </w:pPr>
            <w:r>
              <w:rPr>
                <w:b/>
                <w:bCs/>
              </w:rPr>
              <w:t xml:space="preserve">RSS</w:t>
            </w:r>
          </w:p>
        </w:tc>
        <w:tc>
          <w:tcPr/>
          <w:p>
            <w:pPr>
              <w:pStyle w:val="Compact"/>
              <w:spacing w:before="40" w:after="40" w:line="240" w:lineRule="auto"/>
              <w:jc w:val="left"/>
            </w:pPr>
            <w:r>
              <w:t xml:space="preserve">Resident Set Size. Lượng bộ nhớ thật mà một tiến trình đang chiếm.</w:t>
            </w:r>
          </w:p>
        </w:tc>
      </w:tr>
      <w:tr>
        <w:tc>
          <w:tcPr/>
          <w:p>
            <w:pPr>
              <w:pStyle w:val="Compact"/>
              <w:spacing w:before="40" w:after="40" w:line="240" w:lineRule="auto"/>
              <w:jc w:val="left"/>
            </w:pPr>
            <w:r>
              <w:rPr>
                <w:b/>
                <w:bCs/>
              </w:rPr>
              <w:t xml:space="preserve">SIFT</w:t>
            </w:r>
          </w:p>
        </w:tc>
        <w:tc>
          <w:tcPr/>
          <w:p>
            <w:pPr>
              <w:pStyle w:val="Compact"/>
              <w:spacing w:before="40" w:after="40" w:line="240" w:lineRule="auto"/>
              <w:jc w:val="left"/>
            </w:pPr>
            <w:r>
              <w:t xml:space="preserve">Scale-Invariant Feature Transform. Phép tìm điểm đặc trưng trên ảnh mà vẫn nhận ra được sau khi ảnh bị phóng to hay thu nhỏ.</w:t>
            </w:r>
          </w:p>
        </w:tc>
      </w:tr>
      <w:tr>
        <w:tc>
          <w:tcPr/>
          <w:p>
            <w:pPr>
              <w:pStyle w:val="Compact"/>
              <w:spacing w:before="40" w:after="40" w:line="240" w:lineRule="auto"/>
              <w:jc w:val="left"/>
            </w:pPr>
            <w:r>
              <w:rPr>
                <w:b/>
                <w:bCs/>
              </w:rPr>
              <w:t xml:space="preserve">SSIM</w:t>
            </w:r>
          </w:p>
        </w:tc>
        <w:tc>
          <w:tcPr/>
          <w:p>
            <w:pPr>
              <w:pStyle w:val="Compact"/>
              <w:spacing w:before="40" w:after="40" w:line="240" w:lineRule="auto"/>
              <w:jc w:val="left"/>
            </w:pPr>
            <w:r>
              <w:t xml:space="preserve">Structural Similarity Index Measure. Đo mức giống nhau về cấu trúc giữa hai ảnh, theo cách gần với cảm nhận của mắt hơn PSNR. Bằng 1 là hai ảnh trùng khít.</w:t>
            </w:r>
          </w:p>
        </w:tc>
      </w:tr>
      <w:tr>
        <w:tc>
          <w:tcPr/>
          <w:p>
            <w:pPr>
              <w:pStyle w:val="Compact"/>
              <w:spacing w:before="40" w:after="40" w:line="240" w:lineRule="auto"/>
              <w:jc w:val="left"/>
            </w:pPr>
            <w:r>
              <w:rPr>
                <w:b/>
                <w:bCs/>
              </w:rPr>
              <w:t xml:space="preserve">SSOT</w:t>
            </w:r>
          </w:p>
        </w:tc>
        <w:tc>
          <w:tcPr/>
          <w:p>
            <w:pPr>
              <w:pStyle w:val="Compact"/>
              <w:spacing w:before="40" w:after="40" w:line="240" w:lineRule="auto"/>
              <w:jc w:val="left"/>
            </w:pPr>
            <w:r>
              <w:t xml:space="preserve">Single Source of Truth. Một tài liệu duy nhất giữ bản đúng của mọi con số, các tài liệu khác chép lại từ đó chứ không tự sửa.</w:t>
            </w:r>
          </w:p>
        </w:tc>
      </w:tr>
      <w:tr>
        <w:tc>
          <w:tcPr/>
          <w:p>
            <w:pPr>
              <w:pStyle w:val="Compact"/>
              <w:spacing w:before="40" w:after="40" w:line="240" w:lineRule="auto"/>
              <w:jc w:val="left"/>
            </w:pPr>
            <w:r>
              <w:rPr>
                <w:b/>
                <w:bCs/>
              </w:rPr>
              <w:t xml:space="preserve">StegaStamp</w:t>
            </w:r>
          </w:p>
        </w:tc>
        <w:tc>
          <w:tcPr/>
          <w:p>
            <w:pPr>
              <w:pStyle w:val="Compact"/>
              <w:spacing w:before="40" w:after="40" w:line="240" w:lineRule="auto"/>
              <w:jc w:val="left"/>
            </w:pPr>
            <w:r>
              <w:t xml:space="preserve">Tên một kiến trúc thủy vân học sâu công bố năm 2019, huấn luyện đồng thời bộ mã hóa và bộ giải mã qua một tầng mô phỏng biến dạng.</w:t>
            </w:r>
          </w:p>
        </w:tc>
      </w:tr>
      <w:tr>
        <w:tc>
          <w:tcPr/>
          <w:p>
            <w:pPr>
              <w:pStyle w:val="Compact"/>
              <w:spacing w:before="40" w:after="40" w:line="240" w:lineRule="auto"/>
              <w:jc w:val="left"/>
            </w:pPr>
            <w:r>
              <w:rPr>
                <w:b/>
                <w:bCs/>
              </w:rPr>
              <w:t xml:space="preserve">SVD</w:t>
            </w:r>
          </w:p>
        </w:tc>
        <w:tc>
          <w:tcPr/>
          <w:p>
            <w:pPr>
              <w:pStyle w:val="Compact"/>
              <w:spacing w:before="40" w:after="40" w:line="240" w:lineRule="auto"/>
              <w:jc w:val="left"/>
            </w:pPr>
            <w:r>
              <w:t xml:space="preserve">Singular Value Decomposition, phân tích giá trị kỳ dị. Phép tách một ma trận thành các thành phần xếp theo mức đóng góp, thành phần đầu giữ phần lớn năng lượng.</w:t>
            </w:r>
          </w:p>
        </w:tc>
      </w:tr>
      <w:tr>
        <w:tc>
          <w:tcPr/>
          <w:p>
            <w:pPr>
              <w:pStyle w:val="Compact"/>
              <w:spacing w:before="40" w:after="40" w:line="240" w:lineRule="auto"/>
              <w:jc w:val="left"/>
            </w:pPr>
            <w:r>
              <w:rPr>
                <w:b/>
                <w:bCs/>
              </w:rPr>
              <w:t xml:space="preserve">tile</w:t>
            </w:r>
          </w:p>
        </w:tc>
        <w:tc>
          <w:tcPr/>
          <w:p>
            <w:pPr>
              <w:pStyle w:val="Compact"/>
              <w:spacing w:before="40" w:after="40" w:line="240" w:lineRule="auto"/>
              <w:jc w:val="left"/>
            </w:pPr>
            <w:r>
              <w:t xml:space="preserve">Ô ảnh, tức vùng hình chữ nhật mà thuật toán chia trang ra để giấu payload vào từng ô.</w:t>
            </w:r>
          </w:p>
        </w:tc>
      </w:tr>
      <w:tr>
        <w:tc>
          <w:tcPr/>
          <w:p>
            <w:pPr>
              <w:pStyle w:val="Compact"/>
              <w:spacing w:before="40" w:after="40" w:line="240" w:lineRule="auto"/>
              <w:jc w:val="left"/>
            </w:pPr>
            <w:r>
              <w:rPr>
                <w:b/>
                <w:bCs/>
              </w:rPr>
              <w:t xml:space="preserve">trải phổ (spread spectrum)</w:t>
            </w:r>
          </w:p>
        </w:tc>
        <w:tc>
          <w:tcPr/>
          <w:p>
            <w:pPr>
              <w:pStyle w:val="Compact"/>
              <w:spacing w:before="40" w:after="40" w:line="240" w:lineRule="auto"/>
              <w:jc w:val="left"/>
            </w:pPr>
            <w:r>
              <w:t xml:space="preserve">Kỹ thuật rải một bit thông tin ra nhiều hệ số tín hiệu, để mất một phần hệ số thì vẫn đọc lại được bit đó.</w:t>
            </w:r>
          </w:p>
        </w:tc>
      </w:tr>
      <w:tr>
        <w:tc>
          <w:tcPr/>
          <w:p>
            <w:pPr>
              <w:pStyle w:val="Compact"/>
              <w:spacing w:before="40" w:after="40" w:line="240" w:lineRule="auto"/>
              <w:jc w:val="left"/>
            </w:pPr>
            <w:r>
              <w:rPr>
                <w:b/>
                <w:bCs/>
              </w:rPr>
              <w:t xml:space="preserve">UUID</w:t>
            </w:r>
          </w:p>
        </w:tc>
        <w:tc>
          <w:tcPr/>
          <w:p>
            <w:pPr>
              <w:pStyle w:val="Compact"/>
              <w:spacing w:before="40" w:after="40" w:line="240" w:lineRule="auto"/>
              <w:jc w:val="left"/>
            </w:pPr>
            <w:r>
              <w:t xml:space="preserve">Universally Unique Identifier. Một định danh 128 bit sinh ngẫu nhiên, đủ dài để hai lần sinh trùng nhau là điều không xảy ra trên thực tế.</w:t>
            </w:r>
          </w:p>
        </w:tc>
      </w:tr>
      <w:tr>
        <w:tc>
          <w:tcPr/>
          <w:p>
            <w:pPr>
              <w:pStyle w:val="Compact"/>
              <w:spacing w:before="40" w:after="40" w:line="240" w:lineRule="auto"/>
              <w:jc w:val="left"/>
            </w:pPr>
            <w:r>
              <w:rPr>
                <w:b/>
                <w:bCs/>
              </w:rPr>
              <w:t xml:space="preserve">vật mang</w:t>
            </w:r>
          </w:p>
        </w:tc>
        <w:tc>
          <w:tcPr/>
          <w:p>
            <w:pPr>
              <w:pStyle w:val="Compact"/>
              <w:spacing w:before="40" w:after="40" w:line="240" w:lineRule="auto"/>
              <w:jc w:val="left"/>
            </w:pPr>
            <w:r>
              <w:t xml:space="preserve">Dữ liệu dùng để chở thủy vân. Trong hệ thống này vật mang là ảnh của từng trang tài liệu, nên nội dung trang quyết định thủy vân sống được hay không.</w:t>
            </w:r>
          </w:p>
        </w:tc>
      </w:tr>
      <w:tr>
        <w:tc>
          <w:tcPr/>
          <w:p>
            <w:pPr>
              <w:pStyle w:val="Compact"/>
              <w:spacing w:before="40" w:after="40" w:line="240" w:lineRule="auto"/>
              <w:jc w:val="left"/>
            </w:pPr>
            <w:r>
              <w:rPr>
                <w:b/>
                <w:bCs/>
              </w:rPr>
              <w:t xml:space="preserve">WM</w:t>
            </w:r>
          </w:p>
        </w:tc>
        <w:tc>
          <w:tcPr/>
          <w:p>
            <w:pPr>
              <w:pStyle w:val="Compact"/>
              <w:spacing w:before="40" w:after="40" w:line="240" w:lineRule="auto"/>
              <w:jc w:val="left"/>
            </w:pPr>
            <w:r>
              <w:t xml:space="preserve">Watermark, thủy vân số.</w:t>
            </w:r>
          </w:p>
        </w:tc>
      </w:tr>
    </w:tbl>
    <w:bookmarkEnd w:id="10"/>
    <w:bookmarkStart w:id="11" w:name="danh-mục-các-bảng"/>
    <w:p>
      <w:pPr>
        <w:pStyle w:val="Heading1"/>
      </w:pPr>
      <w:r>
        <w:t xml:space="preserve">DANH MỤC CÁC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bảng</w:t>
            </w:r>
          </w:p>
        </w:tc>
      </w:tr>
      <w:tr>
        <w:tc>
          <w:tcPr/>
          <w:p>
            <w:pPr>
              <w:pStyle w:val="Compact"/>
              <w:spacing w:before="40" w:after="40" w:line="240" w:lineRule="auto"/>
              <w:jc w:val="left"/>
            </w:pPr>
            <w:r>
              <w:t xml:space="preserve">Bảng 3.1</w:t>
            </w:r>
          </w:p>
        </w:tc>
        <w:tc>
          <w:tcPr/>
          <w:p>
            <w:pPr>
              <w:pStyle w:val="Compact"/>
              <w:spacing w:before="40" w:after="40" w:line="240" w:lineRule="auto"/>
              <w:jc w:val="left"/>
            </w:pPr>
            <w:r>
              <w:t xml:space="preserve">Ma trận so sánh sáu kỹ thuật bảo vệ toàn vẹn trên bảy tiêu chí an ninh</w:t>
            </w:r>
          </w:p>
        </w:tc>
      </w:tr>
      <w:tr>
        <w:tc>
          <w:tcPr/>
          <w:p>
            <w:pPr>
              <w:pStyle w:val="Compact"/>
              <w:spacing w:before="40" w:after="40" w:line="240" w:lineRule="auto"/>
              <w:jc w:val="left"/>
            </w:pPr>
            <w:r>
              <w:t xml:space="preserve">Bảng 4.1</w:t>
            </w:r>
          </w:p>
        </w:tc>
        <w:tc>
          <w:tcPr/>
          <w:p>
            <w:pPr>
              <w:pStyle w:val="Compact"/>
              <w:spacing w:before="40" w:after="40" w:line="240" w:lineRule="auto"/>
              <w:jc w:val="left"/>
            </w:pPr>
            <w:r>
              <w:t xml:space="preserve">Các số liệu thực nghiệm đã khóa của thế hệ V1</w:t>
            </w:r>
          </w:p>
        </w:tc>
      </w:tr>
      <w:tr>
        <w:tc>
          <w:tcPr/>
          <w:p>
            <w:pPr>
              <w:pStyle w:val="Compact"/>
              <w:spacing w:before="40" w:after="40" w:line="240" w:lineRule="auto"/>
              <w:jc w:val="left"/>
            </w:pPr>
            <w:r>
              <w:t xml:space="preserve">Bảng 4.2</w:t>
            </w:r>
          </w:p>
        </w:tc>
        <w:tc>
          <w:tcPr/>
          <w:p>
            <w:pPr>
              <w:pStyle w:val="Compact"/>
              <w:spacing w:before="40" w:after="40" w:line="240" w:lineRule="auto"/>
              <w:jc w:val="left"/>
            </w:pPr>
            <w:r>
              <w:t xml:space="preserve">Đối chiếu thế hệ V1 và V3 trên cùng một corpus</w:t>
            </w:r>
          </w:p>
        </w:tc>
      </w:tr>
      <w:tr>
        <w:tc>
          <w:tcPr/>
          <w:p>
            <w:pPr>
              <w:pStyle w:val="Compact"/>
              <w:spacing w:before="40" w:after="40" w:line="240" w:lineRule="auto"/>
              <w:jc w:val="left"/>
            </w:pPr>
            <w:r>
              <w:t xml:space="preserve">Bảng 4.3</w:t>
            </w:r>
          </w:p>
        </w:tc>
        <w:tc>
          <w:tcPr/>
          <w:p>
            <w:pPr>
              <w:pStyle w:val="Compact"/>
              <w:spacing w:before="40" w:after="40" w:line="240" w:lineRule="auto"/>
              <w:jc w:val="left"/>
            </w:pPr>
            <w:r>
              <w:t xml:space="preserve">Phân rã số trang trượt theo từng phép tấn công so với phép đo không tấn công</w:t>
            </w:r>
          </w:p>
        </w:tc>
      </w:tr>
      <w:tr>
        <w:tc>
          <w:tcPr/>
          <w:p>
            <w:pPr>
              <w:pStyle w:val="Compact"/>
              <w:spacing w:before="40" w:after="40" w:line="240" w:lineRule="auto"/>
              <w:jc w:val="left"/>
            </w:pPr>
            <w:r>
              <w:t xml:space="preserve">Bảng 4.4</w:t>
            </w:r>
          </w:p>
        </w:tc>
        <w:tc>
          <w:tcPr/>
          <w:p>
            <w:pPr>
              <w:pStyle w:val="Compact"/>
              <w:spacing w:before="40" w:after="40" w:line="240" w:lineRule="auto"/>
              <w:jc w:val="left"/>
            </w:pPr>
            <w:r>
              <w:t xml:space="preserve">Thời gian xử lý, bộ nhớ đỉnh và dung lượng tệp tạm đo trên 352 hàng</w:t>
            </w:r>
          </w:p>
        </w:tc>
      </w:tr>
      <w:tr>
        <w:tc>
          <w:tcPr/>
          <w:p>
            <w:pPr>
              <w:pStyle w:val="Compact"/>
              <w:spacing w:before="40" w:after="40" w:line="240" w:lineRule="auto"/>
              <w:jc w:val="left"/>
            </w:pPr>
            <w:r>
              <w:t xml:space="preserve">Bảng 4.5</w:t>
            </w:r>
          </w:p>
        </w:tc>
        <w:tc>
          <w:tcPr/>
          <w:p>
            <w:pPr>
              <w:pStyle w:val="Compact"/>
              <w:spacing w:before="40" w:after="40" w:line="240" w:lineRule="auto"/>
              <w:jc w:val="left"/>
            </w:pPr>
            <w:r>
              <w:t xml:space="preserve">Chất lượng ảnh sau khi nhúng, đo trên 192 hàng có PSNR hữu hạn</w:t>
            </w:r>
          </w:p>
        </w:tc>
      </w:tr>
      <w:tr>
        <w:tc>
          <w:tcPr/>
          <w:p>
            <w:pPr>
              <w:pStyle w:val="Compact"/>
              <w:spacing w:before="40" w:after="40" w:line="240" w:lineRule="auto"/>
              <w:jc w:val="left"/>
            </w:pPr>
            <w:r>
              <w:t xml:space="preserve">Bảng 4.6</w:t>
            </w:r>
          </w:p>
        </w:tc>
        <w:tc>
          <w:tcPr/>
          <w:p>
            <w:pPr>
              <w:pStyle w:val="Compact"/>
              <w:spacing w:before="40" w:after="40" w:line="240" w:lineRule="auto"/>
              <w:jc w:val="left"/>
            </w:pPr>
            <w:r>
              <w:t xml:space="preserve">Tỉ lệ khôi phục chính xác toàn bộ payload, đối chiếu SplitBind với ba hệ thống mã nguồn mở</w:t>
            </w:r>
          </w:p>
        </w:tc>
      </w:tr>
      <w:tr>
        <w:tc>
          <w:tcPr/>
          <w:p>
            <w:pPr>
              <w:pStyle w:val="Compact"/>
              <w:spacing w:before="40" w:after="40" w:line="240" w:lineRule="auto"/>
              <w:jc w:val="left"/>
            </w:pPr>
            <w:r>
              <w:t xml:space="preserve">Bảng 4.7</w:t>
            </w:r>
          </w:p>
        </w:tc>
        <w:tc>
          <w:tcPr/>
          <w:p>
            <w:pPr>
              <w:pStyle w:val="Compact"/>
              <w:spacing w:before="40" w:after="40" w:line="240" w:lineRule="auto"/>
              <w:jc w:val="left"/>
            </w:pPr>
            <w:r>
              <w:t xml:space="preserve">Tác động của bước chuẩn hóa khung ảnh, đo trên trang tài liệu của SplitBind</w:t>
            </w:r>
          </w:p>
        </w:tc>
      </w:tr>
      <w:tr>
        <w:tc>
          <w:tcPr/>
          <w:p>
            <w:pPr>
              <w:pStyle w:val="Compact"/>
              <w:spacing w:before="40" w:after="40" w:line="240" w:lineRule="auto"/>
              <w:jc w:val="left"/>
            </w:pPr>
            <w:r>
              <w:t xml:space="preserve">Bảng 4.8</w:t>
            </w:r>
          </w:p>
        </w:tc>
        <w:tc>
          <w:tcPr/>
          <w:p>
            <w:pPr>
              <w:pStyle w:val="Compact"/>
              <w:spacing w:before="40" w:after="40" w:line="240" w:lineRule="auto"/>
              <w:jc w:val="left"/>
            </w:pPr>
            <w:r>
              <w:t xml:space="preserve">Quét cường độ nhúng đối chiếu độ bền với độ trung thực, trên trang tài liệu của SplitBind</w:t>
            </w:r>
          </w:p>
        </w:tc>
      </w:tr>
      <w:tr>
        <w:tc>
          <w:tcPr/>
          <w:p>
            <w:pPr>
              <w:pStyle w:val="Compact"/>
              <w:spacing w:before="40" w:after="40" w:line="240" w:lineRule="auto"/>
              <w:jc w:val="left"/>
            </w:pPr>
            <w:r>
              <w:t xml:space="preserve">Bảng 4.9</w:t>
            </w:r>
          </w:p>
        </w:tc>
        <w:tc>
          <w:tcPr/>
          <w:p>
            <w:pPr>
              <w:pStyle w:val="Compact"/>
              <w:spacing w:before="40" w:after="40" w:line="240" w:lineRule="auto"/>
              <w:jc w:val="left"/>
            </w:pPr>
            <w:r>
              <w:t xml:space="preserve">Năm phép thử thủy vân trên môi trường production</w:t>
            </w:r>
          </w:p>
        </w:tc>
      </w:tr>
      <w:tr>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Ảnh hưởng của loại vật mang tới khả năng giải mã, ba vật mang trên năm điều kiện</w:t>
            </w:r>
          </w:p>
        </w:tc>
      </w:tr>
      <w:tr>
        <w:tc>
          <w:tcPr/>
          <w:p>
            <w:pPr>
              <w:pStyle w:val="Compact"/>
              <w:spacing w:before="40" w:after="40" w:line="240" w:lineRule="auto"/>
              <w:jc w:val="left"/>
            </w:pPr>
            <w:r>
              <w:t xml:space="preserve">Bảng 4.11</w:t>
            </w:r>
          </w:p>
        </w:tc>
        <w:tc>
          <w:tcPr/>
          <w:p>
            <w:pPr>
              <w:pStyle w:val="Compact"/>
              <w:spacing w:before="40" w:after="40" w:line="240" w:lineRule="auto"/>
              <w:jc w:val="left"/>
            </w:pPr>
            <w:r>
              <w:t xml:space="preserve">Đối chiếu hai cách chọn đại lượng lượng tử hóa, đo độ chính xác bit qua bảy tỉ lệ thu nhỏ</w:t>
            </w:r>
          </w:p>
        </w:tc>
      </w:tr>
      <w:tr>
        <w:tc>
          <w:tcPr/>
          <w:p>
            <w:pPr>
              <w:pStyle w:val="Compact"/>
              <w:spacing w:before="40" w:after="40" w:line="240" w:lineRule="auto"/>
              <w:jc w:val="left"/>
            </w:pPr>
            <w:r>
              <w:t xml:space="preserve">Bảng 4.12</w:t>
            </w:r>
          </w:p>
        </w:tc>
        <w:tc>
          <w:tcPr/>
          <w:p>
            <w:pPr>
              <w:pStyle w:val="Compact"/>
              <w:spacing w:before="40" w:after="40" w:line="240" w:lineRule="auto"/>
              <w:jc w:val="left"/>
            </w:pPr>
            <w:r>
              <w:t xml:space="preserve">Kết quả giải mã ca ảnh chụp màn hình sau khi sửa ngân sách ký hiệu xoá</w:t>
            </w:r>
          </w:p>
        </w:tc>
      </w:tr>
      <w:tr>
        <w:tc>
          <w:tcPr/>
          <w:p>
            <w:pPr>
              <w:pStyle w:val="Compact"/>
              <w:spacing w:before="40" w:after="40" w:line="240" w:lineRule="auto"/>
              <w:jc w:val="left"/>
            </w:pPr>
            <w:r>
              <w:t xml:space="preserve">Bảng 4.13</w:t>
            </w:r>
          </w:p>
        </w:tc>
        <w:tc>
          <w:tcPr/>
          <w:p>
            <w:pPr>
              <w:pStyle w:val="Compact"/>
              <w:spacing w:before="40" w:after="40" w:line="240" w:lineRule="auto"/>
              <w:jc w:val="left"/>
            </w:pPr>
            <w:r>
              <w:t xml:space="preserve">Sáu phép thử truy vết qua đúng giao diện người dùng, ngày 14/09/2026</w:t>
            </w:r>
          </w:p>
        </w:tc>
      </w:tr>
      <w:tr>
        <w:tc>
          <w:tcPr/>
          <w:p>
            <w:pPr>
              <w:pStyle w:val="Compact"/>
              <w:spacing w:before="40" w:after="40" w:line="240" w:lineRule="auto"/>
              <w:jc w:val="left"/>
            </w:pPr>
            <w:r>
              <w:t xml:space="preserve">Bảng 4.14</w:t>
            </w:r>
          </w:p>
        </w:tc>
        <w:tc>
          <w:tcPr/>
          <w:p>
            <w:pPr>
              <w:pStyle w:val="Compact"/>
              <w:spacing w:before="40" w:after="40" w:line="240" w:lineRule="auto"/>
              <w:jc w:val="left"/>
            </w:pPr>
            <w:r>
              <w:t xml:space="preserve">Hai phép thử ảnh chụp màn hình khác nhau ở vật mang và kích thước cấp phát</w:t>
            </w:r>
          </w:p>
        </w:tc>
      </w:tr>
      <w:tr>
        <w:tc>
          <w:tcPr/>
          <w:p>
            <w:pPr>
              <w:pStyle w:val="Compact"/>
              <w:spacing w:before="40" w:after="40" w:line="240" w:lineRule="auto"/>
              <w:jc w:val="left"/>
            </w:pPr>
            <w:r>
              <w:t xml:space="preserve">Bảng 4.15</w:t>
            </w:r>
          </w:p>
        </w:tc>
        <w:tc>
          <w:tcPr/>
          <w:p>
            <w:pPr>
              <w:pStyle w:val="Compact"/>
              <w:spacing w:before="40" w:after="40" w:line="240" w:lineRule="auto"/>
              <w:jc w:val="left"/>
            </w:pPr>
            <w:r>
              <w:t xml:space="preserve">Phép đo tách biến: hai vật mang nhân hai kích thước cấp phát nhân ba điều kiện</w:t>
            </w:r>
          </w:p>
        </w:tc>
      </w:tr>
      <w:tr>
        <w:tc>
          <w:tcPr/>
          <w:p>
            <w:pPr>
              <w:pStyle w:val="Compact"/>
              <w:spacing w:before="40" w:after="40" w:line="240" w:lineRule="auto"/>
              <w:jc w:val="left"/>
            </w:pPr>
            <w:r>
              <w:t xml:space="preserve">Bảng 4.16</w:t>
            </w:r>
          </w:p>
        </w:tc>
        <w:tc>
          <w:tcPr/>
          <w:p>
            <w:pPr>
              <w:pStyle w:val="Compact"/>
              <w:spacing w:before="40" w:after="40" w:line="240" w:lineRule="auto"/>
              <w:jc w:val="left"/>
            </w:pPr>
            <w:r>
              <w:t xml:space="preserve">Đối chiếu khả năng sinh giả thuyết hình học với tỉ lệ truy vết đo được</w:t>
            </w:r>
          </w:p>
        </w:tc>
      </w:tr>
      <w:tr>
        <w:tc>
          <w:tcPr/>
          <w:p>
            <w:pPr>
              <w:pStyle w:val="Compact"/>
              <w:spacing w:before="40" w:after="40" w:line="240" w:lineRule="auto"/>
              <w:jc w:val="left"/>
            </w:pPr>
            <w:r>
              <w:t xml:space="preserve">Bảng 4.17</w:t>
            </w:r>
          </w:p>
        </w:tc>
        <w:tc>
          <w:tcPr/>
          <w:p>
            <w:pPr>
              <w:pStyle w:val="Compact"/>
              <w:spacing w:before="40" w:after="40" w:line="240" w:lineRule="auto"/>
              <w:jc w:val="left"/>
            </w:pPr>
            <w:r>
              <w:t xml:space="preserve">Ba lớp nguyên nhân thất bại và biện pháp tương ứng</w:t>
            </w:r>
          </w:p>
        </w:tc>
      </w:tr>
      <w:tr>
        <w:tc>
          <w:tcPr/>
          <w:p>
            <w:pPr>
              <w:pStyle w:val="Compact"/>
              <w:spacing w:before="40" w:after="40" w:line="240" w:lineRule="auto"/>
              <w:jc w:val="left"/>
            </w:pPr>
            <w:r>
              <w:t xml:space="preserve">Bảng 4.18</w:t>
            </w:r>
          </w:p>
        </w:tc>
        <w:tc>
          <w:tcPr/>
          <w:p>
            <w:pPr>
              <w:pStyle w:val="Compact"/>
              <w:spacing w:before="40" w:after="40" w:line="240" w:lineRule="auto"/>
              <w:jc w:val="left"/>
            </w:pPr>
            <w:r>
              <w:t xml:space="preserve">Tác động của bước bóc viền lên tỉ lệ truy vết, đo trên hai độ phân giải màn hình</w:t>
            </w:r>
          </w:p>
        </w:tc>
      </w:tr>
      <w:tr>
        <w:tc>
          <w:tcPr/>
          <w:p>
            <w:pPr>
              <w:pStyle w:val="Compact"/>
              <w:spacing w:before="40" w:after="40" w:line="240" w:lineRule="auto"/>
              <w:jc w:val="left"/>
            </w:pPr>
            <w:r>
              <w:t xml:space="preserve">Bảng 4.19</w:t>
            </w:r>
          </w:p>
        </w:tc>
        <w:tc>
          <w:tcPr/>
          <w:p>
            <w:pPr>
              <w:pStyle w:val="Compact"/>
              <w:spacing w:before="40" w:after="40" w:line="240" w:lineRule="auto"/>
              <w:jc w:val="left"/>
            </w:pPr>
            <w:r>
              <w:t xml:space="preserve">Quét tám ứng viên dùng được của thế hệ V2 trên một trang chữ nét dày</w:t>
            </w:r>
          </w:p>
        </w:tc>
      </w:tr>
      <w:tr>
        <w:tc>
          <w:tcPr/>
          <w:p>
            <w:pPr>
              <w:pStyle w:val="Compact"/>
              <w:spacing w:before="40" w:after="40" w:line="240" w:lineRule="auto"/>
              <w:jc w:val="left"/>
            </w:pPr>
            <w:r>
              <w:t xml:space="preserve">Bảng 4.20</w:t>
            </w:r>
          </w:p>
        </w:tc>
        <w:tc>
          <w:tcPr/>
          <w:p>
            <w:pPr>
              <w:pStyle w:val="Compact"/>
              <w:spacing w:before="40" w:after="40" w:line="240" w:lineRule="auto"/>
              <w:jc w:val="left"/>
            </w:pPr>
            <w:r>
              <w:t xml:space="preserve">Quét lại đúng tám ứng viên đó trên một trang chữ nét mảnh, tỉ lệ điểm tối 9,24 phần trăm</w:t>
            </w:r>
          </w:p>
        </w:tc>
      </w:tr>
    </w:tbl>
    <w:bookmarkEnd w:id="11"/>
    <w:bookmarkStart w:id="12" w:name="danh-mục-các-hình"/>
    <w:p>
      <w:pPr>
        <w:pStyle w:val="Heading1"/>
      </w:pPr>
      <w:r>
        <w:t xml:space="preserve">DANH MỤC CÁC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hình</w:t>
            </w:r>
          </w:p>
        </w:tc>
      </w:tr>
      <w:tr>
        <w:tc>
          <w:tcPr/>
          <w:p>
            <w:pPr>
              <w:pStyle w:val="Compact"/>
              <w:spacing w:before="40" w:after="40" w:line="240" w:lineRule="auto"/>
              <w:jc w:val="left"/>
            </w:pPr>
            <w:r>
              <w:t xml:space="preserve">Hình 4.1</w:t>
            </w:r>
          </w:p>
        </w:tc>
        <w:tc>
          <w:tcPr/>
          <w:p>
            <w:pPr>
              <w:pStyle w:val="Compact"/>
              <w:spacing w:before="40" w:after="40" w:line="240" w:lineRule="auto"/>
              <w:jc w:val="left"/>
            </w:pPr>
            <w:r>
              <w:t xml:space="preserve">Giao diện cấp phát tài liệu trên hệ thống đang vận hành</w:t>
            </w:r>
          </w:p>
        </w:tc>
      </w:tr>
      <w:tr>
        <w:tc>
          <w:tcPr/>
          <w:p>
            <w:pPr>
              <w:pStyle w:val="Compact"/>
              <w:spacing w:before="40" w:after="40" w:line="240" w:lineRule="auto"/>
              <w:jc w:val="left"/>
            </w:pPr>
            <w:r>
              <w:t xml:space="preserve">Hình 4.2</w:t>
            </w:r>
          </w:p>
        </w:tc>
        <w:tc>
          <w:tcPr/>
          <w:p>
            <w:pPr>
              <w:pStyle w:val="Compact"/>
              <w:spacing w:before="40" w:after="40" w:line="240" w:lineRule="auto"/>
              <w:jc w:val="left"/>
            </w:pPr>
            <w:r>
              <w:t xml:space="preserve">Kết quả xác minh khi tệp khớp bản cấp phát: mã SHA-256 trùng khớp và chữ ký hồ sơ hợp lệ</w:t>
            </w:r>
          </w:p>
        </w:tc>
      </w:tr>
      <w:tr>
        <w:tc>
          <w:tcPr/>
          <w:p>
            <w:pPr>
              <w:pStyle w:val="Compact"/>
              <w:spacing w:before="40" w:after="40" w:line="240" w:lineRule="auto"/>
              <w:jc w:val="left"/>
            </w:pPr>
            <w:r>
              <w:t xml:space="preserve">Hình 4.3</w:t>
            </w:r>
          </w:p>
        </w:tc>
        <w:tc>
          <w:tcPr/>
          <w:p>
            <w:pPr>
              <w:pStyle w:val="Compact"/>
              <w:spacing w:before="40" w:after="40" w:line="240" w:lineRule="auto"/>
              <w:jc w:val="left"/>
            </w:pPr>
            <w:r>
              <w:t xml:space="preserve">Kết quả khi không tìm được bản cấp phát nào trùng mã băm: hệ thống nói rõ đây chưa phải bằng chứng tệp đã bị chỉnh sửa, và không quy kết hành vi cho bất kỳ ai</w:t>
            </w:r>
          </w:p>
        </w:tc>
      </w:tr>
      <w:tr>
        <w:tc>
          <w:tcPr/>
          <w:p>
            <w:pPr>
              <w:pStyle w:val="Compact"/>
              <w:spacing w:before="40" w:after="40" w:line="240" w:lineRule="auto"/>
              <w:jc w:val="left"/>
            </w:pPr>
            <w:r>
              <w:t xml:space="preserve">Hình 4.4</w:t>
            </w:r>
          </w:p>
        </w:tc>
        <w:tc>
          <w:tcPr/>
          <w:p>
            <w:pPr>
              <w:pStyle w:val="Compact"/>
              <w:spacing w:before="40" w:after="40" w:line="240" w:lineRule="auto"/>
              <w:jc w:val="left"/>
            </w:pPr>
            <w:r>
              <w:t xml:space="preserve">Tỉ lệ giải mã của thế hệ V1 và V3 trên cùng một bộ trang mẫu đã khoá, cùng định nghĩa cổng</w:t>
            </w:r>
          </w:p>
        </w:tc>
      </w:tr>
      <w:tr>
        <w:tc>
          <w:tcPr/>
          <w:p>
            <w:pPr>
              <w:pStyle w:val="Compact"/>
              <w:spacing w:before="40" w:after="40" w:line="240" w:lineRule="auto"/>
              <w:jc w:val="left"/>
            </w:pPr>
            <w:r>
              <w:t xml:space="preserve">Hình 4.5</w:t>
            </w:r>
          </w:p>
        </w:tc>
        <w:tc>
          <w:tcPr/>
          <w:p>
            <w:pPr>
              <w:pStyle w:val="Compact"/>
              <w:spacing w:before="40" w:after="40" w:line="240" w:lineRule="auto"/>
              <w:jc w:val="left"/>
            </w:pPr>
            <w:r>
              <w:t xml:space="preserve">Truy nguồn bằng thủy vân khi mã băm không khớp: tệp là ảnh chụp màn hình đã thu nhỏ còn 0,469 kèm viền đen, mã băm khác hẳn bản đã ký, nhưng hệ thống vẫn chỉ đúng bản cấp phát gốc</w:t>
            </w:r>
          </w:p>
        </w:tc>
      </w:tr>
      <w:tr>
        <w:tc>
          <w:tcPr/>
          <w:p>
            <w:pPr>
              <w:pStyle w:val="Compact"/>
              <w:spacing w:before="40" w:after="40" w:line="240" w:lineRule="auto"/>
              <w:jc w:val="left"/>
            </w:pPr>
            <w:r>
              <w:t xml:space="preserve">Hình 4.6</w:t>
            </w:r>
          </w:p>
        </w:tc>
        <w:tc>
          <w:tcPr/>
          <w:p>
            <w:pPr>
              <w:pStyle w:val="Compact"/>
              <w:spacing w:before="40" w:after="40" w:line="240" w:lineRule="auto"/>
              <w:jc w:val="left"/>
            </w:pPr>
            <w:r>
              <w:t xml:space="preserve">Tỉ lệ truy vết của 13 phép biến đổi đo ngày 11/09/2026, phân theo ba lớp nguyên nhân thất bại. Hàng JPEG 50 về sau được khôi phục nhờ bản sửa ngân sách ký hiệu xoá ở Mục 4.2.4</w:t>
            </w:r>
          </w:p>
        </w:tc>
      </w:tr>
      <w:tr>
        <w:tc>
          <w:tcPr/>
          <w:p>
            <w:pPr>
              <w:pStyle w:val="Compact"/>
              <w:spacing w:before="40" w:after="40" w:line="240" w:lineRule="auto"/>
              <w:jc w:val="left"/>
            </w:pPr>
            <w:r>
              <w:t xml:space="preserve">Hình 4.7</w:t>
            </w:r>
          </w:p>
        </w:tc>
        <w:tc>
          <w:tcPr/>
          <w:p>
            <w:pPr>
              <w:pStyle w:val="Compact"/>
              <w:spacing w:before="40" w:after="40" w:line="240" w:lineRule="auto"/>
              <w:jc w:val="left"/>
            </w:pPr>
            <w:r>
              <w:t xml:space="preserve">Hiệu quả của bước bóc viền letterbox trước khi giải mã, đo trên 12 trang dương tính</w:t>
            </w:r>
          </w:p>
        </w:tc>
      </w:tr>
      <w:tr>
        <w:tc>
          <w:tcPr/>
          <w:p>
            <w:pPr>
              <w:pStyle w:val="Compact"/>
              <w:spacing w:before="40" w:after="40" w:line="240" w:lineRule="auto"/>
              <w:jc w:val="left"/>
            </w:pPr>
            <w:r>
              <w:t xml:space="preserve">Hình 4.8</w:t>
            </w:r>
          </w:p>
        </w:tc>
        <w:tc>
          <w:tcPr/>
          <w:p>
            <w:pPr>
              <w:pStyle w:val="Compact"/>
              <w:spacing w:before="40" w:after="40" w:line="240" w:lineRule="auto"/>
              <w:jc w:val="left"/>
            </w:pPr>
            <w:r>
              <w:t xml:space="preserve">Vật mang quyết định, không phải cường độ nhúng: hai trang chữ khác nhau độ dày nét trả cùng một cái giá về chất lượng nhưng cho kết quả truy vết ngược nhau</w:t>
            </w:r>
          </w:p>
        </w:tc>
      </w:tr>
    </w:tbl>
    <w:bookmarkEnd w:id="12"/>
    <w:bookmarkStart w:id="15" w:name="lời-mở-đầu"/>
    <w:p>
      <w:pPr>
        <w:sectPr>
          <w:footerReference w:type="default" r:id="rIdFooter1"/>
          <w:pgSz w:w="11906" w:h="16838"/>
          <w:pgMar w:bottom="1701" w:footer="708" w:gutter="0" w:header="708" w:left="1984" w:right="1134" w:top="1984"/>
          <w:pgNumType w:fmt="lowerRoman" w:start="1"/>
        </w:sectPr>
      </w:pPr>
    </w:p>
    <w:p>
      <w:pPr>
        <w:pStyle w:val="Heading1"/>
      </w:pPr>
      <w:r>
        <w:t xml:space="preserve">LỜI MỞ ĐẦU</w:t>
      </w:r>
    </w:p>
    <w:p>
      <w:pPr>
        <w:pStyle w:val="FirstParagraph"/>
      </w:pPr>
      <w:r>
        <w:t xml:space="preserve">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pPr>
        <w:pStyle w:val="BodyText"/>
      </w:pPr>
      <w:r>
        <w:t xml:space="preserve">Báo cáo bám sát bốn nội dung được giao. Chương 1 trình bày lý thuyết kỹ thuật thủy vân số.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w:t>
      </w:r>
      <w:r>
        <w:t xml:space="preserve"> </w:t>
      </w:r>
      <w:r>
        <w:rPr>
          <w:i/>
          <w:iCs/>
        </w:rPr>
        <w:t xml:space="preserve">lý thuyết đã công bố</w:t>
      </w:r>
      <w:r>
        <w:t xml:space="preserve"> </w:t>
      </w:r>
      <w:r>
        <w:t xml:space="preserve">cho lý thuyết kinh điển,</w:t>
      </w:r>
      <w:r>
        <w:t xml:space="preserve"> </w:t>
      </w:r>
      <w:r>
        <w:rPr>
          <w:i/>
          <w:iCs/>
        </w:rPr>
        <w:t xml:space="preserve">đã hiện thực trong mã nguồn</w:t>
      </w:r>
      <w:r>
        <w:t xml:space="preserve"> </w:t>
      </w:r>
      <w:r>
        <w:t xml:space="preserve">cho tính năng đã có mã nguồn,</w:t>
      </w:r>
      <w:r>
        <w:t xml:space="preserve"> </w:t>
      </w:r>
      <w:r>
        <w:rPr>
          <w:i/>
          <w:iCs/>
        </w:rPr>
        <w:t xml:space="preserve">số liệu đo thực nghiệm</w:t>
      </w:r>
      <w:r>
        <w:t xml:space="preserve"> </w:t>
      </w:r>
      <w:r>
        <w:t xml:space="preserve">cho kết quả đo có artifact và mã băm xác thực,</w:t>
      </w:r>
      <w:r>
        <w:t xml:space="preserve"> </w:t>
      </w:r>
      <w:r>
        <w:rPr>
          <w:i/>
          <w:iCs/>
        </w:rPr>
        <w:t xml:space="preserve">đang vận hành trên hệ thống thật</w:t>
      </w:r>
      <w:r>
        <w:t xml:space="preserve"> </w:t>
      </w:r>
      <w:r>
        <w:t xml:space="preserve">cho tính năng đang chạy thực tế, và</w:t>
      </w:r>
      <w:r>
        <w:t xml:space="preserve"> </w:t>
      </w:r>
      <w:r>
        <w:rPr>
          <w:i/>
          <w:iCs/>
        </w:rPr>
        <w:t xml:space="preserve">giới hạn đã nhận diện</w:t>
      </w:r>
      <w:r>
        <w:t xml:space="preserve"> </w:t>
      </w:r>
      <w:r>
        <w:t xml:space="preserve">cho ranh giới thất bại đã xác định. Các kết quả âm tính và các giả thuyết đã bị bác bỏ đều được trình bày đầy đủ, vì chúng là một phần của đóng góp khoa học chứ không phải điều cần giấu.</w:t>
      </w:r>
    </w:p>
    <w:bookmarkStart w:id="13" w:name="thông-tin-đề-tài-chính-thức"/>
    <w:p>
      <w:pPr>
        <w:pStyle w:val="Heading3"/>
      </w:pPr>
      <w:r>
        <w:t xml:space="preserve">Thông tin đề tài chính thức</w:t>
      </w:r>
    </w:p>
    <w:p>
      <w:pPr>
        <w:pStyle w:val="Compact"/>
        <w:numPr>
          <w:ilvl w:val="0"/>
          <w:numId w:val="1001"/>
        </w:numPr>
      </w:pPr>
      <w:r>
        <w:rPr>
          <w:b/>
          <w:bCs/>
        </w:rPr>
        <w:t xml:space="preserve">Tên đề tài bài tập lớn:</w:t>
      </w:r>
      <w:r>
        <w:t xml:space="preserve"> </w:t>
      </w:r>
      <w:r>
        <w:t xml:space="preserve">Tìm hiểu và đề xuất hệ thống truy vết toàn vẹn văn bản.</w:t>
      </w:r>
    </w:p>
    <w:p>
      <w:pPr>
        <w:pStyle w:val="Compact"/>
        <w:numPr>
          <w:ilvl w:val="0"/>
          <w:numId w:val="1001"/>
        </w:numPr>
      </w:pPr>
      <w:r>
        <w:rPr>
          <w:b/>
          <w:bCs/>
        </w:rPr>
        <w:t xml:space="preserve">Đơn vị thực hiện:</w:t>
      </w:r>
      <w:r>
        <w:t xml:space="preserve"> </w:t>
      </w:r>
      <w:r>
        <w:t xml:space="preserve">Nhóm 9 - lớp học phần An toàn thông tin.</w:t>
      </w:r>
    </w:p>
    <w:p>
      <w:pPr>
        <w:pStyle w:val="Compact"/>
        <w:numPr>
          <w:ilvl w:val="0"/>
          <w:numId w:val="1001"/>
        </w:numPr>
      </w:pPr>
      <w:r>
        <w:rPr>
          <w:b/>
          <w:bCs/>
        </w:rPr>
        <w:t xml:space="preserve">Bốn yêu cầu cốt lõi của giảng viên:</w:t>
      </w:r>
    </w:p>
    <w:p>
      <w:pPr>
        <w:pStyle w:val="Compact"/>
        <w:numPr>
          <w:ilvl w:val="1"/>
          <w:numId w:val="1002"/>
        </w:numPr>
      </w:pPr>
      <w:r>
        <w:t xml:space="preserve">Lý thuyết kỹ thuật thủy vân số (digital watermarking).</w:t>
      </w:r>
    </w:p>
    <w:p>
      <w:pPr>
        <w:pStyle w:val="Compact"/>
        <w:numPr>
          <w:ilvl w:val="1"/>
          <w:numId w:val="1002"/>
        </w:numPr>
      </w:pPr>
      <w:r>
        <w:t xml:space="preserve">Ứng dụng watermarking trong truy vết thay đổi hình ảnh.</w:t>
      </w:r>
    </w:p>
    <w:p>
      <w:pPr>
        <w:pStyle w:val="Compact"/>
        <w:numPr>
          <w:ilvl w:val="1"/>
          <w:numId w:val="1002"/>
        </w:numPr>
      </w:pPr>
      <w:r>
        <w:t xml:space="preserve">Ứng dụng ký số trong bảo vệ thông tin truy vết hình ảnh.</w:t>
      </w:r>
    </w:p>
    <w:p>
      <w:pPr>
        <w:pStyle w:val="Compact"/>
        <w:numPr>
          <w:ilvl w:val="1"/>
          <w:numId w:val="1002"/>
        </w:numPr>
      </w:pPr>
      <w:r>
        <w:t xml:space="preserve">So sánh với các kỹ thuật xác minh bảo vệ tính toàn vẹn khác.</w:t>
      </w:r>
    </w:p>
    <w:bookmarkEnd w:id="13"/>
    <w:bookmarkStart w:id="14" w:name="Xf6b985d06e86b68dd2de5566ba01dd2ddc40424"/>
    <w:p>
      <w:pPr>
        <w:pStyle w:val="Heading3"/>
      </w:pPr>
      <w:r>
        <w:t xml:space="preserve">Thống nhất ngữ nghĩa:</w:t>
      </w:r>
      <w:r>
        <w:t xml:space="preserve"> </w:t>
      </w:r>
      <w:r>
        <w:t xml:space="preserve">“văn bản”</w:t>
      </w:r>
      <w:r>
        <w:t xml:space="preserve"> </w:t>
      </w:r>
      <w:r>
        <w:t xml:space="preserve">(document) so với</w:t>
      </w:r>
      <w:r>
        <w:t xml:space="preserve"> </w:t>
      </w:r>
      <w:r>
        <w:t xml:space="preserve">“hình ảnh”</w:t>
      </w:r>
      <w:r>
        <w:t xml:space="preserve"> </w:t>
      </w:r>
      <w:r>
        <w:t xml:space="preserve">(image)</w:t>
      </w:r>
    </w:p>
    <w:p>
      <w:pPr>
        <w:pStyle w:val="Compact"/>
        <w:numPr>
          <w:ilvl w:val="0"/>
          <w:numId w:val="1003"/>
        </w:numPr>
      </w:pPr>
      <w:r>
        <w:rPr>
          <w:b/>
          <w:bCs/>
        </w:rPr>
        <w:t xml:space="preserve">Nghịch lý ban đầu:</w:t>
      </w:r>
      <w:r>
        <w:t xml:space="preserve"> </w:t>
      </w:r>
      <w:r>
        <w:t xml:space="preserve">Đề tài yêu cầu xây dựng hệ thống truy vết toàn vẹn cho</w:t>
      </w:r>
      <w:r>
        <w:t xml:space="preserve"> </w:t>
      </w:r>
      <w:r>
        <w:t xml:space="preserve">“văn bản”</w:t>
      </w:r>
      <w:r>
        <w:t xml:space="preserve">, nhưng các yêu cầu kỹ thuật chi tiết lại yêu cầu nghiên cứu và ứng dụng thủy vân trên</w:t>
      </w:r>
      <w:r>
        <w:t xml:space="preserve"> </w:t>
      </w:r>
      <w:r>
        <w:t xml:space="preserve">“hình ảnh”</w:t>
      </w:r>
      <w:r>
        <w:t xml:space="preserve">.</w:t>
      </w:r>
    </w:p>
    <w:p>
      <w:pPr>
        <w:pStyle w:val="Compact"/>
        <w:numPr>
          <w:ilvl w:val="0"/>
          <w:numId w:val="1003"/>
        </w:numPr>
      </w:pPr>
      <w:r>
        <w:rPr>
          <w:b/>
          <w:bCs/>
        </w:rPr>
        <w:t xml:space="preserve">Bốn việc hệ thống thực sự làm với một tài liệu:</w:t>
      </w:r>
    </w:p>
    <w:p>
      <w:pPr>
        <w:pStyle w:val="Compact"/>
        <w:jc w:val="left"/>
        <w:numPr>
          <w:ilvl w:val="1"/>
          <w:numId w:val="1004"/>
        </w:numPr>
      </w:pPr>
      <w:r>
        <w:rPr>
          <w:b/>
          <w:bCs/>
        </w:rPr>
        <w:t xml:space="preserve">Tài liệu là thứ người dùng đưa vào và nhận về.</w:t>
      </w:r>
      <w:r>
        <w:t xml:space="preserve"> </w:t>
      </w:r>
      <w:r>
        <w:t xml:space="preserve">Hệ thống đang chạy nhận ba định dạng ở cả hai chiều cấp phát và xác minh: PDF (</w:t>
      </w:r>
      <w:r>
        <w:rPr>
          <w:rStyle w:val="VerbatimChar"/>
        </w:rPr>
        <w:t xml:space="preserve">application/pdf</w:t>
      </w:r>
      <w:r>
        <w:t xml:space="preserve">), PNG (</w:t>
      </w:r>
      <w:r>
        <w:rPr>
          <w:rStyle w:val="VerbatimChar"/>
        </w:rPr>
        <w:t xml:space="preserve">image/png</w:t>
      </w:r>
      <w:r>
        <w:t xml:space="preserve">) và JPEG (</w:t>
      </w:r>
      <w:r>
        <w:rPr>
          <w:rStyle w:val="VerbatimChar"/>
        </w:rPr>
        <w:t xml:space="preserve">image/jpeg</w:t>
      </w:r>
      <w:r>
        <w:t xml:space="preserve">).</w:t>
      </w:r>
    </w:p>
    <w:p>
      <w:pPr>
        <w:pStyle w:val="Compact"/>
        <w:numPr>
          <w:ilvl w:val="1"/>
          <w:numId w:val="1004"/>
        </w:numPr>
      </w:pPr>
      <w:r>
        <w:rPr>
          <w:b/>
          <w:bCs/>
        </w:rPr>
        <w:t xml:space="preserve">Ảnh của từng trang mới là thứ thuật toán làm việc trên đó.</w:t>
      </w:r>
      <w:r>
        <w:t xml:space="preserve"> </w:t>
      </w:r>
      <w:r>
        <w:t xml:space="preserve">Một tài liệu rò rỉ thường không rò dưới dạng tệp gốc, mà dưới dạng bản in chụp lại, bản quét, ảnh chụp màn hình hoặc ảnh đăng lên mạng xã hội. Để dấu vết còn sống qua những kênh đó, hệ thống kết xuất (render) mỗi trang PDF thành một lưới điểm ảnh hai chiều và chỉ giữ kênh độ sáng (luminance), ở hệ số kết xuất 2.0, tương đương 144 DPI so với mốc 72 DPI mặc định của PDF.</w:t>
      </w:r>
    </w:p>
    <w:p>
      <w:pPr>
        <w:pStyle w:val="Compact"/>
        <w:numPr>
          <w:ilvl w:val="1"/>
          <w:numId w:val="1004"/>
        </w:numPr>
      </w:pPr>
      <w:r>
        <w:rPr>
          <w:b/>
          <w:bCs/>
        </w:rPr>
        <w:t xml:space="preserve">Thủy vân số được nhúng vào ảnh trang.</w:t>
      </w:r>
      <w:r>
        <w:t xml:space="preserve"> </w:t>
      </w:r>
      <w:r>
        <w:t xml:space="preserve">Cả vết định danh dùng để truy nguồn rò rỉ lẫn thẻ xác thực dùng để phát hiện sửa đổi đều được nhúng thẳng vào lưới điểm ảnh của từng trang. Xử lý xong, các trang ảnh được đóng gói trở lại thành một tệp PDF hoàn chỉnh.</w:t>
      </w:r>
    </w:p>
    <w:p>
      <w:pPr>
        <w:pStyle w:val="Compact"/>
        <w:numPr>
          <w:ilvl w:val="1"/>
          <w:numId w:val="1004"/>
        </w:numPr>
      </w:pPr>
      <w:r>
        <w:rPr>
          <w:b/>
          <w:bCs/>
        </w:rPr>
        <w:t xml:space="preserve">Chữ ký số được ký trên cả tệp.</w:t>
      </w:r>
      <w:r>
        <w:t xml:space="preserve"> </w:t>
      </w:r>
      <w:r>
        <w:t xml:space="preserve">Chữ ký Ed25519 được tạo trên manifest, tức hồ sơ cấp phát chứa mã băm SHA-256 của toàn bộ tệp đã phát hành.</w:t>
      </w:r>
    </w:p>
    <w:p>
      <w:pPr>
        <w:pStyle w:val="Compact"/>
        <w:numPr>
          <w:ilvl w:val="0"/>
          <w:numId w:val="1003"/>
        </w:numPr>
      </w:pPr>
      <w:r>
        <w:rPr>
          <w:b/>
          <w:bCs/>
        </w:rPr>
        <w:t xml:space="preserve">Phát biểu chuẩn mực dùng xuyên suốt slide và báo cáo:</w:t>
      </w:r>
      <w:r>
        <w:t xml:space="preserve"> </w:t>
      </w:r>
      <w:r>
        <w:t xml:space="preserve">&gt;</w:t>
      </w:r>
      <w:r>
        <w:t xml:space="preserve"> </w:t>
      </w:r>
      <w:r>
        <w:rPr>
          <w:i/>
          <w:iCs/>
        </w:rPr>
        <w:t xml:space="preserve">“Hệ thống truy vết và bảo vệ tính toàn vẹn tài liệu văn bản thông qua kỹ thuật thủy vân số trên biểu diễn ảnh trang (Page-Image Document Watermarking) kết hợp chữ ký số trên hồ sơ cấp phát.”</w:t>
      </w:r>
    </w:p>
    <w:bookmarkEnd w:id="14"/>
    <w:bookmarkEnd w:id="15"/>
    <w:bookmarkStart w:id="22" w:name="X73852470e9fc27a6dee2a641dd4c49aad269013"/>
    <w:p>
      <w:pPr>
        <w:pStyle w:val="Heading1"/>
      </w:pPr>
      <w:r>
        <w:t xml:space="preserve">CHƯƠNG 1. CƠ SỞ LÝ THUYẾT KỸ THUẬT THỦY VÂN SỐ</w:t>
      </w:r>
    </w:p>
    <w:bookmarkStart w:id="16" w:name="khái-niệm-và-định-nghĩa-chuẩn-mực"/>
    <w:p>
      <w:pPr>
        <w:pStyle w:val="Heading2"/>
      </w:pPr>
      <w:r>
        <w:t xml:space="preserve">1.1. Khái niệm và định nghĩa chuẩn mực</w:t>
      </w:r>
    </w:p>
    <w:p>
      <w:pPr>
        <w:pStyle w:val="FirstParagraph"/>
      </w:pPr>
      <w:r>
        <w:rPr>
          <w:i/>
          <w:iCs/>
        </w:rPr>
        <w:t xml:space="preserve">Lý thuyết đã công bố</w:t>
      </w:r>
      <w:r>
        <w:t xml:space="preserve"> </w:t>
      </w:r>
      <w:r>
        <w:t xml:space="preserve">(tổng hợp từ [3] và [9])</w:t>
      </w:r>
    </w:p>
    <w:p>
      <w:pPr>
        <w:pStyle w:val="Compact"/>
        <w:numPr>
          <w:ilvl w:val="0"/>
          <w:numId w:val="1005"/>
        </w:numPr>
      </w:pPr>
      <w:r>
        <w:rPr>
          <w:b/>
          <w:bCs/>
        </w:rPr>
        <w:t xml:space="preserve">Thủy vân số (digital watermarking):</w:t>
      </w:r>
      <w:r>
        <w:t xml:space="preserve"> </w:t>
      </w:r>
      <w:r>
        <w:t xml:space="preserve">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pPr>
        <w:pStyle w:val="Compact"/>
        <w:numPr>
          <w:ilvl w:val="0"/>
          <w:numId w:val="1005"/>
        </w:numPr>
      </w:pPr>
      <w:r>
        <w:rPr>
          <w:b/>
          <w:bCs/>
        </w:rPr>
        <w:t xml:space="preserve">Mục tiêu an ninh:</w:t>
      </w:r>
      <w:r>
        <w:t xml:space="preserve"> </w:t>
      </w:r>
      <w:r>
        <w:t xml:space="preserve">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bookmarkEnd w:id="16"/>
    <w:bookmarkStart w:id="19" w:name="phân-loại-kỹ-thuật-thủy-vân-số"/>
    <w:p>
      <w:pPr>
        <w:pStyle w:val="Heading2"/>
      </w:pPr>
      <w:r>
        <w:t xml:space="preserve">1.2. Phân loại kỹ thuật thủy vân số</w:t>
      </w:r>
    </w:p>
    <w:bookmarkStart w:id="17" w:name="X344359457ba084d15006b2faef4503914a46c44"/>
    <w:p>
      <w:pPr>
        <w:pStyle w:val="Heading3"/>
      </w:pPr>
      <w:r>
        <w:t xml:space="preserve">1.2.1. Phân loại theo miền nhúng (embedding domain)</w:t>
      </w:r>
    </w:p>
    <w:p>
      <w:pPr>
        <w:pStyle w:val="Compact"/>
        <w:numPr>
          <w:ilvl w:val="0"/>
          <w:numId w:val="1006"/>
        </w:numPr>
      </w:pPr>
      <w:r>
        <w:rPr>
          <w:b/>
          <w:bCs/>
        </w:rPr>
        <w:t xml:space="preserve">Miền không gian (spatial domain):</w:t>
      </w:r>
    </w:p>
    <w:p>
      <w:pPr>
        <w:pStyle w:val="Compact"/>
        <w:numPr>
          <w:ilvl w:val="1"/>
          <w:numId w:val="1007"/>
        </w:numPr>
      </w:pPr>
      <w:r>
        <w:rPr>
          <w:i/>
          <w:iCs/>
        </w:rPr>
        <w:t xml:space="preserve">Nguyên lý:</w:t>
      </w:r>
      <w:r>
        <w:t xml:space="preserve"> </w:t>
      </w:r>
      <w:r>
        <w:t xml:space="preserve">Biến đổi trực tiếp giá trị độ sáng hoặc màu sắc của các điểm ảnh (pixel).</w:t>
      </w:r>
    </w:p>
    <w:p>
      <w:pPr>
        <w:pStyle w:val="Compact"/>
        <w:numPr>
          <w:ilvl w:val="1"/>
          <w:numId w:val="1007"/>
        </w:numPr>
      </w:pPr>
      <w:r>
        <w:rPr>
          <w:i/>
          <w:iCs/>
        </w:rPr>
        <w:t xml:space="preserve">Kỹ thuật tiêu biểu:</w:t>
      </w:r>
      <w:r>
        <w:t xml:space="preserve"> </w:t>
      </w:r>
      <w:r>
        <w:t xml:space="preserve">LSB (Least Significant Bit - thay thế các bit trọng số thấp nhất), Patchwork, dịch chuyển khối tương quan.</w:t>
      </w:r>
    </w:p>
    <w:p>
      <w:pPr>
        <w:pStyle w:val="Compact"/>
        <w:numPr>
          <w:ilvl w:val="1"/>
          <w:numId w:val="1007"/>
        </w:numPr>
      </w:pPr>
      <w:r>
        <w:rPr>
          <w:i/>
          <w:iCs/>
        </w:rPr>
        <w:t xml:space="preserve">Đặc điểm:</w:t>
      </w:r>
      <w:r>
        <w:t xml:space="preserve"> </w:t>
      </w:r>
      <w:r>
        <w:t xml:space="preserve">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pPr>
        <w:pStyle w:val="Compact"/>
        <w:numPr>
          <w:ilvl w:val="0"/>
          <w:numId w:val="1006"/>
        </w:numPr>
      </w:pPr>
      <w:r>
        <w:rPr>
          <w:b/>
          <w:bCs/>
        </w:rPr>
        <w:t xml:space="preserve">Miền tần số / miền biến đổi (transform domain):</w:t>
      </w:r>
    </w:p>
    <w:p>
      <w:pPr>
        <w:pStyle w:val="Compact"/>
        <w:numPr>
          <w:ilvl w:val="1"/>
          <w:numId w:val="1008"/>
        </w:numPr>
      </w:pPr>
      <w:r>
        <w:rPr>
          <w:i/>
          <w:iCs/>
        </w:rPr>
        <w:t xml:space="preserve">Nguyên lý:</w:t>
      </w:r>
      <w:r>
        <w:t xml:space="preserve"> </w:t>
      </w:r>
      <w:r>
        <w:t xml:space="preserve">Biến đổi ảnh sang miền tần số thông qua các phép biến đổi toán học trực giao, sau đó hiệu chỉnh các hệ số tần số để nhúng tin.</w:t>
      </w:r>
    </w:p>
    <w:p>
      <w:pPr>
        <w:pStyle w:val="Compact"/>
        <w:numPr>
          <w:ilvl w:val="1"/>
          <w:numId w:val="1008"/>
        </w:numPr>
      </w:pPr>
      <w:r>
        <w:rPr>
          <w:i/>
          <w:iCs/>
        </w:rPr>
        <w:t xml:space="preserve">Các phép biến đổi kinh điển:</w:t>
      </w:r>
    </w:p>
    <w:p>
      <w:pPr>
        <w:pStyle w:val="Compact"/>
        <w:numPr>
          <w:ilvl w:val="2"/>
          <w:numId w:val="1009"/>
        </w:numPr>
      </w:pPr>
      <w:r>
        <w:rPr>
          <w:b/>
          <w:bCs/>
        </w:rPr>
        <w:t xml:space="preserve">DCT (Discrete Cosine Transform):</w:t>
      </w:r>
      <w:r>
        <w:t xml:space="preserve"> </w:t>
      </w:r>
      <w:r>
        <w:t xml:space="preserve">Biến đổi cosin rời rạc. Tách ảnh thành các thành phần tần số thấp (năng lượng tập trung), trung bình và cao.</w:t>
      </w:r>
    </w:p>
    <w:p>
      <w:pPr>
        <w:pStyle w:val="Compact"/>
        <w:numPr>
          <w:ilvl w:val="2"/>
          <w:numId w:val="1009"/>
        </w:numPr>
      </w:pPr>
      <w:r>
        <w:rPr>
          <w:b/>
          <w:bCs/>
        </w:rPr>
        <w:t xml:space="preserve">DWT (Discrete Wavelet Transform):</w:t>
      </w:r>
      <w:r>
        <w:t xml:space="preserve"> </w:t>
      </w:r>
      <w:r>
        <w:t xml:space="preserve">Biến đổi sóng con rời rạc. Phân rã ảnh theo nhiều mức độ phân giải và định hướng không gian (xấp xỉ LL, chi tiết ngang LH, chi tiết dọc HL, chi tiết chéo HH).</w:t>
      </w:r>
    </w:p>
    <w:p>
      <w:pPr>
        <w:pStyle w:val="Compact"/>
        <w:numPr>
          <w:ilvl w:val="2"/>
          <w:numId w:val="1009"/>
        </w:numPr>
      </w:pPr>
      <w:r>
        <w:rPr>
          <w:b/>
          <w:bCs/>
        </w:rPr>
        <w:t xml:space="preserve">DFT (Discrete Fourier Transform):</w:t>
      </w:r>
      <w:r>
        <w:t xml:space="preserve"> </w:t>
      </w:r>
      <w:r>
        <w:t xml:space="preserve">Biến đổi Fourier rời rạc. Phép tịnh tiến trong miền không gian làm biến đổi phổ pha nhưng độ lớn phổ biên độ (Fourier magnitude spectrum) có tính chất bất biến đối với phép tịnh tiến.</w:t>
      </w:r>
    </w:p>
    <w:p>
      <w:pPr>
        <w:pStyle w:val="Compact"/>
        <w:numPr>
          <w:ilvl w:val="1"/>
          <w:numId w:val="1008"/>
        </w:numPr>
      </w:pPr>
      <w:r>
        <w:rPr>
          <w:i/>
          <w:iCs/>
        </w:rPr>
        <w:t xml:space="preserve">Vị trí nhúng tối ưu:</w:t>
      </w:r>
      <w:r>
        <w:t xml:space="preserve"> </w:t>
      </w:r>
      <w:r>
        <w:t xml:space="preserve">Hệ số tần số trung bình (middle-frequency band). Nhúng vào tần số thấp dễ gây biến dạng trực quan nhận thấy được; nhúng vào tần số cao thường bị các thuật toán nén có tổn hao như JPEG loại bỏ. Do đó, dải trung tần là vùng dung hòa / thỏa hiệp phổ biến (standard engineering trade-off) giữa độ vô hình và độ bền vững trong các thiết kế truyền thống.</w:t>
      </w:r>
    </w:p>
    <w:bookmarkEnd w:id="17"/>
    <w:bookmarkStart w:id="18" w:name="Xdf8795802ccd7c55605228d4c2bb9b0a6052b25"/>
    <w:p>
      <w:pPr>
        <w:pStyle w:val="Heading3"/>
      </w:pPr>
      <w:r>
        <w:t xml:space="preserve">1.2.2. Phân loại theo mức độ bền vững và mục đích sử dụng</w:t>
      </w:r>
    </w:p>
    <w:p>
      <w:pPr>
        <w:pStyle w:val="Compact"/>
        <w:numPr>
          <w:ilvl w:val="0"/>
          <w:numId w:val="1010"/>
        </w:numPr>
      </w:pPr>
      <w:r>
        <w:rPr>
          <w:b/>
          <w:bCs/>
        </w:rPr>
        <w:t xml:space="preserve">Thủy vân bền vững (robust watermark):</w:t>
      </w:r>
    </w:p>
    <w:p>
      <w:pPr>
        <w:pStyle w:val="Compact"/>
        <w:numPr>
          <w:ilvl w:val="1"/>
          <w:numId w:val="1011"/>
        </w:numPr>
      </w:pPr>
      <w:r>
        <w:rPr>
          <w:i/>
          <w:iCs/>
        </w:rPr>
        <w:t xml:space="preserve">Mục đích:</w:t>
      </w:r>
      <w:r>
        <w:t xml:space="preserve"> </w:t>
      </w:r>
      <w:r>
        <w:t xml:space="preserve">Được thiết kế để sống sót qua một tập hợp xác định các phép biến đổi và tấn công xử lý tín hiệu thông thường (nén có tổn hao, cắt cúp, co giãn, in ra rồi quét lại) trong phạm vi ngưỡng thiết kế, phục vụ truy vết hoặc chứng minh quyền sở hữu.</w:t>
      </w:r>
    </w:p>
    <w:p>
      <w:pPr>
        <w:pStyle w:val="Compact"/>
        <w:numPr>
          <w:ilvl w:val="1"/>
          <w:numId w:val="1011"/>
        </w:numPr>
      </w:pPr>
      <w:r>
        <w:rPr>
          <w:i/>
          <w:iCs/>
        </w:rPr>
        <w:t xml:space="preserve">Ứng dụng:</w:t>
      </w:r>
      <w:r>
        <w:t xml:space="preserve"> </w:t>
      </w:r>
      <w:r>
        <w:t xml:space="preserve">Bảo vệ bản quyền tác giả (copyright protection), truy vết người làm rò rỉ tài liệu (traitor tracing).</w:t>
      </w:r>
    </w:p>
    <w:p>
      <w:pPr>
        <w:pStyle w:val="Compact"/>
        <w:numPr>
          <w:ilvl w:val="0"/>
          <w:numId w:val="1010"/>
        </w:numPr>
      </w:pPr>
      <w:r>
        <w:rPr>
          <w:b/>
          <w:bCs/>
        </w:rPr>
        <w:t xml:space="preserve">Thủy vân dễ vỡ (fragile watermark):</w:t>
      </w:r>
    </w:p>
    <w:p>
      <w:pPr>
        <w:pStyle w:val="Compact"/>
        <w:numPr>
          <w:ilvl w:val="1"/>
          <w:numId w:val="1012"/>
        </w:numPr>
      </w:pPr>
      <w:r>
        <w:rPr>
          <w:i/>
          <w:iCs/>
        </w:rPr>
        <w:t xml:space="preserve">Mục đích:</w:t>
      </w:r>
      <w:r>
        <w:t xml:space="preserve"> </w:t>
      </w:r>
      <w:r>
        <w:t xml:space="preserve">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pPr>
        <w:pStyle w:val="Compact"/>
        <w:numPr>
          <w:ilvl w:val="1"/>
          <w:numId w:val="1012"/>
        </w:numPr>
      </w:pPr>
      <w:r>
        <w:rPr>
          <w:i/>
          <w:iCs/>
        </w:rPr>
        <w:t xml:space="preserve">Ứng dụng:</w:t>
      </w:r>
      <w:r>
        <w:t xml:space="preserve"> </w:t>
      </w:r>
      <w:r>
        <w:t xml:space="preserve">Phục vụ phát hiện can thiệp và xác thực toàn vẹn (tamper detection and content authentication).</w:t>
      </w:r>
    </w:p>
    <w:p>
      <w:pPr>
        <w:pStyle w:val="Compact"/>
        <w:numPr>
          <w:ilvl w:val="0"/>
          <w:numId w:val="1010"/>
        </w:numPr>
      </w:pPr>
      <w:r>
        <w:rPr>
          <w:b/>
          <w:bCs/>
        </w:rPr>
        <w:t xml:space="preserve">Thủy vân bán dễ vỡ (semi-fragile watermark):</w:t>
      </w:r>
    </w:p>
    <w:p>
      <w:pPr>
        <w:pStyle w:val="Compact"/>
        <w:numPr>
          <w:ilvl w:val="1"/>
          <w:numId w:val="1013"/>
        </w:numPr>
      </w:pPr>
      <w:r>
        <w:rPr>
          <w:i/>
          <w:iCs/>
        </w:rPr>
        <w:t xml:space="preserve">Mục đích:</w:t>
      </w:r>
      <w:r>
        <w:t xml:space="preserve"> </w:t>
      </w:r>
      <w:r>
        <w:t xml:space="preserve">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pPr>
        <w:pStyle w:val="Compact"/>
        <w:numPr>
          <w:ilvl w:val="1"/>
          <w:numId w:val="1013"/>
        </w:numPr>
      </w:pPr>
      <w:r>
        <w:rPr>
          <w:i/>
          <w:iCs/>
        </w:rPr>
        <w:t xml:space="preserve">Ứng dụng:</w:t>
      </w:r>
      <w:r>
        <w:t xml:space="preserve"> </w:t>
      </w:r>
      <w:r>
        <w:t xml:space="preserve">Kiểm tra tính toàn vẹn và định vị vùng bị can thiệp sửa đổi (tamper detection and localization).</w:t>
      </w:r>
    </w:p>
    <w:bookmarkEnd w:id="18"/>
    <w:bookmarkEnd w:id="19"/>
    <w:bookmarkStart w:id="20" w:name="Xe512d1925d137a9b04feca38113dfa82c8b8562"/>
    <w:p>
      <w:pPr>
        <w:pStyle w:val="Heading2"/>
      </w:pPr>
      <w:r>
        <w:t xml:space="preserve">1.3. Tam giác đánh đổi cốt lõi (fundamental trade-off triangle)</w:t>
      </w:r>
    </w:p>
    <w:p>
      <w:pPr>
        <w:pStyle w:val="FirstParagraph"/>
      </w:pPr>
      <w:r>
        <w:rPr>
          <w:i/>
          <w:iCs/>
        </w:rPr>
        <w:t xml:space="preserve">Lý thuyết đã công bố</w:t>
      </w:r>
      <w:r>
        <w:t xml:space="preserve"> </w:t>
      </w:r>
      <w:r>
        <w:t xml:space="preserve">(Cox et al., Digital Watermarking and Steganography)</w:t>
      </w:r>
    </w:p>
    <w:p>
      <w:pPr>
        <w:pStyle w:val="BodyText"/>
      </w:pPr>
      <w:r>
        <w:t xml:space="preserve">Trong thiết kế bất kỳ hệ thống thủy vân số nào, tồn tại một ràng buộc đánh đổi kỹ thuật (design trade-off) giữa ba yếu tố thường cạnh tranh lẫn nhau:</w:t>
      </w:r>
    </w:p>
    <w:p>
      <w:pPr>
        <w:pStyle w:val="BodyText"/>
      </w:pPr>
      <m:oMathPara>
        <m:oMathParaPr>
          <m:jc m:val="center"/>
        </m:oMathParaPr>
        <m:oMath>
          <m:r>
            <m:rPr>
              <m:nor/>
              <m:sty m:val="p"/>
            </m:rPr>
            <m:t>Độ bền vững</m:t>
          </m:r>
          <m:r>
            <m:rPr>
              <m:sty m:val="p"/>
            </m:rPr>
            <m:t>↔</m:t>
          </m:r>
          <m:r>
            <m:rPr>
              <m:nor/>
              <m:sty m:val="p"/>
            </m:rPr>
            <m:t>Tính vô hình</m:t>
          </m:r>
          <m:r>
            <m:rPr>
              <m:sty m:val="p"/>
            </m:rPr>
            <m:t>↔</m:t>
          </m:r>
          <m:r>
            <m:rPr>
              <m:nor/>
              <m:sty m:val="p"/>
            </m:rPr>
            <m:t>Dung lượng nhúng</m:t>
          </m:r>
        </m:oMath>
      </m:oMathPara>
    </w:p>
    <w:p>
      <w:pPr>
        <w:pStyle w:val="Compact"/>
        <w:numPr>
          <w:ilvl w:val="0"/>
          <w:numId w:val="1014"/>
        </w:numPr>
      </w:pPr>
      <w:r>
        <w:rPr>
          <w:b/>
          <w:bCs/>
        </w:rPr>
        <w:t xml:space="preserve">Độ bền vững (robustness):</w:t>
      </w:r>
      <w:r>
        <w:t xml:space="preserve"> </w:t>
      </w:r>
      <w:r>
        <w:t xml:space="preserve">Khả năng sống sót và giải mã chính xác của thủy vân sau khi vật mang trải qua các phép tấn công tín hiệu và biến dạng hình học.</w:t>
      </w:r>
    </w:p>
    <w:p>
      <w:pPr>
        <w:pStyle w:val="Compact"/>
        <w:numPr>
          <w:ilvl w:val="0"/>
          <w:numId w:val="1014"/>
        </w:numPr>
      </w:pPr>
      <w:r>
        <w:rPr>
          <w:b/>
          <w:bCs/>
        </w:rPr>
        <w:t xml:space="preserve">Tính vô hình, hay độ trung thực (imperceptibility, fidelity):</w:t>
      </w:r>
      <w:r>
        <w:t xml:space="preserve"> </w:t>
      </w:r>
      <w:r>
        <w:t xml:space="preserve">Mức độ suy giảm chất lượng cảm nhận trực quan của mắt người đối với ảnh sau khi nhúng thủy vân (đo bằng PSNR, SSIM).</w:t>
      </w:r>
    </w:p>
    <w:p>
      <w:pPr>
        <w:pStyle w:val="Compact"/>
        <w:numPr>
          <w:ilvl w:val="0"/>
          <w:numId w:val="1014"/>
        </w:numPr>
      </w:pPr>
      <w:r>
        <w:rPr>
          <w:b/>
          <w:bCs/>
        </w:rPr>
        <w:t xml:space="preserve">Dung lượng nhúng (capacity):</w:t>
      </w:r>
      <w:r>
        <w:t xml:space="preserve"> </w:t>
      </w:r>
      <w:r>
        <w:t xml:space="preserve">Số lượng bit thông tin có thể nhúng thành công trên một đơn vị diện tích tài liệu.</w:t>
      </w:r>
    </w:p>
    <w:p>
      <w:pPr>
        <w:pStyle w:val="Compact"/>
        <w:numPr>
          <w:ilvl w:val="0"/>
          <w:numId w:val="1014"/>
        </w:numPr>
      </w:pPr>
      <w:r>
        <w:rPr>
          <w:i/>
          <w:iCs/>
        </w:rPr>
        <w:t xml:space="preserve">Bản chất đánh đổi kỹ thuật:</w:t>
      </w:r>
      <w:r>
        <w:t xml:space="preserve"> </w:t>
      </w:r>
      <w:r>
        <w:t xml:space="preserve">Khi tăng cường độ nhúng để tăng độ bền vững, chất lượng ảnh dễ bị suy giảm. Nếu tăng dung lượng nhúng, khoảng cách giữa các trạng thái lượng tử hóa bị thu hẹp, làm giảm khả năng chịu nhiễu. Do đó, kỹ sư an toàn thông tin phải xác định điểm cân bằng phù hợp với mô hình đe dọa cụ thể.</w:t>
      </w:r>
    </w:p>
    <w:bookmarkEnd w:id="20"/>
    <w:bookmarkStart w:id="21" w:name="X0749a89c140d67f1fd6e10e019df7faaf4f2896"/>
    <w:p>
      <w:pPr>
        <w:pStyle w:val="Heading2"/>
      </w:pPr>
      <w:r>
        <w:t xml:space="preserve">1.4. Kỹ thuật điều chế chỉ số lượng tử hóa (QIM - Quantization Index Modulation)</w:t>
      </w:r>
    </w:p>
    <w:p>
      <w:pPr>
        <w:pStyle w:val="FirstParagraph"/>
      </w:pPr>
      <w:r>
        <w:rPr>
          <w:i/>
          <w:iCs/>
        </w:rPr>
        <w:t xml:space="preserve">Lý thuyết đã công bố</w:t>
      </w:r>
      <w:r>
        <w:t xml:space="preserve"> </w:t>
      </w:r>
      <w:r>
        <w:t xml:space="preserve">(Chen &amp; Wornell, IEEE Transactions on Information Theory, 2001)</w:t>
      </w:r>
    </w:p>
    <w:p>
      <w:pPr>
        <w:pStyle w:val="Compact"/>
        <w:numPr>
          <w:ilvl w:val="0"/>
          <w:numId w:val="1015"/>
        </w:numPr>
      </w:pPr>
      <w:r>
        <w:rPr>
          <w:b/>
          <w:bCs/>
        </w:rPr>
        <w:t xml:space="preserve">Nguyên lý:</w:t>
      </w:r>
      <w:r>
        <w:t xml:space="preserve"> </w:t>
      </w:r>
      <w:r>
        <w:t xml:space="preserve">QIM là phương pháp nhúng thông tin có sự tham gia của vật mang (informed embedding). Thay vì cộng tín hiệu giả ngẫu nhiên vào ảnh (như trải phổ), QIM chia miền giá trị của các hệ số biến đổi thành tập hợp các lưới lượng tử hóa rời rạc (Lattices) so le nhau.</w:t>
      </w:r>
    </w:p>
    <w:p>
      <w:pPr>
        <w:pStyle w:val="Compact"/>
        <w:numPr>
          <w:ilvl w:val="0"/>
          <w:numId w:val="1015"/>
        </w:numPr>
      </w:pPr>
      <w:r>
        <w:rPr>
          <w:b/>
          <w:bCs/>
        </w:rPr>
        <w:t xml:space="preserve">Cơ chế Parity-QIM, lưới chẵn lẻ:</w:t>
      </w:r>
    </w:p>
    <w:p>
      <w:pPr>
        <w:pStyle w:val="Compact"/>
        <w:numPr>
          <w:ilvl w:val="1"/>
          <w:numId w:val="1016"/>
        </w:numPr>
      </w:pPr>
      <w:r>
        <w:t xml:space="preserve">Để nhúng bit</w:t>
      </w:r>
      <w:r>
        <w:t xml:space="preserve"> </w:t>
      </w:r>
      <m:oMath>
        <m:r>
          <m:t>m</m:t>
        </m:r>
        <m:r>
          <m:rPr>
            <m:sty m:val="p"/>
          </m:rPr>
          <m:t>∈</m:t>
        </m:r>
        <m:r>
          <m:rPr>
            <m:sty m:val="p"/>
          </m:rPr>
          <m:t>{</m:t>
        </m:r>
        <m:r>
          <m:t>0</m:t>
        </m:r>
        <m:r>
          <m:rPr>
            <m:sty m:val="p"/>
          </m:rPr>
          <m:t>,</m:t>
        </m:r>
        <m:r>
          <m:t>1</m:t>
        </m:r>
        <m:r>
          <m:rPr>
            <m:sty m:val="p"/>
          </m:rPr>
          <m:t>}</m:t>
        </m:r>
      </m:oMath>
      <w:r>
        <w:t xml:space="preserve"> </w:t>
      </w:r>
      <w:r>
        <w:t xml:space="preserve">vào hệ số</w:t>
      </w:r>
      <w:r>
        <w:t xml:space="preserve"> </w:t>
      </w:r>
      <m:oMath>
        <m:r>
          <m:t>c</m:t>
        </m:r>
      </m:oMath>
      <w:r>
        <w:t xml:space="preserve">, hệ thống điều chỉnh</w:t>
      </w:r>
      <w:r>
        <w:t xml:space="preserve"> </w:t>
      </w:r>
      <m:oMath>
        <m:r>
          <m:t>c</m:t>
        </m:r>
      </m:oMath>
      <w:r>
        <w:t xml:space="preserve"> </w:t>
      </w:r>
      <w:r>
        <w:t xml:space="preserve">về điểm lưới gần nhất sao cho:</w:t>
      </w:r>
    </w:p>
    <w:p>
      <w:pPr>
        <w:pStyle w:val="Compact"/>
      </w:pPr>
      <m:oMathPara>
        <m:oMathParaPr>
          <m:jc m:val="center"/>
        </m:oMathParaPr>
        <m:oMath>
          <m:r>
            <m:rPr>
              <m:nor/>
              <m:sty m:val="p"/>
            </m:rPr>
            <m:t>round</m:t>
          </m:r>
          <m:d>
            <m:dPr>
              <m:begChr m:val="("/>
              <m:sepChr m:val=""/>
              <m:endChr m:val=")"/>
              <m:grow/>
            </m:dPr>
            <m:e>
              <m:f>
                <m:fPr>
                  <m:type m:val="bar"/>
                </m:fPr>
                <m:num>
                  <m:r>
                    <m:t>c</m:t>
                  </m:r>
                </m:num>
                <m:den>
                  <m:r>
                    <m:rPr>
                      <m:sty m:val="p"/>
                    </m:rPr>
                    <m:t>Δ</m:t>
                  </m:r>
                </m:den>
              </m:f>
            </m:e>
          </m:d>
          <m:r>
            <m:t> </m:t>
          </m:r>
          <m:r>
            <m:rPr>
              <m:sty m:val="p"/>
            </m:rPr>
            <m:t>(</m:t>
          </m:r>
          <m:r>
            <m:rPr>
              <m:sty m:val="p"/>
            </m:rPr>
            <m:t>mod</m:t>
          </m:r>
          <m:r>
            <m:t> </m:t>
          </m:r>
          <m:r>
            <m:t>2</m:t>
          </m:r>
          <m:r>
            <m:rPr>
              <m:sty m:val="p"/>
            </m:rPr>
            <m:t>)</m:t>
          </m:r>
          <m:r>
            <m:rPr>
              <m:sty m:val="p"/>
            </m:rPr>
            <m:t>=</m:t>
          </m:r>
          <m:r>
            <m:t>m</m:t>
          </m:r>
        </m:oMath>
      </m:oMathPara>
    </w:p>
    <w:p>
      <w:pPr>
        <w:pStyle w:val="Compact"/>
        <w:numPr>
          <w:ilvl w:val="1"/>
          <w:numId w:val="1000"/>
        </w:numPr>
      </w:pPr>
      <w:r>
        <w:t xml:space="preserve">Trong đó</w:t>
      </w:r>
      <w:r>
        <w:t xml:space="preserve"> </w:t>
      </w:r>
      <m:oMath>
        <m:r>
          <m:rPr>
            <m:sty m:val="p"/>
          </m:rPr>
          <m:t>Δ</m:t>
        </m:r>
      </m:oMath>
      <w:r>
        <w:t xml:space="preserve"> </w:t>
      </w:r>
      <w:r>
        <w:t xml:space="preserve">là bước lượng tử hóa (quantization step).</w:t>
      </w:r>
    </w:p>
    <w:p>
      <w:pPr>
        <w:pStyle w:val="Compact"/>
        <w:numPr>
          <w:ilvl w:val="1"/>
          <w:numId w:val="1016"/>
        </w:numPr>
      </w:pPr>
      <w:r>
        <w:t xml:space="preserve">Khi giải mã, phía nhận chỉ cần lượng tử hóa hệ số nhận được và kiểm tra tính chẵn/lẻ của chỉ số lượng tử, hoàn toàn không cần ảnh gốc (blind extraction).</w:t>
      </w:r>
    </w:p>
    <w:bookmarkEnd w:id="21"/>
    <w:bookmarkEnd w:id="22"/>
    <w:bookmarkStart w:id="33" w:name="Xd94a0078451e1b9a5730e25f1ec289ca206f45a"/>
    <w:p>
      <w:pPr>
        <w:pStyle w:val="Heading1"/>
      </w:pPr>
      <w:r>
        <w:t xml:space="preserve">CHƯƠNG 2. ỨNG DỤNG THỦY VÂN TRONG TRUY VẾT VÀ TOÀN VẸN HÌNH ẢNH</w:t>
      </w:r>
    </w:p>
    <w:p>
      <w:pPr>
        <w:pStyle w:val="FirstParagraph"/>
      </w:pPr>
      <w:r>
        <w:t xml:space="preserve">Nhóm 9 đã tiếp cận và triển khai thực nghiệm cả hai bài toán ứng dụng độc lập trong an toàn thông tin hình ảnh:</w:t>
      </w:r>
      <w:r>
        <w:t xml:space="preserve"> </w:t>
      </w:r>
      <w:r>
        <w:t xml:space="preserve">1.</w:t>
      </w:r>
      <w:r>
        <w:t xml:space="preserve"> </w:t>
      </w:r>
      <w:r>
        <w:rPr>
          <w:b/>
          <w:bCs/>
        </w:rPr>
        <w:t xml:space="preserve">Bài toán A:</w:t>
      </w:r>
      <w:r>
        <w:t xml:space="preserve"> </w:t>
      </w:r>
      <w:r>
        <w:t xml:space="preserve">Ứng dụng thủy vân bền vững trong truy vết nguồn phát hành (traitor tracing).</w:t>
      </w:r>
      <w:r>
        <w:t xml:space="preserve"> </w:t>
      </w:r>
      <w:r>
        <w:t xml:space="preserve">2.</w:t>
      </w:r>
      <w:r>
        <w:t xml:space="preserve"> </w:t>
      </w:r>
      <w:r>
        <w:rPr>
          <w:b/>
          <w:bCs/>
        </w:rPr>
        <w:t xml:space="preserve">Bài toán B:</w:t>
      </w:r>
      <w:r>
        <w:t xml:space="preserve"> </w:t>
      </w:r>
      <w:r>
        <w:t xml:space="preserve">Ứng dụng thủy vân bán dễ vỡ trong phát hiện và định vị sửa đổi (tamper detection and localization).</w:t>
      </w:r>
    </w:p>
    <w:bookmarkStart w:id="27" w:name="X309070127ac9b595d19338b9992d494ea1f4902"/>
    <w:p>
      <w:pPr>
        <w:pStyle w:val="Heading2"/>
      </w:pPr>
      <w:r>
        <w:t xml:space="preserve">2.1. Bài toán A: truy vết nguồn phát hành (traitor tracing)</w:t>
      </w:r>
    </w:p>
    <w:bookmarkStart w:id="23" w:name="cấu-trúc-payload-thực-tế-trong-mã-nguồn"/>
    <w:p>
      <w:pPr>
        <w:pStyle w:val="Heading3"/>
      </w:pPr>
      <w:r>
        <w:t xml:space="preserve">2.1.1. Cấu trúc payload thực tế trong mã nguồn</w:t>
      </w:r>
    </w:p>
    <w:p>
      <w:pPr>
        <w:pStyle w:val="FirstParagraph"/>
        <w:jc w:val="left"/>
      </w:pPr>
      <w:r>
        <w:rPr>
          <w:i/>
          <w:iCs/>
        </w:rPr>
        <w:t xml:space="preserve">Đã hiện thực trong mã nguồn</w:t>
      </w:r>
      <w:r>
        <w:t xml:space="preserve"> </w:t>
      </w:r>
      <w:r>
        <w:t xml:space="preserve">(Tệp</w:t>
      </w:r>
      <w:r>
        <w:t xml:space="preserve"> </w:t>
      </w:r>
      <w:r>
        <w:rPr>
          <w:rStyle w:val="VerbatimChar"/>
        </w:rPr>
        <w:t xml:space="preserve">research/python/src/splitbind_ref/payload.py: L18-L69</w:t>
      </w:r>
      <w:r>
        <w:t xml:space="preserve"> </w:t>
      </w:r>
      <w:r>
        <w:t xml:space="preserve">và</w:t>
      </w:r>
      <w:r>
        <w:t xml:space="preserve"> </w:t>
      </w:r>
      <w:r>
        <w:rPr>
          <w:rStyle w:val="VerbatimChar"/>
        </w:rPr>
        <w:t xml:space="preserve">contracts/algorithm/payload-profile.v1.json</w:t>
      </w:r>
      <w:r>
        <w:t xml:space="preserve">)</w:t>
      </w:r>
    </w:p>
    <w:p>
      <w:pPr>
        <w:pStyle w:val="Compact"/>
        <w:numPr>
          <w:ilvl w:val="0"/>
          <w:numId w:val="1017"/>
        </w:numPr>
      </w:pPr>
      <w:r>
        <w:rPr>
          <w:b/>
          <w:bCs/>
        </w:rPr>
        <w:t xml:space="preserve">Tổng chiều dài:</w:t>
      </w:r>
      <w:r>
        <w:t xml:space="preserve"> </w:t>
      </w:r>
      <w:r>
        <w:t xml:space="preserve">Đúng 23 byte (184 bit nhị phân).</w:t>
      </w:r>
    </w:p>
    <w:p>
      <w:pPr>
        <w:pStyle w:val="Compact"/>
        <w:numPr>
          <w:ilvl w:val="0"/>
          <w:numId w:val="1017"/>
        </w:numPr>
      </w:pPr>
      <w:r>
        <w:rPr>
          <w:b/>
          <w:bCs/>
        </w:rPr>
        <w:t xml:space="preserve">Các trường dữ liệu theo đặc tả đã chuẩn hóa:</w:t>
      </w:r>
    </w:p>
    <w:p>
      <w:pPr>
        <w:pStyle w:val="Compact"/>
        <w:jc w:val="left"/>
        <w:numPr>
          <w:ilvl w:val="1"/>
          <w:numId w:val="1018"/>
        </w:numPr>
      </w:pPr>
      <w:r>
        <w:rPr>
          <w:rStyle w:val="VerbatimChar"/>
        </w:rPr>
        <w:t xml:space="preserve">magic_ascii</w:t>
      </w:r>
      <w:r>
        <w:t xml:space="preserve">: Chuỗi định danh giao thức 2 byte (</w:t>
      </w:r>
      <w:r>
        <w:rPr>
          <w:rStyle w:val="VerbatimChar"/>
        </w:rPr>
        <w:t xml:space="preserve">"SB"</w:t>
      </w:r>
      <w:r>
        <w:t xml:space="preserve"> </w:t>
      </w:r>
      <w:r>
        <w:t xml:space="preserve">- mã hex</w:t>
      </w:r>
      <w:r>
        <w:t xml:space="preserve"> </w:t>
      </w:r>
      <w:r>
        <w:rPr>
          <w:rStyle w:val="VerbatimChar"/>
        </w:rPr>
        <w:t xml:space="preserve">0x5342</w:t>
      </w:r>
      <w:r>
        <w:t xml:space="preserve">).</w:t>
      </w:r>
    </w:p>
    <w:p>
      <w:pPr>
        <w:pStyle w:val="Compact"/>
        <w:numPr>
          <w:ilvl w:val="1"/>
          <w:numId w:val="1018"/>
        </w:numPr>
      </w:pPr>
      <w:r>
        <w:rPr>
          <w:rStyle w:val="VerbatimChar"/>
        </w:rPr>
        <w:t xml:space="preserve">schema_version</w:t>
      </w:r>
      <w:r>
        <w:t xml:space="preserve">: 1 byte phiên bản giao thức (giá trị =</w:t>
      </w:r>
      <w:r>
        <w:t xml:space="preserve"> </w:t>
      </w:r>
      <w:r>
        <w:rPr>
          <w:rStyle w:val="VerbatimChar"/>
        </w:rPr>
        <w:t xml:space="preserve">1</w:t>
      </w:r>
      <w:r>
        <w:t xml:space="preserve"> </w:t>
      </w:r>
      <w:r>
        <w:t xml:space="preserve">- mã hex</w:t>
      </w:r>
      <w:r>
        <w:t xml:space="preserve"> </w:t>
      </w:r>
      <w:r>
        <w:rPr>
          <w:rStyle w:val="VerbatimChar"/>
        </w:rPr>
        <w:t xml:space="preserve">0x01</w:t>
      </w:r>
      <w:r>
        <w:t xml:space="preserve">).</w:t>
      </w:r>
    </w:p>
    <w:p>
      <w:pPr>
        <w:pStyle w:val="Compact"/>
        <w:numPr>
          <w:ilvl w:val="1"/>
          <w:numId w:val="1018"/>
        </w:numPr>
      </w:pPr>
      <w:r>
        <w:rPr>
          <w:rStyle w:val="VerbatimChar"/>
          <w:b/>
          <w:bCs/>
        </w:rPr>
        <w:t xml:space="preserve">issuance_id</w:t>
      </w:r>
      <w:r>
        <w:rPr>
          <w:b/>
          <w:bCs/>
        </w:rPr>
        <w:t xml:space="preserve">, định danh cấp phát cốt lõi.</w:t>
      </w:r>
      <w:r>
        <w:t xml:space="preserve"> </w:t>
      </w:r>
      <w:r>
        <w:t xml:space="preserve">Đúng 16 byte, tức một UUID 128 bit sinh ngẫu nhiên. Định danh này ánh xạ duy nhất tới một lần phát hành cho một người nhận cụ thể trong cơ sở dữ liệu.</w:t>
      </w:r>
    </w:p>
    <w:p>
      <w:pPr>
        <w:pStyle w:val="Compact"/>
        <w:jc w:val="left"/>
        <w:numPr>
          <w:ilvl w:val="1"/>
          <w:numId w:val="1018"/>
        </w:numPr>
      </w:pPr>
      <w:r>
        <w:rPr>
          <w:rStyle w:val="VerbatimChar"/>
        </w:rPr>
        <w:t xml:space="preserve">crc32</w:t>
      </w:r>
      <w:r>
        <w:t xml:space="preserve">: 4 byte mã kiểm tra dư thừa vòng (CRC-32/ISO-HDLC) tính trên 19 byte đầu (</w:t>
      </w:r>
      <w:r>
        <w:rPr>
          <w:rStyle w:val="VerbatimChar"/>
        </w:rPr>
        <w:t xml:space="preserve">magic</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issuance_id</w:t>
      </w:r>
      <w:r>
        <w:t xml:space="preserve">).</w:t>
      </w:r>
      <w:r>
        <w:t xml:space="preserve"> </w:t>
      </w:r>
      <w:r>
        <w:rPr>
          <w:i/>
          <w:iCs/>
        </w:rPr>
        <w:t xml:space="preserve">(Tổng cộng:</w:t>
      </w:r>
      <w:r>
        <w:rPr>
          <w:i/>
          <w:iCs/>
        </w:rPr>
        <w:t xml:space="preserve"> </w:t>
      </w:r>
      <m:oMath>
        <m:r>
          <m:t>2</m:t>
        </m:r>
        <m:r>
          <m:rPr>
            <m:sty m:val="p"/>
          </m:rPr>
          <m:t>+</m:t>
        </m:r>
        <m:r>
          <m:t>1</m:t>
        </m:r>
        <m:r>
          <m:rPr>
            <m:sty m:val="p"/>
          </m:rPr>
          <m:t>+</m:t>
        </m:r>
        <m:r>
          <m:t>16</m:t>
        </m:r>
        <m:r>
          <m:rPr>
            <m:sty m:val="p"/>
          </m:rPr>
          <m:t>+</m:t>
        </m:r>
        <m:r>
          <m:t>4</m:t>
        </m:r>
        <m:r>
          <m:rPr>
            <m:sty m:val="p"/>
          </m:rPr>
          <m:t>=</m:t>
        </m:r>
        <m:r>
          <m:t>23</m:t>
        </m:r>
        <m:r>
          <m:rPr>
            <m:nor/>
            <m:sty m:val="p"/>
          </m:rPr>
          <m:t> byte</m:t>
        </m:r>
      </m:oMath>
      <w:r>
        <w:rPr>
          <w:i/>
          <w:iCs/>
        </w:rPr>
        <w:t xml:space="preserve">)</w:t>
      </w:r>
      <w:r>
        <w:t xml:space="preserve">.</w:t>
      </w:r>
    </w:p>
    <w:p>
      <w:pPr>
        <w:pStyle w:val="Compact"/>
        <w:numPr>
          <w:ilvl w:val="0"/>
          <w:numId w:val="1017"/>
        </w:numPr>
      </w:pPr>
      <w:r>
        <w:rPr>
          <w:b/>
          <w:bCs/>
        </w:rPr>
        <w:t xml:space="preserve">Lưu ý học thuật về phân định vai trò an ninh giữa các thành phần:</w:t>
      </w:r>
    </w:p>
    <w:p>
      <w:pPr>
        <w:pStyle w:val="Compact"/>
        <w:numPr>
          <w:ilvl w:val="1"/>
          <w:numId w:val="1019"/>
        </w:numPr>
      </w:pPr>
      <w:r>
        <w:rPr>
          <w:rStyle w:val="VerbatimChar"/>
        </w:rPr>
        <w:t xml:space="preserve">CRC-32</w:t>
      </w:r>
      <w:r>
        <w:t xml:space="preserve">: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pPr>
        <w:pStyle w:val="Compact"/>
        <w:numPr>
          <w:ilvl w:val="1"/>
          <w:numId w:val="1019"/>
        </w:numPr>
      </w:pPr>
      <w:r>
        <w:rPr>
          <w:rStyle w:val="VerbatimChar"/>
        </w:rPr>
        <w:t xml:space="preserve">HMAC</w:t>
      </w:r>
      <w:r>
        <w:t xml:space="preserve">: Cung cấp cơ chế xác thực nguồn gốc và toàn vẹn có khóa (keyed authentication, integrity) cho các thẻ xác thực trong thuật toán bán dễ vỡ.</w:t>
      </w:r>
    </w:p>
    <w:p>
      <w:pPr>
        <w:pStyle w:val="Compact"/>
        <w:numPr>
          <w:ilvl w:val="1"/>
          <w:numId w:val="1019"/>
        </w:numPr>
      </w:pPr>
      <w:r>
        <w:rPr>
          <w:rStyle w:val="VerbatimChar"/>
        </w:rPr>
        <w:t xml:space="preserve">Chữ ký số Ed25519 trên Manifest</w:t>
      </w:r>
      <w:r>
        <w:t xml:space="preserve">: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pPr>
        <w:pStyle w:val="Compact"/>
        <w:numPr>
          <w:ilvl w:val="0"/>
          <w:numId w:val="1017"/>
        </w:numPr>
      </w:pPr>
      <w:r>
        <w:rPr>
          <w:b/>
          <w:bCs/>
        </w:rPr>
        <w:t xml:space="preserve">Mã sửa lỗi Reed-Solomon (ECC):</w:t>
      </w:r>
      <w:r>
        <w:t xml:space="preserve"> </w:t>
      </w:r>
      <w:r>
        <w:t xml:space="preserve">23 byte thông điệp kết hợp với 16 ký hiệu kiểm tra Reed-Solomon trên trường</w:t>
      </w:r>
      <w:r>
        <w:t xml:space="preserve"> </w:t>
      </w:r>
      <m:oMath>
        <m:r>
          <m:t>G</m:t>
        </m:r>
        <m:r>
          <m:t>F</m:t>
        </m:r>
        <m:r>
          <m:rPr>
            <m:sty m:val="p"/>
          </m:rPr>
          <m:t>(</m:t>
        </m:r>
        <m:r>
          <m:t>256</m:t>
        </m:r>
        <m:r>
          <m:rPr>
            <m:sty m:val="p"/>
          </m:rPr>
          <m:t>)</m:t>
        </m:r>
      </m:oMath>
      <w:r>
        <w:t xml:space="preserve"> </w:t>
      </w:r>
      <w:r>
        <w:t xml:space="preserve">tạo thành một từ mã (codeword) dài 39 byte, cho phép tự sửa tối đa 8 ký hiệu byte bị sai trong quá trình giải mã. Thuật ngữ</w:t>
      </w:r>
      <w:r>
        <w:t xml:space="preserve"> </w:t>
      </w:r>
      <w:r>
        <w:t xml:space="preserve">“ký hiệu kiểm tra”</w:t>
      </w:r>
      <w:r>
        <w:t xml:space="preserve"> </w:t>
      </w:r>
      <w:r>
        <w:t xml:space="preserve">ở đây là phần dư mà bộ mã hoá thêm vào để bên nhận khôi phục được dữ liệu, không phải phép kiểm tra chẵn lẻ một bit.</w:t>
      </w:r>
    </w:p>
    <w:p>
      <w:pPr>
        <w:pStyle w:val="Compact"/>
        <w:jc w:val="left"/>
        <w:numPr>
          <w:ilvl w:val="0"/>
          <w:numId w:val="1017"/>
        </w:numPr>
      </w:pPr>
      <w:r>
        <w:rPr>
          <w:i/>
          <w:iCs/>
        </w:rPr>
        <w:t xml:space="preserve">Kiểm chứng thực tế:</w:t>
      </w:r>
      <w:r>
        <w:t xml:space="preserve"> </w:t>
      </w:r>
      <w:r>
        <w:t xml:space="preserve">Bộ test suite</w:t>
      </w:r>
      <w:r>
        <w:t xml:space="preserve"> </w:t>
      </w:r>
      <w:r>
        <w:rPr>
          <w:rStyle w:val="VerbatimChar"/>
        </w:rPr>
        <w:t xml:space="preserve">test_payload.py</w:t>
      </w:r>
      <w:r>
        <w:t xml:space="preserve"> </w:t>
      </w:r>
      <w:r>
        <w:t xml:space="preserve">vượt qua 10/10 ca kiểm thử về đóng gói, mã hóa và phục hồi nguyên vẹn</w:t>
      </w:r>
      <w:r>
        <w:t xml:space="preserve"> </w:t>
      </w:r>
      <w:r>
        <w:rPr>
          <w:rStyle w:val="VerbatimChar"/>
        </w:rPr>
        <w:t xml:space="preserve">issuance_id</w:t>
      </w:r>
      <w:r>
        <w:t xml:space="preserve">.</w:t>
      </w:r>
    </w:p>
    <w:bookmarkEnd w:id="23"/>
    <w:bookmarkStart w:id="24" w:name="X1603ecaffd529b8f98fee9a64474d35d4c0fe76"/>
    <w:p>
      <w:pPr>
        <w:pStyle w:val="Heading3"/>
      </w:pPr>
      <w:r>
        <w:t xml:space="preserve">2.1.2. Chuỗi xử lý nhúng và trích xuất thủy vân DWT-DCT-QIM</w:t>
      </w:r>
    </w:p>
    <w:p>
      <w:pPr>
        <w:pStyle w:val="FirstParagraph"/>
      </w:pPr>
      <w:r>
        <w:rPr>
          <w:i/>
          <w:iCs/>
        </w:rPr>
        <w:t xml:space="preserve">Đã hiện thực trong mã nguồn</w:t>
      </w:r>
      <w:r>
        <w:t xml:space="preserve"> </w:t>
      </w:r>
      <w:r>
        <w:t xml:space="preserve">(</w:t>
      </w:r>
      <w:r>
        <w:rPr>
          <w:rStyle w:val="VerbatimChar"/>
        </w:rPr>
        <w:t xml:space="preserve">dwt_dct_qim.py</w:t>
      </w:r>
      <w:r>
        <w:t xml:space="preserve">)</w:t>
      </w:r>
    </w:p>
    <w:p>
      <w:pPr>
        <w:pStyle w:val="Compact"/>
        <w:numPr>
          <w:ilvl w:val="0"/>
          <w:numId w:val="1020"/>
        </w:numPr>
      </w:pPr>
      <w:r>
        <w:t xml:space="preserve">Trang tài liệu PDF được render thành ảnh độ phân giải cao, còn đầu vào vốn đã là ảnh thì dùng trực tiếp; tách lấy kênh độ sáng (luminance).</w:t>
      </w:r>
    </w:p>
    <w:p>
      <w:pPr>
        <w:pStyle w:val="Compact"/>
        <w:numPr>
          <w:ilvl w:val="0"/>
          <w:numId w:val="1020"/>
        </w:numPr>
      </w:pPr>
      <w:r>
        <w:t xml:space="preserve">Chia ảnh thành các khối vuông (tile layout) và sinh vị trí nhúng bằng bộ sinh số giả ngẫu nhiên an toàn mật mã (CSPRNG).</w:t>
      </w:r>
    </w:p>
    <w:p>
      <w:pPr>
        <w:pStyle w:val="Compact"/>
        <w:numPr>
          <w:ilvl w:val="0"/>
          <w:numId w:val="1020"/>
        </w:numPr>
      </w:pPr>
      <w:r>
        <w:t xml:space="preserve">Áp dụng biến đổi Haar DWT cấp 1, rồi lấy dải xấp xỉ</w:t>
      </w:r>
      <w:r>
        <w:t xml:space="preserve"> </w:t>
      </w:r>
      <w:r>
        <w:rPr>
          <w:rStyle w:val="VerbatimChar"/>
        </w:rPr>
        <w:t xml:space="preserve">LL</w:t>
      </w:r>
      <w:r>
        <w:t xml:space="preserve">. Đây là dải năng lượng thấp chứa phần</w:t>
      </w:r>
      <w:r>
        <w:t xml:space="preserve"> </w:t>
      </w:r>
      <w:r>
        <w:t xml:space="preserve">“thô”</w:t>
      </w:r>
      <w:r>
        <w:t xml:space="preserve"> </w:t>
      </w:r>
      <w:r>
        <w:t xml:space="preserve">của ảnh, không phải các dải chi tiết</w:t>
      </w:r>
      <w:r>
        <w:t xml:space="preserve"> </w:t>
      </w:r>
      <w:r>
        <w:rPr>
          <w:rStyle w:val="VerbatimChar"/>
        </w:rPr>
        <w:t xml:space="preserve">LH</w:t>
      </w:r>
      <w:r>
        <w:t xml:space="preserve">,</w:t>
      </w:r>
      <w:r>
        <w:t xml:space="preserve"> </w:t>
      </w:r>
      <w:r>
        <w:rPr>
          <w:rStyle w:val="VerbatimChar"/>
        </w:rPr>
        <w:t xml:space="preserve">HL</w:t>
      </w:r>
      <w:r>
        <w:t xml:space="preserve">,</w:t>
      </w:r>
      <w:r>
        <w:t xml:space="preserve"> </w:t>
      </w:r>
      <w:r>
        <w:rPr>
          <w:rStyle w:val="VerbatimChar"/>
        </w:rPr>
        <w:t xml:space="preserve">HH</w:t>
      </w:r>
      <w:r>
        <w:t xml:space="preserve">. Chọn</w:t>
      </w:r>
      <w:r>
        <w:t xml:space="preserve"> </w:t>
      </w:r>
      <w:r>
        <w:rPr>
          <w:rStyle w:val="VerbatimChar"/>
        </w:rPr>
        <w:t xml:space="preserve">LL</w:t>
      </w:r>
      <w:r>
        <w:t xml:space="preserve"> </w:t>
      </w:r>
      <w:r>
        <w:t xml:space="preserve">vì nó sống sót tốt hơn qua nén và thu nhỏ, đánh đổi lại là dễ nhìn thấy hơn nên bước lượng tử phải giữ nhỏ.</w:t>
      </w:r>
    </w:p>
    <w:p>
      <w:pPr>
        <w:pStyle w:val="Compact"/>
        <w:numPr>
          <w:ilvl w:val="0"/>
          <w:numId w:val="1020"/>
        </w:numPr>
      </w:pPr>
      <w:r>
        <w:t xml:space="preserve">Chia dải</w:t>
      </w:r>
      <w:r>
        <w:t xml:space="preserve"> </w:t>
      </w:r>
      <w:r>
        <w:rPr>
          <w:rStyle w:val="VerbatimChar"/>
        </w:rPr>
        <w:t xml:space="preserve">LL</w:t>
      </w:r>
      <w:r>
        <w:t xml:space="preserve"> </w:t>
      </w:r>
      <w:r>
        <w:t xml:space="preserve">thành các khối</w:t>
      </w:r>
      <w:r>
        <w:t xml:space="preserve"> </w:t>
      </w:r>
      <m:oMath>
        <m:r>
          <m:t>8</m:t>
        </m:r>
        <m:r>
          <m:rPr>
            <m:sty m:val="p"/>
          </m:rPr>
          <m:t>×</m:t>
        </m:r>
        <m:r>
          <m:t>8</m:t>
        </m:r>
      </m:oMath>
      <w:r>
        <w:t xml:space="preserve"> </w:t>
      </w:r>
      <w:r>
        <w:t xml:space="preserve">và áp dụng biến đổi DCT 2 chiều.</w:t>
      </w:r>
    </w:p>
    <w:p>
      <w:pPr>
        <w:pStyle w:val="Compact"/>
        <w:numPr>
          <w:ilvl w:val="0"/>
          <w:numId w:val="1020"/>
        </w:numPr>
      </w:pPr>
      <w:r>
        <w:t xml:space="preserve">Mã hóa payload cùng mã sửa lỗi Reed-Solomon (khả năng tự sửa lỗi bit) và nhúng vào hệ số DCT bằng Parity-QIM.</w:t>
      </w:r>
    </w:p>
    <w:p>
      <w:pPr>
        <w:pStyle w:val="Compact"/>
        <w:jc w:val="left"/>
        <w:numPr>
          <w:ilvl w:val="0"/>
          <w:numId w:val="1020"/>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mà đặc tả cho phép: tỉ lệ co không dưới</w:t>
      </w:r>
      <w:r>
        <w:t xml:space="preserve"> </w:t>
      </w:r>
      <w:r>
        <w:rPr>
          <w:rStyle w:val="VerbatimChar"/>
        </w:rPr>
        <w:t xml:space="preserve">0.45</w:t>
      </w:r>
      <w:r>
        <w:t xml:space="preserve">, xoay không quá</w:t>
      </w:r>
      <w:r>
        <w:t xml:space="preserve"> </w:t>
      </w:r>
      <w:r>
        <w:rPr>
          <w:rStyle w:val="VerbatimChar"/>
        </w:rPr>
        <w:t xml:space="preserve">8</w:t>
      </w:r>
      <w:r>
        <w:t xml:space="preserve"> </w:t>
      </w:r>
      <w:r>
        <w:t xml:space="preserve">độ, tịnh tiến không quá</w:t>
      </w:r>
      <w:r>
        <w:t xml:space="preserve"> </w:t>
      </w:r>
      <w:r>
        <w:rPr>
          <w:rStyle w:val="VerbatimChar"/>
        </w:rPr>
        <w:t xml:space="preserve">0.60</w:t>
      </w:r>
      <w:r>
        <w:t xml:space="preserve"> </w:t>
      </w:r>
      <w:r>
        <w:t xml:space="preserve">chiều cạnh (</w:t>
      </w:r>
      <w:r>
        <w:rPr>
          <w:rStyle w:val="VerbatimChar"/>
        </w:rPr>
        <w:t xml:space="preserve">contracts/algorithm/fingerprint-candidates.v2.json</w:t>
      </w:r>
      <w:r>
        <w:t xml:space="preserve">).</w:t>
      </w:r>
    </w:p>
    <w:p>
      <w:pPr>
        <w:pStyle w:val="Compact"/>
        <w:jc w:val="left"/>
        <w:numPr>
          <w:ilvl w:val="1"/>
          <w:numId w:val="1021"/>
        </w:numPr>
      </w:pPr>
      <w:r>
        <w:t xml:space="preserve">Hàm</w:t>
      </w:r>
      <w:r>
        <w:t xml:space="preserve"> </w:t>
      </w:r>
      <w:r>
        <w:rPr>
          <w:rStyle w:val="VerbatimChar"/>
        </w:rPr>
        <w:t xml:space="preserve">align_page_v2</w:t>
      </w:r>
      <w:r>
        <w:t xml:space="preserve"> </w:t>
      </w:r>
      <w:r>
        <w:t xml:space="preserve">còn nhận thêm một mẫu đặc trưng ORB tuỳ chọn, nhưng</w:t>
      </w:r>
      <w:r>
        <w:t xml:space="preserve"> </w:t>
      </w:r>
      <w:r>
        <w:rPr>
          <w:rStyle w:val="VerbatimChar"/>
        </w:rPr>
        <w:t xml:space="preserve">decode_fingerprint_v2</w:t>
      </w:r>
      <w:r>
        <w:t xml:space="preserve"> </w:t>
      </w:r>
      <w:r>
        <w:t xml:space="preserve">- đường mà dịch vụ thực sự gọi - không truyền mẫu đó. Nói cách khác, phiên bản đang chạy đồng bộ chỉ bằng pilot. Mô tả dùng ORB và RANSAC ở các tài liệu trước thuộc về thế hệ V1 và nhánh nghiên cứu V3, không mô tả đường đang vận hành.</w:t>
      </w:r>
    </w:p>
    <w:bookmarkEnd w:id="24"/>
    <w:bookmarkStart w:id="25" w:name="X8f21b7f9b4ca7a89c516ce99c97d095ae0a7c9b"/>
    <w:p>
      <w:pPr>
        <w:pStyle w:val="Heading3"/>
      </w:pPr>
      <w:r>
        <w:t xml:space="preserve">2.1.3. Số liệu thực nghiệm đo lường thật từ benchmark V1</w:t>
      </w:r>
    </w:p>
    <w:p>
      <w:pPr>
        <w:pStyle w:val="FirstParagraph"/>
        <w:jc w:val="left"/>
      </w:pPr>
      <w:r>
        <w:rPr>
          <w:i/>
          <w:iCs/>
        </w:rPr>
        <w:t xml:space="preserve">Số liệu đo thực nghiệm</w:t>
      </w:r>
      <w:r>
        <w:t xml:space="preserve"> </w:t>
      </w:r>
      <w:r>
        <w:t xml:space="preserve">(</w:t>
      </w:r>
      <w:r>
        <w:rPr>
          <w:rStyle w:val="VerbatimChar"/>
        </w:rPr>
        <w:t xml:space="preserve">docs/evaluation/fingerprint-profile-v1.md</w:t>
      </w:r>
      <w:r>
        <w:t xml:space="preserve">)</w:t>
      </w:r>
    </w:p>
    <w:p>
      <w:pPr>
        <w:pStyle w:val="Compact"/>
        <w:numPr>
          <w:ilvl w:val="0"/>
          <w:numId w:val="1022"/>
        </w:numPr>
      </w:pPr>
      <w:r>
        <w:rPr>
          <w:b/>
          <w:bCs/>
        </w:rPr>
        <w:t xml:space="preserve">Quy mô thực nghiệm:</w:t>
      </w:r>
      <w:r>
        <w:t xml:space="preserve"> </w:t>
      </w:r>
      <w:r>
        <w:t xml:space="preserve">22 trang tài liệu</w:t>
      </w:r>
      <w:r>
        <w:t xml:space="preserve"> </w:t>
      </w:r>
      <m:oMath>
        <m:r>
          <m:rPr>
            <m:sty m:val="p"/>
          </m:rPr>
          <m:t>×</m:t>
        </m:r>
      </m:oMath>
      <w:r>
        <w:t xml:space="preserve"> </w:t>
      </w:r>
      <w:r>
        <w:t xml:space="preserve">48 cấu hình thuật toán</w:t>
      </w:r>
      <w:r>
        <w:t xml:space="preserve"> </w:t>
      </w:r>
      <m:oMath>
        <m:r>
          <m:rPr>
            <m:sty m:val="p"/>
          </m:rPr>
          <m:t>×</m:t>
        </m:r>
      </m:oMath>
      <w:r>
        <w:t xml:space="preserve"> </w:t>
      </w:r>
      <w:r>
        <w:t xml:space="preserve">31 kịch bản tấn công = 32.736 hàng thực nghiệm.</w:t>
      </w:r>
    </w:p>
    <w:p>
      <w:pPr>
        <w:pStyle w:val="Compact"/>
        <w:numPr>
          <w:ilvl w:val="0"/>
          <w:numId w:val="1022"/>
        </w:numPr>
      </w:pPr>
      <w:r>
        <w:rPr>
          <w:b/>
          <w:bCs/>
        </w:rPr>
        <w:t xml:space="preserve">Tính vô hình (imperceptibility):</w:t>
      </w:r>
    </w:p>
    <w:p>
      <w:pPr>
        <w:pStyle w:val="Compact"/>
        <w:numPr>
          <w:ilvl w:val="1"/>
          <w:numId w:val="1023"/>
        </w:numPr>
      </w:pPr>
      <w:r>
        <w:t xml:space="preserve">Giá trị PSNR đo được trên các ứng viên đạt từ</w:t>
      </w:r>
      <w:r>
        <w:t xml:space="preserve"> </w:t>
      </w:r>
      <m:oMath>
        <m:r>
          <m:t>65.7</m:t>
        </m:r>
        <m:r>
          <m:rPr>
            <m:nor/>
            <m:sty m:val="p"/>
          </m:rPr>
          <m:t> dB</m:t>
        </m:r>
      </m:oMath>
      <w:r>
        <w:t xml:space="preserve"> </w:t>
      </w:r>
      <w:r>
        <w:t xml:space="preserve">đến</w:t>
      </w:r>
      <w:r>
        <w:t xml:space="preserve"> </w:t>
      </w:r>
      <m:oMath>
        <m:r>
          <m:t>70.7</m:t>
        </m:r>
        <m:r>
          <m:rPr>
            <m:nor/>
            <m:sty m:val="p"/>
          </m:rPr>
          <m:t> dB</m:t>
        </m:r>
      </m:oMath>
      <w:r>
        <w:t xml:space="preserve">.</w:t>
      </w:r>
    </w:p>
    <w:p>
      <w:pPr>
        <w:pStyle w:val="Compact"/>
        <w:numPr>
          <w:ilvl w:val="1"/>
          <w:numId w:val="1023"/>
        </w:numPr>
      </w:pPr>
      <w:r>
        <w:t xml:space="preserve">Giá trị SSIM đo được đạt từ</w:t>
      </w:r>
      <w:r>
        <w:t xml:space="preserve"> </w:t>
      </w:r>
      <m:oMath>
        <m:r>
          <m:t>0.9998</m:t>
        </m:r>
      </m:oMath>
      <w:r>
        <w:t xml:space="preserve"> </w:t>
      </w:r>
      <w:r>
        <w:t xml:space="preserve">đến</w:t>
      </w:r>
      <w:r>
        <w:t xml:space="preserve"> </w:t>
      </w:r>
      <m:oMath>
        <m:r>
          <m:t>0.9999</m:t>
        </m:r>
      </m:oMath>
      <w:r>
        <w:t xml:space="preserve">.</w:t>
      </w:r>
      <w:r>
        <w:t xml:space="preserve"> </w:t>
      </w:r>
      <w:r>
        <w:rPr>
          <w:i/>
          <w:iCs/>
        </w:rPr>
        <w:t xml:space="preserve">(Lưu ý: Đây là chỉ số đo lường trên các mảng điểm ảnh thử nghiệm trước khi tấn công của bộ giải mã nghiên cứu).</w:t>
      </w:r>
    </w:p>
    <w:p>
      <w:pPr>
        <w:pStyle w:val="Compact"/>
        <w:numPr>
          <w:ilvl w:val="0"/>
          <w:numId w:val="1022"/>
        </w:numPr>
      </w:pPr>
      <w:r>
        <w:rPr>
          <w:b/>
          <w:bCs/>
        </w:rPr>
        <w:t xml:space="preserve">Tỷ lệ gán sai nguồn (false attribution rate):</w:t>
      </w:r>
      <w:r>
        <w:t xml:space="preserve"> </w:t>
      </w:r>
      <w:r>
        <w:t xml:space="preserve">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bookmarkEnd w:id="25"/>
    <w:bookmarkStart w:id="26" w:name="giới-hạn-kỹ-thuật-đã-nhận-diện"/>
    <w:p>
      <w:pPr>
        <w:pStyle w:val="Heading3"/>
      </w:pPr>
      <w:r>
        <w:t xml:space="preserve">2.1.4. Giới hạn kỹ thuật đã nhận diện</w:t>
      </w:r>
    </w:p>
    <w:p>
      <w:pPr>
        <w:pStyle w:val="Compact"/>
        <w:numPr>
          <w:ilvl w:val="0"/>
          <w:numId w:val="1024"/>
        </w:numPr>
      </w:pPr>
      <w:r>
        <w:t xml:space="preserve">Mặc dù được thiết kế theo hướng bền vững, thuật toán nghiên cứu chưa đạt mức bền vững đủ để đưa lên hệ thống thật:</w:t>
      </w:r>
    </w:p>
    <w:p>
      <w:pPr>
        <w:pStyle w:val="Compact"/>
        <w:numPr>
          <w:ilvl w:val="1"/>
          <w:numId w:val="1025"/>
        </w:numPr>
      </w:pPr>
      <w:r>
        <w:rPr>
          <w:b/>
          <w:bCs/>
        </w:rPr>
        <w:t xml:space="preserve">Nén JPEG chất lượng 70 (JPEG-70):</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Nén JPEG làm suy biến nặng nề các lưới lượng tử hóa QIM.</w:t>
      </w:r>
    </w:p>
    <w:p>
      <w:pPr>
        <w:pStyle w:val="Compact"/>
        <w:numPr>
          <w:ilvl w:val="1"/>
          <w:numId w:val="1025"/>
        </w:numPr>
      </w:pPr>
      <w:r>
        <w:rPr>
          <w:b/>
          <w:bCs/>
        </w:rPr>
        <w:t xml:space="preserve">Co giãn kích thước 0.75x (Resize-0.75):</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w:t>
      </w:r>
      <w:r>
        <w:t xml:space="preserve"> </w:t>
      </w:r>
      <m:oMath>
        <m:r>
          <m:t>8</m:t>
        </m:r>
        <m:r>
          <m:rPr>
            <m:sty m:val="p"/>
          </m:rPr>
          <m:t>×</m:t>
        </m:r>
        <m:r>
          <m:t>8</m:t>
        </m:r>
      </m:oMath>
      <w:r>
        <w:t xml:space="preserve">, làm biến đổi các hệ số tần số và phá vỡ sự đồng bộ của lưới lượng tử hóa QIM.</w:t>
      </w:r>
    </w:p>
    <w:p>
      <w:pPr>
        <w:pStyle w:val="Compact"/>
        <w:numPr>
          <w:ilvl w:val="1"/>
          <w:numId w:val="1025"/>
        </w:numPr>
      </w:pPr>
      <w:r>
        <w:rPr>
          <w:b/>
          <w:bCs/>
        </w:rPr>
        <w:t xml:space="preserve">Cắt cúp 25% diện tích (Crop-0.25):</w:t>
      </w:r>
      <w:r>
        <w:t xml:space="preserve"> </w:t>
      </w:r>
      <w:r>
        <w:t xml:space="preserve">Tỷ lệ giải mã phụ thuộc từng ứng viên, dao động từ</w:t>
      </w:r>
      <w:r>
        <w:t xml:space="preserve"> </w:t>
      </w:r>
      <m:oMath>
        <m:r>
          <m:t>10</m:t>
        </m:r>
        <m:r>
          <m:rPr>
            <m:sty m:val="p"/>
          </m:rPr>
          <m:t>%</m:t>
        </m:r>
      </m:oMath>
      <w:r>
        <w:t xml:space="preserve"> </w:t>
      </w:r>
      <w:r>
        <w:t xml:space="preserve">đến</w:t>
      </w:r>
      <w:r>
        <w:t xml:space="preserve"> </w:t>
      </w:r>
      <m:oMath>
        <m:r>
          <m:t>66</m:t>
        </m:r>
        <m:r>
          <m:rPr>
            <m:sty m:val="p"/>
          </m:rPr>
          <m:t>%</m:t>
        </m:r>
      </m:oMath>
      <w:r>
        <w:t xml:space="preserve">. Mẫu đồng bộ ORB gặp khó khăn khi tài liệu có nhiều mảng màu trơn. Lưu ý ORB là cơ chế đồng bộ của thế hệ V1; phiên bản đang chạy dùng pilot, xem Mục 2.1.2 và Mục 4.2.3.2.</w:t>
      </w:r>
    </w:p>
    <w:p>
      <w:pPr>
        <w:pStyle w:val="FirstParagraph"/>
      </w:pPr>
      <w:r>
        <w:t xml:space="preserve">Ba ranh giới trên là số đo của thế hệ V1 và đã thay đổi. Một nguyên nhân khiến JPEG-70 và Resize-0.75 thất bại nằm ở cách bên nhận đếm số ký hiệu bị khai là xoá, chứ không ở vật mang; sau khi sửa phép đếm đó, cả hai ca này giải mã được trên bộ khung nghiên cứu, và ca ảnh chụp màn hình cũng vậy. Cần nói rõ phạm vi: đó là số đo của bộ khung nghiên cứu, còn trên đường đi thật của dịch vụ thì vật mang mới là yếu tố quyết định, và với trang chữ nét mảnh thì nén JPEG-70 vẫn chưa truy được. Số đo sau khi sửa cùng chẩn đoán đầy đủ nằm ở Mục 4.2.4, phần đo trên dịch vụ ở Mục 4.2.4.5. Giữ nguyên các con số V1 ở đây vì chúng là mốc so sánh của quá trình, không phải mô tả hiện trạng.</w:t>
      </w:r>
      <w:r>
        <w:t xml:space="preserve"> </w:t>
      </w:r>
      <w:r>
        <w:t xml:space="preserve">*</w:t>
      </w:r>
      <w:r>
        <w:t xml:space="preserve"> </w:t>
      </w:r>
      <w:r>
        <w:rPr>
          <w:b/>
          <w:bCs/>
        </w:rPr>
        <w:t xml:space="preserve">Kết luận học thuật:</w:t>
      </w:r>
      <w:r>
        <w:t xml:space="preserve"> </w:t>
      </w:r>
      <w:r>
        <w:t xml:space="preserve">Thuật toán chứng minh tính khả thi của việc nhúng định danh 128-bit với độ trung thực tín hiệu cao trên mảng điểm ảnh, nhưng còn hạn chế trước các biến đổi phi tuyến và nén có tổn hao ở mức mạnh. Một hướng nghiên cứu tiếp theo có thể xem xét là thủy vân học sâu (deep watermarking), như kiến trúc HiDDeN hoặc StegaStamp, kết hợp mạng nơ-ron tích chập tự mã hóa (Autoencoder) bên cạnh việc tối ưu hóa bước lượng tử hóa thích nghi theo đặc trưng cục bộ.</w:t>
      </w:r>
    </w:p>
    <w:bookmarkEnd w:id="26"/>
    <w:bookmarkEnd w:id="27"/>
    <w:bookmarkStart w:id="32" w:name="X977abff2802fd0052c7bb64c3dd76a7236a21c1"/>
    <w:p>
      <w:pPr>
        <w:pStyle w:val="Heading2"/>
      </w:pPr>
      <w:r>
        <w:t xml:space="preserve">2.2. Bài toán B: thủy vân bán dễ vỡ phát hiện và định vị sửa đổi (tamper localization)</w:t>
      </w:r>
    </w:p>
    <w:bookmarkStart w:id="28" w:name="kiến-trúc-thuật-toán-bán-dễ-vỡ-phân-tán"/>
    <w:p>
      <w:pPr>
        <w:pStyle w:val="Heading3"/>
      </w:pPr>
      <w:r>
        <w:t xml:space="preserve">2.2.1. Kiến trúc thuật toán bán dễ vỡ phân tán</w:t>
      </w:r>
    </w:p>
    <w:p>
      <w:pPr>
        <w:pStyle w:val="FirstParagraph"/>
        <w:jc w:val="left"/>
      </w:pPr>
      <w:r>
        <w:rPr>
          <w:i/>
          <w:iCs/>
        </w:rPr>
        <w:t xml:space="preserve">Đã hiện thực trong mã nguồn</w:t>
      </w:r>
      <w:r>
        <w:t xml:space="preserve"> </w:t>
      </w:r>
      <w:r>
        <w:t xml:space="preserve">(</w:t>
      </w:r>
      <w:r>
        <w:rPr>
          <w:rStyle w:val="VerbatimChar"/>
        </w:rPr>
        <w:t xml:space="preserve">research/python/src/splitbind_ref/integrity.py</w:t>
      </w:r>
      <w:r>
        <w:t xml:space="preserve">)</w:t>
      </w:r>
    </w:p>
    <w:p>
      <w:pPr>
        <w:pStyle w:val="Compact"/>
        <w:numPr>
          <w:ilvl w:val="0"/>
          <w:numId w:val="1026"/>
        </w:numPr>
      </w:pPr>
      <w:r>
        <w:rPr>
          <w:b/>
          <w:bCs/>
        </w:rPr>
        <w:t xml:space="preserve">Phân vùng ảnh:</w:t>
      </w:r>
      <w:r>
        <w:t xml:space="preserve"> </w:t>
      </w:r>
      <w:r>
        <w:t xml:space="preserve">Trang tài liệu được chia thành lưới các khối vuông kích thước</w:t>
      </w:r>
      <w:r>
        <w:t xml:space="preserve"> </w:t>
      </w:r>
      <m:oMath>
        <m:r>
          <m:t>128</m:t>
        </m:r>
        <m:r>
          <m:rPr>
            <m:sty m:val="p"/>
          </m:rPr>
          <m:t>×</m:t>
        </m:r>
        <m:r>
          <m:t>128</m:t>
        </m:r>
      </m:oMath>
      <w:r>
        <w:t xml:space="preserve"> </w:t>
      </w:r>
      <w:r>
        <w:t xml:space="preserve">pixel.</w:t>
      </w:r>
    </w:p>
    <w:p>
      <w:pPr>
        <w:pStyle w:val="Compact"/>
        <w:numPr>
          <w:ilvl w:val="0"/>
          <w:numId w:val="1026"/>
        </w:numPr>
      </w:pPr>
      <w:r>
        <w:rPr>
          <w:b/>
          <w:bCs/>
        </w:rPr>
        <w:t xml:space="preserve">Trích xuất đặc trưng nội dung (feature extraction):</w:t>
      </w:r>
    </w:p>
    <w:p>
      <w:pPr>
        <w:pStyle w:val="Compact"/>
        <w:numPr>
          <w:ilvl w:val="1"/>
          <w:numId w:val="1027"/>
        </w:numPr>
      </w:pPr>
      <w:r>
        <w:t xml:space="preserve">Áp dụng DCT trên từng khối</w:t>
      </w:r>
      <w:r>
        <w:t xml:space="preserve"> </w:t>
      </w:r>
      <m:oMath>
        <m:r>
          <m:t>128</m:t>
        </m:r>
        <m:r>
          <m:rPr>
            <m:sty m:val="p"/>
          </m:rPr>
          <m:t>×</m:t>
        </m:r>
        <m:r>
          <m:t>128</m:t>
        </m:r>
      </m:oMath>
      <w:r>
        <w:t xml:space="preserve">.</w:t>
      </w:r>
    </w:p>
    <w:p>
      <w:pPr>
        <w:pStyle w:val="Compact"/>
        <w:numPr>
          <w:ilvl w:val="1"/>
          <w:numId w:val="1027"/>
        </w:numPr>
      </w:pPr>
      <w:r>
        <w:t xml:space="preserve">Trích xuất 16 hệ số tần số thấp tại tọa độ</w:t>
      </w:r>
      <w:r>
        <w:t xml:space="preserve"> </w:t>
      </w:r>
      <w:r>
        <w:rPr>
          <w:rStyle w:val="VerbatimChar"/>
        </w:rPr>
        <w:t xml:space="preserve">[0,0]</w:t>
      </w:r>
      <w:r>
        <w:t xml:space="preserve"> </w:t>
      </w:r>
      <w:r>
        <w:t xml:space="preserve">đến</w:t>
      </w:r>
      <w:r>
        <w:t xml:space="preserve"> </w:t>
      </w:r>
      <w:r>
        <w:rPr>
          <w:rStyle w:val="VerbatimChar"/>
        </w:rPr>
        <w:t xml:space="preserve">[3,3]</w:t>
      </w:r>
      <w:r>
        <w:t xml:space="preserve">.</w:t>
      </w:r>
    </w:p>
    <w:p>
      <w:pPr>
        <w:pStyle w:val="Compact"/>
        <w:numPr>
          <w:ilvl w:val="1"/>
          <w:numId w:val="1027"/>
        </w:numPr>
      </w:pPr>
      <w:r>
        <w:t xml:space="preserve">Lượng tử hóa với bước 512.0 để loại bỏ biến động nhiễu nhỏ nhưng giữ lại đặc trưng cấu trúc nội dung.</w:t>
      </w:r>
    </w:p>
    <w:p>
      <w:pPr>
        <w:pStyle w:val="Compact"/>
        <w:numPr>
          <w:ilvl w:val="0"/>
          <w:numId w:val="1026"/>
        </w:numPr>
      </w:pPr>
      <w:r>
        <w:rPr>
          <w:b/>
          <w:bCs/>
        </w:rPr>
        <w:t xml:space="preserve">Tạo thẻ xác thực (authentication tag):</w:t>
      </w:r>
    </w:p>
    <w:p>
      <w:pPr>
        <w:pStyle w:val="Compact"/>
        <w:numPr>
          <w:ilvl w:val="1"/>
          <w:numId w:val="1028"/>
        </w:numPr>
      </w:pPr>
      <w:r>
        <w:t xml:space="preserve">Tính toán thẻ 4 byte (Truncated HMAC 32-bit):</w:t>
      </w:r>
      <w:r>
        <w:t xml:space="preserve"> </w:t>
      </w:r>
      <m:oMath>
        <m:r>
          <m:rPr>
            <m:nor/>
            <m:sty m:val="p"/>
          </m:rPr>
          <m:t>Tag</m:t>
        </m:r>
        <m:r>
          <m:rPr>
            <m:sty m:val="p"/>
          </m:rPr>
          <m:t>=</m:t>
        </m:r>
        <m:r>
          <m:rPr>
            <m:nor/>
            <m:sty m:val="p"/>
          </m:rPr>
          <m:t>HMAC-SHA256</m:t>
        </m:r>
        <m:r>
          <m:rPr>
            <m:sty m:val="p"/>
          </m:rPr>
          <m:t>(</m:t>
        </m:r>
        <m:r>
          <m:t>K</m:t>
        </m:r>
        <m:r>
          <m:rPr>
            <m:sty m:val="p"/>
          </m:rPr>
          <m:t>,</m:t>
        </m:r>
        <m:r>
          <m:rPr>
            <m:nor/>
            <m:sty m:val="p"/>
          </m:rPr>
          <m:t>Feature</m:t>
        </m:r>
        <m:r>
          <m:rPr>
            <m:sty m:val="p"/>
          </m:rPr>
          <m:t>∥</m:t>
        </m:r>
        <m:r>
          <m:rPr>
            <m:nor/>
            <m:sty m:val="p"/>
          </m:rPr>
          <m:t>Index</m:t>
        </m:r>
        <m:r>
          <m:rPr>
            <m:sty m:val="p"/>
          </m:rPr>
          <m:t>∥</m:t>
        </m:r>
        <m:r>
          <m:rPr>
            <m:nor/>
            <m:sty m:val="p"/>
          </m:rPr>
          <m:t>Nonce</m:t>
        </m:r>
        <m:r>
          <m:rPr>
            <m:sty m:val="p"/>
          </m:rPr>
          <m:t>)</m:t>
        </m:r>
        <m:r>
          <m:rPr>
            <m:sty m:val="p"/>
          </m:rPr>
          <m:t>[</m:t>
        </m:r>
        <m:r>
          <m:t>0</m:t>
        </m:r>
        <m:r>
          <m:rPr>
            <m:sty m:val="p"/>
          </m:rPr>
          <m:t>.</m:t>
        </m:r>
        <m:r>
          <m:t>.3</m:t>
        </m:r>
        <m:r>
          <m:rPr>
            <m:sty m:val="p"/>
          </m:rPr>
          <m:t>]</m:t>
        </m:r>
      </m:oMath>
      <w:r>
        <w:t xml:space="preserve">.</w:t>
      </w:r>
    </w:p>
    <w:p>
      <w:pPr>
        <w:pStyle w:val="Compact"/>
        <w:numPr>
          <w:ilvl w:val="1"/>
          <w:numId w:val="1028"/>
        </w:numPr>
      </w:pPr>
      <w:r>
        <w:rPr>
          <w:i/>
          <w:iCs/>
        </w:rPr>
        <w:t xml:space="preserve">Lưu ý về biên an toàn mật mã (security margin):</w:t>
      </w:r>
      <w:r>
        <w:t xml:space="preserve"> </w:t>
      </w:r>
      <w:r>
        <w:t xml:space="preserve">Thẻ HMAC-SHA256 được cắt ngắn xuống 4 byte (32 bit) để phù hợp với dung lượng nhúng giới hạn của từng khối ảnh. Về mặt tiêu chuẩn kỹ thuật, 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w:t>
      </w:r>
      <w:r>
        <w:t xml:space="preserve"> </w:t>
      </w:r>
      <m:oMath>
        <m:r>
          <m:t>K</m:t>
        </m:r>
      </m:oMath>
      <w:r>
        <w:t xml:space="preserve"> </w:t>
      </w:r>
      <w:r>
        <w:t xml:space="preserve">ngăn chặn kẻ tấn công tính toán có chủ đích thẻ đúng cho nội dung giả mạo tùy ý; tuy nhiên do độ dài thẻ chỉ là 32 bit, vẫn tồn tại xác suất đoán ngẫu nhiên</w:t>
      </w:r>
      <w:r>
        <w:t xml:space="preserve"> </w:t>
      </w:r>
      <m:oMath>
        <m:r>
          <m:t>1</m:t>
        </m:r>
        <m:r>
          <m:rPr>
            <m:sty m:val="p"/>
          </m:rPr>
          <m:t>/</m:t>
        </m:r>
        <m:sSup>
          <m:e>
            <m:r>
              <m:t>2</m:t>
            </m:r>
          </m:e>
          <m:sup>
            <m:r>
              <m:t>32</m:t>
            </m:r>
          </m:sup>
        </m:sSup>
        <m:r>
          <m:rPr>
            <m:sty m:val="p"/>
          </m:rPr>
          <m:t>≈</m:t>
        </m:r>
        <m:r>
          <m:t>2.33</m:t>
        </m:r>
        <m:r>
          <m:rPr>
            <m:sty m:val="p"/>
          </m:rPr>
          <m:t>×</m:t>
        </m:r>
        <m:sSup>
          <m:e>
            <m:r>
              <m:t>10</m:t>
            </m:r>
          </m:e>
          <m:sup>
            <m:r>
              <m:rPr>
                <m:sty m:val="p"/>
              </m:rPr>
              <m:t>−</m:t>
            </m:r>
            <m:r>
              <m:t>10</m:t>
            </m:r>
          </m:sup>
        </m:sSup>
      </m:oMath>
      <w:r>
        <w:t xml:space="preserve"> </w:t>
      </w:r>
      <w:r>
        <w:t xml:space="preserve">cho mỗi khối. Đây là giới hạn về biên độ an toàn mật mã của prototype nghiên cứu, không thể xem là mức an ninh hoàn chỉnh cho môi trường sản xuất thực tế.</w:t>
      </w:r>
    </w:p>
    <w:p>
      <w:pPr>
        <w:pStyle w:val="Compact"/>
        <w:numPr>
          <w:ilvl w:val="0"/>
          <w:numId w:val="1026"/>
        </w:numPr>
      </w:pPr>
      <w:r>
        <w:rPr>
          <w:b/>
          <w:bCs/>
        </w:rPr>
        <w:t xml:space="preserve">Phân tán khối đối tác (partner region ring):</w:t>
      </w:r>
    </w:p>
    <w:p>
      <w:pPr>
        <w:pStyle w:val="Compact"/>
        <w:numPr>
          <w:ilvl w:val="1"/>
          <w:numId w:val="1029"/>
        </w:numPr>
      </w:pPr>
      <w:r>
        <w:t xml:space="preserve">Dùng hàm băm có khóa ánh xạ mỗi khối tới 3 khối đối tác khác trên trang tài liệu.</w:t>
      </w:r>
    </w:p>
    <w:p>
      <w:pPr>
        <w:pStyle w:val="Compact"/>
        <w:numPr>
          <w:ilvl w:val="0"/>
          <w:numId w:val="1026"/>
        </w:numPr>
      </w:pPr>
      <w:r>
        <w:rPr>
          <w:b/>
          <w:bCs/>
        </w:rPr>
        <w:t xml:space="preserve">Nhúng thẻ:</w:t>
      </w:r>
      <w:r>
        <w:t xml:space="preserve"> </w:t>
      </w:r>
      <w:r>
        <w:t xml:space="preserve">Nhúng 3 bản sao của thẻ xác thực vào 3 khối đối tác bằng Parity-QIM (</w:t>
      </w:r>
      <m:oMath>
        <m:r>
          <m:rPr>
            <m:sty m:val="p"/>
          </m:rPr>
          <m:t>Δ</m:t>
        </m:r>
        <m:r>
          <m:rPr>
            <m:sty m:val="p"/>
          </m:rPr>
          <m:t>=</m:t>
        </m:r>
        <m:r>
          <m:t>48.0</m:t>
        </m:r>
      </m:oMath>
      <w:r>
        <w:t xml:space="preserve">).</w:t>
      </w:r>
    </w:p>
    <w:bookmarkEnd w:id="28"/>
    <w:bookmarkStart w:id="29" w:name="cơ-chế-xác-minh-và-định-vị"/>
    <w:p>
      <w:pPr>
        <w:pStyle w:val="Heading3"/>
      </w:pPr>
      <w:r>
        <w:t xml:space="preserve">2.2.2. Cơ chế xác minh và định vị</w:t>
      </w:r>
    </w:p>
    <w:p>
      <w:pPr>
        <w:pStyle w:val="Compact"/>
        <w:numPr>
          <w:ilvl w:val="0"/>
          <w:numId w:val="1030"/>
        </w:numPr>
      </w:pPr>
      <w:r>
        <w:t xml:space="preserve">Khi kiểm tra, hệ thống trích xuất thẻ từ các khối đối tác và so khớp với thẻ tính lại từ nội dung khối hiện tại.</w:t>
      </w:r>
    </w:p>
    <w:p>
      <w:pPr>
        <w:pStyle w:val="Compact"/>
        <w:jc w:val="left"/>
        <w:numPr>
          <w:ilvl w:val="0"/>
          <w:numId w:val="1030"/>
        </w:numPr>
      </w:pPr>
      <w:r>
        <w:t xml:space="preserve">Nếu có ít nhất 2 trong 3 bản sao đối tác báo không khớp, khối đó được đánh dấu là khối nghi vấn (</w:t>
      </w:r>
      <w:r>
        <w:rPr>
          <w:rStyle w:val="VerbatimChar"/>
        </w:rPr>
        <w:t xml:space="preserve">suspicious</w:t>
      </w:r>
      <w:r>
        <w:t xml:space="preserve">) và hệ thống xuất ra tọa độ hình chữ nhật chuẩn hóa</w:t>
      </w:r>
      <w:r>
        <w:t xml:space="preserve"> </w:t>
      </w:r>
      <w:r>
        <w:rPr>
          <w:rStyle w:val="VerbatimChar"/>
        </w:rPr>
        <w:t xml:space="preserve">NormalizedRect(x, y, width, height)</w:t>
      </w:r>
      <w:r>
        <w:t xml:space="preserve"> </w:t>
      </w:r>
      <w:r>
        <w:t xml:space="preserve">để khoanh vùng can thiệp tiềm năng.</w:t>
      </w:r>
    </w:p>
    <w:bookmarkEnd w:id="29"/>
    <w:bookmarkStart w:id="30" w:name="số-liệu-đo-lường-thực-nghiệm-thật"/>
    <w:p>
      <w:pPr>
        <w:pStyle w:val="Heading3"/>
      </w:pPr>
      <w:r>
        <w:t xml:space="preserve">2.2.3. Số liệu đo lường thực nghiệm thật</w:t>
      </w:r>
    </w:p>
    <w:p>
      <w:pPr>
        <w:pStyle w:val="FirstParagraph"/>
        <w:jc w:val="left"/>
      </w:pPr>
      <w:r>
        <w:rPr>
          <w:i/>
          <w:iCs/>
        </w:rPr>
        <w:t xml:space="preserve">Số liệu đo thực nghiệm</w:t>
      </w:r>
      <w:r>
        <w:t xml:space="preserve"> </w:t>
      </w:r>
      <w:r>
        <w:t xml:space="preserve">(</w:t>
      </w:r>
      <w:r>
        <w:rPr>
          <w:rStyle w:val="VerbatimChar"/>
        </w:rPr>
        <w:t xml:space="preserve">docs/evaluation/integrity-profile-v1.md</w:t>
      </w:r>
      <w:r>
        <w:t xml:space="preserve">)</w:t>
      </w:r>
    </w:p>
    <w:p>
      <w:pPr>
        <w:pStyle w:val="Compact"/>
        <w:numPr>
          <w:ilvl w:val="0"/>
          <w:numId w:val="1031"/>
        </w:numPr>
      </w:pPr>
      <w:r>
        <w:rPr>
          <w:b/>
          <w:bCs/>
        </w:rPr>
        <w:t xml:space="preserve">Bộ dữ liệu thử nghiệm:</w:t>
      </w:r>
      <w:r>
        <w:t xml:space="preserve"> </w:t>
      </w:r>
      <w:r>
        <w:t xml:space="preserve">12 trang tài liệu</w:t>
      </w:r>
      <w:r>
        <w:t xml:space="preserve"> </w:t>
      </w:r>
      <m:oMath>
        <m:r>
          <m:rPr>
            <m:sty m:val="p"/>
          </m:rPr>
          <m:t>×</m:t>
        </m:r>
      </m:oMath>
      <w:r>
        <w:t xml:space="preserve"> </w:t>
      </w:r>
      <w:r>
        <w:t xml:space="preserve">4 loại tấn công can thiệp = 48 hàng thực nghiệm.</w:t>
      </w:r>
    </w:p>
    <w:p>
      <w:pPr>
        <w:pStyle w:val="Compact"/>
        <w:numPr>
          <w:ilvl w:val="0"/>
          <w:numId w:val="1031"/>
        </w:numPr>
      </w:pPr>
      <w:r>
        <w:rPr>
          <w:b/>
          <w:bCs/>
        </w:rPr>
        <w:t xml:space="preserve">Bốn loại tấn công can thiệp được đánh giá:</w:t>
      </w:r>
    </w:p>
    <w:p>
      <w:pPr>
        <w:pStyle w:val="Compact"/>
        <w:numPr>
          <w:ilvl w:val="1"/>
          <w:numId w:val="1032"/>
        </w:numPr>
      </w:pPr>
      <w:r>
        <w:rPr>
          <w:rStyle w:val="VerbatimChar"/>
        </w:rPr>
        <w:t xml:space="preserve">replace_text</w:t>
      </w:r>
      <w:r>
        <w:t xml:space="preserve">: Thay thế một vùng văn bản (sửa nội dung chữ số/từ ngữ).</w:t>
      </w:r>
    </w:p>
    <w:p>
      <w:pPr>
        <w:pStyle w:val="Compact"/>
        <w:numPr>
          <w:ilvl w:val="1"/>
          <w:numId w:val="1032"/>
        </w:numPr>
      </w:pPr>
      <w:r>
        <w:rPr>
          <w:rStyle w:val="VerbatimChar"/>
        </w:rPr>
        <w:t xml:space="preserve">cover_region</w:t>
      </w:r>
      <w:r>
        <w:t xml:space="preserve">: Che khuất một vùng thông tin bằng mảng màu.</w:t>
      </w:r>
    </w:p>
    <w:p>
      <w:pPr>
        <w:pStyle w:val="Compact"/>
        <w:numPr>
          <w:ilvl w:val="1"/>
          <w:numId w:val="1032"/>
        </w:numPr>
      </w:pPr>
      <w:r>
        <w:rPr>
          <w:rStyle w:val="VerbatimChar"/>
        </w:rPr>
        <w:t xml:space="preserve">copy_move</w:t>
      </w:r>
      <w:r>
        <w:t xml:space="preserve">: Sao chép một vùng nội dung và dán sang vị trí khác trên trang.</w:t>
      </w:r>
    </w:p>
    <w:p>
      <w:pPr>
        <w:pStyle w:val="Compact"/>
        <w:numPr>
          <w:ilvl w:val="1"/>
          <w:numId w:val="1032"/>
        </w:numPr>
      </w:pPr>
      <w:r>
        <w:rPr>
          <w:rStyle w:val="VerbatimChar"/>
        </w:rPr>
        <w:t xml:space="preserve">insert_object</w:t>
      </w:r>
      <w:r>
        <w:t xml:space="preserve">: Chèn thêm một đối tượng/hình ảnh mới vào trang tài liệu.</w:t>
      </w:r>
    </w:p>
    <w:p>
      <w:pPr>
        <w:pStyle w:val="Compact"/>
        <w:numPr>
          <w:ilvl w:val="0"/>
          <w:numId w:val="1031"/>
        </w:numPr>
      </w:pPr>
      <w:r>
        <w:rPr>
          <w:b/>
          <w:bCs/>
        </w:rPr>
        <w:t xml:space="preserve">Kết quả đo lường chỉ số IoU (Intersection over Union) thực tế:</w:t>
      </w:r>
    </w:p>
    <w:p>
      <w:pPr>
        <w:pStyle w:val="Compact"/>
        <w:numPr>
          <w:ilvl w:val="1"/>
          <w:numId w:val="1033"/>
        </w:numPr>
      </w:pPr>
      <w:r>
        <w:rPr>
          <w:b/>
          <w:bCs/>
        </w:rPr>
        <w:t xml:space="preserve">Chỉ số IoU tổng hợp (aggregate localization IoU):</w:t>
      </w:r>
      <w:r>
        <w:t xml:space="preserve"> </w:t>
      </w:r>
      <w:r>
        <w:rPr>
          <w:rStyle w:val="VerbatimChar"/>
        </w:rPr>
        <w:t xml:space="preserve">0.089981</w:t>
      </w:r>
      <w:r>
        <w:t xml:space="preserve"> </w:t>
      </w:r>
      <w:r>
        <w:t xml:space="preserve">(xấp xỉ 0.09).</w:t>
      </w:r>
    </w:p>
    <w:p>
      <w:pPr>
        <w:pStyle w:val="Compact"/>
        <w:numPr>
          <w:ilvl w:val="1"/>
          <w:numId w:val="1033"/>
        </w:numPr>
      </w:pPr>
      <w:r>
        <w:t xml:space="preserve">Chi tiết theo từng dạng can thiệp:</w:t>
      </w:r>
    </w:p>
    <w:p>
      <w:pPr>
        <w:pStyle w:val="Compact"/>
        <w:numPr>
          <w:ilvl w:val="2"/>
          <w:numId w:val="1034"/>
        </w:numPr>
      </w:pPr>
      <w:r>
        <w:rPr>
          <w:rStyle w:val="VerbatimChar"/>
        </w:rPr>
        <w:t xml:space="preserve">copy_move</w:t>
      </w:r>
      <w:r>
        <w:t xml:space="preserve">:</w:t>
      </w:r>
      <w:r>
        <w:t xml:space="preserve"> </w:t>
      </w:r>
      <m:oMath>
        <m:r>
          <m:rPr>
            <m:nor/>
            <m:sty m:val="p"/>
          </m:rPr>
          <m:t>IoU</m:t>
        </m:r>
        <m:r>
          <m:rPr>
            <m:sty m:val="p"/>
          </m:rPr>
          <m:t>=</m:t>
        </m:r>
        <m:r>
          <m:rPr>
            <m:sty m:val="b"/>
          </m:rPr>
          <m:t>0.187500</m:t>
        </m:r>
      </m:oMath>
      <w:r>
        <w:t xml:space="preserve"> </w:t>
      </w:r>
      <w:r>
        <w:t xml:space="preserve">(8 hàng bị kích hoạt giới hạn).</w:t>
      </w:r>
    </w:p>
    <w:p>
      <w:pPr>
        <w:pStyle w:val="Compact"/>
        <w:numPr>
          <w:ilvl w:val="2"/>
          <w:numId w:val="1034"/>
        </w:numPr>
      </w:pPr>
      <w:r>
        <w:rPr>
          <w:rStyle w:val="VerbatimChar"/>
        </w:rPr>
        <w:t xml:space="preserve">insert_object</w:t>
      </w:r>
      <w:r>
        <w:t xml:space="preserve">:</w:t>
      </w:r>
      <w:r>
        <w:t xml:space="preserve"> </w:t>
      </w:r>
      <m:oMath>
        <m:r>
          <m:rPr>
            <m:nor/>
            <m:sty m:val="p"/>
          </m:rPr>
          <m:t>IoU</m:t>
        </m:r>
        <m:r>
          <m:rPr>
            <m:sty m:val="p"/>
          </m:rPr>
          <m:t>=</m:t>
        </m:r>
        <m:r>
          <m:rPr>
            <m:sty m:val="b"/>
          </m:rPr>
          <m:t>0.117736</m:t>
        </m:r>
      </m:oMath>
      <w:r>
        <w:t xml:space="preserve"> </w:t>
      </w:r>
      <w:r>
        <w:t xml:space="preserve">(9 hàng bị kích hoạt giới hạn).</w:t>
      </w:r>
    </w:p>
    <w:p>
      <w:pPr>
        <w:pStyle w:val="Compact"/>
        <w:numPr>
          <w:ilvl w:val="2"/>
          <w:numId w:val="1034"/>
        </w:numPr>
      </w:pPr>
      <w:r>
        <w:rPr>
          <w:rStyle w:val="VerbatimChar"/>
        </w:rPr>
        <w:t xml:space="preserve">replace_text</w:t>
      </w:r>
      <w:r>
        <w:t xml:space="preserve">:</w:t>
      </w:r>
      <w:r>
        <w:t xml:space="preserve"> </w:t>
      </w:r>
      <m:oMath>
        <m:r>
          <m:rPr>
            <m:nor/>
            <m:sty m:val="p"/>
          </m:rPr>
          <m:t>IoU</m:t>
        </m:r>
        <m:r>
          <m:rPr>
            <m:sty m:val="p"/>
          </m:rPr>
          <m:t>=</m:t>
        </m:r>
        <m:r>
          <m:rPr>
            <m:sty m:val="b"/>
          </m:rPr>
          <m:t>0.054687</m:t>
        </m:r>
      </m:oMath>
      <w:r>
        <w:t xml:space="preserve"> </w:t>
      </w:r>
      <w:r>
        <w:t xml:space="preserve">(9 hàng bị kích hoạt giới hạn).</w:t>
      </w:r>
    </w:p>
    <w:p>
      <w:pPr>
        <w:pStyle w:val="Compact"/>
        <w:numPr>
          <w:ilvl w:val="2"/>
          <w:numId w:val="1034"/>
        </w:numPr>
      </w:pPr>
      <w:r>
        <w:rPr>
          <w:rStyle w:val="VerbatimChar"/>
        </w:rPr>
        <w:t xml:space="preserve">cover_region</w:t>
      </w:r>
      <w:r>
        <w:t xml:space="preserve">:</w:t>
      </w:r>
      <w:r>
        <w:t xml:space="preserve"> </w:t>
      </w:r>
      <m:oMath>
        <m:r>
          <m:rPr>
            <m:nor/>
            <m:sty m:val="p"/>
          </m:rPr>
          <m:t>IoU</m:t>
        </m:r>
        <m:r>
          <m:rPr>
            <m:sty m:val="p"/>
          </m:rPr>
          <m:t>=</m:t>
        </m:r>
        <m:r>
          <m:rPr>
            <m:sty m:val="b"/>
          </m:rPr>
          <m:t>0.000000</m:t>
        </m:r>
      </m:oMath>
      <w:r>
        <w:t xml:space="preserve"> </w:t>
      </w:r>
      <w:r>
        <w:t xml:space="preserve">(12/12 hàng bị kích hoạt giới hạn).</w:t>
      </w:r>
    </w:p>
    <w:bookmarkEnd w:id="30"/>
    <w:bookmarkStart w:id="31" w:name="Xf9dc94f62311947b9e6b5d307672673c0cae5ce"/>
    <w:p>
      <w:pPr>
        <w:pStyle w:val="Heading3"/>
      </w:pPr>
      <w:r>
        <w:t xml:space="preserve">2.2.4. Giải thích nguyên nhân kỹ thuật và giới hạn thực nghiệm</w:t>
      </w:r>
    </w:p>
    <w:p>
      <w:pPr>
        <w:pStyle w:val="Compact"/>
        <w:numPr>
          <w:ilvl w:val="0"/>
          <w:numId w:val="1035"/>
        </w:numPr>
      </w:pPr>
      <w:r>
        <w:rPr>
          <w:b/>
          <w:bCs/>
        </w:rPr>
        <w:t xml:space="preserve">Không được dùng từ</w:t>
      </w:r>
      <w:r>
        <w:rPr>
          <w:b/>
          <w:bCs/>
        </w:rPr>
        <w:t xml:space="preserve"> </w:t>
      </w:r>
      <w:r>
        <w:rPr>
          <w:b/>
          <w:bCs/>
        </w:rPr>
        <w:t xml:space="preserve">“định vị tốt”</w:t>
      </w:r>
      <w:r>
        <w:rPr>
          <w:b/>
          <w:bCs/>
        </w:rPr>
        <w:t xml:space="preserve"> </w:t>
      </w:r>
      <w:r>
        <w:rPr>
          <w:b/>
          <w:bCs/>
        </w:rPr>
        <w:t xml:space="preserve">hay</w:t>
      </w:r>
      <w:r>
        <w:rPr>
          <w:b/>
          <w:bCs/>
        </w:rPr>
        <w:t xml:space="preserve"> </w:t>
      </w:r>
      <w:r>
        <w:rPr>
          <w:b/>
          <w:bCs/>
        </w:rPr>
        <w:t xml:space="preserve">“chính xác cao”</w:t>
      </w:r>
      <w:r>
        <w:rPr>
          <w:b/>
          <w:bCs/>
        </w:rPr>
        <w:t xml:space="preserve">:</w:t>
      </w:r>
      <w:r>
        <w:t xml:space="preserve"> </w:t>
      </w:r>
      <w:r>
        <w:t xml:space="preserve">Kết quả IoU ~ 0.09 là mức độ nhận diện khiêm tốn ở giai đoạn nghiên cứu ban đầu.</w:t>
      </w:r>
    </w:p>
    <w:p>
      <w:pPr>
        <w:pStyle w:val="Compact"/>
        <w:numPr>
          <w:ilvl w:val="0"/>
          <w:numId w:val="1035"/>
        </w:numPr>
      </w:pPr>
      <w:r>
        <w:rPr>
          <w:b/>
          <w:bCs/>
        </w:rPr>
        <w:t xml:space="preserve">Nguyên nhân chính dẫn đến IoU ~ 0.09 (cơ chế fail-safe):</w:t>
      </w:r>
    </w:p>
    <w:p>
      <w:pPr>
        <w:pStyle w:val="Compact"/>
        <w:jc w:val="left"/>
        <w:numPr>
          <w:ilvl w:val="1"/>
          <w:numId w:val="1036"/>
        </w:numPr>
      </w:pPr>
      <w:r>
        <w:t xml:space="preserve">Thuật toán cài đặt chính sách bảo vệ an toàn nghiêm ngặt: Khi phát hiện tỷ lệ khối không khớp</w:t>
      </w:r>
      <w:r>
        <w:t xml:space="preserve"> </w:t>
      </w:r>
      <m:oMath>
        <m:r>
          <m:rPr>
            <m:sty m:val="p"/>
          </m:rPr>
          <m:t>≥</m:t>
        </m:r>
        <m:r>
          <m:t>10</m:t>
        </m:r>
        <m:r>
          <m:rPr>
            <m:sty m:val="p"/>
          </m:rPr>
          <m:t>%</m:t>
        </m:r>
      </m:oMath>
      <w:r>
        <w:t xml:space="preserve"> </w:t>
      </w:r>
      <w:r>
        <w:t xml:space="preserve">trên toàn trang (</w:t>
      </w:r>
      <w:r>
        <w:rPr>
          <w:rStyle w:val="VerbatimChar"/>
        </w:rPr>
        <w:t xml:space="preserve">mismatch_ratio &gt;= 0.10</w:t>
      </w:r>
      <w:r>
        <w:t xml:space="preserve">), hệ thống kích hoạt cơ chế nhận diện nén mạnh (</w:t>
      </w:r>
      <w:r>
        <w:rPr>
          <w:rStyle w:val="VerbatimChar"/>
        </w:rPr>
        <w:t xml:space="preserve">strong_compression</w:t>
      </w:r>
      <w:r>
        <w:t xml:space="preserve">) hoặc lỗi hình học (</w:t>
      </w:r>
      <w:r>
        <w:rPr>
          <w:rStyle w:val="VerbatimChar"/>
        </w:rPr>
        <w:t xml:space="preserve">geometry_failure</w:t>
      </w:r>
      <w:r>
        <w:t xml:space="preserve">).</w:t>
      </w:r>
    </w:p>
    <w:p>
      <w:pPr>
        <w:pStyle w:val="Compact"/>
        <w:numPr>
          <w:ilvl w:val="1"/>
          <w:numId w:val="1036"/>
        </w:numPr>
      </w:pPr>
      <w:r>
        <w:t xml:space="preserve">Khi cơ chế này kích hoạt, hệ thống chủ động xóa danh sách vùng nghi vấn (</w:t>
      </w:r>
      <w:r>
        <w:rPr>
          <w:rStyle w:val="VerbatimChar"/>
        </w:rPr>
        <w:t xml:space="preserve">suspicious = ()</w:t>
      </w:r>
      <w:r>
        <w:t xml:space="preserve">) để không đưa ra bản đồ định vị sai lệch cho người dùng.</w:t>
      </w:r>
    </w:p>
    <w:p>
      <w:pPr>
        <w:pStyle w:val="Compact"/>
        <w:numPr>
          <w:ilvl w:val="1"/>
          <w:numId w:val="1036"/>
        </w:numPr>
      </w:pPr>
      <w:r>
        <w:t xml:space="preserve">Trong thực nghiệm, do các phép tấn công can thiệp chiếm diện tích đáng kể, 38 trên tổng số 48 hàng thử nghiệm đã kích hoạt cơ chế hạn chế này, làm giảm mạnh giá trị IoU trung bình toàn bộ tập mẫu.</w:t>
      </w:r>
    </w:p>
    <w:p>
      <w:pPr>
        <w:pStyle w:val="Compact"/>
        <w:numPr>
          <w:ilvl w:val="0"/>
          <w:numId w:val="1035"/>
        </w:numPr>
      </w:pPr>
      <w:r>
        <w:rPr>
          <w:b/>
          <w:bCs/>
        </w:rPr>
        <w:t xml:space="preserve">Ý nghĩa học thuật:</w:t>
      </w:r>
      <w:r>
        <w:t xml:space="preserve"> </w:t>
      </w:r>
      <w:r>
        <w:t xml:space="preserve">Kết quả thực nghiệm phản ánh trung thực năng lực và ranh giới kỹ thuật thực tế của phương pháp bán dễ vỡ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bookmarkEnd w:id="31"/>
    <w:bookmarkEnd w:id="32"/>
    <w:bookmarkEnd w:id="33"/>
    <w:bookmarkStart w:id="44" w:name="X93dc4866f1b906f867f417f7358c62b2eea4247"/>
    <w:p>
      <w:pPr>
        <w:pStyle w:val="Heading1"/>
      </w:pPr>
      <w:r>
        <w:t xml:space="preserve">CHƯƠNG 3. ỨNG DỤNG CHỮ KÝ SỐ VÀ SO SÁNH CÁC KỸ THUẬT TOÀN VẸN</w:t>
      </w:r>
    </w:p>
    <w:bookmarkStart w:id="38" w:name="X77bb241011ad2959aacc0c18a6152971fec02b5"/>
    <w:p>
      <w:pPr>
        <w:pStyle w:val="Heading2"/>
      </w:pPr>
      <w:r>
        <w:t xml:space="preserve">3.1. Ứng dụng chữ ký số trong bảo vệ thông tin truy vết</w:t>
      </w:r>
    </w:p>
    <w:bookmarkStart w:id="34" w:name="X93f43f39a15f2b2e9f1ab28406ed334a7faa634"/>
    <w:p>
      <w:pPr>
        <w:pStyle w:val="Heading3"/>
      </w:pPr>
      <w:r>
        <w:t xml:space="preserve">3.1.1. Phân định ba cấp độ kiến trúc, không được đánh đồng với nhau</w:t>
      </w:r>
    </w:p>
    <w:p>
      <w:pPr>
        <w:pStyle w:val="FirstParagraph"/>
      </w:pPr>
      <w:r>
        <w:rPr>
          <w:i/>
          <w:iCs/>
        </w:rPr>
        <w:t xml:space="preserve">Lý thuyết đã công bố</w:t>
      </w:r>
      <w:r>
        <w:t xml:space="preserve">,</w:t>
      </w:r>
      <w:r>
        <w:t xml:space="preserve"> </w:t>
      </w:r>
      <w:r>
        <w:rPr>
          <w:i/>
          <w:iCs/>
        </w:rPr>
        <w:t xml:space="preserve">Đã hiện thực trong mã nguồn</w:t>
      </w:r>
      <w:r>
        <w:t xml:space="preserve"> </w:t>
      </w:r>
      <w:r>
        <w:t xml:space="preserve">và</w:t>
      </w:r>
      <w:r>
        <w:t xml:space="preserve"> </w:t>
      </w:r>
      <w:r>
        <w:rPr>
          <w:i/>
          <w:iCs/>
        </w:rPr>
        <w:t xml:space="preserve">Đang vận hành trên hệ thống thật</w:t>
      </w:r>
    </w:p>
    <w:p>
      <w:pPr>
        <w:pStyle w:val="BodyText"/>
      </w:pPr>
      <w:r>
        <w:t xml:space="preserve">Để bảo vệ bài báo cáo trước hội đồng chuyên môn, nhóm phân định rạch ròi ba cấp độ:</w:t>
      </w:r>
    </w:p>
    <w:p>
      <w:pPr>
        <w:pStyle w:val="Compact"/>
        <w:numPr>
          <w:ilvl w:val="0"/>
          <w:numId w:val="1037"/>
        </w:numPr>
      </w:pPr>
      <w:r>
        <w:rPr>
          <w:b/>
          <w:bCs/>
        </w:rPr>
        <w:t xml:space="preserve">Cấp độ A, lớp payload:</w:t>
      </w:r>
      <w:r>
        <w:t xml:space="preserve"> </w:t>
      </w:r>
      <w:r>
        <w:t xml:space="preserve">Thủy vân số mang định danh nhị phân là mã số cấp phát</w:t>
      </w:r>
      <w:r>
        <w:t xml:space="preserve"> </w:t>
      </w:r>
      <w:r>
        <w:rPr>
          <w:rStyle w:val="VerbatimChar"/>
        </w:rPr>
        <w:t xml:space="preserve">issuance_id</w:t>
      </w:r>
      <w:r>
        <w:t xml:space="preserve"> </w:t>
      </w:r>
      <w:r>
        <w:t xml:space="preserve">(128-bit UUID).</w:t>
      </w:r>
    </w:p>
    <w:p>
      <w:pPr>
        <w:pStyle w:val="Compact"/>
        <w:numPr>
          <w:ilvl w:val="0"/>
          <w:numId w:val="1037"/>
        </w:numPr>
      </w:pPr>
      <w:r>
        <w:rPr>
          <w:b/>
          <w:bCs/>
        </w:rPr>
        <w:t xml:space="preserve">Cấp độ B, lớp liên kết trong kiến trúc:</w:t>
      </w:r>
      <w:r>
        <w:t xml:space="preserve"> </w:t>
      </w:r>
      <w:r>
        <w:t xml:space="preserve">Về mặt kiến trúc và cơ sở dữ liệu,</w:t>
      </w:r>
      <w:r>
        <w:t xml:space="preserve"> </w:t>
      </w:r>
      <w:r>
        <w:rPr>
          <w:rStyle w:val="VerbatimChar"/>
        </w:rPr>
        <w:t xml:space="preserve">issuance_id</w:t>
      </w:r>
      <w:r>
        <w:t xml:space="preserve"> </w:t>
      </w:r>
      <w:r>
        <w:t xml:space="preserve">là khóa chính (</w:t>
      </w:r>
      <w:r>
        <w:rPr>
          <w:rStyle w:val="VerbatimChar"/>
        </w:rPr>
        <w:t xml:space="preserve">primary key</w:t>
      </w:r>
      <w:r>
        <w:t xml:space="preserve">) liên kết trực tiếp tới bản ghi cấp phát (</w:t>
      </w:r>
      <w:r>
        <w:rPr>
          <w:rStyle w:val="VerbatimChar"/>
        </w:rPr>
        <w:t xml:space="preserve">Issuance Record</w:t>
      </w:r>
      <w:r>
        <w:t xml:space="preserve">), từ đó truy xuất manifest đã được ký số Ed25519 và thông tin người nhận tài liệu.</w:t>
      </w:r>
    </w:p>
    <w:p>
      <w:pPr>
        <w:pStyle w:val="Compact"/>
        <w:numPr>
          <w:ilvl w:val="0"/>
          <w:numId w:val="1037"/>
        </w:numPr>
      </w:pPr>
      <w:r>
        <w:rPr>
          <w:b/>
          <w:bCs/>
        </w:rPr>
        <w:t xml:space="preserve">Cấp độ C, năng lực trên hệ thống thật:</w:t>
      </w:r>
      <w:r>
        <w:t xml:space="preserve"> </w:t>
      </w:r>
      <w:r>
        <w:t xml:space="preserve">Trên môi trường vận hành thực tế, hệ thống luôn áp dụng cơ chế xác thực toàn vẹn tệp chính xác bằng SHA-256, kèm chữ ký Ed25519 trên manifest. Từ ngày 12/09/2026, nhóm bật thêm phân hệ thủy vân trên chính hệ thống đang chạy: mỗi bản cấp phát nhúng thủy vân V2 và mỗi lần xác minh đều chạy bộ giải mã.</w:t>
      </w:r>
    </w:p>
    <w:p>
      <w:pPr>
        <w:pStyle w:val="Compact"/>
        <w:numPr>
          <w:ilvl w:val="1"/>
          <w:numId w:val="1038"/>
        </w:numPr>
      </w:pPr>
      <w:r>
        <w:t xml:space="preserve">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pPr>
        <w:pStyle w:val="Compact"/>
        <w:numPr>
          <w:ilvl w:val="1"/>
          <w:numId w:val="1038"/>
        </w:numPr>
      </w:pPr>
      <w:r>
        <w:t xml:space="preserve">Ngày 13 và 14/09, nhóm tìm ra nguyên nhân gốc thứ ba và sửa. Bản phát hành</w:t>
      </w:r>
      <w:r>
        <w:t xml:space="preserve"> </w:t>
      </w:r>
      <w:r>
        <w:rPr>
          <w:rStyle w:val="VerbatimChar"/>
        </w:rPr>
        <w:t xml:space="preserve">integrity-v0.2.1</w:t>
      </w:r>
      <w:r>
        <w:t xml:space="preserve"> </w:t>
      </w:r>
      <w:r>
        <w:t xml:space="preserve">đang chạy nhận cả PDF, PNG và JPEG ở cả hai chiều cấp phát và xác minh. Về truy vết, phép đo cho thấy điều quyết định là nội dung tài liệu chứ không phải phép biến đổi: với ảnh có vùng màu chuyển mượt, hệ thống truy được nguồn qua cả ảnh chụp màn hình thu nhỏ hơn một nửa lẫn nén JPEG chất lượng 70; với trang chữ dày đặc thì không đồng bộ được, kể cả khi tệp chưa bị đụng tới. Chi tiết, bảng số liệu và ranh giới ở Mục 4.2.4.</w:t>
      </w:r>
    </w:p>
    <w:p>
      <w:pPr>
        <w:pStyle w:val="Compact"/>
        <w:jc w:val="left"/>
        <w:numPr>
          <w:ilvl w:val="1"/>
          <w:numId w:val="1038"/>
        </w:numPr>
      </w:pPr>
      <w:r>
        <w:t xml:space="preserve">Trên đường đi có một khiếm khuyết đáng ghi lại vì cách nó ẩn mình. Khóa đối tượng đầu ra bị cố định đuôi</w:t>
      </w:r>
      <w:r>
        <w:t xml:space="preserve"> </w:t>
      </w:r>
      <w:r>
        <w:rPr>
          <w:rStyle w:val="VerbatimChar"/>
        </w:rPr>
        <w:t xml:space="preserve">.pdf</w:t>
      </w:r>
      <w:r>
        <w:t xml:space="preserve"> </w:t>
      </w:r>
      <w:r>
        <w:t xml:space="preserve">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w:t>
      </w:r>
      <w:r>
        <w:t xml:space="preserve"> </w:t>
      </w:r>
      <w:r>
        <w:rPr>
          <w:rStyle w:val="VerbatimChar"/>
        </w:rPr>
        <w:t xml:space="preserve">.pdf</w:t>
      </w:r>
      <w:r>
        <w:t xml:space="preserve">. Nó chỉ lộ ra khi đem thử trên hệ thống thật. Bản</w:t>
      </w:r>
      <w:r>
        <w:t xml:space="preserve"> </w:t>
      </w:r>
      <w:r>
        <w:rPr>
          <w:rStyle w:val="VerbatimChar"/>
        </w:rPr>
        <w:t xml:space="preserve">integrity-v0.2.1</w:t>
      </w:r>
      <w:r>
        <w:t xml:space="preserve"> </w:t>
      </w:r>
      <w:r>
        <w:t xml:space="preserve">suy đuôi tệp từ kiểu nội dung của tài liệu nguồn ở cả ba nơi (</w:t>
      </w: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Việc truy vết chưa bao giờ bị ảnh hưởng, vì bên nhận nhận dạng định dạng bằng chuỗi byte mở đầu tệp chứ không bằng phần mở rộng (</w:t>
      </w:r>
      <w:r>
        <w:rPr>
          <w:rStyle w:val="VerbatimChar"/>
        </w:rPr>
        <w:t xml:space="preserve">services/api/splitbind/demo/verification.py: L276-L280</w:t>
      </w:r>
      <w:r>
        <w:t xml:space="preserve">).</w:t>
      </w:r>
    </w:p>
    <w:p>
      <w:pPr>
        <w:pStyle w:val="Compact"/>
        <w:numPr>
          <w:ilvl w:val="1"/>
          <w:numId w:val="1038"/>
        </w:numPr>
      </w:pPr>
      <w:r>
        <w:t xml:space="preserve">Đây vẫn là năng lực chưa qua cổng phát hành mà nhóm tự đặt: mọi kết quả truy vết đều mang nhãn giới hạn về độ thu hồi, do chính hệ thống gắn vào chứ không phải do người viết báo cáo thêm vào.</w:t>
      </w:r>
    </w:p>
    <w:bookmarkEnd w:id="34"/>
    <w:bookmarkStart w:id="35" w:name="Xa8597b961700287943beef87fac9e21cd92c65e"/>
    <w:p>
      <w:pPr>
        <w:pStyle w:val="Heading3"/>
      </w:pPr>
      <w:r>
        <w:t xml:space="preserve">3.1.2. Kiến trúc hồ sơ toàn vẹn có chữ ký (signed manifest)</w:t>
      </w:r>
    </w:p>
    <w:p>
      <w:pPr>
        <w:pStyle w:val="FirstParagraph"/>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(Tệp</w:t>
      </w:r>
      <w:r>
        <w:t xml:space="preserve"> </w:t>
      </w:r>
      <w:r>
        <w:rPr>
          <w:rStyle w:val="VerbatimChar"/>
        </w:rPr>
        <w:t xml:space="preserve">services/api/splitbind/release/manifest.py: L58-L119</w:t>
      </w:r>
      <w:r>
        <w:t xml:space="preserve">)</w:t>
      </w:r>
    </w:p>
    <w:p>
      <w:pPr>
        <w:pStyle w:val="BodyText"/>
        <w:jc w:val="left"/>
      </w:pPr>
      <w:r>
        <w:t xml:space="preserve">Hệ thống không ký trực tiếp lên file PDF nhị phân, mà sử dụng mô hình hồ sơ toàn vẹn có chữ ký (signed manifest) nhằm thiết lập liên kết mật mã (cryptographic binding) chặt chẽ giữa tài liệu phát hành và các siêu dữ liệu truy vết nghiệp vụ (</w:t>
      </w:r>
      <w:r>
        <w:rPr>
          <w:rStyle w:val="VerbatimChar"/>
        </w:rPr>
        <w:t xml:space="preserve">issuance_id</w:t>
      </w:r>
      <w:r>
        <w:t xml:space="preserve">,</w:t>
      </w:r>
      <w:r>
        <w:t xml:space="preserve"> </w:t>
      </w:r>
      <w:r>
        <w:rPr>
          <w:rStyle w:val="VerbatimChar"/>
        </w:rPr>
        <w:t xml:space="preserve">recipient_id</w:t>
      </w:r>
      <w:r>
        <w:t xml:space="preserve">,</w:t>
      </w:r>
      <w:r>
        <w:t xml:space="preserve"> </w:t>
      </w:r>
      <w:r>
        <w:rPr>
          <w:rStyle w:val="VerbatimChar"/>
        </w:rPr>
        <w:t xml:space="preserve">source_sha256</w:t>
      </w:r>
      <w:r>
        <w:t xml:space="preserve">,</w:t>
      </w:r>
      <w:r>
        <w:t xml:space="preserve"> </w:t>
      </w:r>
      <w:r>
        <w:rPr>
          <w:rStyle w:val="VerbatimChar"/>
        </w:rPr>
        <w:t xml:space="preserve">output_sha256</w:t>
      </w:r>
      <w:r>
        <w:t xml:space="preserve">,</w:t>
      </w:r>
      <w:r>
        <w:t xml:space="preserve"> </w:t>
      </w:r>
      <w:r>
        <w:rPr>
          <w:rStyle w:val="VerbatimChar"/>
        </w:rPr>
        <w:t xml:space="preserve">signing_key_id</w:t>
      </w:r>
      <w:r>
        <w:t xml:space="preserve">…), được chuẩn tắc hóa qua RFC 8785 và ký bằng Ed25519:</w:t>
      </w:r>
    </w:p>
    <w:p>
      <w:pPr>
        <w:pStyle w:val="SourceCode"/>
        <w:jc w:val="left"/>
      </w:pPr>
      <w:r>
        <w:rPr>
          <w:rStyle w:val="VerbatimChar"/>
        </w:rPr>
        <w:t xml:space="preserve">+---------------------------------------------------------------+</w:t>
      </w:r>
      <w:r>
        <w:br/>
      </w:r>
      <w:r>
        <w:rPr>
          <w:rStyle w:val="VerbatimChar"/>
        </w:rPr>
        <w:t xml:space="preserve">|                    INTERNAL MANIFEST PAYLOAD                  |</w:t>
      </w:r>
      <w:r>
        <w:br/>
      </w:r>
      <w:r>
        <w:rPr>
          <w:rStyle w:val="VerbatimChar"/>
        </w:rPr>
        <w:t xml:space="preserve">|  schema_version : 1                                           |</w:t>
      </w:r>
      <w:r>
        <w:br/>
      </w:r>
      <w:r>
        <w:rPr>
          <w:rStyle w:val="VerbatimChar"/>
        </w:rPr>
        <w:t xml:space="preserve">|  issuance_id    : de5cf342-...-f8899467bc13   (khóa liên kết) |</w:t>
      </w:r>
      <w:r>
        <w:br/>
      </w:r>
      <w:r>
        <w:rPr>
          <w:rStyle w:val="VerbatimChar"/>
        </w:rPr>
        <w:t xml:space="preserve">|  recipient_id   : 89904907-...-cb4fa783290c   (người nhận)    |</w:t>
      </w:r>
      <w:r>
        <w:br/>
      </w:r>
      <w:r>
        <w:rPr>
          <w:rStyle w:val="VerbatimChar"/>
        </w:rPr>
        <w:t xml:space="preserve">|  source_sha256  : mã băm tệp gốc                              |</w:t>
      </w:r>
      <w:r>
        <w:br/>
      </w:r>
      <w:r>
        <w:rPr>
          <w:rStyle w:val="VerbatimChar"/>
        </w:rPr>
        <w:t xml:space="preserve">|  output_sha256  : mã băm tệp sau khi cấp phát                 |</w:t>
      </w:r>
      <w:r>
        <w:br/>
      </w:r>
      <w:r>
        <w:rPr>
          <w:rStyle w:val="VerbatimChar"/>
        </w:rPr>
        <w:t xml:space="preserve">|  signing_key_id : key-integrity-20260908-01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pPr>
        <w:pStyle w:val="Compact"/>
        <w:jc w:val="left"/>
        <w:numPr>
          <w:ilvl w:val="0"/>
          <w:numId w:val="1039"/>
        </w:numPr>
      </w:pPr>
      <w:r>
        <w:rPr>
          <w:b/>
          <w:bCs/>
        </w:rPr>
        <w:t xml:space="preserve">Vai trò của SHA-256:</w:t>
      </w:r>
      <w:r>
        <w:t xml:space="preserve"> </w:t>
      </w:r>
      <w:r>
        <w:t xml:space="preserve">Bảo vệ tính toàn vẹn bit thô của tài liệu nguồn và tài liệu phát hành (</w:t>
      </w:r>
      <w:r>
        <w:rPr>
          <w:rStyle w:val="VerbatimChar"/>
        </w:rPr>
        <w:t xml:space="preserve">source_sha256</w:t>
      </w:r>
      <w:r>
        <w:t xml:space="preserve">,</w:t>
      </w:r>
      <w:r>
        <w:t xml:space="preserve"> </w:t>
      </w:r>
      <w:r>
        <w:rPr>
          <w:rStyle w:val="VerbatimChar"/>
        </w:rPr>
        <w:t xml:space="preserve">output_sha256</w:t>
      </w:r>
      <w:r>
        <w:t xml:space="preserve">).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pPr>
        <w:pStyle w:val="Compact"/>
        <w:numPr>
          <w:ilvl w:val="0"/>
          <w:numId w:val="1039"/>
        </w:numPr>
      </w:pPr>
      <w:r>
        <w:rPr>
          <w:b/>
          <w:bCs/>
        </w:rPr>
        <w:t xml:space="preserve">Vai trò của Ed25519:</w:t>
      </w:r>
      <w:r>
        <w:t xml:space="preserve"> </w:t>
      </w:r>
      <w:r>
        <w:t xml:space="preserve">Chữ ký số hiệu năng cao trên đường cong Edwards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pPr>
        <w:pStyle w:val="Compact"/>
        <w:numPr>
          <w:ilvl w:val="0"/>
          <w:numId w:val="1039"/>
        </w:numPr>
      </w:pPr>
      <w:r>
        <w:rPr>
          <w:b/>
          <w:bCs/>
        </w:rPr>
        <w:t xml:space="preserve">Chuẩn hóa RFC 8785 JCS:</w:t>
      </w:r>
      <w:r>
        <w:t xml:space="preserve"> </w:t>
      </w:r>
      <w:r>
        <w:t xml:space="preserve">Tạo biểu diễn JSON xác định / chuẩn tắc (canonical representation) độc lập với thư viện tuần tự hóa, bảo đảm đầu vào của hàm băm và chữ ký số luôn ổn định, lặp lại được (deterministic input for hashing and signing).</w:t>
      </w:r>
    </w:p>
    <w:bookmarkEnd w:id="35"/>
    <w:bookmarkStart w:id="36" w:name="Xfd66fde48663576034bdac7bc1475bfd74472d4"/>
    <w:p>
      <w:pPr>
        <w:pStyle w:val="Heading3"/>
      </w:pPr>
      <w:r>
        <w:t xml:space="preserve">3.1.3. Giải quyết</w:t>
      </w:r>
      <w:r>
        <w:t xml:space="preserve"> </w:t>
      </w:r>
      <w:r>
        <w:t xml:space="preserve">“Mâu thuẫn giữa thủy vân số và chữ ký số”</w:t>
      </w:r>
    </w:p>
    <w:p>
      <w:pPr>
        <w:pStyle w:val="FirstParagraph"/>
      </w:pPr>
      <w:r>
        <w:rPr>
          <w:i/>
          <w:iCs/>
        </w:rPr>
        <w:t xml:space="preserve">Lý thuyết đã công bố</w:t>
      </w:r>
      <w:r>
        <w:t xml:space="preserve"> </w:t>
      </w:r>
      <w:r>
        <w:t xml:space="preserve">(giải quyết thắc mắc của giảng viên, TS. Hồ Đăng Thế)</w:t>
      </w:r>
    </w:p>
    <w:p>
      <w:pPr>
        <w:pStyle w:val="Compact"/>
        <w:numPr>
          <w:ilvl w:val="0"/>
          <w:numId w:val="1040"/>
        </w:numPr>
      </w:pPr>
      <w:r>
        <w:rPr>
          <w:b/>
          <w:bCs/>
        </w:rPr>
        <w:t xml:space="preserve">Vấn đề giảng viên nêu ra:</w:t>
      </w:r>
      <w:r>
        <w:t xml:space="preserve"> </w:t>
      </w:r>
      <w:r>
        <w:rPr>
          <w:i/>
          <w:iCs/>
        </w:rPr>
        <w:t xml:space="preserve">“Chữ ký số đòi hỏi tính toàn vẹn từng bit (1 bit đổi là hỏng chữ ký). Thủy vân số lại chủ động làm thay đổi điểm ảnh/dữ liệu của tệp. Hai kỹ thuật này có mâu thuẫn triệt tiêu lẫn nhau không?”</w:t>
      </w:r>
    </w:p>
    <w:p>
      <w:pPr>
        <w:pStyle w:val="Compact"/>
        <w:numPr>
          <w:ilvl w:val="0"/>
          <w:numId w:val="1040"/>
        </w:numPr>
      </w:pPr>
      <w:r>
        <w:rPr>
          <w:b/>
          <w:bCs/>
        </w:rPr>
        <w:t xml:space="preserve">Lời giải kỹ thuật của Nhóm 9 (nguyên lý phân tầng trách nhiệm):</w:t>
      </w:r>
    </w:p>
    <w:p>
      <w:pPr>
        <w:pStyle w:val="Compact"/>
        <w:numPr>
          <w:ilvl w:val="1"/>
          <w:numId w:val="1041"/>
        </w:numPr>
      </w:pPr>
      <w:r>
        <w:rPr>
          <w:b/>
          <w:bCs/>
        </w:rPr>
        <w:t xml:space="preserve">Không có mâu thuẫn về thứ tự thực thi trong kiến trúc tích hợp đề xuất:</w:t>
      </w:r>
      <w:r>
        <w:t xml:space="preserve"> </w:t>
      </w:r>
      <w:r>
        <w:t xml:space="preserve">Quy trình cấp phát nhúng thủy vân vào tài liệu trước, sau đó mới tính toán mã băm SHA-256 trên tài liệu đã mang thủy vân, đóng gói vào manifest và thực hiện ký số Ed25519 trên biểu diễn chuẩn tắc RFC 8785:</w:t>
      </w:r>
    </w:p>
    <w:p>
      <w:pPr>
        <w:pStyle w:val="Compact"/>
      </w:pPr>
      <m:oMathPara>
        <m:oMathParaPr>
          <m:jc m:val="center"/>
        </m:oMathParaPr>
        <m:oMath>
          <m:sSub>
            <m:e>
              <m:r>
                <m:t>h</m:t>
              </m:r>
            </m:e>
            <m:sub>
              <m:r>
                <m:rPr>
                  <m:nor/>
                  <m:sty m:val="p"/>
                </m:rPr>
                <m:t>output</m:t>
              </m:r>
            </m:sub>
          </m:sSub>
          <m:r>
            <m:rPr>
              <m:sty m:val="p"/>
            </m:rPr>
            <m:t>=</m:t>
          </m:r>
          <m:r>
            <m:rPr>
              <m:nor/>
              <m:sty m:val="p"/>
            </m:rPr>
            <m:t>SHA-256</m:t>
          </m:r>
          <m:r>
            <m:rPr>
              <m:sty m:val="p"/>
            </m:rPr>
            <m:t>(</m:t>
          </m:r>
          <m:r>
            <m:t>W</m:t>
          </m:r>
          <m:r>
            <m:rPr>
              <m:sty m:val="p"/>
            </m:rPr>
            <m:t>(</m:t>
          </m:r>
          <m:r>
            <m:t>D</m:t>
          </m:r>
          <m:r>
            <m:rPr>
              <m:sty m:val="p"/>
            </m:rPr>
            <m:t>)</m:t>
          </m:r>
          <m:r>
            <m:rPr>
              <m:sty m:val="p"/>
            </m:rPr>
            <m:t>)</m:t>
          </m:r>
        </m:oMath>
      </m:oMathPara>
    </w:p>
    <w:p>
      <w:pPr>
        <w:pStyle w:val="Compact"/>
      </w:pPr>
      <m:oMathPara>
        <m:oMathParaPr>
          <m:jc m:val="center"/>
        </m:oMathParaPr>
        <m:oMath>
          <m:r>
            <m:t>M</m:t>
          </m:r>
          <m:r>
            <m:rPr>
              <m:sty m:val="p"/>
            </m:rPr>
            <m:t>=</m:t>
          </m:r>
          <m:r>
            <m:rPr>
              <m:nor/>
              <m:sty m:val="p"/>
            </m:rPr>
            <m:t>JCS</m:t>
          </m:r>
          <m:r>
            <m:rPr>
              <m:sty m:val="p"/>
            </m:rPr>
            <m:t>(</m:t>
          </m:r>
          <m:r>
            <m:rPr>
              <m:sty m:val="p"/>
            </m:rPr>
            <m:t>{</m:t>
          </m:r>
          <m:r>
            <m:rPr>
              <m:nor/>
              <m:sty m:val="p"/>
            </m:rPr>
            <m:t>"schema_version"</m:t>
          </m:r>
          <m:r>
            <m:rPr>
              <m:sty m:val="p"/>
            </m:rPr>
            <m:t>:</m:t>
          </m:r>
          <m:r>
            <m:t>1</m:t>
          </m:r>
          <m:r>
            <m:rPr>
              <m:sty m:val="p"/>
            </m:rPr>
            <m:t>,</m:t>
          </m:r>
          <m:r>
            <m:rPr>
              <m:nor/>
              <m:sty m:val="p"/>
            </m:rPr>
            <m:t>"issuance_id"</m:t>
          </m:r>
          <m:r>
            <m:rPr>
              <m:sty m:val="p"/>
            </m:rPr>
            <m:t>:</m:t>
          </m:r>
          <m:r>
            <m:rPr>
              <m:nor/>
              <m:sty m:val="p"/>
            </m:rPr>
            <m:t>id</m:t>
          </m:r>
          <m:r>
            <m:rPr>
              <m:sty m:val="p"/>
            </m:rPr>
            <m:t>,</m:t>
          </m:r>
          <m:r>
            <m:rPr>
              <m:sty m:val="p"/>
            </m:rPr>
            <m:t>…</m:t>
          </m:r>
          <m:r>
            <m:rPr>
              <m:sty m:val="p"/>
            </m:rPr>
            <m:t>,</m:t>
          </m:r>
          <m:r>
            <m:rPr>
              <m:nor/>
              <m:sty m:val="p"/>
            </m:rPr>
            <m:t>"output_sha256"</m:t>
          </m:r>
          <m:r>
            <m:rPr>
              <m:sty m:val="p"/>
            </m:rPr>
            <m:t>:</m:t>
          </m:r>
          <m:sSub>
            <m:e>
              <m:r>
                <m:t>h</m:t>
              </m:r>
            </m:e>
            <m:sub>
              <m:r>
                <m:rPr>
                  <m:nor/>
                  <m:sty m:val="p"/>
                </m:rPr>
                <m:t>output</m:t>
              </m:r>
            </m:sub>
          </m:sSub>
          <m:r>
            <m:rPr>
              <m:sty m:val="p"/>
            </m:rPr>
            <m:t>,</m:t>
          </m:r>
          <m:r>
            <m:rPr>
              <m:sty m:val="p"/>
            </m:rPr>
            <m:t>…</m:t>
          </m:r>
          <m:r>
            <m:rPr>
              <m:sty m:val="p"/>
            </m:rPr>
            <m:t>}</m:t>
          </m:r>
          <m:r>
            <m:rPr>
              <m:sty m:val="p"/>
            </m:rPr>
            <m:t>)</m:t>
          </m:r>
        </m:oMath>
      </m:oMathPara>
    </w:p>
    <w:p>
      <w:pPr>
        <w:pStyle w:val="Compact"/>
      </w:pPr>
      <m:oMathPara>
        <m:oMathParaPr>
          <m:jc m:val="center"/>
        </m:oMathParaPr>
        <m:oMath>
          <m:r>
            <m:t>S</m:t>
          </m:r>
          <m:r>
            <m:rPr>
              <m:sty m:val="p"/>
            </m:rPr>
            <m:t>=</m:t>
          </m:r>
          <m:r>
            <m:rPr>
              <m:nor/>
              <m:sty m:val="p"/>
            </m:rPr>
            <m:t>Ed25519.Sign</m:t>
          </m:r>
          <m:r>
            <m:rPr>
              <m:sty m:val="p"/>
            </m:rPr>
            <m:t>(</m:t>
          </m:r>
          <m:r>
            <m:t>s</m:t>
          </m:r>
          <m:r>
            <m:t>k</m:t>
          </m:r>
          <m:r>
            <m:rPr>
              <m:sty m:val="p"/>
            </m:rPr>
            <m:t>,</m:t>
          </m:r>
          <m:r>
            <m:t>M</m:t>
          </m:r>
          <m:r>
            <m:rPr>
              <m:sty m:val="p"/>
            </m:rPr>
            <m:t>)</m:t>
          </m:r>
        </m:oMath>
      </m:oMathPara>
    </w:p>
    <w:p>
      <w:pPr>
        <w:pStyle w:val="Compact"/>
        <w:jc w:val="left"/>
        <w:numPr>
          <w:ilvl w:val="1"/>
          <w:numId w:val="1000"/>
        </w:numPr>
      </w:pPr>
      <w:r>
        <w:rPr>
          <w:i/>
          <w:iCs/>
        </w:rPr>
        <w:t xml:space="preserve">(Lưu ý ngữ cảnh triển khai, cập nhật 14/09/2026: thứ tự trên không còn là kiến trúc đề xuất mà là thứ tự đang chạy. Trong bản phát hành</w:t>
      </w:r>
      <w:r>
        <w:rPr>
          <w:i/>
          <w:iCs/>
        </w:rPr>
        <w:t xml:space="preserve"> </w:t>
      </w:r>
      <w:r>
        <w:rPr>
          <w:rStyle w:val="VerbatimChar"/>
          <w:i/>
          <w:iCs/>
        </w:rPr>
        <w:t xml:space="preserve">integrity-v0.2.1</w:t>
      </w:r>
      <w:r>
        <w:rPr>
          <w:i/>
          <w:iCs/>
        </w:rPr>
        <w:t xml:space="preserve">,</w:t>
      </w:r>
      <w:r>
        <w:rPr>
          <w:i/>
          <w:iCs/>
        </w:rPr>
        <w:t xml:space="preserve"> </w:t>
      </w:r>
      <w:r>
        <w:rPr>
          <w:rStyle w:val="VerbatimChar"/>
          <w:i/>
          <w:iCs/>
        </w:rPr>
        <w:t xml:space="preserve">output_sha256</w:t>
      </w:r>
      <w:r>
        <w:rPr>
          <w:i/>
          <w:iCs/>
        </w:rPr>
        <w:t xml:space="preserve"> </w:t>
      </w:r>
      <w:r>
        <w:rPr>
          <w:i/>
          <w:iCs/>
        </w:rPr>
        <w:t xml:space="preserve">được tính trên chính tệp đã nhúng thủy vân sau khi tệp ấy được tải lên kho lưu trữ (</w:t>
      </w:r>
      <w:r>
        <w:rPr>
          <w:rStyle w:val="VerbatimChar"/>
          <w:i/>
          <w:iCs/>
        </w:rPr>
        <w:t xml:space="preserve">services/api/splitbind/demo/issuance.py: L317</w:t>
      </w:r>
      <w:r>
        <w:rPr>
          <w:i/>
          <w:iCs/>
        </w:rPr>
        <w:t xml:space="preserve">), rồi mới đưa vào manifest và ký (</w:t>
      </w:r>
      <w:r>
        <w:rPr>
          <w:rStyle w:val="VerbatimChar"/>
          <w:i/>
          <w:iCs/>
        </w:rPr>
        <w:t xml:space="preserve">L1085-L1095</w:t>
      </w:r>
      <w:r>
        <w:rPr>
          <w:i/>
          <w:iCs/>
        </w:rPr>
        <w:t xml:space="preserve">). Câu văn ở các bản báo cáo trước, nói rằng production ký trên tệp cấp phát nguyên bản còn chuỗi xử lý (pipeline)</w:t>
      </w:r>
      <w:r>
        <w:rPr>
          <w:i/>
          <w:iCs/>
        </w:rPr>
        <w:t xml:space="preserve"> </w:t>
      </w:r>
      <m:oMath>
        <m:r>
          <m:t>W</m:t>
        </m:r>
        <m:r>
          <m:rPr>
            <m:sty m:val="p"/>
          </m:rPr>
          <m:t>(</m:t>
        </m:r>
        <m:r>
          <m:t>D</m:t>
        </m:r>
        <m:r>
          <m:rPr>
            <m:sty m:val="p"/>
          </m:rPr>
          <m:t>)</m:t>
        </m:r>
      </m:oMath>
      <w:r>
        <w:rPr>
          <w:i/>
          <w:iCs/>
        </w:rPr>
        <w:t xml:space="preserve"> </w:t>
      </w:r>
      <w:r>
        <w:rPr>
          <w:i/>
          <w:iCs/>
        </w:rPr>
        <w:t xml:space="preserve">chỉ tồn tại ở tầng nghiên cứu, đã bị chính bản phát hành này thay thế).</w:t>
      </w:r>
      <w:r>
        <w:t xml:space="preserve"> </w:t>
      </w:r>
      <w:r>
        <w:t xml:space="preserve">Chữ ký số bảo vệ tính toàn vẹn và chống giả mạo của hồ sơ cấp phát chứa mã băm của văn bản đã mang thủy vân dưới các giả định an toàn mật mã của SHA-256 và Ed25519.</w:t>
      </w:r>
    </w:p>
    <w:p>
      <w:pPr>
        <w:pStyle w:val="Compact"/>
        <w:numPr>
          <w:ilvl w:val="1"/>
          <w:numId w:val="1041"/>
        </w:numPr>
      </w:pPr>
      <w:r>
        <w:rPr>
          <w:b/>
          <w:bCs/>
        </w:rPr>
        <w:t xml:space="preserve">Giải quyết phân kỳ về mô hình đe dọa (threat model):</w:t>
      </w:r>
    </w:p>
    <w:p>
      <w:pPr>
        <w:pStyle w:val="Compact"/>
        <w:numPr>
          <w:ilvl w:val="2"/>
          <w:numId w:val="1042"/>
        </w:numPr>
      </w:pPr>
      <w:r>
        <w:rPr>
          <w:b/>
          <w:bCs/>
        </w:rPr>
        <w:t xml:space="preserve">Kênh số nguyên bản (exact channel):</w:t>
      </w:r>
      <w:r>
        <w:t xml:space="preserve"> </w:t>
      </w:r>
      <w:r>
        <w:t xml:space="preserve">Nếu tài liệu được truyền qua kênh số nguyên bản, hệ thống dùng mã băm SHA-256 và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pPr>
        <w:pStyle w:val="Compact"/>
        <w:jc w:val="left"/>
        <w:numPr>
          <w:ilvl w:val="2"/>
          <w:numId w:val="1042"/>
        </w:numPr>
      </w:pPr>
      <w:r>
        <w:rPr>
          <w:b/>
          <w:bCs/>
        </w:rPr>
        <w:t xml:space="preserve">Kênh rò rỉ có biến đổi:</w:t>
      </w:r>
      <w:r>
        <w:t xml:space="preserve"> </w:t>
      </w:r>
      <w:r>
        <w:t xml:space="preserve">Nếu tài liệu bị in ra giấy, chụp màn hình, hoặc nén gửi qua mạng xã hội, tệp bị biến đổi các byte nhị phân thô nên mã băm của tệp nghi vấn sẽ không còn khớp với</w:t>
      </w:r>
      <w:r>
        <w:t xml:space="preserve"> </w:t>
      </w:r>
      <w:r>
        <w:rPr>
          <w:rStyle w:val="VerbatimChar"/>
        </w:rPr>
        <w:t xml:space="preserve">output_sha256</w:t>
      </w:r>
      <w:r>
        <w:t xml:space="preserve"> </w:t>
      </w:r>
      <w:r>
        <w:t xml:space="preserve">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được kỳ vọng đóng vai trò là cơ chế chủ động (proactive) sống sót qua biến đổi tín hiệu để trích xuất lại</w:t>
      </w:r>
      <w:r>
        <w:t xml:space="preserve"> </w:t>
      </w:r>
      <w:r>
        <w:rPr>
          <w:rStyle w:val="VerbatimChar"/>
        </w:rPr>
        <w:t xml:space="preserve">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pPr>
        <w:pStyle w:val="Compact"/>
        <w:numPr>
          <w:ilvl w:val="1"/>
          <w:numId w:val="1043"/>
        </w:numPr>
      </w:pPr>
      <w:r>
        <w:rPr>
          <w:b/>
          <w:bCs/>
        </w:rPr>
        <w:t xml:space="preserve">Kết luận:</w:t>
      </w:r>
      <w:r>
        <w:t xml:space="preserve"> </w:t>
      </w:r>
      <w:r>
        <w:t xml:space="preserve">Hai cơ chế không triệt tiêu nhau mà tạo thành hai tầng phòng thủ bổ trợ nhau (defense in depth).</w:t>
      </w:r>
    </w:p>
    <w:bookmarkEnd w:id="36"/>
    <w:bookmarkStart w:id="37" w:name="X0312fa8f0b5c3bf9d42aa6b97dc89cc58c0c60c"/>
    <w:p>
      <w:pPr>
        <w:pStyle w:val="Heading3"/>
      </w:pPr>
      <w:r>
        <w:t xml:space="preserve">3.1.4. Minh bạch ngữ nghĩa trạng thái trên production (</w:t>
      </w:r>
      <w:r>
        <w:rPr>
          <w:rStyle w:val="VerbatimChar"/>
        </w:rPr>
        <w:t xml:space="preserve">NO_WATERMARK</w:t>
      </w:r>
      <w:r>
        <w:t xml:space="preserve">)</w:t>
      </w:r>
    </w:p>
    <w:p>
      <w:pPr>
        <w:pStyle w:val="Compact"/>
        <w:jc w:val="left"/>
        <w:numPr>
          <w:ilvl w:val="0"/>
          <w:numId w:val="1044"/>
        </w:numPr>
      </w:pPr>
      <w:r>
        <w:t xml:space="preserve">Trên backend API, khi không tìm được bản cấp phát nào trùng mã băm và cũng không đọc được thủy vân, trạng thái nội bộ trả về là</w:t>
      </w:r>
      <w:r>
        <w:t xml:space="preserve"> </w:t>
      </w:r>
      <w:r>
        <w:rPr>
          <w:rStyle w:val="VerbatimChar"/>
        </w:rPr>
        <w:t xml:space="preserve">NO_WATERMARK</w:t>
      </w:r>
      <w:r>
        <w:t xml:space="preserve"> </w:t>
      </w:r>
      <w:r>
        <w:t xml:space="preserve">(</w:t>
      </w:r>
      <w:r>
        <w:rPr>
          <w:rStyle w:val="VerbatimChar"/>
        </w:rPr>
        <w:t xml:space="preserve">services/api/splitbind/documents/models.py: L205</w:t>
      </w:r>
      <w:r>
        <w:t xml:space="preserve">). Kèm theo đó là danh sách mã hạn chế, được chọn theo đúng cấu hình đang bật (</w:t>
      </w:r>
      <w:r>
        <w:rPr>
          <w:rStyle w:val="VerbatimChar"/>
        </w:rPr>
        <w:t xml:space="preserve">services/api/splitbind/documents/serializers.py: L109-L117</w:t>
      </w:r>
      <w:r>
        <w:t xml:space="preserve">):</w:t>
      </w:r>
    </w:p>
    <w:p>
      <w:pPr>
        <w:pStyle w:val="Compact"/>
        <w:jc w:val="left"/>
        <w:numPr>
          <w:ilvl w:val="1"/>
          <w:numId w:val="1045"/>
        </w:numPr>
      </w:pPr>
      <w:r>
        <w:t xml:space="preserve">Khi phân hệ thủy vân đang bật, như trên hệ thống hiện chạy, mã hạn chế là</w:t>
      </w:r>
      <w:r>
        <w:t xml:space="preserve"> </w:t>
      </w:r>
      <w:r>
        <w:rPr>
          <w:rStyle w:val="VerbatimChar"/>
        </w:rPr>
        <w:t xml:space="preserve">fingerprint.recall_below_release_gate</w:t>
      </w:r>
      <w:r>
        <w:t xml:space="preserve">, nghĩa là bộ đọc thủy vân có chạy nhưng độ thu hồi chưa đạt cổng phát hành.</w:t>
      </w:r>
    </w:p>
    <w:p>
      <w:pPr>
        <w:pStyle w:val="Compact"/>
        <w:jc w:val="left"/>
        <w:numPr>
          <w:ilvl w:val="1"/>
          <w:numId w:val="1045"/>
        </w:numPr>
      </w:pPr>
      <w:r>
        <w:t xml:space="preserve">Khi phân hệ thủy vân tắt, mã hạn chế là</w:t>
      </w:r>
      <w:r>
        <w:t xml:space="preserve"> </w:t>
      </w:r>
      <w:r>
        <w:rPr>
          <w:rStyle w:val="VerbatimChar"/>
        </w:rPr>
        <w:t xml:space="preserve">fingerprint.transformed_attribution_unavailable</w:t>
      </w:r>
      <w:r>
        <w:t xml:space="preserve">, nghĩa là hệ thống không hề thử đọc thủy vân.</w:t>
      </w:r>
    </w:p>
    <w:p>
      <w:pPr>
        <w:pStyle w:val="Compact"/>
        <w:jc w:val="left"/>
        <w:numPr>
          <w:ilvl w:val="1"/>
          <w:numId w:val="1045"/>
        </w:numPr>
      </w:pPr>
      <w:r>
        <w:t xml:space="preserve">Mã</w:t>
      </w:r>
      <w:r>
        <w:t xml:space="preserve"> </w:t>
      </w:r>
      <w:r>
        <w:rPr>
          <w:rStyle w:val="VerbatimChar"/>
        </w:rPr>
        <w:t xml:space="preserve">evidence.not_proof_of_leak_edit_or_distribution</w:t>
      </w:r>
      <w:r>
        <w:t xml:space="preserve"> </w:t>
      </w:r>
      <w:r>
        <w:t xml:space="preserve">luôn có mặt trong cả hai trường hợp.</w:t>
      </w:r>
    </w:p>
    <w:p>
      <w:pPr>
        <w:pStyle w:val="Compact"/>
        <w:numPr>
          <w:ilvl w:val="0"/>
          <w:numId w:val="1044"/>
        </w:numPr>
      </w:pPr>
      <w:r>
        <w:rPr>
          <w:b/>
          <w:bCs/>
        </w:rPr>
        <w:t xml:space="preserve">Trên giao diện web (</w:t>
      </w:r>
      <w:r>
        <w:rPr>
          <w:rStyle w:val="VerbatimChar"/>
          <w:b/>
          <w:bCs/>
        </w:rPr>
        <w:t xml:space="preserve">apps/web</w:t>
      </w:r>
      <w:r>
        <w:rPr>
          <w:b/>
          <w:bCs/>
        </w:rPr>
        <w:t xml:space="preserve">):</w:t>
      </w:r>
      <w:r>
        <w:t xml:space="preserve"> </w:t>
      </w:r>
      <w:r>
        <w:t xml:space="preserve">Hệ thống không dùng từ</w:t>
      </w:r>
      <w:r>
        <w:t xml:space="preserve"> </w:t>
      </w:r>
      <w:r>
        <w:t xml:space="preserve">“Không có watermark”</w:t>
      </w:r>
      <w:r>
        <w:t xml:space="preserve">, mà hiển thị chuẩn mực:</w:t>
      </w:r>
    </w:p>
    <w:p>
      <w:pPr>
        <w:pStyle w:val="Compact"/>
        <w:numPr>
          <w:ilvl w:val="1"/>
          <w:numId w:val="1046"/>
        </w:numPr>
      </w:pPr>
      <w:r>
        <w:t xml:space="preserve">Nhãn:</w:t>
      </w:r>
      <w:r>
        <w:t xml:space="preserve"> </w:t>
      </w:r>
      <w:r>
        <w:t xml:space="preserve">“Chưa tìm thấy bản cấp phát khớp”</w:t>
      </w:r>
      <w:r>
        <w:t xml:space="preserve">.</w:t>
      </w:r>
    </w:p>
    <w:p>
      <w:pPr>
        <w:pStyle w:val="Compact"/>
        <w:numPr>
          <w:ilvl w:val="1"/>
          <w:numId w:val="1046"/>
        </w:numPr>
      </w:pPr>
      <w:r>
        <w:t xml:space="preserve">Diễn giải:</w:t>
      </w:r>
      <w:r>
        <w:t xml:space="preserve"> </w:t>
      </w:r>
      <w:r>
        <w:rPr>
          <w:i/>
          <w:iCs/>
        </w:rPr>
        <w:t xml:space="preserve">“Không tìm thấy bản cấp phát có mã SHA-256 trùng với tệp trong tổ chức. Kết quả này chưa đủ để kết luận tệp đã bị chỉnh sửa.”</w:t>
      </w:r>
    </w:p>
    <w:p>
      <w:pPr>
        <w:pStyle w:val="Compact"/>
        <w:numPr>
          <w:ilvl w:val="1"/>
          <w:numId w:val="1046"/>
        </w:numPr>
      </w:pPr>
      <w:r>
        <w:t xml:space="preserve">Thông báo phạm vi:</w:t>
      </w:r>
      <w:r>
        <w:t xml:space="preserve"> </w:t>
      </w:r>
      <w:r>
        <w:rPr>
          <w:i/>
          <w:iCs/>
        </w:rPr>
        <w:t xml:space="preserve">“Kiểm tra này đối chiếu toàn bộ tệp bằng SHA-256 và xác minh chữ ký của hồ sơ cấp phát trong tổ chức. Không định vị vùng chỉnh sửa hay xác định người chỉnh sửa, làm lộ hoặc phát tán tài liệu.”</w:t>
      </w:r>
    </w:p>
    <w:p>
      <w:pPr>
        <w:pStyle w:val="Compact"/>
        <w:numPr>
          <w:ilvl w:val="0"/>
          <w:numId w:val="1044"/>
        </w:numPr>
      </w:pPr>
      <w:r>
        <w:t xml:space="preserve">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pPr>
        <w:pStyle w:val="Compact"/>
        <w:numPr>
          <w:ilvl w:val="0"/>
          <w:numId w:val="1044"/>
        </w:numPr>
      </w:pPr>
      <w:r>
        <w:rPr>
          <w:b/>
          <w:bCs/>
        </w:rPr>
        <w:t xml:space="preserve">Cập nhật ở bản</w:t>
      </w:r>
      <w:r>
        <w:rPr>
          <w:b/>
          <w:bCs/>
        </w:rPr>
        <w:t xml:space="preserve"> </w:t>
      </w:r>
      <w:r>
        <w:rPr>
          <w:rStyle w:val="VerbatimChar"/>
          <w:b/>
          <w:bCs/>
        </w:rPr>
        <w:t xml:space="preserve">integrity-v0.2.1</w:t>
      </w:r>
      <w:r>
        <w:rPr>
          <w:b/>
          <w:bCs/>
        </w:rPr>
        <w:t xml:space="preserve">:</w:t>
      </w:r>
      <w:r>
        <w:t xml:space="preserve"> </w:t>
      </w:r>
      <w:r>
        <w:t xml:space="preserve">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bookmarkEnd w:id="37"/>
    <w:bookmarkEnd w:id="38"/>
    <w:bookmarkStart w:id="43" w:name="X3d625d17d1f0504f98071dc287a38f8831705d6"/>
    <w:p>
      <w:pPr>
        <w:pStyle w:val="Heading2"/>
      </w:pPr>
      <w:r>
        <w:t xml:space="preserve">3.2. So sánh với các kỹ thuật xác minh bảo vệ tính toàn vẹn khác</w:t>
      </w:r>
    </w:p>
    <w:p>
      <w:pPr>
        <w:pStyle w:val="FirstParagraph"/>
      </w:pPr>
      <w:r>
        <w:rPr>
          <w:i/>
          <w:iCs/>
        </w:rPr>
        <w:t xml:space="preserve">Lý thuyết đã công bố</w:t>
      </w:r>
      <w:r>
        <w:t xml:space="preserve"> </w:t>
      </w:r>
      <w:r>
        <w:t xml:space="preserve">(tổng hợp từ [18], [3], [8] và [4])</w:t>
      </w:r>
    </w:p>
    <w:bookmarkStart w:id="39" w:name="X731dd5071b32ee17cfdf115e5fb1cc74bfa1fef"/>
    <w:p>
      <w:pPr>
        <w:pStyle w:val="Heading3"/>
      </w:pPr>
      <w:r>
        <w:t xml:space="preserve">3.2.1. Ma trận so sánh: bảy tiêu chí trên sáu kỹ thuật</w:t>
      </w:r>
    </w:p>
    <w:p>
      <w:pPr>
        <w:pStyle w:val="FirstParagraph"/>
      </w:pPr>
      <w:r>
        <w:rPr>
          <w:b/>
          <w:bCs/>
        </w:rPr>
        <w:t xml:space="preserve">Bảng 3.1:</w:t>
      </w:r>
      <w:r>
        <w:t xml:space="preserve"> </w:t>
      </w:r>
      <w:r>
        <w:t xml:space="preserve">Ma trận so sánh sáu kỹ thuật bảo vệ toàn vẹn trên bảy tiêu chí an ninh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Tiêu chí so sánh</w:t>
            </w:r>
          </w:p>
        </w:tc>
        <w:tc>
          <w:tcPr/>
          <w:p>
            <w:pPr>
              <w:pStyle w:val="Compact"/>
              <w:spacing w:before="40" w:after="40" w:line="240" w:lineRule="auto"/>
              <w:jc w:val="left"/>
            </w:pPr>
            <w:r>
              <w:t xml:space="preserve">Hàm băm mật mã (cryptographic hash)</w:t>
            </w:r>
          </w:p>
        </w:tc>
        <w:tc>
          <w:tcPr/>
          <w:p>
            <w:pPr>
              <w:pStyle w:val="Compact"/>
              <w:spacing w:before="40" w:after="40" w:line="240" w:lineRule="auto"/>
              <w:jc w:val="left"/>
            </w:pPr>
            <w:r>
              <w:t xml:space="preserve">Mã xác thực thông điệp (HMAC / MAC)</w:t>
            </w:r>
          </w:p>
        </w:tc>
        <w:tc>
          <w:tcPr/>
          <w:p>
            <w:pPr>
              <w:pStyle w:val="Compact"/>
              <w:spacing w:before="40" w:after="40" w:line="240" w:lineRule="auto"/>
              <w:jc w:val="left"/>
            </w:pPr>
            <w:r>
              <w:t xml:space="preserve">Chữ ký số (digital signature)</w:t>
            </w:r>
          </w:p>
        </w:tc>
        <w:tc>
          <w:tcPr/>
          <w:p>
            <w:pPr>
              <w:pStyle w:val="Compact"/>
              <w:spacing w:before="40" w:after="40" w:line="240" w:lineRule="auto"/>
              <w:jc w:val="left"/>
            </w:pPr>
            <w:r>
              <w:t xml:space="preserve">Thủy vân bền vững (robust watermark)</w:t>
            </w:r>
          </w:p>
        </w:tc>
        <w:tc>
          <w:tcPr/>
          <w:p>
            <w:pPr>
              <w:pStyle w:val="Compact"/>
              <w:spacing w:before="40" w:after="40" w:line="240" w:lineRule="auto"/>
              <w:jc w:val="left"/>
            </w:pPr>
            <w:r>
              <w:t xml:space="preserve">Thủy vân bán dễ vỡ (semi-fragile watermark)</w:t>
            </w:r>
          </w:p>
        </w:tc>
        <w:tc>
          <w:tcPr/>
          <w:p>
            <w:pPr>
              <w:pStyle w:val="Compact"/>
              <w:spacing w:before="40" w:after="40" w:line="240" w:lineRule="auto"/>
              <w:jc w:val="left"/>
            </w:pPr>
            <w:r>
              <w:t xml:space="preserve">Giấu tin mật (steganography)</w:t>
            </w:r>
          </w:p>
        </w:tc>
      </w:tr>
      <w:tr>
        <w:tc>
          <w:tcPr/>
          <w:p>
            <w:pPr>
              <w:pStyle w:val="Compact"/>
              <w:spacing w:before="40" w:after="40" w:line="240" w:lineRule="auto"/>
              <w:jc w:val="left"/>
            </w:pPr>
            <w:r>
              <w:rPr>
                <w:b/>
                <w:bCs/>
              </w:rPr>
              <w:t xml:space="preserve">1. Mục tiêu an ninh chính</w:t>
            </w:r>
          </w:p>
        </w:tc>
        <w:tc>
          <w:tcPr/>
          <w:p>
            <w:pPr>
              <w:pStyle w:val="Compact"/>
              <w:spacing w:before="40" w:after="40" w:line="240" w:lineRule="auto"/>
              <w:jc w:val="left"/>
            </w:pPr>
            <w:r>
              <w:t xml:space="preserve">Kiểm tra toàn vẹn bit thô (đối soát nguyên bản, phát hiện lỗi).</w:t>
            </w:r>
          </w:p>
        </w:tc>
        <w:tc>
          <w:tcPr/>
          <w:p>
            <w:pPr>
              <w:pStyle w:val="Compact"/>
              <w:spacing w:before="40" w:after="40" w:line="240" w:lineRule="auto"/>
              <w:jc w:val="left"/>
            </w:pPr>
            <w:r>
              <w:t xml:space="preserve">Xác thực nguồn gốc và tính toàn vẹn thông điệp giữa các bên chia sẻ khóa.</w:t>
            </w:r>
          </w:p>
        </w:tc>
        <w:tc>
          <w:tcPr/>
          <w:p>
            <w:pPr>
              <w:pStyle w:val="Compact"/>
              <w:spacing w:before="40" w:after="40" w:line="240" w:lineRule="auto"/>
              <w:jc w:val="left"/>
            </w:pPr>
            <w:r>
              <w:t xml:space="preserve">Xác thực nguồn gốc phát hành, toàn vẹn bit, chống chối bỏ.</w:t>
            </w:r>
          </w:p>
        </w:tc>
        <w:tc>
          <w:tcPr/>
          <w:p>
            <w:pPr>
              <w:pStyle w:val="Compact"/>
              <w:spacing w:before="40" w:after="40" w:line="240" w:lineRule="auto"/>
              <w:jc w:val="left"/>
            </w:pPr>
            <w:r>
              <w:t xml:space="preserve">Truy vết rò rỉ (traitor tracing), bảo vệ bản quyền qua kênh có tổn hao.</w:t>
            </w:r>
          </w:p>
        </w:tc>
        <w:tc>
          <w:tcPr/>
          <w:p>
            <w:pPr>
              <w:pStyle w:val="Compact"/>
              <w:spacing w:before="40" w:after="40" w:line="240" w:lineRule="auto"/>
              <w:jc w:val="left"/>
            </w:pPr>
            <w:r>
              <w:t xml:space="preserve">Phát hiện can thiệp và định vị vùng bị sửa đổi nội dung trên ảnh.</w:t>
            </w:r>
          </w:p>
        </w:tc>
        <w:tc>
          <w:tcPr/>
          <w:p>
            <w:pPr>
              <w:pStyle w:val="Compact"/>
              <w:spacing w:before="40" w:after="40" w:line="240" w:lineRule="auto"/>
              <w:jc w:val="left"/>
            </w:pPr>
            <w:r>
              <w:t xml:space="preserve">Giấu sự tồn tại của kênh liên lạc bí mật trong vật mang.</w:t>
            </w:r>
          </w:p>
        </w:tc>
      </w:tr>
      <w:tr>
        <w:tc>
          <w:tcPr/>
          <w:p>
            <w:pPr>
              <w:pStyle w:val="Compact"/>
              <w:spacing w:before="40" w:after="40" w:line="240" w:lineRule="auto"/>
              <w:jc w:val="left"/>
            </w:pPr>
            <w:r>
              <w:rPr>
                <w:b/>
                <w:bCs/>
              </w:rPr>
              <w:t xml:space="preserve">2. Độ bền trước nén/biến đổi</w:t>
            </w:r>
          </w:p>
        </w:tc>
        <w:tc>
          <w:tcPr/>
          <w:p>
            <w:pPr>
              <w:pStyle w:val="Compact"/>
              <w:spacing w:before="40" w:after="40" w:line="240" w:lineRule="auto"/>
              <w:jc w:val="left"/>
            </w:pPr>
            <w:r>
              <w:t xml:space="preserve">Không chịu được biến đổi nếu yêu cầu exact match: một thay đổi nhỏ được kỳ vọng tạo ra mã băm khác.</w:t>
            </w:r>
          </w:p>
        </w:tc>
        <w:tc>
          <w:tcPr/>
          <w:p>
            <w:pPr>
              <w:pStyle w:val="Compact"/>
              <w:spacing w:before="40" w:after="40" w:line="240" w:lineRule="auto"/>
              <w:jc w:val="left"/>
            </w:pPr>
            <w:r>
              <w:t xml:space="preserve">Không chịu được biến đổi thông điệp: tag cũ sẽ không còn xác minh cho thông điệp mới dưới giả định an toàn của MAC.</w:t>
            </w:r>
          </w:p>
        </w:tc>
        <w:tc>
          <w:tcPr/>
          <w:p>
            <w:pPr>
              <w:pStyle w:val="Compact"/>
              <w:spacing w:before="40" w:after="40" w:line="240" w:lineRule="auto"/>
              <w:jc w:val="left"/>
            </w:pPr>
            <w:r>
              <w:t xml:space="preserve">Không: Phép xác minh tệp thất bại khi có bất kỳ biến đổi byte nào (digest không khớp).</w:t>
            </w:r>
          </w:p>
        </w:tc>
        <w:tc>
          <w:tcPr/>
          <w:p>
            <w:pPr>
              <w:pStyle w:val="Compact"/>
              <w:spacing w:before="40" w:after="40" w:line="240" w:lineRule="auto"/>
              <w:jc w:val="left"/>
            </w:pPr>
            <w:r>
              <w:t xml:space="preserve">Cao: Thiết kế để sống sót qua nén có tổn hao, cắt cúp, co giãn, in ra rồi quét lại, trong ngưỡng.</w:t>
            </w:r>
          </w:p>
        </w:tc>
        <w:tc>
          <w:tcPr/>
          <w:p>
            <w:pPr>
              <w:pStyle w:val="Compact"/>
              <w:spacing w:before="40" w:after="40" w:line="240" w:lineRule="auto"/>
              <w:jc w:val="left"/>
            </w:pPr>
            <w:r>
              <w:t xml:space="preserve">Trung bình / chọn lọc: Bền trước nén nhẹ; báo động khi sửa nội dung.</w:t>
            </w:r>
          </w:p>
        </w:tc>
        <w:tc>
          <w:tcPr/>
          <w:p>
            <w:pPr>
              <w:pStyle w:val="Compact"/>
              <w:spacing w:before="40" w:after="40" w:line="240" w:lineRule="auto"/>
              <w:jc w:val="left"/>
            </w:pPr>
            <w:r>
              <w:t xml:space="preserve">Thấp: Thường bị phá hủy khi vật mang bị nén lại hoặc biến đổi.</w:t>
            </w:r>
          </w:p>
        </w:tc>
      </w:tr>
      <w:tr>
        <w:tc>
          <w:tcPr/>
          <w:p>
            <w:pPr>
              <w:pStyle w:val="Compact"/>
              <w:spacing w:before="40" w:after="40" w:line="240" w:lineRule="auto"/>
              <w:jc w:val="left"/>
            </w:pPr>
            <w:r>
              <w:rPr>
                <w:b/>
                <w:bCs/>
              </w:rPr>
              <w:t xml:space="preserve">3. Khả năng định vị vùng sửa</w:t>
            </w:r>
          </w:p>
        </w:tc>
        <w:tc>
          <w:tcPr/>
          <w:p>
            <w:pPr>
              <w:pStyle w:val="Compact"/>
              <w:spacing w:before="40" w:after="40" w:line="240" w:lineRule="auto"/>
              <w:jc w:val="left"/>
            </w:pPr>
            <w:r>
              <w:t xml:space="preserve">Không hỗ trợ (chỉ biết mã băm không khớp).</w:t>
            </w:r>
          </w:p>
        </w:tc>
        <w:tc>
          <w:tcPr/>
          <w:p>
            <w:pPr>
              <w:pStyle w:val="Compact"/>
              <w:spacing w:before="40" w:after="40" w:line="240" w:lineRule="auto"/>
              <w:jc w:val="left"/>
            </w:pPr>
            <w:r>
              <w:t xml:space="preserve">Không hỗ trợ (chỉ biết thẻ MAC không hợp lệ).</w:t>
            </w:r>
          </w:p>
        </w:tc>
        <w:tc>
          <w:tcPr/>
          <w:p>
            <w:pPr>
              <w:pStyle w:val="Compact"/>
              <w:spacing w:before="40" w:after="40" w:line="240" w:lineRule="auto"/>
              <w:jc w:val="left"/>
            </w:pPr>
            <w:r>
              <w:t xml:space="preserve">Không hỗ trợ (chỉ biết chữ ký không hợp lệ).</w:t>
            </w:r>
          </w:p>
        </w:tc>
        <w:tc>
          <w:tcPr/>
          <w:p>
            <w:pPr>
              <w:pStyle w:val="Compact"/>
              <w:spacing w:before="40" w:after="40" w:line="240" w:lineRule="auto"/>
              <w:jc w:val="left"/>
            </w:pPr>
            <w:r>
              <w:t xml:space="preserve">Không hỗ trợ (chỉ giải mã định danh nhúng).</w:t>
            </w:r>
          </w:p>
        </w:tc>
        <w:tc>
          <w:tcPr/>
          <w:p>
            <w:pPr>
              <w:pStyle w:val="Compact"/>
              <w:spacing w:before="40" w:after="40" w:line="240" w:lineRule="auto"/>
              <w:jc w:val="left"/>
            </w:pPr>
            <w:r>
              <w:t xml:space="preserve">Có hỗ trợ: Xuất tọa độ vùng nghi vấn.</w:t>
            </w:r>
          </w:p>
        </w:tc>
        <w:tc>
          <w:tcPr/>
          <w:p>
            <w:pPr>
              <w:pStyle w:val="Compact"/>
              <w:spacing w:before="40" w:after="40" w:line="240" w:lineRule="auto"/>
              <w:jc w:val="left"/>
            </w:pPr>
            <w:r>
              <w:t xml:space="preserve">Không hỗ trợ.</w:t>
            </w:r>
          </w:p>
        </w:tc>
      </w:tr>
      <w:tr>
        <w:tc>
          <w:tcPr/>
          <w:p>
            <w:pPr>
              <w:pStyle w:val="Compact"/>
              <w:spacing w:before="40" w:after="40" w:line="240" w:lineRule="auto"/>
              <w:jc w:val="left"/>
            </w:pPr>
            <w:r>
              <w:rPr>
                <w:b/>
                <w:bCs/>
              </w:rPr>
              <w:t xml:space="preserve">4. Tính nhạy cảm từng bit</w:t>
            </w:r>
          </w:p>
        </w:tc>
        <w:tc>
          <w:tcPr/>
          <w:p>
            <w:pPr>
              <w:pStyle w:val="Compact"/>
              <w:spacing w:before="40" w:after="40" w:line="240" w:lineRule="auto"/>
              <w:jc w:val="left"/>
            </w:pPr>
            <w:r>
              <w:t xml:space="preserve">Rất nhạy với thay đổi bit, có hiệu ứng thác lũ (avalanche effect): bất kỳ thay đổi nhỏ nào đều được kỳ vọng về mặt thống kê sẽ tạo ra bản tóm lược (digest) khác biệt hoàn toàn.</w:t>
            </w:r>
          </w:p>
        </w:tc>
        <w:tc>
          <w:tcPr/>
          <w:p>
            <w:pPr>
              <w:pStyle w:val="Compact"/>
              <w:spacing w:before="40" w:after="40" w:line="240" w:lineRule="auto"/>
              <w:jc w:val="left"/>
            </w:pPr>
            <w:r>
              <w:t xml:space="preserve">Thay đổi thông điệp làm thẻ MAC hợp lệ cũ không còn xác minh được, dưới các giả định an toàn của hàm băm và HMAC.</w:t>
            </w:r>
          </w:p>
        </w:tc>
        <w:tc>
          <w:tcPr/>
          <w:p>
            <w:pPr>
              <w:pStyle w:val="Compact"/>
              <w:spacing w:before="40" w:after="40" w:line="240" w:lineRule="auto"/>
              <w:jc w:val="left"/>
            </w:pPr>
            <w:r>
              <w:t xml:space="preserve">Thay đổi biểu diễn được ký làm phép xác minh chữ ký số thất bại, dưới các giả định an toàn của thuật toán ký.</w:t>
            </w:r>
          </w:p>
        </w:tc>
        <w:tc>
          <w:tcPr/>
          <w:p>
            <w:pPr>
              <w:pStyle w:val="Compact"/>
              <w:spacing w:before="40" w:after="40" w:line="240" w:lineRule="auto"/>
              <w:jc w:val="left"/>
            </w:pPr>
            <w:r>
              <w:t xml:space="preserve">Rất thấp (chống chịu biến đổi tín hiệu trong ngưỡng thiết kế).</w:t>
            </w:r>
          </w:p>
        </w:tc>
        <w:tc>
          <w:tcPr/>
          <w:p>
            <w:pPr>
              <w:pStyle w:val="Compact"/>
              <w:spacing w:before="40" w:after="40" w:line="240" w:lineRule="auto"/>
              <w:jc w:val="left"/>
            </w:pPr>
            <w:r>
              <w:t xml:space="preserve">Có chọn lọc (bỏ qua nhiễu nhẹ, nhạy với sửa ngữ nghĩa).</w:t>
            </w:r>
          </w:p>
        </w:tc>
        <w:tc>
          <w:tcPr/>
          <w:p>
            <w:pPr>
              <w:pStyle w:val="Compact"/>
              <w:spacing w:before="40" w:after="40" w:line="240" w:lineRule="auto"/>
              <w:jc w:val="left"/>
            </w:pPr>
            <w:r>
              <w:t xml:space="preserve">Trung bình đến cao (nhạy cảm với tái lượng tử hóa).</w:t>
            </w:r>
          </w:p>
        </w:tc>
      </w:tr>
      <w:tr>
        <w:tc>
          <w:tcPr/>
          <w:p>
            <w:pPr>
              <w:pStyle w:val="Compact"/>
              <w:spacing w:before="40" w:after="40" w:line="240" w:lineRule="auto"/>
              <w:jc w:val="left"/>
            </w:pPr>
            <w:r>
              <w:rPr>
                <w:b/>
                <w:bCs/>
              </w:rPr>
              <w:t xml:space="preserve">5. Dung lượng nhúng</w:t>
            </w:r>
          </w:p>
        </w:tc>
        <w:tc>
          <w:tcPr/>
          <w:p>
            <w:pPr>
              <w:pStyle w:val="Compact"/>
              <w:spacing w:before="40" w:after="40" w:line="240" w:lineRule="auto"/>
              <w:jc w:val="left"/>
            </w:pPr>
            <w:r>
              <w:t xml:space="preserve">Cố định (SHA-256: 32 B, SHA-512: 64 B).</w:t>
            </w:r>
          </w:p>
        </w:tc>
        <w:tc>
          <w:tcPr/>
          <w:p>
            <w:pPr>
              <w:pStyle w:val="Compact"/>
              <w:spacing w:before="40" w:after="40" w:line="240" w:lineRule="auto"/>
              <w:jc w:val="left"/>
            </w:pPr>
            <w:r>
              <w:t xml:space="preserve">Cố định theo hàm băm nền (HMAC-SHA256: 32 B, có thể cắt ngắn thẻ).</w:t>
            </w:r>
          </w:p>
        </w:tc>
        <w:tc>
          <w:tcPr/>
          <w:p>
            <w:pPr>
              <w:pStyle w:val="Compact"/>
              <w:spacing w:before="40" w:after="40" w:line="240" w:lineRule="auto"/>
              <w:jc w:val="left"/>
            </w:pPr>
            <w:r>
              <w:t xml:space="preserve">Cố định theo thuật toán (Ed25519: 64 B; RSA-2048: 256 B).</w:t>
            </w:r>
          </w:p>
        </w:tc>
        <w:tc>
          <w:tcPr/>
          <w:p>
            <w:pPr>
              <w:pStyle w:val="Compact"/>
              <w:spacing w:before="40" w:after="40" w:line="240" w:lineRule="auto"/>
              <w:jc w:val="left"/>
            </w:pPr>
            <w:r>
              <w:t xml:space="preserve">Rất nhỏ (vài byte đến vài chục byte; SplitBind: 23 bytes).</w:t>
            </w:r>
          </w:p>
        </w:tc>
        <w:tc>
          <w:tcPr/>
          <w:p>
            <w:pPr>
              <w:pStyle w:val="Compact"/>
              <w:spacing w:before="40" w:after="40" w:line="240" w:lineRule="auto"/>
              <w:jc w:val="left"/>
            </w:pPr>
            <w:r>
              <w:t xml:space="preserve">Nhỏ đến trung bình (thẻ xác thực theo khối</w:t>
            </w:r>
            <w:r>
              <w:t xml:space="preserve"> </w:t>
            </w:r>
            <m:oMath>
              <m:r>
                <m:t>128</m:t>
              </m:r>
              <m:r>
                <m:rPr>
                  <m:sty m:val="p"/>
                </m:rPr>
                <m:t>×</m:t>
              </m:r>
              <m:r>
                <m:t>128</m:t>
              </m:r>
            </m:oMath>
            <w:r>
              <w:t xml:space="preserve">).</w:t>
            </w:r>
          </w:p>
        </w:tc>
        <w:tc>
          <w:tcPr/>
          <w:p>
            <w:pPr>
              <w:pStyle w:val="Compact"/>
              <w:spacing w:before="40" w:after="40" w:line="240" w:lineRule="auto"/>
              <w:jc w:val="left"/>
            </w:pPr>
            <w:r>
              <w:t xml:space="preserve">Linh hoạt theo thiết kế (tối ưu hóa đánh đổi giữa dung lượng và khả năng chống phân tích ẩn mật / steganalysis).</w:t>
            </w:r>
          </w:p>
        </w:tc>
      </w:tr>
      <w:tr>
        <w:tc>
          <w:tcPr/>
          <w:p>
            <w:pPr>
              <w:pStyle w:val="Compact"/>
              <w:spacing w:before="40" w:after="40" w:line="240" w:lineRule="auto"/>
              <w:jc w:val="left"/>
            </w:pPr>
            <w:r>
              <w:rPr>
                <w:b/>
                <w:bCs/>
              </w:rPr>
              <w:t xml:space="preserve">6. Yêu cầu quản lý khóa</w:t>
            </w:r>
          </w:p>
        </w:tc>
        <w:tc>
          <w:tcPr/>
          <w:p>
            <w:pPr>
              <w:pStyle w:val="Compact"/>
              <w:spacing w:before="40" w:after="40" w:line="240" w:lineRule="auto"/>
              <w:jc w:val="left"/>
            </w:pPr>
            <w:r>
              <w:t xml:space="preserve">Không cần khóa (unkeyed primitive).</w:t>
            </w:r>
          </w:p>
        </w:tc>
        <w:tc>
          <w:tcPr/>
          <w:p>
            <w:pPr>
              <w:pStyle w:val="Compact"/>
              <w:spacing w:before="40" w:after="40" w:line="240" w:lineRule="auto"/>
              <w:jc w:val="left"/>
            </w:pPr>
            <w:r>
              <w:t xml:space="preserve">Khóa đối xứng bí mật (khóa chung, symmetric shared key).</w:t>
            </w:r>
          </w:p>
        </w:tc>
        <w:tc>
          <w:tcPr/>
          <w:p>
            <w:pPr>
              <w:pStyle w:val="Compact"/>
              <w:spacing w:before="40" w:after="40" w:line="240" w:lineRule="auto"/>
              <w:jc w:val="left"/>
            </w:pPr>
            <w:r>
              <w:t xml:space="preserve">Cặp khóa bất đối xứng (Private/Public). Phân phối qua PKI CA, pinning hoặc Web of Trust.</w:t>
            </w:r>
          </w:p>
        </w:tc>
        <w:tc>
          <w:tcPr/>
          <w:p>
            <w:pPr>
              <w:pStyle w:val="Compact"/>
              <w:spacing w:before="40" w:after="40" w:line="240" w:lineRule="auto"/>
              <w:jc w:val="left"/>
            </w:pPr>
            <w:r>
              <w:t xml:space="preserve">Có thể dùng khóa/seed tùy thiết kế; SplitBind dùng secret seed/key để chọn vị trí nhúng.</w:t>
            </w:r>
          </w:p>
        </w:tc>
        <w:tc>
          <w:tcPr/>
          <w:p>
            <w:pPr>
              <w:pStyle w:val="Compact"/>
              <w:spacing w:before="40" w:after="40" w:line="240" w:lineRule="auto"/>
              <w:jc w:val="left"/>
            </w:pPr>
            <w:r>
              <w:t xml:space="preserve">Khóa đối xứng HMAC tạo thẻ và khóa định tuyến đối tác (ring key).</w:t>
            </w:r>
          </w:p>
        </w:tc>
        <w:tc>
          <w:tcPr/>
          <w:p>
            <w:pPr>
              <w:pStyle w:val="Compact"/>
              <w:spacing w:before="40" w:after="40" w:line="240" w:lineRule="auto"/>
              <w:jc w:val="left"/>
            </w:pPr>
            <w:r>
              <w:t xml:space="preserve">Có thể dùng stego-key tùy lược đồ; cũng tồn tại phương pháp không dùng khóa.</w:t>
            </w:r>
          </w:p>
        </w:tc>
      </w:tr>
      <w:tr>
        <w:tc>
          <w:tcPr/>
          <w:p>
            <w:pPr>
              <w:pStyle w:val="Compact"/>
              <w:spacing w:before="40" w:after="40" w:line="240" w:lineRule="auto"/>
              <w:jc w:val="left"/>
            </w:pPr>
            <w:r>
              <w:rPr>
                <w:b/>
                <w:bCs/>
              </w:rPr>
              <w:t xml:space="preserve">7. Giá trị pháp lý / chống chối bỏ</w:t>
            </w:r>
          </w:p>
        </w:tc>
        <w:tc>
          <w:tcPr/>
          <w:p>
            <w:pPr>
              <w:pStyle w:val="Compact"/>
              <w:spacing w:before="40" w:after="40" w:line="240" w:lineRule="auto"/>
              <w:jc w:val="left"/>
            </w:pPr>
            <w:r>
              <w:t xml:space="preserve">Không có tính chứng thực nguồn gốc hay chống chối bỏ.</w:t>
            </w:r>
          </w:p>
        </w:tc>
        <w:tc>
          <w:tcPr/>
          <w:p>
            <w:pPr>
              <w:pStyle w:val="Compact"/>
              <w:spacing w:before="40" w:after="40" w:line="240" w:lineRule="auto"/>
              <w:jc w:val="left"/>
            </w:pPr>
            <w:r>
              <w:t xml:space="preserve">Không có tính chống chối bỏ (bên nhận có cùng khóa có thể tự tạo MAC).</w:t>
            </w:r>
          </w:p>
        </w:tc>
        <w:tc>
          <w:tcPr/>
          <w:p>
            <w:pPr>
              <w:pStyle w:val="Compact"/>
              <w:spacing w:before="40" w:after="40" w:line="240" w:lineRule="auto"/>
              <w:jc w:val="left"/>
            </w:pPr>
            <w:r>
              <w:t xml:space="preserve">Cung cấp tính chống chối bỏ mật mã học; giá trị pháp lý phụ thuộc quản lý khóa và luật sở tại.</w:t>
            </w:r>
          </w:p>
        </w:tc>
        <w:tc>
          <w:tcPr/>
          <w:p>
            <w:pPr>
              <w:pStyle w:val="Compact"/>
              <w:spacing w:before="40" w:after="40" w:line="240" w:lineRule="auto"/>
              <w:jc w:val="left"/>
            </w:pPr>
            <w:r>
              <w:t xml:space="preserve">Bằng chứng kỹ thuật hỗ trợ điều tra số nội bộ; cần bằng chứng bổ trợ.</w:t>
            </w:r>
          </w:p>
        </w:tc>
        <w:tc>
          <w:tcPr/>
          <w:p>
            <w:pPr>
              <w:pStyle w:val="Compact"/>
              <w:spacing w:before="40" w:after="40" w:line="240" w:lineRule="auto"/>
              <w:jc w:val="left"/>
            </w:pPr>
            <w:r>
              <w:t xml:space="preserve">Bằng chứng kỹ thuật định vị vùng sửa đổi phục vụ giám định số.</w:t>
            </w:r>
          </w:p>
        </w:tc>
        <w:tc>
          <w:tcPr/>
          <w:p>
            <w:pPr>
              <w:pStyle w:val="Compact"/>
              <w:spacing w:before="40" w:after="40" w:line="240" w:lineRule="auto"/>
              <w:jc w:val="left"/>
            </w:pPr>
            <w:r>
              <w:t xml:space="preserve">Không có giá trị chứng cứ pháp lý công khai.</w:t>
            </w:r>
          </w:p>
        </w:tc>
      </w:tr>
    </w:tbl>
    <w:bookmarkEnd w:id="39"/>
    <w:bookmarkStart w:id="42" w:name="Xe7db50e2b15f38fb2460a20c566d37b6de66f7f"/>
    <w:p>
      <w:pPr>
        <w:pStyle w:val="Heading3"/>
      </w:pPr>
      <w:r>
        <w:t xml:space="preserve">3.2.2. Phân tích tương phản chuyên sâu giữa các cặp kỹ thuật</w:t>
      </w:r>
    </w:p>
    <w:bookmarkStart w:id="40" w:name="Xc71314c362d449be246af2a4b3c7d3244863909"/>
    <w:p>
      <w:pPr>
        <w:pStyle w:val="Heading5"/>
      </w:pPr>
      <w:r>
        <w:t xml:space="preserve">Thủy vân số so với giấu tin mật (steganography)</w:t>
      </w:r>
    </w:p>
    <w:p>
      <w:pPr>
        <w:pStyle w:val="Compact"/>
        <w:numPr>
          <w:ilvl w:val="0"/>
          <w:numId w:val="1047"/>
        </w:numPr>
      </w:pPr>
      <w:r>
        <w:rPr>
          <w:b/>
          <w:bCs/>
        </w:rPr>
        <w:t xml:space="preserve">Điểm tương đồng:</w:t>
      </w:r>
      <w:r>
        <w:t xml:space="preserve"> </w:t>
      </w:r>
      <w:r>
        <w:t xml:space="preserve">Cùng sử dụng kỹ thuật nhúng dữ liệu vào vật mang đa phương tiện mà không làm thay đổi cảm nhận trực quan của con người.</w:t>
      </w:r>
    </w:p>
    <w:p>
      <w:pPr>
        <w:pStyle w:val="Compact"/>
        <w:numPr>
          <w:ilvl w:val="0"/>
          <w:numId w:val="1047"/>
        </w:numPr>
      </w:pPr>
      <w:r>
        <w:rPr>
          <w:b/>
          <w:bCs/>
        </w:rPr>
        <w:t xml:space="preserve">Sự khác biệt cốt lõi:</w:t>
      </w:r>
    </w:p>
    <w:p>
      <w:pPr>
        <w:pStyle w:val="Compact"/>
        <w:numPr>
          <w:ilvl w:val="1"/>
          <w:numId w:val="1048"/>
        </w:numPr>
      </w:pPr>
      <w:r>
        <w:rPr>
          <w:i/>
          <w:iCs/>
        </w:rPr>
        <w:t xml:space="preserve">Giấu tin mật:</w:t>
      </w:r>
      <w:r>
        <w:t xml:space="preserve"> </w:t>
      </w:r>
      <w:r>
        <w:t xml:space="preserve">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pPr>
        <w:pStyle w:val="Compact"/>
        <w:numPr>
          <w:ilvl w:val="1"/>
          <w:numId w:val="1048"/>
        </w:numPr>
      </w:pPr>
      <w:r>
        <w:rPr>
          <w:i/>
          <w:iCs/>
        </w:rPr>
        <w:t xml:space="preserve">Thủy vân số:</w:t>
      </w:r>
      <w:r>
        <w:t xml:space="preserve"> </w:t>
      </w:r>
      <w:r>
        <w:t xml:space="preserve">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bookmarkEnd w:id="40"/>
    <w:bookmarkStart w:id="41" w:name="thủy-vân-số-so-với-chữ-ký-số"/>
    <w:p>
      <w:pPr>
        <w:pStyle w:val="Heading5"/>
      </w:pPr>
      <w:r>
        <w:t xml:space="preserve">Thủy vân số so với chữ ký số</w:t>
      </w:r>
    </w:p>
    <w:p>
      <w:pPr>
        <w:pStyle w:val="Compact"/>
        <w:numPr>
          <w:ilvl w:val="0"/>
          <w:numId w:val="1049"/>
        </w:numPr>
      </w:pPr>
      <w:r>
        <w:rPr>
          <w:b/>
          <w:bCs/>
        </w:rPr>
        <w:t xml:space="preserve">Chữ ký số:</w:t>
      </w:r>
      <w:r>
        <w:t xml:space="preserve"> </w:t>
      </w:r>
      <w:r>
        <w:t xml:space="preserve">Bảo vệ văn bản trên biểu diễn số nguyên bản (exact representation). Bất kỳ sự thay đổi byte nào đều khiến chữ ký ban đầu không còn hợp lệ; chữ ký số không tự cung cấp cơ chế so khớp hay phục hồi đối với các bản đã qua biến đổi tương tự, như in ra rồi quét lại hoặc chụp ảnh màn hình.</w:t>
      </w:r>
    </w:p>
    <w:p>
      <w:pPr>
        <w:pStyle w:val="Compact"/>
        <w:jc w:val="left"/>
        <w:numPr>
          <w:ilvl w:val="0"/>
          <w:numId w:val="1049"/>
        </w:numPr>
      </w:pPr>
      <w:r>
        <w:rPr>
          <w:b/>
          <w:bCs/>
        </w:rPr>
        <w:t xml:space="preserve">Thủy vân số:</w:t>
      </w:r>
      <w:r>
        <w:t xml:space="preserve"> </w:t>
      </w:r>
      <w:r>
        <w:t xml:space="preserve">Tồn tại trên kênh tín hiệu trực quan. Về mặt lý thuyết thiết kế, thủy vân bền vững hướng tới cung cấp cơ chế trích xuất định danh để làm cầu nối đối chiếu ngay cả khi tài liệu đã bị biến đổi qua kênh tương tự: cắt xén, in ra rồi quét lại,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 xml:space="preserve">research_measurement_only</w:t>
      </w:r>
      <w:r>
        <w:t xml:space="preserve">, nên phân hệ thủy vân bền vững chưa qua cổng phát hành. Từ 12/09/2026 nhóm đã bật nó trên chính hệ thống đang chạy để đo thực tế. Năm phép thử đầu tiên đều trượt, sau đó nhóm tìm ra nguyên nhân gốc và sửa. Phép đo ngày 14/09 cho thấy bản đang chạy truy được nguồn qua ảnh chụp màn hình thu nhỏ hơn một nửa và qua nén JPEG 70 trên vật mang có vùng màu chuyển mượt, nhưng không đồng bộ được trên trang chữ dày đặc. Số liệu đầy đủ và ranh giới ở Mục 4.2.1, 4.2.3 và 4.2.4.</w:t>
      </w:r>
    </w:p>
    <w:bookmarkEnd w:id="41"/>
    <w:bookmarkEnd w:id="42"/>
    <w:bookmarkEnd w:id="43"/>
    <w:bookmarkEnd w:id="44"/>
    <w:bookmarkStart w:id="115" w:name="X9841bc93db205883626cadedc2ca5d988da25b0"/>
    <w:p>
      <w:pPr>
        <w:pStyle w:val="Heading1"/>
      </w:pPr>
      <w:r>
        <w:t xml:space="preserve">CHƯƠNG 4. HỆ THỐNG SPLITBIND: XÂY DỰNG, THỰC NGHIỆM VÀ ĐỀ XUẤT</w:t>
      </w:r>
    </w:p>
    <w:bookmarkStart w:id="56" w:name="kiến-trúc-và-cách-xây-dựng-hệ-thống"/>
    <w:p>
      <w:pPr>
        <w:pStyle w:val="Heading2"/>
      </w:pPr>
      <w:r>
        <w:t xml:space="preserve">4.1. Kiến trúc và cách xây dựng hệ thống</w:t>
      </w:r>
    </w:p>
    <w:bookmarkStart w:id="45" w:name="sơ-đồ-kiến-trúc-hệ-thống-splitbind"/>
    <w:p>
      <w:pPr>
        <w:pStyle w:val="Heading3"/>
      </w:pPr>
      <w:r>
        <w:t xml:space="preserve">4.1.1. Sơ đồ kiến trúc hệ thống SplitBind</w:t>
      </w:r>
    </w:p>
    <w:p>
      <w:pPr>
        <w:pStyle w:val="FirstParagraph"/>
      </w:pPr>
      <w:r>
        <w:t xml:space="preserve">Hệ thống được tổ chức thành hai phân hệ độc lập:</w:t>
      </w:r>
    </w:p>
    <w:p>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 PNG Objects)</w:t>
      </w:r>
      <w:r>
        <w:br/>
      </w:r>
      <w:r>
        <w:br/>
      </w:r>
      <w:r>
        <w:rPr>
          <w:rStyle w:val="VerbatimChar"/>
        </w:rPr>
        <w:t xml:space="preserve">──────────────────────────────────────────────────────────────</w:t>
      </w:r>
      <w:r>
        <w:br/>
      </w:r>
      <w:r>
        <w:rPr>
          <w:rStyle w:val="VerbatimChar"/>
        </w:rPr>
        <w:t xml:space="preserve">        TẦNG NGHIÊN CỨU và KIỂM THỬ THUẬT TOÁN (RESEARCH)</w:t>
      </w:r>
      <w:r>
        <w:br/>
      </w:r>
      <w:r>
        <w:rPr>
          <w:rStyle w:val="VerbatimChar"/>
        </w:rPr>
        <w:t xml:space="preserve">  [ Python Reference Codec ]</w:t>
      </w:r>
      <w:r>
        <w:br/>
      </w:r>
      <w:r>
        <w:rPr>
          <w:rStyle w:val="VerbatimChar"/>
        </w:rPr>
        <w:t xml:space="preserve">        ──► [ Synthetic Corpus ] ──► [ Attack Matrix ]</w:t>
      </w:r>
      <w:r>
        <w:br/>
      </w:r>
      <w:r>
        <w:rPr>
          <w:rStyle w:val="VerbatimChar"/>
        </w:rPr>
        <w:t xml:space="preserve">    - DWT-DCT-QIM Fingerprint          - 31 Image Attacks</w:t>
      </w:r>
      <w:r>
        <w:br/>
      </w:r>
      <w:r>
        <w:rPr>
          <w:rStyle w:val="VerbatimChar"/>
        </w:rPr>
        <w:t xml:space="preserve">    - Semi-fragile HMAC Tamper         - 4 Tamper Attacks</w:t>
      </w:r>
    </w:p>
    <w:bookmarkEnd w:id="45"/>
    <w:bookmarkStart w:id="55" w:name="hai-quy-trình-nghiệp-vụ-cốt-lõi"/>
    <w:p>
      <w:pPr>
        <w:pStyle w:val="Heading3"/>
      </w:pPr>
      <w:r>
        <w:t xml:space="preserve">4.1.2. Hai quy trình nghiệp vụ cốt lõi</w:t>
      </w:r>
    </w:p>
    <w:p>
      <w:pPr>
        <w:pStyle w:val="Compact"/>
        <w:numPr>
          <w:ilvl w:val="0"/>
          <w:numId w:val="1050"/>
        </w:numPr>
      </w:pPr>
      <w:r>
        <w:rPr>
          <w:b/>
          <w:bCs/>
        </w:rPr>
        <w:t xml:space="preserve">Quy trình cấp phát tài liệu (issuance workflow):</w:t>
      </w:r>
    </w:p>
    <w:p>
      <w:pPr>
        <w:pStyle w:val="Compact"/>
        <w:numPr>
          <w:ilvl w:val="1"/>
          <w:numId w:val="1051"/>
        </w:numPr>
      </w:pPr>
      <w:r>
        <w:t xml:space="preserve">Người cấp phát tải lên tệp nguồn, định dạng PDF, PNG hoặc JPEG</w:t>
      </w:r>
      <w:r>
        <w:t xml:space="preserve"> </w:t>
      </w:r>
      <m:oMath>
        <m:r>
          <m:rPr>
            <m:sty m:val="p"/>
          </m:rPr>
          <m:t>→</m:t>
        </m:r>
      </m:oMath>
      <w:r>
        <w:t xml:space="preserve"> </w:t>
      </w:r>
      <w:r>
        <w:t xml:space="preserve">hệ thống sinh mã cấp phát</w:t>
      </w:r>
      <w:r>
        <w:t xml:space="preserve"> </w:t>
      </w:r>
      <w:r>
        <w:rPr>
          <w:rStyle w:val="VerbatimChar"/>
        </w:rPr>
        <w:t xml:space="preserve">issuance_id</w:t>
      </w:r>
      <w:r>
        <w:t xml:space="preserve"> </w:t>
      </w:r>
      <m:oMath>
        <m:r>
          <m:rPr>
            <m:sty m:val="p"/>
          </m:rPr>
          <m:t>→</m:t>
        </m:r>
      </m:oMath>
      <w:r>
        <w:t xml:space="preserve"> </w:t>
      </w:r>
      <w:r>
        <w:t xml:space="preserve">đưa ảnh từng trang về khung chuẩn rồi nhúng thủy vân ẩn mang mã ấy</w:t>
      </w:r>
      <w:r>
        <w:t xml:space="preserve"> </w:t>
      </w:r>
      <m:oMath>
        <m:r>
          <m:rPr>
            <m:sty m:val="p"/>
          </m:rPr>
          <m:t>→</m:t>
        </m:r>
      </m:oMath>
      <w:r>
        <w:t xml:space="preserve"> </w:t>
      </w:r>
      <w:r>
        <w:t xml:space="preserve">trả ảnh về đúng kích thước ban đầu</w:t>
      </w:r>
      <w:r>
        <w:t xml:space="preserve"> </w:t>
      </w:r>
      <m:oMath>
        <m:r>
          <m:rPr>
            <m:sty m:val="p"/>
          </m:rPr>
          <m:t>→</m:t>
        </m:r>
      </m:oMath>
      <w:r>
        <w:t xml:space="preserve"> </w:t>
      </w:r>
      <w:r>
        <w:t xml:space="preserve">tính mã băm SHA-256 của tệp nguồn và tệp phát hành</w:t>
      </w:r>
      <w:r>
        <w:t xml:space="preserve"> </w:t>
      </w:r>
      <m:oMath>
        <m:r>
          <m:rPr>
            <m:sty m:val="p"/>
          </m:rPr>
          <m:t>→</m:t>
        </m:r>
      </m:oMath>
      <w:r>
        <w:t xml:space="preserve"> </w:t>
      </w:r>
      <w:r>
        <w:t xml:space="preserve">dựng manifest chuẩn hoá theo RFC 8785</w:t>
      </w:r>
      <w:r>
        <w:t xml:space="preserve"> </w:t>
      </w:r>
      <m:oMath>
        <m:r>
          <m:rPr>
            <m:sty m:val="p"/>
          </m:rPr>
          <m:t>→</m:t>
        </m:r>
      </m:oMath>
      <w:r>
        <w:t xml:space="preserve"> </w:t>
      </w:r>
      <w:r>
        <w:t xml:space="preserve">ký số bằng khoá riêng Ed25519</w:t>
      </w:r>
      <w:r>
        <w:t xml:space="preserve"> </w:t>
      </w:r>
      <m:oMath>
        <m:r>
          <m:rPr>
            <m:sty m:val="p"/>
          </m:rPr>
          <m:t>→</m:t>
        </m:r>
      </m:oMath>
      <w:r>
        <w:t xml:space="preserve"> </w:t>
      </w:r>
      <w:r>
        <w:t xml:space="preserve">lưu hồ sơ cấp phát và cấp liên kết tải có thời hạn.</w:t>
      </w:r>
    </w:p>
    <w:p>
      <w:pPr>
        <w:pStyle w:val="Compact"/>
        <w:numPr>
          <w:ilvl w:val="1"/>
          <w:numId w:val="1051"/>
        </w:numPr>
      </w:pPr>
      <w:r>
        <w:t xml:space="preserve">Đầu vào là ảnh thì đầu ra luôn là PNG, vì mã hoá lại bằng JPEG sẽ làm hỏng chính thủy vân vừa nhúng. Đầu vào là PDF thì đầu ra là PDF.</w:t>
      </w:r>
    </w:p>
    <w:p>
      <w:pPr>
        <w:pStyle w:val="Compact"/>
        <w:numPr>
          <w:ilvl w:val="1"/>
          <w:numId w:val="1051"/>
        </w:numPr>
      </w:pPr>
      <w:r>
        <w:t xml:space="preserve">Khi cấu hình tắt phân hệ thủy vân, hệ thống chuyển sang in một nhãn cấp phát nhìn thấy được lên mỗi trang, dạng</w:t>
      </w:r>
      <w:r>
        <w:t xml:space="preserve"> </w:t>
      </w:r>
      <w:r>
        <w:rPr>
          <w:rStyle w:val="VerbatimChar"/>
        </w:rPr>
        <w:t xml:space="preserve">SB1-</w:t>
      </w:r>
      <w:r>
        <w:t xml:space="preserve"> </w:t>
      </w:r>
      <w:r>
        <w:t xml:space="preserve">ghép với 20 ký tự đầu của mã cấp phát mã hoá base32 thay cho thủy vân ẩn. Đây là đường dự phòng, không phải cấu hình đang chạy trên môi trường production.</w:t>
      </w:r>
    </w:p>
    <w:p>
      <w:pPr>
        <w:pStyle w:val="FirstParagraph"/>
      </w:pPr>
      <w:r>
        <w:drawing>
          <wp:inline>
            <wp:extent cx="5575300" cy="3075505"/>
            <wp:effectExtent b="0" l="0" r="0" t="0"/>
            <wp:docPr descr="" title="" id="47" name="Picture"/>
            <a:graphic>
              <a:graphicData uri="http://schemas.openxmlformats.org/drawingml/2006/picture">
                <pic:pic>
                  <pic:nvPicPr>
                    <pic:cNvPr descr="report-assets/figures/ui-issuance-result.png" id="48" name="Picture"/>
                    <pic:cNvPicPr>
                      <a:picLocks noChangeArrowheads="1" noChangeAspect="1"/>
                    </pic:cNvPicPr>
                  </pic:nvPicPr>
                  <pic:blipFill>
                    <a:blip r:embed="rId46"/>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jc w:val="left"/>
      </w:pPr>
      <w:r>
        <w:rPr>
          <w:b/>
          <w:bCs/>
        </w:rPr>
        <w:t xml:space="preserve">Hình 4.1:</w:t>
      </w:r>
      <w:r>
        <w:t xml:space="preserve"> </w:t>
      </w:r>
      <w:r>
        <w:t xml:space="preserve">Giao diện cấp phát tài liệu trên hệ thống đang vận hành</w:t>
      </w:r>
      <w:r>
        <w:t xml:space="preserve"> </w:t>
      </w:r>
      <w:r>
        <w:t xml:space="preserve">2.</w:t>
      </w:r>
      <w:r>
        <w:t xml:space="preserve"> </w:t>
      </w:r>
      <w:r>
        <w:rPr>
          <w:b/>
          <w:bCs/>
        </w:rPr>
        <w:t xml:space="preserve">Quy trình xác minh tính toàn vẹn (verification workflow):</w:t>
      </w:r>
      <w:r>
        <w:t xml:space="preserve"> </w:t>
      </w:r>
      <w:r>
        <w:t xml:space="preserve">* Người kiểm tra tải lên tệp nghi vấn, định dạng PDF, PNG hoặc JPEG</w:t>
      </w:r>
      <w:r>
        <w:t xml:space="preserve"> </w:t>
      </w:r>
      <m:oMath>
        <m:r>
          <m:rPr>
            <m:sty m:val="p"/>
          </m:rPr>
          <m:t>→</m:t>
        </m:r>
      </m:oMath>
      <w:r>
        <w:t xml:space="preserve"> </w:t>
      </w:r>
      <w:r>
        <w:t xml:space="preserve">hệ thống tính mã băm SHA-256 và tìm bản cấp phát trùng khít từng byte</w:t>
      </w:r>
      <w:r>
        <w:t xml:space="preserve"> </w:t>
      </w:r>
      <m:oMath>
        <m:r>
          <m:rPr>
            <m:sty m:val="p"/>
          </m:rPr>
          <m:t>→</m:t>
        </m:r>
      </m:oMath>
      <w:r>
        <w:t xml:space="preserve"> </w:t>
      </w:r>
      <w:r>
        <w:t xml:space="preserve">nếu không trùng, hệ thống bóc dải viền trơn để đưa ảnh về khung chuẩn rồi đọc thủy vân nhằm truy nguồn</w:t>
      </w:r>
      <w:r>
        <w:t xml:space="preserve"> </w:t>
      </w:r>
      <m:oMath>
        <m:r>
          <m:rPr>
            <m:sty m:val="p"/>
          </m:rPr>
          <m:t>→</m:t>
        </m:r>
      </m:oMath>
      <w:r>
        <w:t xml:space="preserve"> </w:t>
      </w:r>
      <w:r>
        <w:t xml:space="preserve">xác minh chữ ký số Ed25519 trên manifest tương ứng</w:t>
      </w:r>
      <w:r>
        <w:t xml:space="preserve"> </w:t>
      </w:r>
      <m:oMath>
        <m:r>
          <m:rPr>
            <m:sty m:val="p"/>
          </m:rPr>
          <m:t>→</m:t>
        </m:r>
      </m:oMath>
      <w:r>
        <w:t xml:space="preserve"> </w:t>
      </w:r>
      <w:r>
        <w:t xml:space="preserve">trả kết quả.</w:t>
      </w:r>
      <w:r>
        <w:t xml:space="preserve"> </w:t>
      </w:r>
      <w:r>
        <w:t xml:space="preserve">* Hai câu hỏi được trả lời tách rời: tệp bắt nguồn từ bản cấp phát nào, và tệp có còn nguyên vẹn so với lúc phát hành hay không. Kết quả có thể là</w:t>
      </w:r>
      <w:r>
        <w:t xml:space="preserve"> </w:t>
      </w:r>
      <w:r>
        <w:rPr>
          <w:rStyle w:val="VerbatimChar"/>
        </w:rPr>
        <w:t xml:space="preserve">VERIFIED_INTACT</w:t>
      </w:r>
      <w:r>
        <w:t xml:space="preserve"> </w:t>
      </w:r>
      <w:r>
        <w:t xml:space="preserve">khi khớp cả mã băm lẫn chữ ký,</w:t>
      </w:r>
      <w:r>
        <w:t xml:space="preserve"> </w:t>
      </w:r>
      <w:r>
        <w:rPr>
          <w:rStyle w:val="VerbatimChar"/>
        </w:rPr>
        <w:t xml:space="preserve">SOURCE_IDENTIFIED_MODIFIED</w:t>
      </w:r>
      <w:r>
        <w:t xml:space="preserve"> </w:t>
      </w:r>
      <w:r>
        <w:t xml:space="preserve">khi đọc được thủy vân nhưng mã băm đã khác, hoặc</w:t>
      </w:r>
      <w:r>
        <w:t xml:space="preserve"> </w:t>
      </w:r>
      <w:r>
        <w:rPr>
          <w:rStyle w:val="VerbatimChar"/>
        </w:rPr>
        <w:t xml:space="preserve">NO_WATERMARK</w:t>
      </w:r>
      <w:r>
        <w:t xml:space="preserve"> </w:t>
      </w:r>
      <w:r>
        <w:t xml:space="preserve">khi không tìm được nguồn nào.</w:t>
      </w:r>
    </w:p>
    <w:p>
      <w:pPr>
        <w:pStyle w:val="BodyText"/>
      </w:pPr>
      <w:r>
        <w:drawing>
          <wp:inline>
            <wp:extent cx="5575300" cy="3075505"/>
            <wp:effectExtent b="0" l="0" r="0" t="0"/>
            <wp:docPr descr="" title="" id="50" name="Picture"/>
            <a:graphic>
              <a:graphicData uri="http://schemas.openxmlformats.org/drawingml/2006/picture">
                <pic:pic>
                  <pic:nvPicPr>
                    <pic:cNvPr descr="report-assets/figures/ui-verification-match.png" id="51" name="Picture"/>
                    <pic:cNvPicPr>
                      <a:picLocks noChangeArrowheads="1" noChangeAspect="1"/>
                    </pic:cNvPicPr>
                  </pic:nvPicPr>
                  <pic:blipFill>
                    <a:blip r:embed="rId49"/>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Kết quả xác minh khi tệp khớp bản cấp phát: mã SHA-256 trùng khớp và chữ ký hồ sơ hợp lệ</w:t>
      </w:r>
    </w:p>
    <w:p>
      <w:pPr>
        <w:pStyle w:val="BodyText"/>
      </w:pPr>
      <w:r>
        <w:drawing>
          <wp:inline>
            <wp:extent cx="5575300" cy="3075505"/>
            <wp:effectExtent b="0" l="0" r="0" t="0"/>
            <wp:docPr descr="" title="" id="53" name="Picture"/>
            <a:graphic>
              <a:graphicData uri="http://schemas.openxmlformats.org/drawingml/2006/picture">
                <pic:pic>
                  <pic:nvPicPr>
                    <pic:cNvPr descr="report-assets/figures/ui-verification-no-match.png" id="54" name="Picture"/>
                    <pic:cNvPicPr>
                      <a:picLocks noChangeArrowheads="1" noChangeAspect="1"/>
                    </pic:cNvPicPr>
                  </pic:nvPicPr>
                  <pic:blipFill>
                    <a:blip r:embed="rId52"/>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Kết quả khi không tìm được bản cấp phát nào trùng mã băm: hệ thống nói rõ đây chưa phải bằng chứng tệp đã bị chỉnh sửa, và không quy kết hành vi cho bất kỳ ai</w:t>
      </w:r>
    </w:p>
    <w:bookmarkEnd w:id="55"/>
    <w:bookmarkEnd w:id="56"/>
    <w:bookmarkStart w:id="89" w:name="kết-quả-thực-nghiệm"/>
    <w:p>
      <w:pPr>
        <w:pStyle w:val="Heading2"/>
      </w:pPr>
      <w:r>
        <w:t xml:space="preserve">4.2. Kết quả thực nghiệm</w:t>
      </w:r>
    </w:p>
    <w:p>
      <w:pPr>
        <w:pStyle w:val="FirstParagraph"/>
      </w:pPr>
      <w:r>
        <w:t xml:space="preserve">Mọi con số trình bày trên slide thuyết trình và báo cáo bắt buộc phải sử dụng chính xác các giá trị sau.</w:t>
      </w:r>
    </w:p>
    <w:p>
      <w:pPr>
        <w:pStyle w:val="BlockText"/>
      </w:pPr>
      <w:r>
        <w:rPr>
          <w:b/>
          <w:bCs/>
        </w:rPr>
        <w:t xml:space="preserve">Lưu ý phạm vi:</w:t>
      </w:r>
      <w:r>
        <w:t xml:space="preserve"> </w:t>
      </w:r>
      <w:r>
        <w:t xml:space="preserve">Bảng 4.1 là số liệu của thế hệ thuật toán V1. Kết quả đo của thế hệ V3 nằm riêng ở Mục 4.2.1 và không thay thế bất kỳ giá trị nào trong Bảng 4.1. Khi trích dẫn độ bền thủy vân, luôn nói rõ đang nói về thế hệ nào.</w:t>
      </w:r>
    </w:p>
    <w:p>
      <w:pPr>
        <w:pStyle w:val="FirstParagraph"/>
      </w:pPr>
      <w:r>
        <w:rPr>
          <w:b/>
          <w:bCs/>
        </w:rPr>
        <w:t xml:space="preserve">Bảng 4.1:</w:t>
      </w:r>
      <w:r>
        <w:t xml:space="preserve"> </w:t>
      </w:r>
      <w:r>
        <w:t xml:space="preserve">Các số liệu thực nghiệm đã khóa của thế hệ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Số liệu thực nghiệm</w:t>
            </w:r>
          </w:p>
        </w:tc>
        <w:tc>
          <w:tcPr/>
          <w:p>
            <w:pPr>
              <w:pStyle w:val="Compact"/>
              <w:spacing w:before="40" w:after="40" w:line="240" w:lineRule="auto"/>
              <w:jc w:val="left"/>
            </w:pPr>
            <w:r>
              <w:t xml:space="preserve">Giá trị khóa chính xác</w:t>
            </w:r>
          </w:p>
        </w:tc>
        <w:tc>
          <w:tcPr/>
          <w:p>
            <w:pPr>
              <w:pStyle w:val="Compact"/>
              <w:spacing w:before="40" w:after="40" w:line="240" w:lineRule="auto"/>
              <w:jc w:val="left"/>
            </w:pPr>
            <w:r>
              <w:t xml:space="preserve">Nguồn gốc tệp artifact (SHA-256)</w:t>
            </w:r>
          </w:p>
        </w:tc>
        <w:tc>
          <w:tcPr/>
          <w:p>
            <w:pPr>
              <w:pStyle w:val="Compact"/>
              <w:spacing w:before="40" w:after="40" w:line="240" w:lineRule="auto"/>
              <w:jc w:val="left"/>
            </w:pPr>
            <w:r>
              <w:t xml:space="preserve">Đối tượng đo lường và chuỗi xử lý</w:t>
            </w:r>
          </w:p>
        </w:tc>
        <w:tc>
          <w:tcPr/>
          <w:p>
            <w:pPr>
              <w:pStyle w:val="Compact"/>
              <w:spacing w:before="40" w:after="40" w:line="240" w:lineRule="auto"/>
              <w:jc w:val="left"/>
            </w:pPr>
            <w:r>
              <w:t xml:space="preserve">Ý nghĩa chứng minh kỹ thuật</w:t>
            </w:r>
          </w:p>
        </w:tc>
      </w:tr>
      <w:tr>
        <w:tc>
          <w:tcPr/>
          <w:p>
            <w:pPr>
              <w:pStyle w:val="Compact"/>
              <w:spacing w:before="40" w:after="40" w:line="240" w:lineRule="auto"/>
              <w:jc w:val="left"/>
            </w:pPr>
            <w:r>
              <w:rPr>
                <w:b/>
                <w:bCs/>
              </w:rPr>
              <w:t xml:space="preserve">PSNR trang PDF</w:t>
            </w:r>
          </w:p>
        </w:tc>
        <w:tc>
          <w:tcPr/>
          <w:p>
            <w:pPr>
              <w:pStyle w:val="Compact"/>
              <w:spacing w:before="40" w:after="40" w:line="240" w:lineRule="auto"/>
              <w:jc w:val="left"/>
            </w:pPr>
            <w:r>
              <w:rPr>
                <w:rStyle w:val="VerbatimChar"/>
              </w:rPr>
              <w:t xml:space="preserve">41.69 dB</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1 trang tài liệu PDF kết quả thực tế ở độ phân giải 144 DPI.</w:t>
            </w:r>
          </w:p>
        </w:tc>
        <w:tc>
          <w:tcPr/>
          <w:p>
            <w:pPr>
              <w:pStyle w:val="Compact"/>
              <w:spacing w:before="40" w:after="40" w:line="240" w:lineRule="auto"/>
              <w:jc w:val="left"/>
            </w:pPr>
            <w:r>
              <w:t xml:space="preserve">Thể hiện mức độ suy biến tín hiệu thấp theo chỉ số đo lường khách quan (</w:t>
            </w:r>
            <m:oMath>
              <m:r>
                <m:rPr>
                  <m:nor/>
                  <m:sty m:val="p"/>
                </m:rPr>
                <m:t>PSNR</m:t>
              </m:r>
              <m:r>
                <m:rPr>
                  <m:sty m:val="p"/>
                </m:rPr>
                <m:t>&gt;</m:t>
              </m:r>
              <m:r>
                <m:t>40</m:t>
              </m:r>
              <m:r>
                <m:rPr>
                  <m:nor/>
                  <m:sty m:val="p"/>
                </m:rPr>
                <m:t> dB</m:t>
              </m:r>
            </m:oMath>
            <w:r>
              <w:t xml:space="preserve"> </w:t>
            </w:r>
            <w:r>
              <w:t xml:space="preserve">trên ảnh render), dù không thay thế cho nghiên cứu cảm nhận thị giác chủ quan (MOS, user study).</w:t>
            </w:r>
          </w:p>
        </w:tc>
      </w:tr>
      <w:tr>
        <w:tc>
          <w:tcPr/>
          <w:p>
            <w:pPr>
              <w:pStyle w:val="Compact"/>
              <w:spacing w:before="40" w:after="40" w:line="240" w:lineRule="auto"/>
              <w:jc w:val="left"/>
            </w:pPr>
            <w:r>
              <w:rPr>
                <w:b/>
                <w:bCs/>
              </w:rPr>
              <w:t xml:space="preserve">SSIM trang PDF</w:t>
            </w:r>
          </w:p>
        </w:tc>
        <w:tc>
          <w:tcPr/>
          <w:p>
            <w:pPr>
              <w:pStyle w:val="Compact"/>
              <w:spacing w:before="40" w:after="40" w:line="240" w:lineRule="auto"/>
              <w:jc w:val="left"/>
            </w:pPr>
            <w:r>
              <w:rPr>
                <w:rStyle w:val="VerbatimChar"/>
              </w:rPr>
              <w:t xml:space="preserve">0.9825</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Đo cấu trúc ảnh giữa trang PDF gốc và trang PDF đã xử lý ở 144 DPI.</w:t>
            </w:r>
          </w:p>
        </w:tc>
        <w:tc>
          <w:tcPr/>
          <w:p>
            <w:pPr>
              <w:pStyle w:val="Compact"/>
              <w:spacing w:before="40" w:after="40" w:line="240" w:lineRule="auto"/>
              <w:jc w:val="left"/>
            </w:pPr>
            <w:r>
              <w:t xml:space="preserve">Thể hiện mức độ tương đồng cấu trúc ký tự rất cao (</w:t>
            </w:r>
            <m:oMath>
              <m:r>
                <m:rPr>
                  <m:nor/>
                  <m:sty m:val="p"/>
                </m:rPr>
                <m:t>SSIM</m:t>
              </m:r>
              <m:r>
                <m:rPr>
                  <m:sty m:val="p"/>
                </m:rPr>
                <m:t>&gt;</m:t>
              </m:r>
              <m:r>
                <m:t>0.98</m:t>
              </m:r>
            </m:oMath>
            <w:r>
              <w:t xml:space="preserve">) theo mô hình đánh giá cấu trúc khách quan.</w:t>
            </w:r>
          </w:p>
        </w:tc>
      </w:tr>
      <w:tr>
        <w:tc>
          <w:tcPr/>
          <w:p>
            <w:pPr>
              <w:pStyle w:val="Compact"/>
              <w:spacing w:before="40" w:after="40" w:line="240" w:lineRule="auto"/>
              <w:jc w:val="left"/>
            </w:pPr>
            <w:r>
              <w:rPr>
                <w:b/>
                <w:bCs/>
              </w:rPr>
              <w:t xml:space="preserve">PSNR bộ mã hóa nghiên cứu</w:t>
            </w:r>
          </w:p>
        </w:tc>
        <w:tc>
          <w:tcPr/>
          <w:p>
            <w:pPr>
              <w:pStyle w:val="Compact"/>
              <w:spacing w:before="40" w:after="40" w:line="240" w:lineRule="auto"/>
              <w:jc w:val="left"/>
            </w:pPr>
            <w:r>
              <w:rPr>
                <w:rStyle w:val="VerbatimChar"/>
              </w:rPr>
              <w:t xml:space="preserve">65.7 - 70.7 dB</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Chứng minh thuật toán Parity-QIM trên dải trung tần có mức độ nhiễu lượng tử hóa rất thấp ở tầng mảng điểm ảnh.</w:t>
            </w:r>
          </w:p>
        </w:tc>
      </w:tr>
      <w:tr>
        <w:tc>
          <w:tcPr/>
          <w:p>
            <w:pPr>
              <w:pStyle w:val="Compact"/>
              <w:spacing w:before="40" w:after="40" w:line="240" w:lineRule="auto"/>
              <w:jc w:val="left"/>
            </w:pPr>
            <w:r>
              <w:rPr>
                <w:b/>
                <w:bCs/>
              </w:rPr>
              <w:t xml:space="preserve">SSIM bộ mã hóa nghiên cứu</w:t>
            </w:r>
          </w:p>
        </w:tc>
        <w:tc>
          <w:tcPr/>
          <w:p>
            <w:pPr>
              <w:pStyle w:val="Compact"/>
              <w:spacing w:before="40" w:after="40" w:line="240" w:lineRule="auto"/>
              <w:jc w:val="left"/>
            </w:pPr>
            <w:r>
              <w:rPr>
                <w:rStyle w:val="VerbatimChar"/>
              </w:rPr>
              <w:t xml:space="preserve">0.9998 - 0.9999</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Độ toàn vẹn cấu trúc điểm ảnh ở tầng thuật toán thuần túy.</w:t>
            </w:r>
          </w:p>
        </w:tc>
      </w:tr>
      <w:tr>
        <w:tc>
          <w:tcPr/>
          <w:p>
            <w:pPr>
              <w:pStyle w:val="Compact"/>
              <w:spacing w:before="40" w:after="40" w:line="240" w:lineRule="auto"/>
              <w:jc w:val="left"/>
            </w:pPr>
            <w:r>
              <w:rPr>
                <w:b/>
                <w:bCs/>
              </w:rPr>
              <w:t xml:space="preserve">Quy mô thực nghiệm V1</w:t>
            </w:r>
          </w:p>
        </w:tc>
        <w:tc>
          <w:tcPr/>
          <w:p>
            <w:pPr>
              <w:pStyle w:val="Compact"/>
              <w:spacing w:before="40" w:after="40" w:line="240" w:lineRule="auto"/>
              <w:jc w:val="left"/>
            </w:pPr>
            <w:r>
              <w:rPr>
                <w:rStyle w:val="VerbatimChar"/>
              </w:rPr>
              <w:t xml:space="preserve">32.736 hàng</w:t>
            </w:r>
          </w:p>
        </w:tc>
        <w:tc>
          <w:tcPr/>
          <w:p>
            <w:pPr>
              <w:pStyle w:val="Compact"/>
              <w:jc w:val="left"/>
              <w:spacing w:before="40" w:after="40" w:line="240" w:lineRule="auto"/>
            </w:pPr>
            <w:r>
              <w:rPr>
                <w:rStyle w:val="VerbatimChar"/>
              </w:rPr>
              <w:t xml:space="preserve">reports/fingerprint-baseline-v1/results.jsonl</w:t>
            </w:r>
            <w:r>
              <w:t xml:space="preserve"> </w:t>
            </w:r>
            <w:r>
              <w:t xml:space="preserve">(SHA-256:</w:t>
            </w:r>
            <w:r>
              <w:t xml:space="preserve"> </w:t>
            </w:r>
            <w:r>
              <w:rPr>
                <w:rStyle w:val="VerbatimChar"/>
              </w:rPr>
              <w:t xml:space="preserve">e4e9898f...</w:t>
            </w:r>
            <w:r>
              <w:t xml:space="preserve">)</w:t>
            </w:r>
          </w:p>
        </w:tc>
        <w:tc>
          <w:tcPr/>
          <w:p>
            <w:pPr>
              <w:pStyle w:val="Compact"/>
              <w:spacing w:before="40" w:after="40" w:line="240" w:lineRule="auto"/>
              <w:jc w:val="left"/>
            </w:pPr>
            <w:r>
              <w:t xml:space="preserve">22 trang</w:t>
            </w:r>
            <w:r>
              <w:t xml:space="preserve"> </w:t>
            </w:r>
            <m:oMath>
              <m:r>
                <m:rPr>
                  <m:sty m:val="p"/>
                </m:rPr>
                <m:t>×</m:t>
              </m:r>
            </m:oMath>
            <w:r>
              <w:t xml:space="preserve"> </w:t>
            </w:r>
            <w:r>
              <w:t xml:space="preserve">48 ứng viên thuật toán</w:t>
            </w:r>
            <w:r>
              <w:t xml:space="preserve"> </w:t>
            </w:r>
            <m:oMath>
              <m:r>
                <m:rPr>
                  <m:sty m:val="p"/>
                </m:rPr>
                <m:t>×</m:t>
              </m:r>
            </m:oMath>
            <w:r>
              <w:t xml:space="preserve"> </w:t>
            </w:r>
            <w:r>
              <w:t xml:space="preserve">31 kịch bản tấn công.</w:t>
            </w:r>
          </w:p>
        </w:tc>
        <w:tc>
          <w:tcPr/>
          <w:p>
            <w:pPr>
              <w:pStyle w:val="Compact"/>
              <w:spacing w:before="40" w:after="40" w:line="240" w:lineRule="auto"/>
              <w:jc w:val="left"/>
            </w:pPr>
            <w:r>
              <w:t xml:space="preserve">Mô tả quy mô quét tham số của benchmark V1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rPr>
                <w:b/>
                <w:bCs/>
              </w:rPr>
              <w:t xml:space="preserve">Tỷ lệ gán sai (False Attribution)</w:t>
            </w:r>
          </w:p>
        </w:tc>
        <w:tc>
          <w:tcPr/>
          <w:p>
            <w:pPr>
              <w:pStyle w:val="Compact"/>
              <w:spacing w:before="40" w:after="40" w:line="240" w:lineRule="auto"/>
              <w:jc w:val="left"/>
            </w:pPr>
            <w:r>
              <w:rPr>
                <w:rStyle w:val="VerbatimChar"/>
              </w:rPr>
              <w:t xml:space="preserve">0.00%</w:t>
            </w:r>
            <w:r>
              <w:t xml:space="preserve"> </w:t>
            </w:r>
            <w:r>
              <w:t xml:space="preserve">(0 / 682)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682 hàng kiểm tra trên 48 ứng viên thuật toán.</w:t>
            </w:r>
          </w:p>
        </w:tc>
        <w:tc>
          <w:tcPr/>
          <w:p>
            <w:pPr>
              <w:pStyle w:val="Compact"/>
              <w:spacing w:before="40" w:after="40" w:line="240" w:lineRule="auto"/>
              <w:jc w:val="left"/>
            </w:pPr>
            <w:r>
              <w:t xml:space="preserve">Trong toàn bộ 682 trường hợp benchmark đã xét, không quan sát thấy bất kỳ ca gán sai định danh nào (hệ thống giải mã đúng hoặc từ chối giải mã do lỗi CRC-32 / Reed-Solomon).</w:t>
            </w:r>
          </w:p>
        </w:tc>
      </w:tr>
      <w:tr>
        <w:tc>
          <w:tcPr/>
          <w:p>
            <w:pPr>
              <w:pStyle w:val="Compact"/>
              <w:spacing w:before="40" w:after="40" w:line="240" w:lineRule="auto"/>
              <w:jc w:val="left"/>
            </w:pPr>
            <w:r>
              <w:rPr>
                <w:b/>
                <w:bCs/>
              </w:rPr>
              <w:t xml:space="preserve">Quy mô benchmark can thiệp</w:t>
            </w:r>
          </w:p>
        </w:tc>
        <w:tc>
          <w:tcPr/>
          <w:p>
            <w:pPr>
              <w:pStyle w:val="Compact"/>
              <w:spacing w:before="40" w:after="40" w:line="240" w:lineRule="auto"/>
              <w:jc w:val="left"/>
            </w:pPr>
            <w:r>
              <w:rPr>
                <w:rStyle w:val="VerbatimChar"/>
              </w:rPr>
              <w:t xml:space="preserve">48 hàng</w:t>
            </w:r>
          </w:p>
        </w:tc>
        <w:tc>
          <w:tcPr/>
          <w:p>
            <w:pPr>
              <w:pStyle w:val="Compact"/>
              <w:jc w:val="left"/>
              <w:spacing w:before="40" w:after="40" w:line="240" w:lineRule="auto"/>
            </w:pPr>
            <w:r>
              <w:rPr>
                <w:rStyle w:val="VerbatimChar"/>
              </w:rPr>
              <w:t xml:space="preserve">docs/evaluation/integrity-profile-v1.md</w:t>
            </w:r>
          </w:p>
        </w:tc>
        <w:tc>
          <w:tcPr/>
          <w:p>
            <w:pPr>
              <w:pStyle w:val="Compact"/>
              <w:jc w:val="left"/>
              <w:spacing w:before="40" w:after="40" w:line="240" w:lineRule="auto"/>
            </w:pPr>
            <w:r>
              <w:t xml:space="preserve">12 trang</w:t>
            </w:r>
            <w:r>
              <w:t xml:space="preserve"> </w:t>
            </w:r>
            <m:oMath>
              <m:r>
                <m:rPr>
                  <m:sty m:val="p"/>
                </m:rPr>
                <m:t>×</m:t>
              </m:r>
            </m:oMath>
            <w:r>
              <w:t xml:space="preserve"> </w:t>
            </w:r>
            <w:r>
              <w:t xml:space="preserve">4 loại tấn công can thiệp (</w:t>
            </w:r>
            <w:r>
              <w:rPr>
                <w:rStyle w:val="VerbatimChar"/>
              </w:rPr>
              <w:t xml:space="preserve">replace_text</w:t>
            </w:r>
            <w:r>
              <w:t xml:space="preserve">,</w:t>
            </w:r>
            <w:r>
              <w:t xml:space="preserve"> </w:t>
            </w:r>
            <w:r>
              <w:rPr>
                <w:rStyle w:val="VerbatimChar"/>
              </w:rPr>
              <w:t xml:space="preserve">cover_region</w:t>
            </w:r>
            <w:r>
              <w:t xml:space="preserve">,</w:t>
            </w:r>
            <w:r>
              <w:t xml:space="preserve"> </w:t>
            </w:r>
            <w:r>
              <w:rPr>
                <w:rStyle w:val="VerbatimChar"/>
              </w:rPr>
              <w:t xml:space="preserve">copy_move</w:t>
            </w:r>
            <w:r>
              <w:t xml:space="preserve">,</w:t>
            </w:r>
            <w:r>
              <w:t xml:space="preserve"> </w:t>
            </w:r>
            <w:r>
              <w:rPr>
                <w:rStyle w:val="VerbatimChar"/>
              </w:rPr>
              <w:t xml:space="preserve">insert_object</w:t>
            </w:r>
            <w:r>
              <w:t xml:space="preserve">).</w:t>
            </w:r>
          </w:p>
        </w:tc>
        <w:tc>
          <w:tcPr/>
          <w:p>
            <w:pPr>
              <w:pStyle w:val="Compact"/>
              <w:spacing w:before="40" w:after="40" w:line="240" w:lineRule="auto"/>
              <w:jc w:val="left"/>
            </w:pPr>
            <w:r>
              <w:t xml:space="preserve">Quy mô thực nghiệm đánh giá khả năng định vị sửa đổi của thuật toán bán dễ vỡ.</w:t>
            </w:r>
          </w:p>
        </w:tc>
      </w:tr>
      <w:tr>
        <w:tc>
          <w:tcPr/>
          <w:p>
            <w:pPr>
              <w:pStyle w:val="Compact"/>
              <w:spacing w:before="40" w:after="40" w:line="240" w:lineRule="auto"/>
              <w:jc w:val="left"/>
            </w:pPr>
            <w:r>
              <w:rPr>
                <w:b/>
                <w:bCs/>
              </w:rPr>
              <w:t xml:space="preserve">IoU định vị can thiệp</w:t>
            </w:r>
          </w:p>
        </w:tc>
        <w:tc>
          <w:tcPr/>
          <w:p>
            <w:pPr>
              <w:pStyle w:val="Compact"/>
              <w:spacing w:before="40" w:after="40" w:line="240" w:lineRule="auto"/>
              <w:jc w:val="left"/>
            </w:pPr>
            <w:r>
              <w:rPr>
                <w:rStyle w:val="VerbatimChar"/>
              </w:rPr>
              <w:t xml:space="preserve">0.089981</w:t>
            </w:r>
            <w:r>
              <w:t xml:space="preserve"> </w:t>
            </w:r>
            <w:r>
              <w:t xml:space="preserve">(~0.09)</w:t>
            </w:r>
          </w:p>
        </w:tc>
        <w:tc>
          <w:tcPr/>
          <w:p>
            <w:pPr>
              <w:pStyle w:val="Compact"/>
              <w:jc w:val="left"/>
              <w:spacing w:before="40" w:after="40" w:line="240" w:lineRule="auto"/>
            </w:pPr>
            <w:r>
              <w:rPr>
                <w:rStyle w:val="VerbatimChar"/>
              </w:rPr>
              <w:t xml:space="preserve">docs/evaluation/integrity-profile-v1.md</w:t>
            </w:r>
          </w:p>
        </w:tc>
        <w:tc>
          <w:tcPr/>
          <w:p>
            <w:pPr>
              <w:pStyle w:val="Compact"/>
              <w:spacing w:before="40" w:after="40" w:line="240" w:lineRule="auto"/>
              <w:jc w:val="left"/>
            </w:pPr>
            <w:r>
              <w:t xml:space="preserve">Chỉ số giao trên hợp (IoU) tổng hợp trên toàn bộ 48 hàng thử nghiệm.</w:t>
            </w:r>
          </w:p>
        </w:tc>
        <w:tc>
          <w:tcPr/>
          <w:p>
            <w:pPr>
              <w:pStyle w:val="Compact"/>
              <w:spacing w:before="40" w:after="40" w:line="240" w:lineRule="auto"/>
              <w:jc w:val="left"/>
            </w:pPr>
            <w:r>
              <w:t xml:space="preserve">Minh bạch giới hạn thuật toán: 38/48 hàng kích hoạt cơ chế fail-safe bảo vệ trước nén mạnh, làm giảm IoU.</w:t>
            </w:r>
          </w:p>
        </w:tc>
      </w:tr>
      <w:tr>
        <w:tc>
          <w:tcPr/>
          <w:p>
            <w:pPr>
              <w:pStyle w:val="Compact"/>
              <w:spacing w:before="40" w:after="40" w:line="240" w:lineRule="auto"/>
              <w:jc w:val="left"/>
            </w:pPr>
            <w:r>
              <w:rPr>
                <w:b/>
                <w:bCs/>
              </w:rPr>
              <w:t xml:space="preserve">Tỷ lệ giải mã JPEG-70 và Resize</w:t>
            </w:r>
          </w:p>
        </w:tc>
        <w:tc>
          <w:tcPr/>
          <w:p>
            <w:pPr>
              <w:pStyle w:val="Compact"/>
              <w:spacing w:before="40" w:after="40" w:line="240" w:lineRule="auto"/>
              <w:jc w:val="left"/>
            </w:pPr>
            <w:r>
              <w:rPr>
                <w:rStyle w:val="VerbatimChar"/>
              </w:rPr>
              <w:t xml:space="preserve">0%</w:t>
            </w:r>
            <w:r>
              <w:t xml:space="preserve"> </w:t>
            </w:r>
            <w:r>
              <w:t xml:space="preserve">(0 / 12)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Thực nghiệm dưới nén JPEG Q=70 và co giãn 0.75x.</w:t>
            </w:r>
          </w:p>
        </w:tc>
        <w:tc>
          <w:tcPr/>
          <w:p>
            <w:pPr>
              <w:pStyle w:val="Compact"/>
              <w:spacing w:before="40" w:after="40" w:line="240" w:lineRule="auto"/>
              <w:jc w:val="left"/>
            </w:pPr>
            <w:r>
              <w:t xml:space="preserve">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bookmarkStart w:id="64" w:name="X945e946a6bb16552800ca0d5e17c450b179f4c4"/>
    <w:p>
      <w:pPr>
        <w:pStyle w:val="Heading3"/>
      </w:pPr>
      <w:r>
        <w:t xml:space="preserve">4.2.1. Kết quả đo thế hệ V3, bổ sung chứ không thay thế bộ số liệu V1 đã khoá</w:t>
      </w:r>
    </w:p>
    <w:p>
      <w:pPr>
        <w:pStyle w:val="FirstParagraph"/>
      </w:pPr>
      <w:r>
        <w:t xml:space="preserve">Bảng số liệu đã khoá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pPr>
        <w:pStyle w:val="BodyText"/>
        <w:jc w:val="left"/>
      </w:pPr>
      <w:r>
        <w:t xml:space="preserve">Nguồn:</w:t>
      </w:r>
      <w:r>
        <w:t xml:space="preserve"> </w:t>
      </w:r>
      <w:r>
        <w:rPr>
          <w:rStyle w:val="VerbatimChar"/>
        </w:rPr>
        <w:t xml:space="preserve">reports/fingerprint-pregate-v3/</w:t>
      </w:r>
      <w:r>
        <w:t xml:space="preserve">, ngày 2026-09-06,</w:t>
      </w:r>
      <w:r>
        <w:t xml:space="preserve"> </w:t>
      </w:r>
      <w:r>
        <w:rPr>
          <w:rStyle w:val="VerbatimChar"/>
        </w:rPr>
        <w:t xml:space="preserve">status: complete</w:t>
      </w:r>
      <w:r>
        <w:t xml:space="preserve">,</w:t>
      </w:r>
      <w:r>
        <w:t xml:space="preserve"> </w:t>
      </w:r>
      <w:r>
        <w:rPr>
          <w:rStyle w:val="VerbatimChar"/>
        </w:rPr>
        <w:t xml:space="preserve">planned_rows</w:t>
      </w:r>
      <w:r>
        <w:t xml:space="preserve"> </w:t>
      </w:r>
      <w:r>
        <w:t xml:space="preserve">352 =</w:t>
      </w:r>
      <w:r>
        <w:t xml:space="preserve"> </w:t>
      </w:r>
      <w:r>
        <w:rPr>
          <w:rStyle w:val="VerbatimChar"/>
        </w:rPr>
        <w:t xml:space="preserve">completed_rows</w:t>
      </w:r>
      <w:r>
        <w:t xml:space="preserve"> </w:t>
      </w:r>
      <w:r>
        <w:t xml:space="preserve">352,</w:t>
      </w:r>
      <w:r>
        <w:t xml:space="preserve"> </w:t>
      </w:r>
      <w:r>
        <w:rPr>
          <w:rStyle w:val="VerbatimChar"/>
        </w:rPr>
        <w:t xml:space="preserve">execution_errors: 0</w:t>
      </w:r>
      <w:r>
        <w:t xml:space="preserve">,</w:t>
      </w:r>
      <w:r>
        <w:t xml:space="preserve"> </w:t>
      </w:r>
      <w:r>
        <w:rPr>
          <w:rStyle w:val="VerbatimChar"/>
        </w:rPr>
        <w:t xml:space="preserve">false_attributions: 0</w:t>
      </w:r>
      <w:r>
        <w:t xml:space="preserve">, 4 ứng viên, 12 quan sát chất lượng mỗi ứng viên.</w:t>
      </w:r>
    </w:p>
    <w:p>
      <w:pPr>
        <w:pStyle w:val="Compact"/>
        <w:jc w:val="left"/>
        <w:numPr>
          <w:ilvl w:val="0"/>
          <w:numId w:val="1052"/>
        </w:numPr>
      </w:pPr>
      <w:r>
        <w:rPr>
          <w:rStyle w:val="VerbatimChar"/>
        </w:rPr>
        <w:t xml:space="preserve">plan_sha256</w:t>
      </w:r>
      <w:r>
        <w:t xml:space="preserve">:</w:t>
      </w:r>
      <w:r>
        <w:t xml:space="preserve"> </w:t>
      </w:r>
      <w:r>
        <w:rPr>
          <w:rStyle w:val="VerbatimChar"/>
        </w:rPr>
        <w:t xml:space="preserve">efa3b78646f340600fae07eb60fc0c861a2c5b29734173ba0974c37242c696aa</w:t>
      </w:r>
    </w:p>
    <w:p>
      <w:pPr>
        <w:pStyle w:val="Compact"/>
        <w:jc w:val="left"/>
        <w:numPr>
          <w:ilvl w:val="0"/>
          <w:numId w:val="1052"/>
        </w:numPr>
      </w:pPr>
      <w:r>
        <w:rPr>
          <w:rStyle w:val="VerbatimChar"/>
        </w:rPr>
        <w:t xml:space="preserve">results_csv_sha256</w:t>
      </w:r>
      <w:r>
        <w:t xml:space="preserve">:</w:t>
      </w:r>
      <w:r>
        <w:t xml:space="preserve"> </w:t>
      </w:r>
      <w:r>
        <w:rPr>
          <w:rStyle w:val="VerbatimChar"/>
        </w:rPr>
        <w:t xml:space="preserve">e0b1ba7d90b7c5c4ca9a4212a4abe5cbf29232286eda68bdba6a4f5e543bf983</w:t>
      </w:r>
    </w:p>
    <w:p>
      <w:pPr>
        <w:pStyle w:val="Compact"/>
        <w:jc w:val="left"/>
        <w:numPr>
          <w:ilvl w:val="0"/>
          <w:numId w:val="1052"/>
        </w:numPr>
      </w:pPr>
      <w:r>
        <w:rPr>
          <w:rStyle w:val="VerbatimChar"/>
        </w:rPr>
        <w:t xml:space="preserve">results_sha256</w:t>
      </w:r>
      <w:r>
        <w:t xml:space="preserve">:</w:t>
      </w:r>
      <w:r>
        <w:t xml:space="preserve"> </w:t>
      </w:r>
      <w:r>
        <w:rPr>
          <w:rStyle w:val="VerbatimChar"/>
        </w:rPr>
        <w:t xml:space="preserve">69de7db807a69217dade43426d7f9f9e021a9073cfa78fb0d9eb5df489632938</w:t>
      </w:r>
    </w:p>
    <w:bookmarkStart w:id="60" w:name="đối-chiếu-v1-và-v3-trên-cùng-một-corpus"/>
    <w:p>
      <w:pPr>
        <w:pStyle w:val="Heading4"/>
      </w:pPr>
      <w:r>
        <w:t xml:space="preserve">4.2.1.1. Đối chiếu V1 và V3 trên cùng một corpus</w:t>
      </w:r>
    </w:p>
    <w:p>
      <w:pPr>
        <w:pStyle w:val="FirstParagraph"/>
        <w:jc w:val="left"/>
      </w:pPr>
      <w:r>
        <w:t xml:space="preserve">Ứng viên tốt nhất của V3:</w:t>
      </w:r>
      <w:r>
        <w:t xml:space="preserve"> </w:t>
      </w:r>
      <w:r>
        <w:rPr>
          <w:rStyle w:val="VerbatimChar"/>
        </w:rPr>
        <w:t xml:space="preserve">da34231d8ae5b50c0271cd5d06a794a780c0a1c051d791d9e1d7d778ce1e9d56</w:t>
      </w:r>
      <w:r>
        <w:t xml:space="preserve">.</w:t>
      </w:r>
    </w:p>
    <w:p>
      <w:pPr>
        <w:pStyle w:val="BodyText"/>
      </w:pPr>
      <w:r>
        <w:rPr>
          <w:b/>
          <w:bCs/>
        </w:rPr>
        <w:t xml:space="preserve">Bảng 4.2:</w:t>
      </w:r>
      <w:r>
        <w:t xml:space="preserve"> </w:t>
      </w:r>
      <w:r>
        <w:t xml:space="preserve">Đối chiếu thế hệ V1 và V3 trên cùng một corpus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V1 tốt nhất</w:t>
            </w:r>
          </w:p>
        </w:tc>
        <w:tc>
          <w:tcPr/>
          <w:p>
            <w:pPr>
              <w:pStyle w:val="Compact"/>
              <w:spacing w:before="40" w:after="40" w:line="240" w:lineRule="auto"/>
              <w:jc w:val="left"/>
            </w:pPr>
            <w:r>
              <w:t xml:space="preserve">V3 tốt nhất</w:t>
            </w:r>
          </w:p>
        </w:tc>
        <w:tc>
          <w:tcPr/>
          <w:p>
            <w:pPr>
              <w:pStyle w:val="Compact"/>
              <w:spacing w:before="40" w:after="40" w:line="240" w:lineRule="auto"/>
              <w:jc w:val="left"/>
            </w:pPr>
            <w:r>
              <w:t xml:space="preserve">Mẫu số</w:t>
            </w:r>
          </w:p>
        </w:tc>
      </w:tr>
      <w:tr>
        <w:tc>
          <w:tcPr/>
          <w:p>
            <w:pPr>
              <w:pStyle w:val="Compact"/>
              <w:spacing w:before="40" w:after="40" w:line="240" w:lineRule="auto"/>
              <w:jc w:val="left"/>
            </w:pPr>
            <w:r>
              <w:t xml:space="preserve">Giải mã JPEG-70</w:t>
            </w:r>
          </w:p>
        </w:tc>
        <w:tc>
          <w:tcPr/>
          <w:p>
            <w:pPr>
              <w:pStyle w:val="Compact"/>
              <w:spacing w:before="40" w:after="40" w:line="240" w:lineRule="auto"/>
              <w:jc w:val="left"/>
            </w:pPr>
            <w:r>
              <w:t xml:space="preserve">0 / 12 (0.000)</w:t>
            </w:r>
          </w:p>
        </w:tc>
        <w:tc>
          <w:tcPr/>
          <w:p>
            <w:pPr>
              <w:pStyle w:val="Compact"/>
              <w:spacing w:before="40" w:after="40" w:line="240" w:lineRule="auto"/>
              <w:jc w:val="left"/>
            </w:pPr>
            <w: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Resize-0.75</w:t>
            </w:r>
          </w:p>
        </w:tc>
        <w:tc>
          <w:tcPr/>
          <w:p>
            <w:pPr>
              <w:pStyle w:val="Compact"/>
              <w:spacing w:before="40" w:after="40" w:line="240" w:lineRule="auto"/>
              <w:jc w:val="left"/>
            </w:pPr>
            <w:r>
              <w:t xml:space="preserve">0 / 12 (0.000)</w:t>
            </w:r>
          </w:p>
        </w:tc>
        <w:tc>
          <w:tcPr/>
          <w:p>
            <w:pPr>
              <w:pStyle w:val="Compact"/>
              <w:spacing w:before="40" w:after="40" w:line="240" w:lineRule="auto"/>
              <w:jc w:val="left"/>
            </w:pPr>
            <w:r>
              <w:t xml:space="preserve">8 / 12 (0.667)</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Crop-0.25</w:t>
            </w:r>
          </w:p>
        </w:tc>
        <w:tc>
          <w:tcPr/>
          <w:p>
            <w:pPr>
              <w:pStyle w:val="Compact"/>
              <w:spacing w:before="40" w:after="40" w:line="240" w:lineRule="auto"/>
              <w:jc w:val="left"/>
            </w:pPr>
            <w:r>
              <w:t xml:space="preserve">1 / 3 (0.333)</w:t>
            </w:r>
          </w:p>
        </w:tc>
        <w:tc>
          <w:tcPr/>
          <w:p>
            <w:pPr>
              <w:pStyle w:val="Compact"/>
              <w:spacing w:before="40" w:after="40" w:line="240" w:lineRule="auto"/>
              <w:jc w:val="left"/>
            </w:pPr>
            <w: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Lỗi thực thi</w:t>
            </w:r>
          </w:p>
        </w:tc>
        <w:tc>
          <w:tcPr/>
          <w:p>
            <w:pPr>
              <w:pStyle w:val="Compact"/>
              <w:spacing w:before="40" w:after="40" w:line="240" w:lineRule="auto"/>
              <w:jc w:val="left"/>
            </w:pPr>
            <w:r>
              <w:t xml:space="preserve">31 / 682</w:t>
            </w:r>
          </w:p>
        </w:tc>
        <w:tc>
          <w:tcPr/>
          <w:p>
            <w:pPr>
              <w:pStyle w:val="Compact"/>
              <w:spacing w:before="40" w:after="40" w:line="240" w:lineRule="auto"/>
              <w:jc w:val="left"/>
            </w:pPr>
            <w:r>
              <w:t xml:space="preserve">0 / 352</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Gán sai định danh</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PSNR tối thiểu</w:t>
            </w:r>
          </w:p>
        </w:tc>
        <w:tc>
          <w:tcPr/>
          <w:p>
            <w:pPr>
              <w:pStyle w:val="Compact"/>
              <w:spacing w:before="40" w:after="40" w:line="240" w:lineRule="auto"/>
              <w:jc w:val="left"/>
            </w:pPr>
            <w:r>
              <w:t xml:space="preserve">69.31 dB</w:t>
            </w:r>
          </w:p>
        </w:tc>
        <w:tc>
          <w:tcPr/>
          <w:p>
            <w:pPr>
              <w:pStyle w:val="Compact"/>
              <w:spacing w:before="40" w:after="40" w:line="240" w:lineRule="auto"/>
              <w:jc w:val="left"/>
            </w:pPr>
            <w:r>
              <w:t xml:space="preserve">42.47 dB</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SSIM tối thiểu</w:t>
            </w:r>
          </w:p>
        </w:tc>
        <w:tc>
          <w:tcPr/>
          <w:p>
            <w:pPr>
              <w:pStyle w:val="Compact"/>
              <w:spacing w:before="40" w:after="40" w:line="240" w:lineRule="auto"/>
              <w:jc w:val="left"/>
            </w:pPr>
            <w:r>
              <w:t xml:space="preserve">0.99992</w:t>
            </w:r>
          </w:p>
        </w:tc>
        <w:tc>
          <w:tcPr/>
          <w:p>
            <w:pPr>
              <w:pStyle w:val="Compact"/>
              <w:spacing w:before="40" w:after="40" w:line="240" w:lineRule="auto"/>
              <w:jc w:val="left"/>
            </w:pPr>
            <w:r>
              <w:t xml:space="preserve">0.9554</w:t>
            </w:r>
          </w:p>
        </w:tc>
        <w:tc>
          <w:tcPr/>
          <w:p>
            <w:pPr>
              <w:pStyle w:val="Compact"/>
              <w:spacing w:before="40" w:after="40" w:line="240" w:lineRule="auto"/>
              <w:jc w:val="left"/>
            </w:pPr>
            <w:r>
              <w:t xml:space="preserve">12</w:t>
            </w:r>
          </w:p>
        </w:tc>
      </w:tr>
    </w:tbl>
    <w:p>
      <w:pPr>
        <w:pStyle w:val="BodyText"/>
      </w:pPr>
      <w:r>
        <w:drawing>
          <wp:inline>
            <wp:extent cx="4973052" cy="2720282"/>
            <wp:effectExtent b="0" l="0" r="0" t="0"/>
            <wp:docPr descr="" title="" id="58" name="Picture"/>
            <a:graphic>
              <a:graphicData uri="http://schemas.openxmlformats.org/drawingml/2006/picture">
                <pic:pic>
                  <pic:nvPicPr>
                    <pic:cNvPr descr="report-assets/figures/chart-v1-vs-v3.png" id="59" name="Picture"/>
                    <pic:cNvPicPr>
                      <a:picLocks noChangeArrowheads="1" noChangeAspect="1"/>
                    </pic:cNvPicPr>
                  </pic:nvPicPr>
                  <pic:blipFill>
                    <a:blip r:embed="rId57"/>
                    <a:stretch>
                      <a:fillRect/>
                    </a:stretch>
                  </pic:blipFill>
                  <pic:spPr bwMode="auto">
                    <a:xfrm>
                      <a:off x="0" y="0"/>
                      <a:ext cx="4973052" cy="2720282"/>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Tỉ lệ giải mã của thế hệ V1 và V3 trên cùng một bộ trang mẫu đã khoá, cùng định nghĩa cổng</w:t>
      </w:r>
    </w:p>
    <w:p>
      <w:pPr>
        <w:pStyle w:val="BodyText"/>
        <w:jc w:val="left"/>
      </w:pPr>
      <w:r>
        <w:rPr>
          <w:b/>
          <w:bCs/>
        </w:rPr>
        <w:t xml:space="preserve">Phép so sánh này có kiểm soát.</w:t>
      </w:r>
      <w:r>
        <w:t xml:space="preserve"> </w:t>
      </w:r>
      <w:r>
        <w:t xml:space="preserve">Cả hai thế hệ được đo trên cùng một bộ trang mẫu khoá theo mã băm</w:t>
      </w:r>
      <w:r>
        <w:t xml:space="preserve"> </w:t>
      </w:r>
      <w:r>
        <w:rPr>
          <w:rStyle w:val="VerbatimChar"/>
        </w:rPr>
        <w:t xml:space="preserve">e5837cd446ab9c9959ba3fc4b85d205ec9d80e91efc6f801d139810b088a77ef</w:t>
      </w:r>
      <w:r>
        <w:t xml:space="preserve">,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pPr>
        <w:pStyle w:val="BodyText"/>
      </w:pPr>
      <w:r>
        <w:rPr>
          <w:b/>
          <w:bCs/>
        </w:rPr>
        <w:t xml:space="preserve">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w:t>
      </w:r>
      <w:r>
        <w:t xml:space="preserve"> </w:t>
      </w:r>
      <w:r>
        <w:rPr>
          <w:rStyle w:val="VerbatimChar"/>
        </w:rPr>
        <w:t xml:space="preserve">HL → LL</w:t>
      </w:r>
      <w:r>
        <w:t xml:space="preserve"> </w:t>
      </w:r>
      <w:r>
        <w:t xml:space="preserve">và nâng bước lượng tử), còn phần tăng độ bền lại đến ở bước V2 → V3 (thêm trải phổ). V2 đã chứng minh rằng chỉ nâng bước lượng tử thì trả giá chất lượng mà không thu được độ bền (xem Câu hỏi 9).</w:t>
      </w:r>
    </w:p>
    <w:bookmarkEnd w:id="60"/>
    <w:bookmarkStart w:id="61" w:name="X2f345cd7555ad2f5b7e416a158e936d66256edd"/>
    <w:p>
      <w:pPr>
        <w:pStyle w:val="Heading4"/>
      </w:pPr>
      <w:r>
        <w:t xml:space="preserve">4.2.1.2. Phân rã: 0.750 là trần của kênh sạch, không phải thiệt hại do tấn công</w:t>
      </w:r>
    </w:p>
    <w:p>
      <w:pPr>
        <w:pStyle w:val="FirstParagraph"/>
      </w:pPr>
      <w:r>
        <w:t xml:space="preserve">Đọc 9/12 thành</w:t>
      </w:r>
      <w:r>
        <w:t xml:space="preserve"> </w:t>
      </w:r>
      <w:r>
        <w:t xml:space="preserve">“V3 sống sót 75% trước JPEG-70”</w:t>
      </w:r>
      <w:r>
        <w:t xml:space="preserve"> </w:t>
      </w:r>
      <w:r>
        <w:t xml:space="preserve">là sai. Phân rã 88 hàng của ứng viên tốt nhất theo trang bị trượt:</w:t>
      </w:r>
    </w:p>
    <w:p>
      <w:pPr>
        <w:pStyle w:val="BodyText"/>
      </w:pPr>
      <w:r>
        <w:rPr>
          <w:b/>
          <w:bCs/>
        </w:rPr>
        <w:t xml:space="preserve">Bảng 4.3:</w:t>
      </w:r>
      <w:r>
        <w:t xml:space="preserve"> </w:t>
      </w:r>
      <w:r>
        <w:t xml:space="preserve">Phân rã số trang trượt theo từng phép tấn công so với phép đo không tấn công</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spacing w:before="40" w:after="40" w:line="240" w:lineRule="auto"/>
              <w:jc w:val="left"/>
            </w:pPr>
            <w:r>
              <w:t xml:space="preserve">Tấn công</w:t>
            </w:r>
          </w:p>
        </w:tc>
        <w:tc>
          <w:tcPr/>
          <w:p>
            <w:pPr>
              <w:pStyle w:val="Compact"/>
              <w:spacing w:before="40" w:after="40" w:line="240" w:lineRule="auto"/>
              <w:jc w:val="left"/>
            </w:pPr>
            <w:r>
              <w:t xml:space="preserve">Số trang trượt</w:t>
            </w:r>
          </w:p>
        </w:tc>
        <w:tc>
          <w:tcPr/>
          <w:p>
            <w:pPr>
              <w:pStyle w:val="Compact"/>
              <w:spacing w:before="40" w:after="40" w:line="240" w:lineRule="auto"/>
              <w:jc w:val="left"/>
            </w:pPr>
            <w:r>
              <w:t xml:space="preserve">Trùng đúng các trang mà</w:t>
            </w:r>
            <w:r>
              <w:t xml:space="preserve"> </w:t>
            </w:r>
            <w:r>
              <w:rPr>
                <w:rStyle w:val="VerbatimChar"/>
              </w:rPr>
              <w:t xml:space="preserve">identity</w:t>
            </w:r>
            <w:r>
              <w:t xml:space="preserve"> </w:t>
            </w:r>
            <w:r>
              <w:t xml:space="preserve">trượt?</w:t>
            </w:r>
          </w:p>
        </w:tc>
        <w:tc>
          <w:tcPr/>
          <w:p>
            <w:pPr>
              <w:pStyle w:val="Compact"/>
              <w:spacing w:before="40" w:after="40" w:line="240" w:lineRule="auto"/>
              <w:jc w:val="left"/>
            </w:pPr>
            <w:r>
              <w:t xml:space="preserve">Trượt thêm so với</w:t>
            </w:r>
            <w:r>
              <w:t xml:space="preserve"> </w:t>
            </w:r>
            <w:r>
              <w:rPr>
                <w:rStyle w:val="VerbatimChar"/>
              </w:rPr>
              <w:t xml:space="preserve">identity</w:t>
            </w:r>
          </w:p>
        </w:tc>
      </w:tr>
      <w:tr>
        <w:tc>
          <w:tcPr/>
          <w:p>
            <w:pPr>
              <w:pStyle w:val="Compact"/>
              <w:spacing w:before="40" w:after="40" w:line="240" w:lineRule="auto"/>
              <w:jc w:val="left"/>
            </w:pPr>
            <w:r>
              <w:rPr>
                <w:rStyle w:val="VerbatimChar"/>
              </w:rPr>
              <w:t xml:space="preserve">identity</w:t>
            </w:r>
            <w:r>
              <w:t xml:space="preserve"> </w:t>
            </w:r>
            <w:r>
              <w:t xml:space="preserve">(không tấn công)</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JPEG-70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Có</w:t>
            </w:r>
          </w:p>
        </w:tc>
        <w:tc>
          <w:tcPr/>
          <w:p>
            <w:pPr>
              <w:pStyle w:val="Compact"/>
              <w:spacing w:before="40" w:after="40" w:line="240" w:lineRule="auto"/>
              <w:jc w:val="left"/>
            </w:pPr>
            <w:r>
              <w:t xml:space="preserve">0</w:t>
            </w:r>
          </w:p>
        </w:tc>
      </w:tr>
      <w:tr>
        <w:tc>
          <w:tcPr/>
          <w:p>
            <w:pPr>
              <w:pStyle w:val="Compact"/>
              <w:spacing w:before="40" w:after="40" w:line="240" w:lineRule="auto"/>
              <w:jc w:val="left"/>
            </w:pPr>
            <w:r>
              <w:t xml:space="preserve">Crop-0.25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Có</w:t>
            </w:r>
          </w:p>
        </w:tc>
        <w:tc>
          <w:tcPr/>
          <w:p>
            <w:pPr>
              <w:pStyle w:val="Compact"/>
              <w:spacing w:before="40" w:after="40" w:line="240" w:lineRule="auto"/>
              <w:jc w:val="left"/>
            </w:pPr>
            <w:r>
              <w:t xml:space="preserve">0</w:t>
            </w:r>
          </w:p>
        </w:tc>
      </w:tr>
      <w:tr>
        <w:tc>
          <w:tcPr/>
          <w:p>
            <w:pPr>
              <w:pStyle w:val="Compact"/>
              <w:spacing w:before="40" w:after="40" w:line="240" w:lineRule="auto"/>
              <w:jc w:val="left"/>
            </w:pPr>
            <w:r>
              <w:t xml:space="preserve">Resize-0.75</w:t>
            </w:r>
          </w:p>
        </w:tc>
        <w:tc>
          <w:tcPr/>
          <w:p>
            <w:pPr>
              <w:pStyle w:val="Compact"/>
              <w:spacing w:before="40" w:after="40" w:line="240" w:lineRule="auto"/>
              <w:jc w:val="left"/>
            </w:pPr>
            <w:r>
              <w:t xml:space="preserve">4</w:t>
            </w:r>
          </w:p>
        </w:tc>
        <w:tc>
          <w:tcPr/>
          <w:p>
            <w:pPr>
              <w:pStyle w:val="Compact"/>
              <w:spacing w:before="40" w:after="40" w:line="240" w:lineRule="auto"/>
              <w:jc w:val="left"/>
            </w:pPr>
            <w:r>
              <w:t xml:space="preserve">Không</w:t>
            </w:r>
          </w:p>
        </w:tc>
        <w:tc>
          <w:tcPr/>
          <w:p>
            <w:pPr>
              <w:pStyle w:val="Compact"/>
              <w:spacing w:before="40" w:after="40" w:line="240" w:lineRule="auto"/>
              <w:jc w:val="left"/>
            </w:pPr>
            <w:r>
              <w:t xml:space="preserve">1</w:t>
            </w:r>
          </w:p>
        </w:tc>
      </w:tr>
    </w:tbl>
    <w:p>
      <w:pPr>
        <w:pStyle w:val="BodyText"/>
        <w:jc w:val="left"/>
      </w:pPr>
      <w:r>
        <w:t xml:space="preserve">Cả 3 trang trượt của</w:t>
      </w:r>
      <w:r>
        <w:t xml:space="preserve"> </w:t>
      </w:r>
      <w:r>
        <w:rPr>
          <w:rStyle w:val="VerbatimChar"/>
        </w:rPr>
        <w:t xml:space="preserve">identity</w:t>
      </w:r>
      <w:r>
        <w:t xml:space="preserve"> </w:t>
      </w:r>
      <w:r>
        <w:t xml:space="preserve">đều thuộc đúng một fixture</w:t>
      </w:r>
      <w:r>
        <w:t xml:space="preserve"> </w:t>
      </w:r>
      <w:r>
        <w:rPr>
          <w:rStyle w:val="VerbatimChar"/>
        </w:rPr>
        <w:t xml:space="preserve">pdf-multi-mixed</w:t>
      </w:r>
      <w:r>
        <w:t xml:space="preserve"> </w:t>
      </w:r>
      <w:r>
        <w:t xml:space="preserve">(trang 0, 1, 2). Mỗi hàng đều có</w:t>
      </w:r>
      <w:r>
        <w:t xml:space="preserve"> </w:t>
      </w:r>
      <w:r>
        <w:rPr>
          <w:rStyle w:val="VerbatimChar"/>
        </w:rPr>
        <w:t xml:space="preserve">outcome: partial</w:t>
      </w:r>
      <w:r>
        <w:t xml:space="preserve">,</w:t>
      </w:r>
      <w:r>
        <w:t xml:space="preserve"> </w:t>
      </w:r>
      <w:r>
        <w:rPr>
          <w:rStyle w:val="VerbatimChar"/>
        </w:rPr>
        <w:t xml:space="preserve">valid_vote_count: 1</w:t>
      </w:r>
      <w:r>
        <w:t xml:space="preserve">,</w:t>
      </w:r>
      <w:r>
        <w:t xml:space="preserve"> </w:t>
      </w:r>
      <w:r>
        <w:rPr>
          <w:rStyle w:val="VerbatimChar"/>
        </w:rPr>
        <w:t xml:space="preserve">confidence: 0.3333</w:t>
      </w:r>
      <w:r>
        <w:t xml:space="preserve"> </w:t>
      </w:r>
      <w:r>
        <w:t xml:space="preserve">và</w:t>
      </w:r>
      <w:r>
        <w:t xml:space="preserve"> </w:t>
      </w:r>
      <w:r>
        <w:rPr>
          <w:rStyle w:val="VerbatimChar"/>
        </w:rPr>
        <w:t xml:space="preserve">bit_error_rate: 0.0</w:t>
      </w:r>
      <w:r>
        <w:t xml:space="preserve"> </w:t>
      </w:r>
      <w:r>
        <w:t xml:space="preserve">- bộ giải mã khôi phục payload không sai một bit nào rồi chủ động từ chối kết luận, vì mới có 1 trong 3 lần lặp payload cho phiếu tile hợp lệ trong khi cơ chế fail-safe đòi nhiều hơn.</w:t>
      </w:r>
    </w:p>
    <w:p>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w:t>
      </w:r>
      <w:r>
        <w:t xml:space="preserve"> </w:t>
      </w:r>
      <w:r>
        <w:rPr>
          <w:rStyle w:val="VerbatimChar"/>
        </w:rPr>
        <w:t xml:space="preserve">image-clean-noise</w:t>
      </w:r>
      <w:r>
        <w:t xml:space="preserve"> </w:t>
      </w:r>
      <w:r>
        <w:t xml:space="preserve">trang 0,</w:t>
      </w:r>
      <w:r>
        <w:t xml:space="preserve"> </w:t>
      </w:r>
      <w:r>
        <w:rPr>
          <w:rStyle w:val="VerbatimChar"/>
        </w:rPr>
        <w:t xml:space="preserve">not_detected</w:t>
      </w:r>
      <w:r>
        <w:t xml:space="preserve">, 0 phiếu hợp lệ.</w:t>
      </w:r>
    </w:p>
    <w:p>
      <w:pPr>
        <w:pStyle w:val="BodyText"/>
        <w:jc w:val="left"/>
      </w:pPr>
      <w:r>
        <w:t xml:space="preserve">Điều này khớp với bất biến sắp xếp tile chống cắt cúp: tiền tố payload phải giữ được tối thiểu</w:t>
      </w:r>
      <w:r>
        <w:t xml:space="preserve"> </w:t>
      </w:r>
      <w:r>
        <w:rPr>
          <w:rStyle w:val="VerbatimChar"/>
        </w:rPr>
        <w:t xml:space="preserve">max(2, ceil(0.60 × payload_repetitions))</w:t>
      </w:r>
      <w:r>
        <w:t xml:space="preserve"> </w:t>
      </w:r>
      <w:r>
        <w:t xml:space="preserve">tile nguyên vẹn. Với</w:t>
      </w:r>
      <w:r>
        <w:t xml:space="preserve"> </w:t>
      </w:r>
      <w:r>
        <w:rPr>
          <w:rStyle w:val="VerbatimChar"/>
        </w:rPr>
        <w:t xml:space="preserve">payload_repetitions = 3</w:t>
      </w:r>
      <w:r>
        <w:t xml:space="preserve">, ngưỡng là 2 phiếu, còn</w:t>
      </w:r>
      <w:r>
        <w:t xml:space="preserve"> </w:t>
      </w:r>
      <w:r>
        <w:rPr>
          <w:rStyle w:val="VerbatimChar"/>
        </w:rPr>
        <w:t xml:space="preserve">pdf-multi-mixed</w:t>
      </w:r>
      <w:r>
        <w:t xml:space="preserve"> </w:t>
      </w:r>
      <w:r>
        <w:t xml:space="preserve">chỉ cho 1. Fixture này phơi bày đúng ràng buộc đặt tile - khuyết tật nằm ở vị trí đặt, không phải ở tái dựng hình học và cũng không phải ở độ bền kênh truyền.</w:t>
      </w:r>
    </w:p>
    <w:bookmarkEnd w:id="61"/>
    <w:bookmarkStart w:id="62" w:name="hiệu-năng-và-tài-nguyên-đo-được"/>
    <w:p>
      <w:pPr>
        <w:pStyle w:val="Heading4"/>
      </w:pPr>
      <w:r>
        <w:t xml:space="preserve">4.2.1.3. Hiệu năng và tài nguyên đo được</w:t>
      </w:r>
    </w:p>
    <w:p>
      <w:pPr>
        <w:pStyle w:val="FirstParagraph"/>
      </w:pPr>
      <w:r>
        <w:t xml:space="preserve">Đo trên toàn bộ 352 hàng:</w:t>
      </w:r>
    </w:p>
    <w:p>
      <w:pPr>
        <w:pStyle w:val="BodyText"/>
      </w:pPr>
      <w:r>
        <w:rPr>
          <w:b/>
          <w:bCs/>
        </w:rPr>
        <w:t xml:space="preserve">Bảng 4.4:</w:t>
      </w:r>
      <w:r>
        <w:t xml:space="preserve"> </w:t>
      </w:r>
      <w:r>
        <w:t xml:space="preserve">Thời gian xử lý, bộ nhớ đỉnh và dung lượng tệp tạm đo trên 352 hàng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Trung vị</w:t>
            </w:r>
          </w:p>
        </w:tc>
        <w:tc>
          <w:tcPr/>
          <w:p>
            <w:pPr>
              <w:pStyle w:val="Compact"/>
              <w:spacing w:before="40" w:after="40" w:line="240" w:lineRule="auto"/>
              <w:jc w:val="left"/>
            </w:pPr>
            <w:r>
              <w:t xml:space="preserve">P95</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Thời gian một lượt tấn công rồi giải mã (ms)</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5195.6</w:t>
            </w:r>
          </w:p>
        </w:tc>
        <w:tc>
          <w:tcPr/>
          <w:p>
            <w:pPr>
              <w:pStyle w:val="Compact"/>
              <w:spacing w:before="40" w:after="40" w:line="240" w:lineRule="auto"/>
              <w:jc w:val="left"/>
            </w:pPr>
            <w:r>
              <w:t xml:space="preserve">4427.5</w:t>
            </w:r>
          </w:p>
        </w:tc>
        <w:tc>
          <w:tcPr/>
          <w:p>
            <w:pPr>
              <w:pStyle w:val="Compact"/>
              <w:spacing w:before="40" w:after="40" w:line="240" w:lineRule="auto"/>
              <w:jc w:val="left"/>
            </w:pPr>
            <w:r>
              <w:t xml:space="preserve">12176.1</w:t>
            </w:r>
          </w:p>
        </w:tc>
        <w:tc>
          <w:tcPr/>
          <w:p>
            <w:pPr>
              <w:pStyle w:val="Compact"/>
              <w:spacing w:before="40" w:after="40" w:line="240" w:lineRule="auto"/>
              <w:jc w:val="left"/>
            </w:pPr>
            <w:r>
              <w:t xml:space="preserve">16567.0</w:t>
            </w:r>
          </w:p>
        </w:tc>
      </w:tr>
      <w:tr>
        <w:tc>
          <w:tcPr/>
          <w:p>
            <w:pPr>
              <w:pStyle w:val="Compact"/>
              <w:spacing w:before="40" w:after="40" w:line="240" w:lineRule="auto"/>
              <w:jc w:val="left"/>
            </w:pPr>
            <w:r>
              <w:t xml:space="preserve">Bộ nhớ đỉnh của tiến trình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1005.0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r>
      <w:tr>
        <w:tc>
          <w:tcPr/>
          <w:p>
            <w:pPr>
              <w:pStyle w:val="Compact"/>
              <w:spacing w:before="40" w:after="40" w:line="240" w:lineRule="auto"/>
              <w:jc w:val="left"/>
            </w:pPr>
            <w:r>
              <w:t xml:space="preserve">Tệp tạm ghi ra đĩa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r>
    </w:tbl>
    <w:p>
      <w:pPr>
        <w:pStyle w:val="BodyText"/>
      </w:pPr>
      <w:r>
        <w:t xml:space="preserve">Chất lượng ảnh sau khi nhúng, đo trên 192 hàng có PSNR hữu hạn bằng cách so ảnh gốc với ảnh đã nhúng thủy vân trước khi tấn công, thang dữ liệu 255:</w:t>
      </w:r>
    </w:p>
    <w:p>
      <w:pPr>
        <w:pStyle w:val="BodyText"/>
      </w:pPr>
      <w:r>
        <w:rPr>
          <w:b/>
          <w:bCs/>
        </w:rPr>
        <w:t xml:space="preserve">Bảng 4.5:</w:t>
      </w:r>
      <w:r>
        <w:t xml:space="preserve"> </w:t>
      </w:r>
      <w:r>
        <w:t xml:space="preserve">Chất lượng ảnh sau khi nhúng, đo trên 192 hàng có PSNR hữu hạn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Nhỏ nhất</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PSNR (dB)</w:t>
            </w:r>
          </w:p>
        </w:tc>
        <w:tc>
          <w:tcPr/>
          <w:p>
            <w:pPr>
              <w:pStyle w:val="Compact"/>
              <w:spacing w:before="40" w:after="40" w:line="240" w:lineRule="auto"/>
              <w:jc w:val="left"/>
            </w:pPr>
            <w:r>
              <w:t xml:space="preserve">42.32</w:t>
            </w:r>
          </w:p>
        </w:tc>
        <w:tc>
          <w:tcPr/>
          <w:p>
            <w:pPr>
              <w:pStyle w:val="Compact"/>
              <w:spacing w:before="40" w:after="40" w:line="240" w:lineRule="auto"/>
              <w:jc w:val="left"/>
            </w:pPr>
            <w:r>
              <w:t xml:space="preserve">43.40</w:t>
            </w:r>
          </w:p>
        </w:tc>
        <w:tc>
          <w:tcPr/>
          <w:p>
            <w:pPr>
              <w:pStyle w:val="Compact"/>
              <w:spacing w:before="40" w:after="40" w:line="240" w:lineRule="auto"/>
              <w:jc w:val="left"/>
            </w:pPr>
            <w:r>
              <w:t xml:space="preserve">44.14</w:t>
            </w:r>
          </w:p>
        </w:tc>
      </w:tr>
      <w:tr>
        <w:tc>
          <w:tcPr/>
          <w:p>
            <w:pPr>
              <w:pStyle w:val="Compact"/>
              <w:spacing w:before="40" w:after="40" w:line="240" w:lineRule="auto"/>
              <w:jc w:val="left"/>
            </w:pPr>
            <w:r>
              <w:t xml:space="preserve">SSIM</w:t>
            </w:r>
          </w:p>
        </w:tc>
        <w:tc>
          <w:tcPr/>
          <w:p>
            <w:pPr>
              <w:pStyle w:val="Compact"/>
              <w:spacing w:before="40" w:after="40" w:line="240" w:lineRule="auto"/>
              <w:jc w:val="left"/>
            </w:pPr>
            <w:r>
              <w:t xml:space="preserve">0.9532</w:t>
            </w:r>
          </w:p>
        </w:tc>
        <w:tc>
          <w:tcPr/>
          <w:p>
            <w:pPr>
              <w:pStyle w:val="Compact"/>
              <w:spacing w:before="40" w:after="40" w:line="240" w:lineRule="auto"/>
              <w:jc w:val="left"/>
            </w:pPr>
            <w:r>
              <w:t xml:space="preserve">0.9760</w:t>
            </w:r>
          </w:p>
        </w:tc>
        <w:tc>
          <w:tcPr/>
          <w:p>
            <w:pPr>
              <w:pStyle w:val="Compact"/>
              <w:spacing w:before="40" w:after="40" w:line="240" w:lineRule="auto"/>
              <w:jc w:val="left"/>
            </w:pPr>
            <w:r>
              <w:t xml:space="preserve">0.9932</w:t>
            </w:r>
          </w:p>
        </w:tc>
      </w:tr>
    </w:tbl>
    <w:p>
      <w:pPr>
        <w:pStyle w:val="BodyText"/>
      </w:pPr>
      <w:r>
        <w:t xml:space="preserve">Dung lượng tệp tạm bằng 0 ở mọi hàng vì toàn bộ chuỗi xử lý tấn công và giải mã chạy trong bộ nhớ, không ghi tệp tạm.</w:t>
      </w:r>
    </w:p>
    <w:bookmarkEnd w:id="62"/>
    <w:bookmarkStart w:id="63" w:name="ranh-giới-bắt-buộc-phải-nêu-kèm"/>
    <w:p>
      <w:pPr>
        <w:pStyle w:val="Heading4"/>
      </w:pPr>
      <w:r>
        <w:t xml:space="preserve">4.2.1.4. Ranh giới bắt buộc phải nêu kèm</w:t>
      </w:r>
    </w:p>
    <w:p>
      <w:pPr>
        <w:pStyle w:val="Compact"/>
        <w:jc w:val="left"/>
        <w:numPr>
          <w:ilvl w:val="0"/>
          <w:numId w:val="1053"/>
        </w:numPr>
      </w:pPr>
      <w:r>
        <w:t xml:space="preserve">Phạm vi bằng chứng của lần chạy được đánh dấu là chỉ dùng cho đo đạc nghiên cứu (</w:t>
      </w:r>
      <w:r>
        <w:rPr>
          <w:rStyle w:val="VerbatimChar"/>
        </w:rPr>
        <w:t xml:space="preserve">evidence_scope = research_measurement_only</w:t>
      </w:r>
      <w:r>
        <w:t xml:space="preserve">). Chính bản tóm tắt tuyên bố V3 pre-gate là bộ lọc kiểm soát chi phí có tính tất định, không phải bằng chứng phát hành, và chỉ đo</w:t>
      </w:r>
      <w:r>
        <w:t xml:space="preserve"> </w:t>
      </w:r>
      <w:r>
        <w:rPr>
          <w:rStyle w:val="VerbatimChar"/>
        </w:rPr>
        <w:t xml:space="preserve">identity</w:t>
      </w:r>
      <w:r>
        <w:t xml:space="preserve">, JPEG 70, resize 0.75, cắt cúp trung tâm 0.25.</w:t>
      </w:r>
    </w:p>
    <w:p>
      <w:pPr>
        <w:pStyle w:val="Compact"/>
        <w:jc w:val="left"/>
        <w:numPr>
          <w:ilvl w:val="0"/>
          <w:numId w:val="1053"/>
        </w:numPr>
      </w:pPr>
      <w:r>
        <w:t xml:space="preserve">Không hồ sơ tham số nào được đề bạt và danh sách ứng viên đạt chuẩn rỗng (</w:t>
      </w:r>
      <w:r>
        <w:rPr>
          <w:rStyle w:val="VerbatimChar"/>
        </w:rPr>
        <w:t xml:space="preserve">profile_promoted: False</w:t>
      </w:r>
      <w:r>
        <w:t xml:space="preserve">,</w:t>
      </w:r>
      <w:r>
        <w:t xml:space="preserve"> </w:t>
      </w:r>
      <w:r>
        <w:rPr>
          <w:rStyle w:val="VerbatimChar"/>
        </w:rPr>
        <w:t xml:space="preserve">qualified_candidate_ids: []</w:t>
      </w:r>
      <w:r>
        <w:t xml:space="preserve">), vì 0.750 và 0.667 không đạt cổng 0.95. V3 không đủ điều kiện đưa lên hệ thống vận hành thật trên bằng chứng này.</w:t>
      </w:r>
    </w:p>
    <w:p>
      <w:pPr>
        <w:pStyle w:val="Compact"/>
        <w:numPr>
          <w:ilvl w:val="0"/>
          <w:numId w:val="1053"/>
        </w:numPr>
      </w:pPr>
      <w:r>
        <w:t xml:space="preserve">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pPr>
        <w:pStyle w:val="Compact"/>
        <w:numPr>
          <w:ilvl w:val="0"/>
          <w:numId w:val="1053"/>
        </w:numPr>
      </w:pPr>
      <w:r>
        <w:t xml:space="preserve">Ngược lại, cũng không được trình bày con số 0/12 của V1 như</w:t>
      </w:r>
      <w:r>
        <w:t xml:space="preserve"> </w:t>
      </w:r>
      <w:r>
        <w:t xml:space="preserve">“độ bền thủy vân của dự án”</w:t>
      </w:r>
      <w:r>
        <w:t xml:space="preserve"> </w:t>
      </w:r>
      <w:r>
        <w:t xml:space="preserve">mà không nói rõ đó là thế hệ V1. Trên cùng corpus, thế hệ nghiên cứu hiện tại đạt 0.750 ở JPEG-70.</w:t>
      </w:r>
    </w:p>
    <w:bookmarkEnd w:id="63"/>
    <w:bookmarkEnd w:id="64"/>
    <w:bookmarkStart w:id="70" w:name="X9e5117aed0b98f2ae84f72360c6c1c707755942"/>
    <w:p>
      <w:pPr>
        <w:pStyle w:val="Heading3"/>
      </w:pPr>
      <w:r>
        <w:t xml:space="preserve">4.2.2. Định vị kết quả của nhóm so với các công trình mã nguồn mở</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bookmarkStart w:id="65" w:name="Xb46466f2a8c6b98b124d696239947c32a744791"/>
    <w:p>
      <w:pPr>
        <w:pStyle w:val="Heading4"/>
      </w:pPr>
      <w:r>
        <w:t xml:space="preserve">4.2.2.1. Cơ sở đối chiếu và tính so sánh được của tiêu chí</w:t>
      </w:r>
    </w:p>
    <w:p>
      <w:pPr>
        <w:pStyle w:val="FirstParagraph"/>
      </w:pPr>
      <w:r>
        <w:t xml:space="preserve">Bộ đo</w:t>
      </w:r>
      <w:r>
        <w:t xml:space="preserve"> </w:t>
      </w:r>
      <w:r>
        <w:rPr>
          <w:rStyle w:val="VerbatimChar"/>
        </w:rPr>
        <w:t xml:space="preserve">wmbench</w:t>
      </w:r>
      <w:r>
        <w:t xml:space="preserve"> </w:t>
      </w:r>
      <w:r>
        <w:t xml:space="preserve">[21] chấm ba hệ thống Adobe TrustMark [1], Meta PixelSeal và Meta Watermark Anything [16] 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pPr>
        <w:pStyle w:val="BodyText"/>
      </w:pPr>
      <w:r>
        <w:rPr>
          <w:b/>
          <w:bCs/>
        </w:rPr>
        <w:t xml:space="preserve">Bảng 4.6:</w:t>
      </w:r>
      <w:r>
        <w:t xml:space="preserve"> </w:t>
      </w:r>
      <w:r>
        <w:t xml:space="preserve">Tỉ lệ khôi phục chính xác toàn bộ payload, đối chiếu SplitBind với ba hệ thống mã nguồn mở</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before="40" w:after="40" w:line="240" w:lineRule="auto"/>
              <w:jc w:val="left"/>
            </w:pPr>
            <w:r>
              <w:t xml:space="preserve">Hệ thống</w:t>
            </w:r>
          </w:p>
        </w:tc>
        <w:tc>
          <w:tcPr/>
          <w:p>
            <w:pPr>
              <w:pStyle w:val="Compact"/>
              <w:spacing w:before="40" w:after="40" w:line="240" w:lineRule="auto"/>
              <w:jc w:val="left"/>
            </w:pPr>
            <w:r>
              <w:t xml:space="preserve">Nén JPEG mạnh</w:t>
            </w:r>
          </w:p>
        </w:tc>
        <w:tc>
          <w:tcPr/>
          <w:p>
            <w:pPr>
              <w:pStyle w:val="Compact"/>
              <w:spacing w:before="40" w:after="40" w:line="240" w:lineRule="auto"/>
              <w:jc w:val="left"/>
            </w:pPr>
            <w:r>
              <w:t xml:space="preserve">Thu nhỏ mạnh</w:t>
            </w:r>
          </w:p>
        </w:tc>
        <w:tc>
          <w:tcPr/>
          <w:p>
            <w:pPr>
              <w:pStyle w:val="Compact"/>
              <w:spacing w:before="40" w:after="40" w:line="240" w:lineRule="auto"/>
              <w:jc w:val="left"/>
            </w:pPr>
            <w:r>
              <w:t xml:space="preserve">Cắt còn 80%</w:t>
            </w:r>
          </w:p>
        </w:tc>
        <w:tc>
          <w:tcPr/>
          <w:p>
            <w:pPr>
              <w:pStyle w:val="Compact"/>
              <w:spacing w:before="40" w:after="40" w:line="240" w:lineRule="auto"/>
              <w:jc w:val="left"/>
            </w:pPr>
            <w:r>
              <w:t xml:space="preserve">Cắt còn 50%</w:t>
            </w:r>
          </w:p>
        </w:tc>
        <w:tc>
          <w:tcPr/>
          <w:p>
            <w:pPr>
              <w:pStyle w:val="Compact"/>
              <w:spacing w:before="40" w:after="40" w:line="240" w:lineRule="auto"/>
              <w:jc w:val="left"/>
            </w:pPr>
            <w:r>
              <w:t xml:space="preserve">Xoay 5 độ</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Chụp lại màn hình</w:t>
            </w:r>
          </w:p>
        </w:tc>
      </w:tr>
      <w:tr>
        <w:tc>
          <w:tcPr/>
          <w:p>
            <w:pPr>
              <w:pStyle w:val="Compact"/>
              <w:spacing w:before="40" w:after="40" w:line="240" w:lineRule="auto"/>
              <w:jc w:val="left"/>
            </w:pPr>
            <w:r>
              <w:t xml:space="preserve">Adobe TrustMark (B, 40 bit)</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22%</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94%</w:t>
            </w:r>
          </w:p>
        </w:tc>
      </w:tr>
      <w:tr>
        <w:tc>
          <w:tcPr/>
          <w:p>
            <w:pPr>
              <w:pStyle w:val="Compact"/>
              <w:spacing w:before="40" w:after="40" w:line="240" w:lineRule="auto"/>
              <w:jc w:val="left"/>
            </w:pPr>
            <w:r>
              <w:t xml:space="preserve">Meta PixelSeal (BCH 40)</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83%</w:t>
            </w:r>
          </w:p>
        </w:tc>
        <w:tc>
          <w:tcPr/>
          <w:p>
            <w:pPr>
              <w:pStyle w:val="Compact"/>
              <w:spacing w:before="40" w:after="40" w:line="240" w:lineRule="auto"/>
              <w:jc w:val="left"/>
            </w:pPr>
            <w:r>
              <w:t xml:space="preserve">39%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67%</w:t>
            </w:r>
          </w:p>
        </w:tc>
      </w:tr>
      <w:tr>
        <w:tc>
          <w:tcPr/>
          <w:p>
            <w:pPr>
              <w:pStyle w:val="Compact"/>
              <w:spacing w:before="40" w:after="40" w:line="240" w:lineRule="auto"/>
              <w:jc w:val="left"/>
            </w:pPr>
            <w:r>
              <w:t xml:space="preserve">Meta Watermark Anything</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78%</w:t>
            </w:r>
          </w:p>
        </w:tc>
        <w:tc>
          <w:tcPr/>
          <w:p>
            <w:pPr>
              <w:pStyle w:val="Compact"/>
              <w:spacing w:before="40" w:after="40" w:line="240" w:lineRule="auto"/>
              <w:jc w:val="left"/>
            </w:pPr>
            <w:r>
              <w:t xml:space="preserve">28%</w:t>
            </w:r>
          </w:p>
        </w:tc>
        <w:tc>
          <w:tcPr/>
          <w:p>
            <w:pPr>
              <w:pStyle w:val="Compact"/>
              <w:spacing w:before="40" w:after="40" w:line="240" w:lineRule="auto"/>
              <w:jc w:val="left"/>
            </w:pPr>
            <w:r>
              <w:t xml:space="preserve">50%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r>
      <w:tr>
        <w:tc>
          <w:tcPr/>
          <w:p>
            <w:pPr>
              <w:pStyle w:val="Compact"/>
              <w:spacing w:before="40" w:after="40" w:line="240" w:lineRule="auto"/>
              <w:jc w:val="left"/>
            </w:pPr>
            <w:r>
              <w:rPr>
                <w:b/>
                <w:bCs/>
              </w:rPr>
              <w:t xml:space="preserve">SplitBind V3</w:t>
            </w:r>
          </w:p>
        </w:tc>
        <w:tc>
          <w:tcPr/>
          <w:p>
            <w:pPr>
              <w:pStyle w:val="Compact"/>
              <w:spacing w:before="40" w:after="40" w:line="240" w:lineRule="auto"/>
              <w:jc w:val="left"/>
            </w:pPr>
            <w:r>
              <w:t xml:space="preserve">75% (JPEG-70)</w:t>
            </w:r>
          </w:p>
        </w:tc>
        <w:tc>
          <w:tcPr/>
          <w:p>
            <w:pPr>
              <w:pStyle w:val="Compact"/>
              <w:spacing w:before="40" w:after="40" w:line="240" w:lineRule="auto"/>
              <w:jc w:val="left"/>
            </w:pPr>
            <w:r>
              <w:t xml:space="preserve">67% (0.75x)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75% (0.25x)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bl>
    <w:p>
      <w:pPr>
        <w:pStyle w:val="BodyText"/>
      </w:pPr>
      <w:r>
        <w:t xml:space="preserve">Nguồn của ba dòng đầu là tệp</w:t>
      </w:r>
      <w:r>
        <w:t xml:space="preserve"> </w:t>
      </w:r>
      <w:r>
        <w:rPr>
          <w:rStyle w:val="VerbatimChar"/>
        </w:rPr>
        <w:t xml:space="preserve">results/results.json</w:t>
      </w:r>
      <w:r>
        <w:t xml:space="preserve"> </w:t>
      </w:r>
      <w:r>
        <w:t xml:space="preserve">công bố kèm [21];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bookmarkEnd w:id="65"/>
    <w:bookmarkStart w:id="66" w:name="hai-loại-thất-bại-có-bản-chất-khác-nhau"/>
    <w:p>
      <w:pPr>
        <w:pStyle w:val="Heading4"/>
      </w:pPr>
      <w:r>
        <w:t xml:space="preserve">4.2.2.2. Hai loại thất bại có bản chất khác nhau</w:t>
      </w:r>
    </w:p>
    <w:p>
      <w:pPr>
        <w:pStyle w:val="FirstParagraph"/>
      </w:pPr>
      <w:r>
        <w:t xml:space="preserve">Bảng 4.6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[7] thay cho bộ của dự án, payload 64 bit. Mỗi ảnh bị tấn công được giải hai lần: một lần ở đúng kích thước kẻ tấn công để lại, một lần sau khi đã phóng khung ảnh về kích thước nhúng ban đầu.</w:t>
      </w:r>
    </w:p>
    <w:p>
      <w:pPr>
        <w:pStyle w:val="BodyText"/>
      </w:pPr>
      <w:r>
        <w:rPr>
          <w:b/>
          <w:bCs/>
        </w:rPr>
        <w:t xml:space="preserve">Bảng 4.7:</w:t>
      </w:r>
      <w:r>
        <w:t xml:space="preserve"> </w:t>
      </w:r>
      <w:r>
        <w:t xml:space="preserve">Tác động của bước chuẩn hóa khung ảnh, đo trên trang tài liệu của SplitBind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Giải ở kích thước bị tấn công</w:t>
            </w:r>
          </w:p>
        </w:tc>
        <w:tc>
          <w:tcPr/>
          <w:p>
            <w:pPr>
              <w:pStyle w:val="Compact"/>
              <w:spacing w:before="40" w:after="40" w:line="240" w:lineRule="auto"/>
              <w:jc w:val="left"/>
            </w:pPr>
            <w:r>
              <w:t xml:space="preserve">Giải sau khi phục hồi khung</w:t>
            </w:r>
          </w:p>
        </w:tc>
      </w:tr>
      <w:tr>
        <w:tc>
          <w:tcPr/>
          <w:p>
            <w:pPr>
              <w:pStyle w:val="Compact"/>
              <w:spacing w:before="40" w:after="40" w:line="240" w:lineRule="auto"/>
              <w:jc w:val="left"/>
            </w:pPr>
            <w:r>
              <w:t xml:space="preserve">Thu nhỏ 0.75x</w:t>
            </w:r>
          </w:p>
        </w:tc>
        <w:tc>
          <w:tcPr/>
          <w:p>
            <w:pPr>
              <w:pStyle w:val="Compact"/>
              <w:spacing w:before="40" w:after="40" w:line="240" w:lineRule="auto"/>
              <w:jc w:val="left"/>
            </w:pPr>
            <w:r>
              <w:t xml:space="preserve">0.453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Thu nhỏ 0.50x</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Thu nhỏ 0.35x</w:t>
            </w:r>
          </w:p>
        </w:tc>
        <w:tc>
          <w:tcPr/>
          <w:p>
            <w:pPr>
              <w:pStyle w:val="Compact"/>
              <w:spacing w:before="40" w:after="40" w:line="240" w:lineRule="auto"/>
              <w:jc w:val="left"/>
            </w:pPr>
            <w:r>
              <w:t xml:space="preserve">0.438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0.422</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0.641</w:t>
            </w:r>
          </w:p>
        </w:tc>
      </w:tr>
      <w:tr>
        <w:tc>
          <w:tcPr/>
          <w:p>
            <w:pPr>
              <w:pStyle w:val="Compact"/>
              <w:spacing w:before="40" w:after="40" w:line="240" w:lineRule="auto"/>
              <w:jc w:val="left"/>
            </w:pPr>
            <w:r>
              <w:t xml:space="preserve">Thu nhỏ 0.50x rồi nén JPEG Q=70</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0.625</w:t>
            </w:r>
          </w:p>
        </w:tc>
      </w:tr>
    </w:tbl>
    <w:p>
      <w:pPr>
        <w:pStyle w:val="BodyText"/>
      </w:pPr>
      <w:r>
        <w:t xml:space="preserve">Giá trị là tỉ lệ bit giải đúng; 1.000 nghĩa là khôi phục nguyên vẹn payload.</w:t>
      </w:r>
    </w:p>
    <w:p>
      <w:pPr>
        <w:pStyle w:val="BodyText"/>
      </w:pPr>
      <w:r>
        <w:t xml:space="preserve">Kết quả tách bạch hai loại thất bại vốn bị gộp chung dưới nhãn</w:t>
      </w:r>
      <w:r>
        <w:t xml:space="preserve"> </w:t>
      </w:r>
      <w:r>
        <w:t xml:space="preserve">“thủy vân không đủ bền”</w:t>
      </w:r>
      <w:r>
        <w:t xml:space="preserve">:</w:t>
      </w:r>
    </w:p>
    <w:p>
      <w:pPr>
        <w:pStyle w:val="Compact"/>
        <w:numPr>
          <w:ilvl w:val="0"/>
          <w:numId w:val="1054"/>
        </w:numPr>
      </w:pPr>
      <w:r>
        <w:rPr>
          <w:b/>
          <w:bCs/>
        </w:rPr>
        <w:t xml:space="preserve">Loại A, mất đồng bộ hình học.</w:t>
      </w:r>
      <w:r>
        <w:t xml:space="preserve"> </w:t>
      </w:r>
      <w:r>
        <w:t xml:space="preserve">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pPr>
        <w:pStyle w:val="Compact"/>
        <w:numPr>
          <w:ilvl w:val="0"/>
          <w:numId w:val="1054"/>
        </w:numPr>
      </w:pPr>
      <w:r>
        <w:rPr>
          <w:b/>
          <w:bCs/>
        </w:rPr>
        <w:t xml:space="preserve">Loại B, vật mang bị phá hủy.</w:t>
      </w:r>
      <w:r>
        <w:t xml:space="preserve"> </w:t>
      </w:r>
      <w:r>
        <w:t xml:space="preserve">Nén JPEG cho kết quả không đổi trước và sau khi phục hồi khung, vì ở đây không có gì mất đồng bộ để mà sửa. Đây mới đúng là bài toán của thủy vân.</w:t>
      </w:r>
    </w:p>
    <w:p>
      <w:pPr>
        <w:pStyle w:val="FirstParagraph"/>
      </w:pPr>
      <w:r>
        <w:t xml:space="preserve">Hai loại thất bại cộng dồn khi đi cùng nhau: tổ hợp thu nhỏ rồi nén vẫn trượt ngay cả sau khi phục hồi khung.</w:t>
      </w:r>
    </w:p>
    <w:bookmarkEnd w:id="66"/>
    <w:bookmarkStart w:id="67" w:name="Xbcc79e990b37f9c902d191825e2b225e3fb73f5"/>
    <w:p>
      <w:pPr>
        <w:pStyle w:val="Heading4"/>
      </w:pPr>
      <w:r>
        <w:t xml:space="preserve">4.2.2.3. Kiểm chứng lại kết luận đã bác bỏ hướng tinh chỉnh tham số</w:t>
      </w:r>
    </w:p>
    <w:p>
      <w:pPr>
        <w:pStyle w:val="FirstParagraph"/>
      </w:pPr>
      <w:r>
        <w:t xml:space="preserve">Tham số</w:t>
      </w:r>
      <w:r>
        <w:t xml:space="preserve"> </w:t>
      </w:r>
      <w:r>
        <w:rPr>
          <w:rStyle w:val="VerbatimChar"/>
        </w:rPr>
        <w:t xml:space="preserve">d1</w:t>
      </w:r>
      <w:r>
        <w:t xml:space="preserve"> </w:t>
      </w:r>
      <w:r>
        <w:t xml:space="preserve">của bộ thủy vân đối chứng [7] là bước lượng tử QIM, cùng loại tham số với bước lượng tử của SplitBind. Ở</w:t>
      </w:r>
      <w:r>
        <w:t xml:space="preserve"> </w:t>
      </w:r>
      <w:r>
        <w:rPr>
          <w:rStyle w:val="VerbatimChar"/>
        </w:rPr>
        <w:t xml:space="preserve">d1</w:t>
      </w:r>
      <w:r>
        <w:t xml:space="preserve"> </w:t>
      </w:r>
      <w:r>
        <w:t xml:space="preserve">bằng 36, trang đã nhúng đo được 41.73 dB PSNR, lệch 0.04 dB so với giá trị 41.69 dB đã khóa của V1 ở Bảng 4.1, nên phép so sánh diễn ra ở cùng mức độ trung thực thị giác.</w:t>
      </w:r>
    </w:p>
    <w:p>
      <w:pPr>
        <w:pStyle w:val="BodyText"/>
      </w:pPr>
      <w:r>
        <w:rPr>
          <w:b/>
          <w:bCs/>
        </w:rPr>
        <w:t xml:space="preserve">Bảng 4.8:</w:t>
      </w:r>
      <w:r>
        <w:t xml:space="preserve"> </w:t>
      </w:r>
      <w:r>
        <w:t xml:space="preserve">Quét cường độ nhúng đối chiếu độ bền với độ trung thực, trên trang tài liệu của SplitBind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rPr>
                <w:rStyle w:val="VerbatimChar"/>
              </w:rPr>
              <w:t xml:space="preserve">d1</w:t>
            </w:r>
          </w:p>
        </w:tc>
        <w:tc>
          <w:tcPr/>
          <w:p>
            <w:pPr>
              <w:pStyle w:val="Compact"/>
              <w:spacing w:before="40" w:after="40" w:line="240" w:lineRule="auto"/>
              <w:jc w:val="left"/>
            </w:pPr>
            <w:r>
              <w:t xml:space="preserve">PSNR (dB)</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JPEG Q=30</w:t>
            </w:r>
          </w:p>
        </w:tc>
        <w:tc>
          <w:tcPr/>
          <w:p>
            <w:pPr>
              <w:pStyle w:val="Compact"/>
              <w:spacing w:before="40" w:after="40" w:line="240" w:lineRule="auto"/>
              <w:jc w:val="left"/>
            </w:pPr>
            <w:r>
              <w:t xml:space="preserve">Thu nhỏ 0.5x sau khi phục khung</w:t>
            </w:r>
          </w:p>
        </w:tc>
      </w:tr>
      <w:tr>
        <w:tc>
          <w:tcPr/>
          <w:p>
            <w:pPr>
              <w:pStyle w:val="Compact"/>
              <w:spacing w:before="40" w:after="40" w:line="240" w:lineRule="auto"/>
              <w:jc w:val="left"/>
            </w:pPr>
            <w:r>
              <w:t xml:space="preserve">36</w:t>
            </w:r>
          </w:p>
        </w:tc>
        <w:tc>
          <w:tcPr/>
          <w:p>
            <w:pPr>
              <w:pStyle w:val="Compact"/>
              <w:spacing w:before="40" w:after="40" w:line="240" w:lineRule="auto"/>
              <w:jc w:val="left"/>
            </w:pPr>
            <w:r>
              <w:t xml:space="preserve">41.73</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64</w:t>
            </w:r>
          </w:p>
        </w:tc>
        <w:tc>
          <w:tcPr/>
          <w:p>
            <w:pPr>
              <w:pStyle w:val="Compact"/>
              <w:spacing w:before="40" w:after="40" w:line="240" w:lineRule="auto"/>
              <w:jc w:val="left"/>
            </w:pPr>
            <w:r>
              <w:t xml:space="preserve">35.66</w:t>
            </w:r>
          </w:p>
        </w:tc>
        <w:tc>
          <w:tcPr/>
          <w:p>
            <w:pPr>
              <w:pStyle w:val="Compact"/>
              <w:spacing w:before="40" w:after="40" w:line="240" w:lineRule="auto"/>
              <w:jc w:val="left"/>
            </w:pPr>
            <w:r>
              <w:t xml:space="preserve">0.781</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0.703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96</w:t>
            </w:r>
          </w:p>
        </w:tc>
        <w:tc>
          <w:tcPr/>
          <w:p>
            <w:pPr>
              <w:pStyle w:val="Compact"/>
              <w:spacing w:before="40" w:after="40" w:line="240" w:lineRule="auto"/>
              <w:jc w:val="left"/>
            </w:pPr>
            <w:r>
              <w:t xml:space="preserve">36.54</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0.797</w:t>
            </w:r>
          </w:p>
        </w:tc>
        <w:tc>
          <w:tcPr/>
          <w:p>
            <w:pPr>
              <w:pStyle w:val="Compact"/>
              <w:spacing w:before="40" w:after="40" w:line="240" w:lineRule="auto"/>
              <w:jc w:val="left"/>
            </w:pPr>
            <w:r>
              <w:t xml:space="preserve">0.406</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128</w:t>
            </w:r>
          </w:p>
        </w:tc>
        <w:tc>
          <w:tcPr/>
          <w:p>
            <w:pPr>
              <w:pStyle w:val="Compact"/>
              <w:spacing w:before="40" w:after="40" w:line="240" w:lineRule="auto"/>
              <w:jc w:val="left"/>
            </w:pPr>
            <w:r>
              <w:t xml:space="preserve">28.98</w:t>
            </w:r>
          </w:p>
        </w:tc>
        <w:tc>
          <w:tcPr/>
          <w:p>
            <w:pPr>
              <w:pStyle w:val="Compact"/>
              <w:spacing w:before="40" w:after="40" w:line="240" w:lineRule="auto"/>
              <w:jc w:val="left"/>
            </w:pPr>
            <w:r>
              <w:t xml:space="preserve">0.594</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160</w:t>
            </w:r>
          </w:p>
        </w:tc>
        <w:tc>
          <w:tcPr/>
          <w:p>
            <w:pPr>
              <w:pStyle w:val="Compact"/>
              <w:spacing w:before="40" w:after="40" w:line="240" w:lineRule="auto"/>
              <w:jc w:val="left"/>
            </w:pPr>
            <w:r>
              <w:t xml:space="preserve">28.56</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0.734</w:t>
            </w:r>
          </w:p>
        </w:tc>
        <w:tc>
          <w:tcPr/>
          <w:p>
            <w:pPr>
              <w:pStyle w:val="Compact"/>
              <w:spacing w:before="40" w:after="40" w:line="240" w:lineRule="auto"/>
              <w:jc w:val="left"/>
            </w:pPr>
            <w:r>
              <w:t xml:space="preserve">0.766</w:t>
            </w:r>
          </w:p>
        </w:tc>
        <w:tc>
          <w:tcPr/>
          <w:p>
            <w:pPr>
              <w:pStyle w:val="Compact"/>
              <w:spacing w:before="40" w:after="40" w:line="240" w:lineRule="auto"/>
              <w:jc w:val="left"/>
            </w:pPr>
            <w:r>
              <w:t xml:space="preserve">1.000</w:t>
            </w:r>
          </w:p>
        </w:tc>
      </w:tr>
    </w:tbl>
    <w:p>
      <w:pPr>
        <w:pStyle w:val="BodyText"/>
      </w:pPr>
      <w:r>
        <w:t xml:space="preserve">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pPr>
        <w:pStyle w:val="BodyText"/>
      </w:pPr>
      <w:r>
        <w:t xml:space="preserve">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bookmarkEnd w:id="67"/>
    <w:bookmarkStart w:id="68" w:name="bốn-hệ-quả-rút-ra"/>
    <w:p>
      <w:pPr>
        <w:pStyle w:val="Heading4"/>
      </w:pPr>
      <w:r>
        <w:t xml:space="preserve">4.2.2.4. Bốn hệ quả rút ra</w:t>
      </w:r>
    </w:p>
    <w:p>
      <w:pPr>
        <w:pStyle w:val="Compact"/>
        <w:numPr>
          <w:ilvl w:val="0"/>
          <w:numId w:val="1055"/>
        </w:numPr>
      </w:pPr>
      <w:r>
        <w:rPr>
          <w:b/>
          <w:bCs/>
        </w:rPr>
        <w:t xml:space="preserve">Chuẩn hóa khung ảnh là bước đi đúng và rẻ.</w:t>
      </w:r>
      <w:r>
        <w:t xml:space="preserve"> </w:t>
      </w:r>
      <w:r>
        <w:t xml:space="preserve">Bảng 4.7 chứng minh Loại A được giải triệt để chỉ bằng một phép biến đổi hình học, không cần đổi thuật toán thủy vân, không tốn thêm độ trung thực.</w:t>
      </w:r>
    </w:p>
    <w:p>
      <w:pPr>
        <w:pStyle w:val="Compact"/>
        <w:numPr>
          <w:ilvl w:val="0"/>
          <w:numId w:val="1055"/>
        </w:numPr>
      </w:pPr>
      <w:r>
        <w:t xml:space="preserve">Vị thế của SplitBind thuận lợi hơn các thư viện công khai ở đúng điểm này. Một công cụ thủy vân mù buộc phải suy đoán hình học gốc: thư viện [7]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pPr>
        <w:pStyle w:val="Compact"/>
        <w:numPr>
          <w:ilvl w:val="0"/>
          <w:numId w:val="1055"/>
        </w:numPr>
      </w:pPr>
      <w:r>
        <w:t xml:space="preserve">Loại B cần đổi vật mang chứ không cần chỉnh tham số. Các hệ thống ở Bảng 4.6 đạt 100% dưới nén mạnh nhờ bộ mã hóa và giải mã học sâu chuẩn hóa toàn khung về một độ phân giải cố định trước khi giải, chứ không dò tìm lưới nhúng.</w:t>
      </w:r>
    </w:p>
    <w:p>
      <w:pPr>
        <w:pStyle w:val="Compact"/>
        <w:numPr>
          <w:ilvl w:val="0"/>
          <w:numId w:val="1055"/>
        </w:numPr>
      </w:pPr>
      <w:r>
        <w:t xml:space="preserve">Phần nhóm chưa giải được cũng là phần chưa ai giải được. Cắt còn một nửa cho 0% ở TrustMark và 28 đến 39% ở hai hệ còn lại; xoay 5 độ cho 22% ở TrustMark. Đây là thuộc tính của bài toán, không phải khuyết điểm riêng của cài đặt trong dự án này.</w:t>
      </w:r>
    </w:p>
    <w:p>
      <w:pPr>
        <w:pStyle w:val="FirstParagraph"/>
      </w:pPr>
      <w:r>
        <w:t xml:space="preserve">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bookmarkEnd w:id="68"/>
    <w:bookmarkStart w:id="69" w:name="khoảng-trống-mà-dự-án-đang-lấp"/>
    <w:p>
      <w:pPr>
        <w:pStyle w:val="Heading4"/>
      </w:pPr>
      <w:r>
        <w:t xml:space="preserve">4.2.2.5. Khoảng trống mà dự án đang lấp</w:t>
      </w:r>
    </w:p>
    <w:p>
      <w:pPr>
        <w:pStyle w:val="FirstParagraph"/>
      </w:pPr>
      <w:r>
        <w:t xml:space="preserve">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bookmarkEnd w:id="69"/>
    <w:bookmarkEnd w:id="70"/>
    <w:bookmarkStart w:id="76" w:name="X62980232c1274514aff6c8d65887e138697f9f6"/>
    <w:p>
      <w:pPr>
        <w:pStyle w:val="Heading3"/>
      </w:pPr>
      <w:r>
        <w:t xml:space="preserve">4.2.3. Bật thủy vân trên hệ thống đang chạy: số đo thực tế và nguyên nhân gốc thứ hai</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Ngày 12/09/2026 nhóm đưa phân hệ thủy vân lên chính hệ thống đang vận hành, thay vì chỉ đo trong phòng thí nghiệm. Mỗi bản cấp phát nhúng thủy vân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pPr>
        <w:pStyle w:val="BodyText"/>
      </w:pPr>
      <w:r>
        <w:t xml:space="preserve">Câu trả lời là một kết quả âm tính, và nó dẫn tới một chẩn đoán nguyên nhân gốc thứ hai, độc lập với chẩn đoán hình học ở Mục 4.3.</w:t>
      </w:r>
    </w:p>
    <w:bookmarkStart w:id="71" w:name="năm-phép-thử-trên-môi-trường-production"/>
    <w:p>
      <w:pPr>
        <w:pStyle w:val="Heading4"/>
      </w:pPr>
      <w:r>
        <w:t xml:space="preserve">4.2.3.1. Năm phép thử trên môi trường production</w:t>
      </w:r>
    </w:p>
    <w:p>
      <w:pPr>
        <w:pStyle w:val="FirstParagraph"/>
      </w:pPr>
      <w:r>
        <w:t xml:space="preserve">Mọi phép thử chạy qua giao diện công khai, trên tài liệu tổng hợp do nhóm tự sinh.</w:t>
      </w:r>
    </w:p>
    <w:p>
      <w:pPr>
        <w:pStyle w:val="BodyText"/>
      </w:pPr>
      <w:r>
        <w:rPr>
          <w:b/>
          <w:bCs/>
        </w:rPr>
        <w:t xml:space="preserve">Bảng 4.9:</w:t>
      </w:r>
      <w:r>
        <w:t xml:space="preserve"> </w:t>
      </w:r>
      <w:r>
        <w:t xml:space="preserve">Năm phép thử thủy vân trên môi trường production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Hình học trang</w:t>
            </w:r>
          </w:p>
        </w:tc>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Trạng thái giải mã</w:t>
            </w:r>
          </w:p>
        </w:tc>
        <w:tc>
          <w:tcPr/>
          <w:p>
            <w:pPr>
              <w:pStyle w:val="Compact"/>
              <w:spacing w:before="40" w:after="40" w:line="240" w:lineRule="auto"/>
              <w:jc w:val="left"/>
            </w:pPr>
            <w:r>
              <w:t xml:space="preserve">Phiếu hợp lệ</w:t>
            </w:r>
          </w:p>
        </w:tc>
        <w:tc>
          <w:tcPr/>
          <w:p>
            <w:pPr>
              <w:pStyle w:val="Compact"/>
              <w:spacing w:before="40" w:after="40" w:line="240" w:lineRule="auto"/>
              <w:jc w:val="left"/>
            </w:pPr>
            <w:r>
              <w:t xml:space="preserve">Độ tin cậy hình học</w:t>
            </w:r>
          </w:p>
        </w:tc>
      </w:tr>
      <w:tr>
        <w:tc>
          <w:tcPr/>
          <w:p>
            <w:pPr>
              <w:pStyle w:val="Compact"/>
              <w:spacing w:before="40" w:after="40" w:line="240" w:lineRule="auto"/>
              <w:jc w:val="left"/>
            </w:pPr>
            <w:r>
              <w:t xml:space="preserve">A4 render tỉ lệ 2.0, 1190 x 1684</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0.019</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nén JPEG q0.7</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0.152</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0.75</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0.425</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0.50</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0.215</w:t>
            </w:r>
          </w:p>
        </w:tc>
      </w:tr>
    </w:tbl>
    <w:p>
      <w:pPr>
        <w:pStyle w:val="BodyText"/>
      </w:pPr>
      <w:r>
        <w:t xml:space="preserve">Ba điều đọc ra được.</w:t>
      </w:r>
    </w:p>
    <w:p>
      <w:pPr>
        <w:pStyle w:val="BodyText"/>
      </w:pPr>
      <w:r>
        <w:t xml:space="preserve">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pPr>
        <w:pStyle w:val="BodyText"/>
      </w:pPr>
      <w:r>
        <w:t xml:space="preserve">Thứ hai, bản A4 chưa hề bị đụng vào cũng không giải được. A4 chính là khổ tài liệu thật mà sản phẩm phục vụ.</w:t>
      </w:r>
    </w:p>
    <w:p>
      <w:pPr>
        <w:pStyle w:val="BodyText"/>
      </w:pPr>
      <w:r>
        <w:t xml:space="preserve">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pPr>
        <w:pStyle w:val="BodyText"/>
      </w:pPr>
      <w:r>
        <w:t xml:space="preserve">Một tính chất giữ nguyên suốt năm phép thử: hệ thống không bao giờ quy kết sai. Trượt thì trả 0 phiếu và im lặng, đúng với tỉ lệ gán sai 0.00% đo trên 352 hàng V3 ở Mục 4.2.1.</w:t>
      </w:r>
    </w:p>
    <w:bookmarkEnd w:id="71"/>
    <w:bookmarkStart w:id="72" w:name="giả-thuyết-đã-bị-bác-bỏ-mẫu-đồng-bộ-orb"/>
    <w:p>
      <w:pPr>
        <w:pStyle w:val="Heading4"/>
      </w:pPr>
      <w:r>
        <w:t xml:space="preserve">4.2.3.2. Giả thuyết đã bị bác bỏ: mẫu đồng bộ ORB</w:t>
      </w:r>
    </w:p>
    <w:p>
      <w:pPr>
        <w:pStyle w:val="FirstParagraph"/>
        <w:jc w:val="left"/>
      </w:pPr>
      <w:r>
        <w:t xml:space="preserve">Phần bổ sung kết quả V3 ghi rằng harness nghiên cứu cấp mẫu đồng bộ ORB cho bộ giải mã còn đường production thì không. Đọc mã xác nhận đúng:</w:t>
      </w:r>
      <w:r>
        <w:t xml:space="preserve"> </w:t>
      </w:r>
      <w:r>
        <w:rPr>
          <w:rStyle w:val="VerbatimChar"/>
        </w:rPr>
        <w:t xml:space="preserve">splitbind_bench/runner.py</w:t>
      </w:r>
      <w:r>
        <w:t xml:space="preserve"> </w:t>
      </w:r>
      <w:r>
        <w:t xml:space="preserve">dựng</w:t>
      </w:r>
      <w:r>
        <w:t xml:space="preserve"> </w:t>
      </w:r>
      <w:r>
        <w:rPr>
          <w:rStyle w:val="VerbatimChar"/>
        </w:rPr>
        <w:t xml:space="preserve">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w:t>
      </w:r>
      <w:r>
        <w:t xml:space="preserve"> </w:t>
      </w:r>
      <w:r>
        <w:rPr>
          <w:rStyle w:val="VerbatimChar"/>
        </w:rPr>
        <w:t xml:space="preserve">orb_template=None</w:t>
      </w:r>
      <w:r>
        <w:t xml:space="preserve">.</w:t>
      </w:r>
    </w:p>
    <w:p>
      <w:pPr>
        <w:pStyle w:val="BodyText"/>
      </w:pPr>
      <w:r>
        <w:t xml:space="preserve">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pPr>
        <w:pStyle w:val="BodyText"/>
      </w:pPr>
      <w:r>
        <w:t xml:space="preserve">Giả thuyết này đã bị bác bỏ bằng thực nghiệm. Đo trực tiếp qua</w:t>
      </w:r>
      <w:r>
        <w:t xml:space="preserve"> </w:t>
      </w:r>
      <w:r>
        <w:rPr>
          <w:rStyle w:val="VerbatimChar"/>
        </w:rPr>
        <w:t xml:space="preserve">decode_fingerprint_v3</w:t>
      </w:r>
      <w:r>
        <w:t xml:space="preserve">, trên các trang được đưa về khung chuẩn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bookmarkEnd w:id="72"/>
    <w:bookmarkStart w:id="73" w:name="Xed522e6a105c67c9d6c31b7085ce19c34a3fc54"/>
    <w:p>
      <w:pPr>
        <w:pStyle w:val="Heading4"/>
      </w:pPr>
      <w:r>
        <w:t xml:space="preserve">4.2.3.3. Nguyên nhân gốc thứ hai: vật mang quyết định, không phải thuật toán</w:t>
      </w:r>
    </w:p>
    <w:p>
      <w:pPr>
        <w:pStyle w:val="FirstParagraph"/>
      </w:pPr>
      <w:r>
        <w:t xml:space="preserve">Cũng chính phép đo đó lộ ra điều quan trọng hơn nhiều.</w:t>
      </w:r>
    </w:p>
    <w:p>
      <w:pPr>
        <w:pStyle w:val="BodyText"/>
      </w:pPr>
      <w:r>
        <w:rPr>
          <w:b/>
          <w:bCs/>
        </w:rPr>
        <w:t xml:space="preserve">Bảng 4.10:</w:t>
      </w:r>
      <w:r>
        <w:t xml:space="preserve"> </w:t>
      </w:r>
      <w:r>
        <w:t xml:space="preserve">Ảnh hưởng của loại vật mang tới khả năng giải mã, ba vật mang trên năm điều kiện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thu nhỏ 0.75</w:t>
            </w:r>
          </w:p>
        </w:tc>
        <w:tc>
          <w:tcPr/>
          <w:p>
            <w:pPr>
              <w:pStyle w:val="Compact"/>
              <w:spacing w:before="40" w:after="40" w:line="240" w:lineRule="auto"/>
              <w:jc w:val="left"/>
            </w:pPr>
            <w:r>
              <w:t xml:space="preserve">thu nhỏ 0.50</w:t>
            </w:r>
          </w:p>
        </w:tc>
      </w:tr>
      <w:tr>
        <w:tc>
          <w:tcPr/>
          <w:p>
            <w:pPr>
              <w:pStyle w:val="Compact"/>
              <w:spacing w:before="40" w:after="40" w:line="240" w:lineRule="auto"/>
              <w:jc w:val="left"/>
            </w:pPr>
            <w:r>
              <w:t xml:space="preserve">trang văn bản render tỉ lệ 2.0</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clean-one-page-vector.pdf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clean-one-page-gradient.pdf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r>
    </w:tbl>
    <w:p>
      <w:pPr>
        <w:pStyle w:val="BodyText"/>
        <w:jc w:val="left"/>
      </w:pPr>
      <w:r>
        <w:t xml:space="preserve">“Một phần”</w:t>
      </w:r>
      <w:r>
        <w:t xml:space="preserve"> </w:t>
      </w:r>
      <w:r>
        <w:t xml:space="preserve">là</w:t>
      </w:r>
      <w:r>
        <w:t xml:space="preserve"> </w:t>
      </w:r>
      <w:r>
        <w:rPr>
          <w:rStyle w:val="VerbatimChar"/>
        </w:rPr>
        <w:t xml:space="preserve">partial_payload_evidence</w:t>
      </w:r>
      <w:r>
        <w:t xml:space="preserve">, tức đã thu được phiếu tile nhưng chưa đủ số phiếu tối thiểu.</w:t>
      </w:r>
      <w:r>
        <w:t xml:space="preserve"> </w:t>
      </w:r>
      <w:r>
        <w:t xml:space="preserve">“Không có”</w:t>
      </w:r>
      <w:r>
        <w:t xml:space="preserve"> </w:t>
      </w:r>
      <w:r>
        <w:t xml:space="preserve">là</w:t>
      </w:r>
      <w:r>
        <w:t xml:space="preserve"> </w:t>
      </w:r>
      <w:r>
        <w:rPr>
          <w:rStyle w:val="VerbatimChar"/>
        </w:rPr>
        <w:t xml:space="preserve">payload_not_detected</w:t>
      </w:r>
      <w:r>
        <w:t xml:space="preserve">. Không ô nào đạt</w:t>
      </w:r>
      <w:r>
        <w:t xml:space="preserve"> </w:t>
      </w:r>
      <w:r>
        <w:rPr>
          <w:rStyle w:val="VerbatimChar"/>
        </w:rPr>
        <w:t xml:space="preserve">decoded</w:t>
      </w:r>
      <w:r>
        <w:t xml:space="preserve">, kể cả cột không tấn công, dù thử với một profile ứng viên hay cả bốn.</w:t>
      </w:r>
    </w:p>
    <w:p>
      <w:pPr>
        <w:pStyle w:val="BodyText"/>
      </w:pPr>
      <w:r>
        <w:t xml:space="preserve">Kết luận rút ra là một chẩn đoán mới:</w:t>
      </w:r>
    </w:p>
    <w:p>
      <w:pPr>
        <w:pStyle w:val="BodyText"/>
      </w:pPr>
      <w:r>
        <w:t xml:space="preserve">Trang văn bản là vật mang gần như tệ nhất có thể cho thiết kế này. Nó gần như toàn trắng, chỉ có những nét chữ tương phản cao và thưa, tức gần như không có kết cấu trung tần để điều chế, mà trung tần lại đúng là nơi payload QIM cư trú. Trang chuyển sắc nhiều kết cấu giữ được bằng chứng payload qua cả phép thu nhỏ 0.50, trong khi trang văn bản không cho ra gì ngay cả khi không bị tấn công.</w:t>
      </w:r>
    </w:p>
    <w:p>
      <w:pPr>
        <w:pStyle w:val="BodyText"/>
      </w:pPr>
      <w:r>
        <w:t xml:space="preserve">Hệ quả trực tiếp: mọi tài liệu thật mà sản phẩm này cấp phát đều là trang văn bản. Một tỉ lệ độ bền đo trên corpus gồm ảnh chuyển sắc và hình vector không đại diện cho đầu vào thật của sản phẩm, và không được đọc như một năng lực sản phẩm.</w:t>
      </w:r>
    </w:p>
    <w:p>
      <w:pPr>
        <w:pStyle w:val="BodyText"/>
      </w:pPr>
      <w:r>
        <w:t xml:space="preserve">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bookmarkEnd w:id="73"/>
    <w:bookmarkStart w:id="74" w:name="hệ-quả-cho-kiến-trúc-v4"/>
    <w:p>
      <w:pPr>
        <w:pStyle w:val="Heading4"/>
      </w:pPr>
      <w:r>
        <w:t xml:space="preserve">4.2.3.4. Hệ quả cho kiến trúc V4</w:t>
      </w:r>
    </w:p>
    <w:p>
      <w:pPr>
        <w:pStyle w:val="FirstParagraph"/>
      </w:pPr>
      <w:r>
        <w:t xml:space="preserve">Ba điều chỉnh so với đề xuất ở Mục 4.3.</w:t>
      </w:r>
    </w:p>
    <w:p>
      <w:pPr>
        <w:pStyle w:val="BodyText"/>
      </w:pPr>
      <w:r>
        <w:t xml:space="preserve">Chuẩn hóa khung ảnh vẫn đúng và vẫn nên làm, vì nó giải triệt để lớp mất đồng bộ, và Bảng 4.7 đã đo được hiệu quả đó trên chính trang tài liệu của nhóm. Nhưng nó không còn là bước đầu tiên.</w:t>
      </w:r>
    </w:p>
    <w:p>
      <w:pPr>
        <w:pStyle w:val="BodyText"/>
      </w:pPr>
      <w:r>
        <w:t xml:space="preserve">Bước đầu tiên phải là chọn lại vật mang hoặc miền nhúng cho phù hợp với trang văn bản. Payload phải nằm ở nơi trang văn bản thực sự có năng lượng, thay vì ở dải trung tần mà trang văn bản gần như không có.</w:t>
      </w:r>
    </w:p>
    <w:p>
      <w:pPr>
        <w:pStyle w:val="BodyText"/>
      </w:pPr>
      <w:r>
        <w:t xml:space="preserve">Và tiêu chí nghiệm thu phải đổi: mọi cổng phát hành về sau phải đo trên corpus gồm trang văn bản render từ PDF thật, không phải ảnh chuyển sắc hay hình vector. Một con số đo trên vật mang không đại diện là một con số không dùng được, dù quy mô benchmark có lớn đến đâu.</w:t>
      </w:r>
    </w:p>
    <w:bookmarkEnd w:id="74"/>
    <w:bookmarkStart w:id="75" w:name="ranh-giới-của-kết-luận-này"/>
    <w:p>
      <w:pPr>
        <w:pStyle w:val="Heading4"/>
      </w:pPr>
      <w:r>
        <w:t xml:space="preserve">4.2.3.5. Ranh giới của kết luận này</w:t>
      </w:r>
    </w:p>
    <w:p>
      <w:pPr>
        <w:pStyle w:val="FirstParagraph"/>
      </w:pPr>
      <w:r>
        <w:t xml:space="preserve">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pPr>
        <w:pStyle w:val="BodyText"/>
      </w:pPr>
      <w:r>
        <w:rPr>
          <w:b/>
          <w:bCs/>
        </w:rPr>
        <w:t xml:space="preserve">Lưu ý đọc tiếp.</w:t>
      </w:r>
      <w:r>
        <w:t xml:space="preserve"> </w:t>
      </w:r>
      <w:r>
        <w:t xml:space="preserve">Chẩn đoán vật mang nêu ở Mục 4.2.3.3 và đề nghị đổi miền nhúng ở Mục 4.2.3.4 đã bị chính nhóm bác bỏ bằng phép đo ngày 13/09/2026. Nguyên nhân thật nằm ở cách bên nhận đếm số ký hiệu bị khai là xoá, không ở vật mang. Đọc Mục 4.2.4 trước khi sử dụng bất kỳ khuyến nghị nào trong mục này.</w:t>
      </w:r>
    </w:p>
    <w:bookmarkEnd w:id="75"/>
    <w:bookmarkEnd w:id="76"/>
    <w:bookmarkStart w:id="88" w:name="Xaa3cbbd97bf041b76ccecd0af2f6ed2d1419554"/>
    <w:p>
      <w:pPr>
        <w:pStyle w:val="Heading3"/>
      </w:pPr>
      <w:r>
        <w:t xml:space="preserve">4.2.4. Nguyên nhân gốc thứ ba và phần chẩn đoán ở mục 4.2.3 phải sửa lại</w:t>
      </w:r>
    </w:p>
    <w:p>
      <w:pPr>
        <w:pStyle w:val="FirstParagraph"/>
      </w:pPr>
      <w:r>
        <w:rPr>
          <w:i/>
          <w:iCs/>
        </w:rPr>
        <w:t xml:space="preserve">Số liệu đo thực nghiệm</w:t>
      </w:r>
      <w:r>
        <w:t xml:space="preserve">,</w:t>
      </w:r>
      <w:r>
        <w:t xml:space="preserve"> </w:t>
      </w:r>
      <w:r>
        <w:rPr>
          <w:i/>
          <w:iCs/>
        </w:rPr>
        <w:t xml:space="preserve">tính năng đã triển khai</w:t>
      </w:r>
      <w:r>
        <w:t xml:space="preserve"> </w:t>
      </w:r>
      <w:r>
        <w:t xml:space="preserve">và</w:t>
      </w:r>
      <w:r>
        <w:t xml:space="preserve"> </w:t>
      </w:r>
      <w:r>
        <w:rPr>
          <w:i/>
          <w:iCs/>
        </w:rPr>
        <w:t xml:space="preserve">giới hạn đã nhận diện</w:t>
      </w:r>
    </w:p>
    <w:p>
      <w:pPr>
        <w:pStyle w:val="BodyText"/>
      </w:pPr>
      <w:r>
        <w:t xml:space="preserve">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bookmarkStart w:id="77" w:name="X67bc22ecd2b954d4acb781a9eb59c7bc0a220af"/>
    <w:p>
      <w:pPr>
        <w:pStyle w:val="Heading4"/>
      </w:pPr>
      <w:r>
        <w:t xml:space="preserve">4.2.4.1. Bác bỏ giả thuyết vật mang bằng phép đo trực tiếp</w:t>
      </w:r>
    </w:p>
    <w:p>
      <w:pPr>
        <w:pStyle w:val="FirstParagraph"/>
        <w:jc w:val="left"/>
      </w:pPr>
      <w:r>
        <w:rPr>
          <w:i/>
          <w:iCs/>
        </w:rPr>
        <w:t xml:space="preserve">Số liệu đo thực nghiệm</w:t>
      </w:r>
      <w:r>
        <w:t xml:space="preserve"> </w:t>
      </w:r>
      <w:r>
        <w:t xml:space="preserve">Mục 4.2.3.3 kết luận rằng vật mang là nút thắt, và đề nghị đổi miền nhúng trước tiên. Để kiểm chứng, nhóm cài đặt một vật mang thứ hai mô phỏng đúng cách</w:t>
      </w:r>
      <w:r>
        <w:t xml:space="preserve"> </w:t>
      </w:r>
      <w:r>
        <w:rPr>
          <w:rStyle w:val="VerbatimChar"/>
        </w:rPr>
        <w:t xml:space="preserve">guofei9987/blind_watermark</w:t>
      </w:r>
      <w:r>
        <w:t xml:space="preserve"> </w:t>
      </w:r>
      <w:r>
        <w:t xml:space="preserve">làm: lượng tử hoá giá trị kỳ dị lớn nhất của mỗi khối, thay vì lượng tử hoá hiệu hai hệ số DCT như thiết kế đang dùng. Hai vật mang dùng chung cách chọn vị trí, cách lặp và cách đếm ký hiệu bị khai là xoá, nên chỉ khác đúng đại lượng được lượng tử hoá.</w:t>
      </w:r>
    </w:p>
    <w:p>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p>
      <w:pPr>
        <w:pStyle w:val="BodyText"/>
      </w:pPr>
      <w:r>
        <w:rPr>
          <w:b/>
          <w:bCs/>
        </w:rPr>
        <w:t xml:space="preserve">Bảng 4.11:</w:t>
      </w:r>
      <w:r>
        <w:t xml:space="preserve"> </w:t>
      </w:r>
      <w:r>
        <w:t xml:space="preserve">Đối chiếu hai cách chọn đại lượng lượng tử hóa, đo độ chính xác bit qua bảy tỉ lệ thu nhỏ</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1.0</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0.75</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0.5</w:t>
            </w:r>
          </w:p>
        </w:tc>
        <w:tc>
          <w:tcPr/>
          <w:p>
            <w:pPr>
              <w:pStyle w:val="Compact"/>
              <w:spacing w:before="40" w:after="40" w:line="240" w:lineRule="auto"/>
              <w:jc w:val="left"/>
            </w:pPr>
            <w:r>
              <w:t xml:space="preserve">0.375</w:t>
            </w:r>
          </w:p>
        </w:tc>
        <w:tc>
          <w:tcPr/>
          <w:p>
            <w:pPr>
              <w:pStyle w:val="Compact"/>
              <w:spacing w:before="40" w:after="40" w:line="240" w:lineRule="auto"/>
              <w:jc w:val="left"/>
            </w:pPr>
            <w:r>
              <w:t xml:space="preserve">0.25</w:t>
            </w:r>
          </w:p>
        </w:tc>
      </w:tr>
      <w:tr>
        <w:tc>
          <w:tcPr/>
          <w:p>
            <w:pPr>
              <w:pStyle w:val="Compact"/>
              <w:spacing w:before="40" w:after="40" w:line="240" w:lineRule="auto"/>
              <w:jc w:val="left"/>
            </w:pPr>
            <w:r>
              <w:t xml:space="preserve">Hiệu hai hệ số DCT (đang dùng)</w:t>
            </w:r>
          </w:p>
        </w:tc>
        <w:tc>
          <w:tcPr/>
          <w:p>
            <w:pPr>
              <w:pStyle w:val="Compact"/>
              <w:spacing w:before="40" w:after="40" w:line="240" w:lineRule="auto"/>
              <w:jc w:val="left"/>
            </w:pPr>
            <w:r>
              <w:t xml:space="preserve">48.29</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0.978</w:t>
            </w:r>
          </w:p>
        </w:tc>
        <w:tc>
          <w:tcPr/>
          <w:p>
            <w:pPr>
              <w:pStyle w:val="Compact"/>
              <w:spacing w:before="40" w:after="40" w:line="240" w:lineRule="auto"/>
              <w:jc w:val="left"/>
            </w:pPr>
            <w:r>
              <w:t xml:space="preserve">0.971</w:t>
            </w:r>
          </w:p>
        </w:tc>
      </w:tr>
      <w:tr>
        <w:tc>
          <w:tcPr/>
          <w:p>
            <w:pPr>
              <w:pStyle w:val="Compact"/>
              <w:spacing w:before="40" w:after="40" w:line="240" w:lineRule="auto"/>
              <w:jc w:val="left"/>
            </w:pPr>
            <w:r>
              <w:t xml:space="preserve">Giá trị kỳ dị lớn nhất (kiểu blind_watermark)</w:t>
            </w:r>
          </w:p>
        </w:tc>
        <w:tc>
          <w:tcPr/>
          <w:p>
            <w:pPr>
              <w:pStyle w:val="Compact"/>
              <w:spacing w:before="40" w:after="40" w:line="240" w:lineRule="auto"/>
              <w:jc w:val="left"/>
            </w:pPr>
            <w:r>
              <w:t xml:space="preserve">50.27</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0.891</w:t>
            </w:r>
          </w:p>
        </w:tc>
        <w:tc>
          <w:tcPr/>
          <w:p>
            <w:pPr>
              <w:pStyle w:val="Compact"/>
              <w:spacing w:before="40" w:after="40" w:line="240" w:lineRule="auto"/>
              <w:jc w:val="left"/>
            </w:pPr>
            <w:r>
              <w:t xml:space="preserve">0.917</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0.776</w:t>
            </w:r>
          </w:p>
        </w:tc>
        <w:tc>
          <w:tcPr/>
          <w:p>
            <w:pPr>
              <w:pStyle w:val="Compact"/>
              <w:spacing w:before="40" w:after="40" w:line="240" w:lineRule="auto"/>
              <w:jc w:val="left"/>
            </w:pPr>
            <w:r>
              <w:t xml:space="preserve">0.843</w:t>
            </w:r>
          </w:p>
        </w:tc>
      </w:tr>
    </w:tbl>
    <w:p>
      <w:pPr>
        <w:pStyle w:val="BodyText"/>
      </w:pPr>
      <w:r>
        <w:t xml:space="preserve">Giả thuyết bị bác bỏ hai lần. Vật mang thay thế kém hơn ở mọi tỉ lệ, và vật mang đang dùng đã khôi phục 99,7 phần trăm số bit ở đúng tỉ lệ 0.625 mà toàn bộ dây chuyền trả về rỗng. Đoạn mã thử nghiệm đã bị xoá khỏi kho mã: một vật mang đo kém hơn ở mọi điểm không đáng giữ lại.</w:t>
      </w:r>
    </w:p>
    <w:p>
      <w:pPr>
        <w:pStyle w:val="BodyText"/>
      </w:pPr>
      <w:r>
        <w:t xml:space="preserve">Kết luận trung gian: nếu từ mã về tới nơi gần như nguyên vẹn mà hệ thống vẫn không truy vết được, thì lỗi không nằm ở kênh truyền.</w:t>
      </w:r>
    </w:p>
    <w:bookmarkEnd w:id="77"/>
    <w:bookmarkStart w:id="78" w:name="X31af38327ab66bcaa102546184020961156e248"/>
    <w:p>
      <w:pPr>
        <w:pStyle w:val="Heading4"/>
      </w:pPr>
      <w:r>
        <w:t xml:space="preserve">4.2.4.2. Nguyên nhân gốc thứ ba: bên nhận tự xoá nhiều hơn mức mã sửa được</w:t>
      </w:r>
    </w:p>
    <w:p>
      <w:pPr>
        <w:pStyle w:val="FirstParagraph"/>
      </w:pPr>
      <w:r>
        <w:rPr>
          <w:i/>
          <w:iCs/>
        </w:rPr>
        <w:t xml:space="preserve">Số liệu đo thực nghiệm</w:t>
      </w:r>
      <w:r>
        <w:t xml:space="preserve"> </w:t>
      </w:r>
      <w:r>
        <w:t xml:space="preserve">Phép đo quyết định là in tỉ lệ lỗi bit của từ mã trích được cạnh số ký hiệu bị khai là xoá, trong cùng một dòng:</w:t>
      </w:r>
    </w:p>
    <w:p>
      <w:pPr>
        <w:pStyle w:val="SourceCode"/>
      </w:pPr>
      <w:r>
        <w:rPr>
          <w:rStyle w:val="VerbatimChar"/>
        </w:rPr>
        <w:t xml:space="preserve">tỉ lệ 0.625</w:t>
      </w:r>
      <w:r>
        <w:br/>
      </w:r>
      <w:r>
        <w:rPr>
          <w:rStyle w:val="VerbatimChar"/>
        </w:rPr>
        <w:t xml:space="preserve">  t0 ber=0.000 -- er=21 | t1 ber=0.000 -- er=21 | t2 ber=0.000 -- er=24</w:t>
      </w:r>
      <w:r>
        <w:br/>
      </w:r>
      <w:r>
        <w:rPr>
          <w:rStyle w:val="VerbatimChar"/>
        </w:rPr>
        <w:t xml:space="preserve">tỉ lệ 0.500</w:t>
      </w:r>
      <w:r>
        <w:br/>
      </w:r>
      <w:r>
        <w:rPr>
          <w:rStyle w:val="VerbatimChar"/>
        </w:rPr>
        <w:t xml:space="preserve">  t0 ber=0.000 OK er=3  | t1 ber=0.000 OK er=5  | t2 ber=0.000 OK er=10</w:t>
      </w:r>
    </w:p>
    <w:p>
      <w:pPr>
        <w:pStyle w:val="FirstParagraph"/>
      </w:pPr>
      <w:r>
        <w:t xml:space="preserve">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pPr>
        <w:pStyle w:val="BodyText"/>
      </w:pPr>
      <w:r>
        <w:t xml:space="preserve">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pPr>
        <w:pStyle w:val="BodyText"/>
      </w:pPr>
      <w:r>
        <w:t xml:space="preserve">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pPr>
        <w:pStyle w:val="BodyText"/>
      </w:pPr>
      <w:r>
        <w:rPr>
          <w:b/>
          <w:bCs/>
        </w:rPr>
        <w:t xml:space="preserve">Bài học tổng quát.</w:t>
      </w:r>
      <w:r>
        <w:t xml:space="preserve"> </w:t>
      </w:r>
      <w:r>
        <w:t xml:space="preserve">Một khai báo xoá là một khoản chi trên ngân sách cố định, nên bộ giải mã không bao giờ được khai nhiều hơn mức mã của nó chịu được. Vượt ngân sách thì</w:t>
      </w:r>
      <w:r>
        <w:t xml:space="preserve"> </w:t>
      </w:r>
      <w:r>
        <w:t xml:space="preserve">“tôi không chắc”</w:t>
      </w:r>
      <w:r>
        <w:t xml:space="preserve"> </w:t>
      </w:r>
      <w:r>
        <w:t xml:space="preserve">và</w:t>
      </w:r>
      <w:r>
        <w:t xml:space="preserve"> </w:t>
      </w:r>
      <w:r>
        <w:t xml:space="preserve">“tôi sai”</w:t>
      </w:r>
      <w:r>
        <w:t xml:space="preserve"> </w:t>
      </w:r>
      <w:r>
        <w:t xml:space="preserve">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bookmarkEnd w:id="78"/>
    <w:bookmarkStart w:id="79" w:name="X741b01e9c407d2ec7e7014c32c4d57e40a45a75"/>
    <w:p>
      <w:pPr>
        <w:pStyle w:val="Heading4"/>
      </w:pPr>
      <w:r>
        <w:t xml:space="preserve">4.2.4.3. Ca ảnh chụp màn hình: cần đủ cả hai mảnh ghép</w:t>
      </w:r>
    </w:p>
    <w:p>
      <w:pPr>
        <w:pStyle w:val="FirstParagraph"/>
        <w:jc w:val="left"/>
      </w:pPr>
      <w:r>
        <w:rPr>
          <w:i/>
          <w:iCs/>
        </w:rPr>
        <w:t xml:space="preserve">Số liệu đo thực nghiệm</w:t>
      </w:r>
      <w:r>
        <w:t xml:space="preserve"> </w:t>
      </w:r>
      <w:r>
        <w:t xml:space="preserve">Ảnh chụp màn hình đặt một trang 1536 x 3072 điểm ảnh vào màn hình 1920 x 1080, tức đúng một phép thu nhỏ 0.625 kèm hai dải viền tối. Kích thước 1536 x 3072 là khung chuẩn của bộ khung thực nghiệm (</w:t>
      </w:r>
      <w:r>
        <w:rPr>
          <w:rStyle w:val="VerbatimChar"/>
        </w:rPr>
        <w:t xml:space="preserve">research/python/scripts/run_v5_envelope.py</w:t>
      </w:r>
      <w:r>
        <w:t xml:space="preserve">), chia vừa đúng 3 x 6 = 18 ô; khung chuẩn của dịch vụ đang chạy là 1152 x 2304. Đó là lý do nó nằm đúng bên thua của vách xoá nói trên. Cùng một trang, cùng khoá, cùng profile, sau khi sửa ngân sách xoá:</w:t>
      </w:r>
    </w:p>
    <w:p>
      <w:pPr>
        <w:pStyle w:val="BodyText"/>
      </w:pPr>
      <w:r>
        <w:rPr>
          <w:b/>
          <w:bCs/>
        </w:rPr>
        <w:t xml:space="preserve">Bảng 4.12:</w:t>
      </w:r>
      <w:r>
        <w:t xml:space="preserve"> </w:t>
      </w:r>
      <w:r>
        <w:t xml:space="preserve">Kết quả giải mã ca ảnh chụp màn hình sau khi sửa ngân sách ký hiệu xoá</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Trường hợp</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có viền</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q80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q60</w:t>
            </w:r>
          </w:p>
        </w:tc>
        <w:tc>
          <w:tcPr/>
          <w:p>
            <w:pPr>
              <w:pStyle w:val="Compact"/>
              <w:spacing w:before="40" w:after="40" w:line="240" w:lineRule="auto"/>
              <w:jc w:val="left"/>
            </w:pPr>
            <w:r>
              <w:t xml:space="preserve">không phát hiện payload</w:t>
            </w:r>
          </w:p>
        </w:tc>
      </w:tr>
    </w:tbl>
    <w:p>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w:t>
      </w:r>
      <w:r>
        <w:t xml:space="preserve"> </w:t>
      </w:r>
      <w:r>
        <w:rPr>
          <w:rStyle w:val="VerbatimChar"/>
        </w:rPr>
        <w:t xml:space="preserve">insufficient_sync_evidence</w:t>
      </w:r>
      <w:r>
        <w:t xml:space="preserve"> </w:t>
      </w:r>
      <w:r>
        <w:t xml:space="preserve">sang</w:t>
      </w:r>
      <w:r>
        <w:t xml:space="preserve"> </w:t>
      </w:r>
      <w:r>
        <w:rPr>
          <w:rStyle w:val="VerbatimChar"/>
        </w:rPr>
        <w:t xml:space="preserve">payload_not_detected</w:t>
      </w:r>
      <w:r>
        <w:t xml:space="preserve">, tức nó sửa xong hình học rồi phơi ra khiếm khuyết thật nằm phía sau.</w:t>
      </w:r>
    </w:p>
    <w:p>
      <w:pPr>
        <w:pStyle w:val="BodyText"/>
      </w:pPr>
      <w:r>
        <w:rPr>
          <w:i/>
          <w:iCs/>
        </w:rPr>
        <w:t xml:space="preserve">Giới hạn đã nhận diện</w:t>
      </w:r>
      <w:r>
        <w:t xml:space="preserve"> </w:t>
      </w:r>
      <w:r>
        <w:t xml:space="preserve">Ranh giới còn lại là tổn thất chồng nhau, không phải một phép biến đổi đơn lẻ: ảnh chụp màn hình cộng JPEG q60 thất bại trong khi từng phép một đều sống. Phải phát biểu giới hạn theo đúng dạng đó. Nói</w:t>
      </w:r>
      <w:r>
        <w:t xml:space="preserve"> </w:t>
      </w:r>
      <w:r>
        <w:t xml:space="preserve">“sống được qua ảnh chụp màn hình”</w:t>
      </w:r>
      <w:r>
        <w:t xml:space="preserve"> </w:t>
      </w:r>
      <w:r>
        <w:t xml:space="preserve">và</w:t>
      </w:r>
      <w:r>
        <w:t xml:space="preserve"> </w:t>
      </w:r>
      <w:r>
        <w:t xml:space="preserve">“sống được qua nén JPEG”</w:t>
      </w:r>
      <w:r>
        <w:t xml:space="preserve"> </w:t>
      </w:r>
      <w:r>
        <w:t xml:space="preserve">một cách riêng rẽ là đúng, nhưng vẫn gây hiểu sai về hai phép cộng lại.</w:t>
      </w:r>
    </w:p>
    <w:bookmarkEnd w:id="79"/>
    <w:bookmarkStart w:id="80" w:name="X57775d58aae8705d39be6c12cd4b5dfff58ab06"/>
    <w:p>
      <w:pPr>
        <w:pStyle w:val="Heading4"/>
      </w:pPr>
      <w:r>
        <w:t xml:space="preserve">4.2.4.4. Một lớp thất bại không nằm ở thuật toán: dịch vụ không được phép kết luận</w:t>
      </w:r>
    </w:p>
    <w:p>
      <w:pPr>
        <w:pStyle w:val="FirstParagraph"/>
      </w:pPr>
      <w:r>
        <w:rPr>
          <w:i/>
          <w:iCs/>
        </w:rPr>
        <w:t xml:space="preserve">Đã hiện thực trong mã nguồn</w:t>
      </w:r>
      <w:r>
        <w:t xml:space="preserve"> </w:t>
      </w:r>
      <w:r>
        <w:rPr>
          <w:i/>
          <w:iCs/>
        </w:rPr>
        <w:t xml:space="preserve">Giới hạn đã nhận diện</w:t>
      </w:r>
      <w:r>
        <w:t xml:space="preserve"> </w:t>
      </w:r>
      <w:r>
        <w:t xml:space="preserve">Ngày 14/09 nhóm phát hiện một lớp thất bại khác hẳn ba nguyên nhân trên, và đáng ghi lại vì nó không xuất hiện trong bất kỳ phép đo thuật toán nào.</w:t>
      </w:r>
    </w:p>
    <w:p>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w:t>
      </w:r>
      <w:r>
        <w:t xml:space="preserve"> </w:t>
      </w:r>
      <w:r>
        <w:rPr>
          <w:rStyle w:val="VerbatimChar"/>
        </w:rPr>
        <w:t xml:space="preserve">decoded</w:t>
      </w:r>
      <w:r>
        <w:t xml:space="preserve">, bốn số còn lại cho ra</w:t>
      </w:r>
      <w:r>
        <w:t xml:space="preserve"> </w:t>
      </w:r>
      <w:r>
        <w:rPr>
          <w:rStyle w:val="VerbatimChar"/>
        </w:rPr>
        <w:t xml:space="preserve">insufficient_sync_evidence</w:t>
      </w:r>
      <w:r>
        <w:t xml:space="preserve"> </w:t>
      </w:r>
      <w:r>
        <w:t xml:space="preserve">với 0 phiếu.</w:t>
      </w:r>
    </w:p>
    <w:p>
      <w:pPr>
        <w:pStyle w:val="BodyText"/>
      </w:pPr>
      <w:r>
        <w:t xml:space="preserve">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pPr>
        <w:pStyle w:val="BodyText"/>
      </w:pPr>
      <w:r>
        <w:t xml:space="preserve">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pPr>
        <w:pStyle w:val="BodyText"/>
      </w:pPr>
      <w:r>
        <w:rPr>
          <w:i/>
          <w:iCs/>
        </w:rPr>
        <w:t xml:space="preserve">Số liệu đo thực nghiệm</w:t>
      </w:r>
      <w:r>
        <w:t xml:space="preserve"> </w:t>
      </w:r>
      <w:r>
        <w:t xml:space="preserve">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pPr>
        <w:pStyle w:val="BodyText"/>
      </w:pPr>
      <w:r>
        <w:t xml:space="preserve">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pPr>
        <w:pStyle w:val="BodyText"/>
      </w:pPr>
      <w:r>
        <w:t xml:space="preserve">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bookmarkEnd w:id="80"/>
    <w:bookmarkStart w:id="86" w:name="X788da3ed54b1e659ca9bd711fa89af9276dfa45"/>
    <w:p>
      <w:pPr>
        <w:pStyle w:val="Heading4"/>
      </w:pPr>
      <w:r>
        <w:t xml:space="preserve">4.2.4.5. Trạng thái hệ thống đang vận hành sau khi sửa</w:t>
      </w:r>
    </w:p>
    <w:p>
      <w:pPr>
        <w:pStyle w:val="FirstParagraph"/>
        <w:jc w:val="left"/>
      </w:pPr>
      <w:r>
        <w:rPr>
          <w:i/>
          <w:iCs/>
        </w:rPr>
        <w:t xml:space="preserve">Đang vận hành trên hệ thống thật</w:t>
      </w:r>
      <w:r>
        <w:t xml:space="preserve"> </w:t>
      </w:r>
      <w:r>
        <w:t xml:space="preserve">Tính tới 14/09/2026, trên</w:t>
      </w:r>
      <w:r>
        <w:t xml:space="preserve"> </w:t>
      </w:r>
      <w:r>
        <w:rPr>
          <w:rStyle w:val="VerbatimChar"/>
        </w:rPr>
        <w:t xml:space="preserve">https://splitbind.qivarn.id.vn</w:t>
      </w:r>
      <w:r>
        <w:t xml:space="preserve">:</w:t>
      </w:r>
    </w:p>
    <w:p>
      <w:pPr>
        <w:pStyle w:val="Compact"/>
        <w:numPr>
          <w:ilvl w:val="0"/>
          <w:numId w:val="1056"/>
        </w:numPr>
      </w:pPr>
      <w:r>
        <w:t xml:space="preserve">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pPr>
        <w:pStyle w:val="Compact"/>
        <w:jc w:val="left"/>
        <w:numPr>
          <w:ilvl w:val="0"/>
          <w:numId w:val="1056"/>
        </w:numPr>
      </w:pPr>
      <w:r>
        <w:t xml:space="preserve">Cần nói rõ một chi tiết mà câu trên dễ gây hiểu nhầm: bên trong chuỗi xử lý, ảnh không hề được giữ nguyên hình dạng. Hàm</w:t>
      </w:r>
      <w:r>
        <w:t xml:space="preserve"> </w:t>
      </w:r>
      <w:r>
        <w:rPr>
          <w:rStyle w:val="VerbatimChar"/>
        </w:rPr>
        <w:t xml:space="preserve">_canonicalize_page</w:t>
      </w:r>
      <w:r>
        <w:t xml:space="preserve"> </w:t>
      </w:r>
      <w:r>
        <w:t xml:space="preserve">kéo mọi đầu vào về đúng một khung cố định 1152 x 2304 điểm ảnh, không giữ tỉ lệ khung hình (</w:t>
      </w:r>
      <w:r>
        <w:rPr>
          <w:rStyle w:val="VerbatimChar"/>
        </w:rPr>
        <w:t xml:space="preserve">DEMO_CANONICAL_CANVAS</w:t>
      </w:r>
      <w:r>
        <w:t xml:space="preserve"> </w:t>
      </w:r>
      <w:r>
        <w:t xml:space="preserve">trong</w:t>
      </w:r>
      <w:r>
        <w:t xml:space="preserve"> </w:t>
      </w:r>
      <w:r>
        <w:rPr>
          <w:rStyle w:val="VerbatimChar"/>
        </w:rPr>
        <w:t xml:space="preserve">services/api/splitbind/demo/models.py: L20</w:t>
      </w:r>
      <w:r>
        <w:t xml:space="preserve">). Thủy vân được nhúng trong khung méo đó, rồi ảnh mới được kéo ngược về kích thước ban đầu. Người dùng không thấy sự méo vì nó bị hoàn tác, nhưng tín hiệu thì đã đi qua hai lần lấy mẫu lại.</w:t>
      </w:r>
    </w:p>
    <w:p>
      <w:pPr>
        <w:pStyle w:val="Compact"/>
        <w:jc w:val="left"/>
        <w:numPr>
          <w:ilvl w:val="0"/>
          <w:numId w:val="1056"/>
        </w:numPr>
      </w:pPr>
      <w:r>
        <w:t xml:space="preserve">Tệp cấp phát cho tài liệu ảnh được lưu và tải về đúng đuôi</w:t>
      </w:r>
      <w:r>
        <w:t xml:space="preserve"> </w:t>
      </w:r>
      <w:r>
        <w:rPr>
          <w:rStyle w:val="VerbatimChar"/>
        </w:rPr>
        <w:t xml:space="preserve">.png</w:t>
      </w:r>
      <w:r>
        <w:t xml:space="preserve">, tên tệp là dạng ASCII đọc được suy từ tên tài liệu gốc. Trước bản</w:t>
      </w:r>
      <w:r>
        <w:t xml:space="preserve"> </w:t>
      </w:r>
      <w:r>
        <w:rPr>
          <w:rStyle w:val="VerbatimChar"/>
        </w:rPr>
        <w:t xml:space="preserve">integrity-v0.2.1</w:t>
      </w:r>
      <w:r>
        <w:t xml:space="preserve"> </w:t>
      </w:r>
      <w:r>
        <w:t xml:space="preserve">đuôi này bị cố định là</w:t>
      </w:r>
      <w:r>
        <w:t xml:space="preserve"> </w:t>
      </w:r>
      <w:r>
        <w:rPr>
          <w:rStyle w:val="VerbatimChar"/>
        </w:rPr>
        <w:t xml:space="preserve">.pdf</w:t>
      </w:r>
      <w:r>
        <w:t xml:space="preserve"> </w:t>
      </w:r>
      <w:r>
        <w:t xml:space="preserve">ở hai nơi cùng lúc nên hai lỗi che nhau và chỉ lộ khi thử trên hệ thống thật.</w:t>
      </w:r>
    </w:p>
    <w:p>
      <w:pPr>
        <w:pStyle w:val="Compact"/>
        <w:numPr>
          <w:ilvl w:val="0"/>
          <w:numId w:val="1056"/>
        </w:numPr>
      </w:pPr>
      <w:r>
        <w:t xml:space="preserve">Xác minh nhận PDF, PNG và JPEG, kể cả ảnh chụp màn hình có viền. Nhận được tệp không đồng nghĩa với truy được nguồn; ranh giới đo được nằm ở Bảng 4.13.</w:t>
      </w:r>
    </w:p>
    <w:p>
      <w:pPr>
        <w:pStyle w:val="Compact"/>
        <w:numPr>
          <w:ilvl w:val="0"/>
          <w:numId w:val="1056"/>
        </w:numPr>
      </w:pPr>
      <w:r>
        <w:t xml:space="preserve">Phép kiểm cuối chạy bằng khoá thật trong container đang phục vụ: một ảnh JPEG 1400 x 900 đi qua đúng hàm cấp phát của hệ thống, rồi đem kết quả qua đúng hàm xác minh, cho ra</w:t>
      </w:r>
      <w:r>
        <w:t xml:space="preserve"> </w:t>
      </w:r>
      <w:r>
        <w:rPr>
          <w:rStyle w:val="VerbatimChar"/>
        </w:rPr>
        <w:t xml:space="preserve">decoded</w:t>
      </w:r>
      <w:r>
        <w:t xml:space="preserve"> </w:t>
      </w:r>
      <w:r>
        <w:t xml:space="preserve">và đúng mã hồ sơ.</w:t>
      </w:r>
    </w:p>
    <w:bookmarkStart w:id="84" w:name="Xe6dde4dc4792840ab1485387adbde1ad3c1d8ec"/>
    <w:p>
      <w:pPr>
        <w:pStyle w:val="Heading5"/>
      </w:pPr>
      <w:r>
        <w:t xml:space="preserve">Tám phép thử qua đúng giao diện người dùng, ngày 14/09/2026</w:t>
      </w:r>
    </w:p>
    <w:p>
      <w:pPr>
        <w:pStyle w:val="FirstParagraph"/>
      </w:pPr>
      <w:r>
        <w:rPr>
          <w:i/>
          <w:iCs/>
        </w:rPr>
        <w:t xml:space="preserve">Số liệu đo thực nghiệm</w:t>
      </w:r>
      <w:r>
        <w:t xml:space="preserve"> </w:t>
      </w:r>
      <w:r>
        <w:t xml:space="preserve">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ảnh chuyển sắc có kích thước trùng đúng khung chuẩn. Các phép biến đổi cũng được chọn để tách riêng hai nguyên nhân, một bên là mất đồng bộ hình học và một bên là hỏng vật mang, đúng cách phân loại ở Mục 4.2.2.2.</w:t>
      </w:r>
    </w:p>
    <w:p>
      <w:pPr>
        <w:pStyle w:val="BodyText"/>
      </w:pPr>
      <w:r>
        <w:rPr>
          <w:b/>
          <w:bCs/>
        </w:rPr>
        <w:t xml:space="preserve">Bảng 4.13:</w:t>
      </w:r>
      <w:r>
        <w:t xml:space="preserve"> </w:t>
      </w:r>
      <w:r>
        <w:t xml:space="preserve">Sáu phép thử truy vết qua đúng giao diện người dùng, ngày 14/09/2026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Mã hoá lại PNG, điểm ảnh giữ nguyên từng pixel</w:t>
            </w:r>
          </w:p>
        </w:tc>
        <w:tc>
          <w:tcPr/>
          <w:p>
            <w:pPr>
              <w:pStyle w:val="Compact"/>
              <w:spacing w:before="40" w:after="40" w:line="240" w:lineRule="auto"/>
              <w:jc w:val="left"/>
            </w:pPr>
            <w:r>
              <w:t xml:space="preserve">Truy được nguồn, chỉ đúng mã hồ sơ cấp phát</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Thu nhỏ 0.75 rồi nén JPEG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Thu nhỏ 0.75, không nén, lưu PNG</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render từ PDF đã cấp phát</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bl>
    <w:p>
      <w:pPr>
        <w:pStyle w:val="BodyText"/>
      </w:pPr>
      <w:r>
        <w:t xml:space="preserve">Hàng thứ nhất là nội dung của Hình 4.5: mã băm của tệp nộp lên khác hẳn mã băm đã ký, giao diện ghi rõ</w:t>
      </w:r>
      <w:r>
        <w:t xml:space="preserve"> </w:t>
      </w:r>
      <w:r>
        <w:t xml:space="preserve">“hai giá trị khác nhau”</w:t>
      </w:r>
      <w:r>
        <w:t xml:space="preserve">,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pPr>
        <w:pStyle w:val="BodyText"/>
      </w:pPr>
      <w:r>
        <w:drawing>
          <wp:inline>
            <wp:extent cx="5575300" cy="3071332"/>
            <wp:effectExtent b="0" l="0" r="0" t="0"/>
            <wp:docPr descr="" title="" id="82" name="Picture"/>
            <a:graphic>
              <a:graphicData uri="http://schemas.openxmlformats.org/drawingml/2006/picture">
                <pic:pic>
                  <pic:nvPicPr>
                    <pic:cNvPr descr="report-assets/figures/ui-verification-traced.png" id="83" name="Picture"/>
                    <pic:cNvPicPr>
                      <a:picLocks noChangeArrowheads="1" noChangeAspect="1"/>
                    </pic:cNvPicPr>
                  </pic:nvPicPr>
                  <pic:blipFill>
                    <a:blip r:embed="rId81"/>
                    <a:stretch>
                      <a:fillRect/>
                    </a:stretch>
                  </pic:blipFill>
                  <pic:spPr bwMode="auto">
                    <a:xfrm>
                      <a:off x="0" y="0"/>
                      <a:ext cx="5575300" cy="3071332"/>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Truy nguồn bằng thủy vân khi mã băm không khớp: tệp là ảnh chụp màn hình đã thu nhỏ còn 0,469 kèm viền đen, mã băm khác hẳn bản đã ký, nhưng hệ thống vẫn chỉ đúng bản cấp phát gốc</w:t>
      </w:r>
    </w:p>
    <w:p>
      <w:pPr>
        <w:pStyle w:val="BodyText"/>
        <w:jc w:val="left"/>
      </w:pPr>
      <w:r>
        <w:t xml:space="preserve">Nhưng hai hàng cuối là phép thử quyết định, và chúng dựng lại đúng kịch bản của bài kiểm thử</w:t>
      </w:r>
      <w:r>
        <w:t xml:space="preserve"> </w:t>
      </w:r>
      <w:r>
        <w:rPr>
          <w:rStyle w:val="VerbatimChar"/>
        </w:rPr>
        <w:t xml:space="preserve">test_letterboxed_screenshot_is_attributed</w:t>
      </w:r>
      <w:r>
        <w:t xml:space="preserve"> </w:t>
      </w:r>
      <w:r>
        <w:t xml:space="preserve">vốn luôn xanh trong kho mã.</w:t>
      </w:r>
    </w:p>
    <w:p>
      <w:pPr>
        <w:pStyle w:val="BodyText"/>
      </w:pPr>
      <w:r>
        <w:rPr>
          <w:b/>
          <w:bCs/>
        </w:rPr>
        <w:t xml:space="preserve">Bảng 4.14:</w:t>
      </w:r>
      <w:r>
        <w:t xml:space="preserve"> </w:t>
      </w:r>
      <w:r>
        <w:t xml:space="preserve">Hai phép thử ảnh chụp màn hình khác nhau ở vật mang và kích thước cấp phát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Cách ảnh được cấp phát</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Chụp màn hình 1920 x 1080, thu nhỏ còn 0.545, có viền đen</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chuyển sắc 1152 x 2304</w:t>
            </w:r>
          </w:p>
        </w:tc>
        <w:tc>
          <w:tcPr/>
          <w:p>
            <w:pPr>
              <w:pStyle w:val="Compact"/>
              <w:spacing w:before="40" w:after="40" w:line="240" w:lineRule="auto"/>
              <w:jc w:val="left"/>
            </w:pPr>
            <w:r>
              <w:t xml:space="preserve">Chụp màn hình 1920 x 1080, thu nhỏ còn 0.469, có viền đen</w:t>
            </w:r>
          </w:p>
        </w:tc>
        <w:tc>
          <w:tcPr/>
          <w:p>
            <w:pPr>
              <w:pStyle w:val="Compact"/>
              <w:spacing w:before="40" w:after="40" w:line="240" w:lineRule="auto"/>
              <w:jc w:val="left"/>
            </w:pPr>
            <w:r>
              <w:t xml:space="preserve">Truy được nguồn</w:t>
            </w:r>
          </w:p>
        </w:tc>
      </w:tr>
    </w:tbl>
    <w:p>
      <w:pPr>
        <w:pStyle w:val="BodyText"/>
      </w:pPr>
      <w:r>
        <w:t xml:space="preserve">Hàng cuối bị thu nhỏ mạnh hơn mà vẫn ra đúng mã hồ sơ. Đây là bằng chứng dứt điểm rằng hệ thống đang chạy truy vết được ảnh chụp màn hình đã bị thu nhỏ hơn một nửa.</w:t>
      </w:r>
    </w:p>
    <w:bookmarkEnd w:id="84"/>
    <w:bookmarkStart w:id="85" w:name="Xb7a269036c7590007e76d60c61d26623221b678"/>
    <w:p>
      <w:pPr>
        <w:pStyle w:val="Heading5"/>
      </w:pPr>
      <w:r>
        <w:t xml:space="preserve">Phép đo tách biến: vật mang quyết định, không phải phép tấn công</w:t>
      </w:r>
    </w:p>
    <w:p>
      <w:pPr>
        <w:pStyle w:val="FirstParagraph"/>
      </w:pPr>
      <w:r>
        <w:rPr>
          <w:i/>
          <w:iCs/>
        </w:rPr>
        <w:t xml:space="preserve">Số liệu đo thực nghiệm</w:t>
      </w:r>
      <w:r>
        <w:t xml:space="preserve"> </w:t>
      </w:r>
      <w:r>
        <w:t xml:space="preserve">Hai hàng trên khác nhau ở hai biến cùng lúc, là vật mang và kích thước cấp phát, nên chưa quy được nguyên nhân. Nhóm chạy một phép đo giai thừa đầy đủ ngay trên chính hàm</w:t>
      </w:r>
      <w:r>
        <w:t xml:space="preserve"> </w:t>
      </w:r>
      <w:r>
        <w:rPr>
          <w:rStyle w:val="VerbatimChar"/>
        </w:rPr>
        <w:t xml:space="preserve">_decode_image</w:t>
      </w:r>
      <w:r>
        <w:t xml:space="preserve"> </w:t>
      </w:r>
      <w:r>
        <w:t xml:space="preserve">của dịch vụ, hai vật mang nhân hai kích thước cấp phát nhân ba điều kiện, dùng khoá thử nghiệm cố định:</w:t>
      </w:r>
    </w:p>
    <w:p>
      <w:pPr>
        <w:pStyle w:val="BodyText"/>
      </w:pPr>
      <w:r>
        <w:rPr>
          <w:b/>
          <w:bCs/>
        </w:rPr>
        <w:t xml:space="preserve">Bảng 4.15:</w:t>
      </w:r>
      <w:r>
        <w:t xml:space="preserve"> </w:t>
      </w:r>
      <w:r>
        <w:t xml:space="preserve">Phép đo tách biến: hai vật mang nhân hai kích thước cấp phát nhân ba điều kiện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Kích thước cấp phát</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1152 x 2304, đúng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1400 x 1980, lệch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1152 x 2304, đúng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1400 x 1980, lệch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bl>
    <w:p>
      <w:pPr>
        <w:pStyle w:val="BodyText"/>
      </w:pPr>
      <w:r>
        <w:t xml:space="preserve">Bảng 4.15 tách bạch ba biến một cách sạch sẽ:</w:t>
      </w:r>
    </w:p>
    <w:p>
      <w:pPr>
        <w:pStyle w:val="Compact"/>
        <w:numPr>
          <w:ilvl w:val="0"/>
          <w:numId w:val="1057"/>
        </w:numPr>
      </w:pPr>
      <w:r>
        <w:rPr>
          <w:b/>
          <w:bCs/>
        </w:rPr>
        <w:t xml:space="preserve">Vật mang quyết định toàn bộ.</w:t>
      </w:r>
      <w:r>
        <w:t xml:space="preserve"> </w:t>
      </w:r>
      <w:r>
        <w:t xml:space="preserve">Ảnh chuyển sắc giải được cả sáu ô, kể cả nén JPEG chất lượng 70. Trang chữ dày trượt cả sáu ô.</w:t>
      </w:r>
    </w:p>
    <w:p>
      <w:pPr>
        <w:pStyle w:val="Compact"/>
        <w:jc w:val="left"/>
        <w:numPr>
          <w:ilvl w:val="0"/>
          <w:numId w:val="1057"/>
        </w:numPr>
      </w:pPr>
      <w:r>
        <w:rPr>
          <w:b/>
          <w:bCs/>
        </w:rPr>
        <w:t xml:space="preserve">Phép tấn công không phải nguyên nhân.</w:t>
      </w:r>
      <w:r>
        <w:t xml:space="preserve"> </w:t>
      </w:r>
      <w:r>
        <w:t xml:space="preserve">Trang chữ dày trượt ngay ở cột không tấn công gì, với trạng thái</w:t>
      </w:r>
      <w:r>
        <w:t xml:space="preserve"> </w:t>
      </w:r>
      <w:r>
        <w:rPr>
          <w:rStyle w:val="VerbatimChar"/>
        </w:rPr>
        <w:t xml:space="preserve">insufficient_sync_evidence</w:t>
      </w:r>
      <w:r>
        <w:t xml:space="preserve">, nghĩa là khâu đồng bộ có khoá không bắt được mẫu pilot. Chưa từng có từ mã nào được trích để mà hỏng.</w:t>
      </w:r>
    </w:p>
    <w:p>
      <w:pPr>
        <w:pStyle w:val="Compact"/>
        <w:numPr>
          <w:ilvl w:val="0"/>
          <w:numId w:val="1057"/>
        </w:numPr>
      </w:pPr>
      <w:r>
        <w:rPr>
          <w:b/>
          <w:bCs/>
        </w:rPr>
        <w:t xml:space="preserve">Kích thước cấp phát không ảnh hưởng.</w:t>
      </w:r>
      <w:r>
        <w:t xml:space="preserve"> </w:t>
      </w:r>
      <w:r>
        <w:t xml:space="preserve">Hai hàng của cùng một vật mang cho kết quả giống hệt nhau, nên vòng kéo về khung chuẩn rồi kéo ngược lại không phải thủ phạm.</w:t>
      </w:r>
    </w:p>
    <w:p>
      <w:pPr>
        <w:pStyle w:val="FirstParagraph"/>
      </w:pPr>
      <w:r>
        <w:t xml:space="preserve">Kết quả này khôi phục lại đúng kết luận mà Mục 4.2.3.3 đã đưa ra và Mục 4.2.4.6 tưởng là đã bác bỏ. Hai mục ấy không mâu thuẫn khi đọc đúng phạm vi: nguyên nhân gốc thứ ba về ngân sách ký hiệu xoá là có thật và được đo trên bộ khung nghiên cứu với ô 512 điểm ảnh, còn kết luận về vật mang là có thật trên đường đi của dịch vụ với hồ sơ tham số đang chạy. Sửa được cái sau không làm cái trước biến mất.</w:t>
      </w:r>
    </w:p>
    <w:p>
      <w:pPr>
        <w:pStyle w:val="BodyText"/>
      </w:pPr>
      <w:r>
        <w:rPr>
          <w:i/>
          <w:iCs/>
        </w:rPr>
        <w:t xml:space="preserve">Giới hạn đã nhận diện</w:t>
      </w:r>
      <w:r>
        <w:t xml:space="preserve"> </w:t>
      </w:r>
      <w:r>
        <w:t xml:space="preserve">Phát biểu trung thực nhất về năng lực truy vết của bản đang chạy vì thế là một phát biểu về nội dung tài liệu, không phải về phép tấn công: hệ thống đọc được thủy vân trên ảnh có vùng màu chuyển mượt, và không đồng bộ được trên trang chữ dày đặc. Với một sản phẩm mà đối tượng chính là văn bản, đây là giới hạn nghiêm trọng nhất mà báo cáo này ghi nhận.</w:t>
      </w:r>
    </w:p>
    <w:p>
      <w:pPr>
        <w:pStyle w:val="BodyText"/>
        <w:jc w:val="left"/>
      </w:pPr>
      <w:r>
        <w:rPr>
          <w:i/>
          <w:iCs/>
        </w:rPr>
        <w:t xml:space="preserve">Đã hiện thực trong mã nguồn</w:t>
      </w:r>
      <w:r>
        <w:t xml:space="preserve"> </w:t>
      </w:r>
      <w:r>
        <w:t xml:space="preserve">Vì sao vật mang lại quyết định đến thế thì phải nhìn sang thế hệ thuật toán. Hệ thống đang chạy và con số 9/12 thuộc về hai thế hệ khác nhau. Đường cấp phát và xác minh của dịch vụ gọi</w:t>
      </w:r>
      <w:r>
        <w:t xml:space="preserve"> </w:t>
      </w:r>
      <w:r>
        <w:rPr>
          <w:rStyle w:val="VerbatimChar"/>
        </w:rPr>
        <w:t xml:space="preserve">load_v2_profiles</w:t>
      </w:r>
      <w:r>
        <w:t xml:space="preserve">, tức đọc tệp đặc tả tham số</w:t>
      </w:r>
      <w:r>
        <w:t xml:space="preserve"> </w:t>
      </w:r>
      <w:r>
        <w:rPr>
          <w:rStyle w:val="VerbatimChar"/>
        </w:rPr>
        <w:t xml:space="preserve">contracts/algorithm/fingerprint-candidates.v2.json</w:t>
      </w:r>
      <w:r>
        <w:t xml:space="preserve"> </w:t>
      </w:r>
      <w:r>
        <w:t xml:space="preserve">và ghim ứng viên đầu tiên (</w:t>
      </w:r>
      <w:r>
        <w:rPr>
          <w:rStyle w:val="VerbatimChar"/>
        </w:rPr>
        <w:t xml:space="preserve">_select_frozen_candidate</w:t>
      </w:r>
      <w:r>
        <w:t xml:space="preserve"> </w:t>
      </w:r>
      <w:r>
        <w:t xml:space="preserve">trong</w:t>
      </w:r>
      <w:r>
        <w:t xml:space="preserve"> </w:t>
      </w:r>
      <w:r>
        <w:rPr>
          <w:rStyle w:val="VerbatimChar"/>
        </w:rPr>
        <w:t xml:space="preserve">services/api/splitbind/demo/issuance.py</w:t>
      </w:r>
      <w:r>
        <w:t xml:space="preserve">). Con số 9/12 trước JPEG-70 lại là của thế hệ V3, đọc từ</w:t>
      </w:r>
      <w:r>
        <w:t xml:space="preserve"> </w:t>
      </w:r>
      <w:r>
        <w:rPr>
          <w:rStyle w:val="VerbatimChar"/>
        </w:rPr>
        <w:t xml:space="preserve">fingerprint-candidates.v3.json</w:t>
      </w:r>
      <w:r>
        <w:t xml:space="preserve">. Đặt hai hợp đồng cạnh nhau thì V3 có ba thứ mà V2 hoàn toàn không có: trải phổ với 64 chip cho mỗi bit (</w:t>
      </w:r>
      <w:r>
        <w:rPr>
          <w:rStyle w:val="VerbatimChar"/>
        </w:rPr>
        <w:t xml:space="preserve">spread_chips_per_bit</w:t>
      </w:r>
      <w:r>
        <w:t xml:space="preserve">), biên độ trải phổ riêng (</w:t>
      </w:r>
      <w:r>
        <w:rPr>
          <w:rStyle w:val="VerbatimChar"/>
        </w:rPr>
        <w:t xml:space="preserve">spread_delta</w:t>
      </w:r>
      <w:r>
        <w:t xml:space="preserve">), và tám giả thuyết hình học thay vì tối đa ba. Trải phổ chính là thay đổi đã đưa JPEG-70 từ 0/12 lên 9/12, như Câu hỏi 9 đã trình bày.</w:t>
      </w:r>
    </w:p>
    <w:p>
      <w:pPr>
        <w:pStyle w:val="BodyText"/>
      </w:pPr>
      <w:r>
        <w:t xml:space="preserve">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pPr>
        <w:pStyle w:val="BodyText"/>
      </w:pPr>
      <w:r>
        <w:rPr>
          <w:i/>
          <w:iCs/>
        </w:rPr>
        <w:t xml:space="preserve">Đã hiện thực trong mã nguồn</w:t>
      </w:r>
      <w:r>
        <w:t xml:space="preserve"> </w:t>
      </w:r>
      <w:r>
        <w:t xml:space="preserve">Một chi tiết cài đặt cần nêu vì nó dễ bị hiểu nhầm thành nguyên nhân, và nhóm đã từng hiểu nhầm như vậy. Hàm</w:t>
      </w:r>
      <w:r>
        <w:t xml:space="preserve"> </w:t>
      </w:r>
      <w:r>
        <w:rPr>
          <w:rStyle w:val="VerbatimChar"/>
        </w:rPr>
        <w:t xml:space="preserve">_canonicalize_page</w:t>
      </w:r>
      <w:r>
        <w:t xml:space="preserve"> </w:t>
      </w:r>
      <w:r>
        <w:t xml:space="preserve">kéo mọi ảnh về đúng một khung cố định 1152 x 2304 điểm ảnh mà không giữ tỉ lệ khung hình, nên một ảnh ngang 1400 x 900 bị kéo dọc gấp 3,11 lần so với ngang trước khi nhúng, rồi được kéo ngược về kích thước gốc. Nhìn vào đó rất dễ kết luận rằng chính vòng kéo méo này phá tín hiệu. Bảng tách biến ở trên bác bỏ điều đó: cùng một vật mang, cấp phát đúng khung chuẩn hay lệch khung chuẩn đều cho kết quả giống hệt nhau. Vòng kéo méo là một điểm thiết kế đáng xem lại vì nó làm giảm chất lượng ảnh không cần thiết, nhưng nó không phải nguyên nhân của các lần truy vết thất bại.</w:t>
      </w:r>
    </w:p>
    <w:p>
      <w:pPr>
        <w:pStyle w:val="BodyText"/>
      </w:pPr>
      <w:r>
        <w:rPr>
          <w:i/>
          <w:iCs/>
        </w:rPr>
        <w:t xml:space="preserve">Giới hạn đã nhận diện</w:t>
      </w:r>
      <w:r>
        <w:t xml:space="preserve"> </w:t>
      </w:r>
      <w:r>
        <w:t xml:space="preserve">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pPr>
        <w:pStyle w:val="BodyText"/>
      </w:pPr>
      <w:r>
        <w:rPr>
          <w:i/>
          <w:iCs/>
        </w:rPr>
        <w:t xml:space="preserve">Giới hạn đã nhận diện</w:t>
      </w:r>
      <w:r>
        <w:t xml:space="preserve"> </w:t>
      </w:r>
      <w:r>
        <w:t xml:space="preserve">Vì sao không triển khai thẳng V3 lên hệ thống đang chạy: V3 không vượt qua cổng phát hành 0.95 mà nhóm tự đặt, hồ sơ tham số của nó mang trạng thái</w:t>
      </w:r>
      <w:r>
        <w:t xml:space="preserve"> </w:t>
      </w:r>
      <w:r>
        <w:rPr>
          <w:rStyle w:val="VerbatimChar"/>
        </w:rPr>
        <w:t xml:space="preserve">profile_promoted: False</w:t>
      </w:r>
      <w:r>
        <w:t xml:space="preserve"> </w:t>
      </w:r>
      <w:r>
        <w:t xml:space="preserve">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pPr>
        <w:pStyle w:val="BodyText"/>
      </w:pPr>
      <w:r>
        <w:rPr>
          <w:i/>
          <w:iCs/>
        </w:rPr>
        <w:t xml:space="preserve">Giới hạn đã nhận diện</w:t>
      </w:r>
      <w:r>
        <w:t xml:space="preserve"> </w:t>
      </w:r>
      <w:r>
        <w:t xml:space="preserve">Tổng kết lại, phát biểu đúng về năng lực truy vết của bản đang chạy gồm hai vế và cả hai đều nói về nội dung tài liệu chứ không nói về phép tấn công. Vế khẳng định: với ảnh có vùng màu chuyển mượt, hệ thống truy được nguồn qua cả ảnh chụp màn hình thu nhỏ hơn một nửa lẫn nén JPEG chất lượng 70. Vế phủ định: với trang chữ dày đặc, khâu đồng bộ có khoá không bắt được mẫu pilot, nên không truy được ngay cả khi tệp chưa hề bị đụng tới.</w:t>
      </w:r>
    </w:p>
    <w:p>
      <w:pPr>
        <w:pStyle w:val="BodyText"/>
        <w:jc w:val="left"/>
      </w:pPr>
      <w:r>
        <w:rPr>
          <w:i/>
          <w:iCs/>
        </w:rPr>
        <w:t xml:space="preserve">Giới hạn đã nhận diện</w:t>
      </w:r>
      <w:r>
        <w:t xml:space="preserve"> </w:t>
      </w:r>
      <w:r>
        <w:t xml:space="preserve">Một khiếm khuyết giao diện lộ ra ngay ở chính phép thử dương tính này, và nó đáng ghi lại. Khi hệ thống truy được nguồn từ một tệp đã bị biến đổi, trạng thái nội bộ là</w:t>
      </w:r>
      <w:r>
        <w:t xml:space="preserve"> </w:t>
      </w:r>
      <w:r>
        <w:rPr>
          <w:rStyle w:val="VerbatimChar"/>
        </w:rPr>
        <w:t xml:space="preserve">SOURCE_IDENTIFIED_MODIFIED</w:t>
      </w:r>
      <w:r>
        <w:t xml:space="preserve"> </w:t>
      </w:r>
      <w:r>
        <w:t xml:space="preserve">và bảng chi tiết kỹ thuật ghi đúng dòng</w:t>
      </w:r>
      <w:r>
        <w:t xml:space="preserve"> </w:t>
      </w:r>
      <w:r>
        <w:t xml:space="preserve">“Hồ sơ cấp phát đã khớp”</w:t>
      </w:r>
      <w:r>
        <w:t xml:space="preserve"> </w:t>
      </w:r>
      <w:r>
        <w:t xml:space="preserve">kèm mã hồ sơ. Nhưng dòng kết luận lớn ở đầu trang lại hiện</w:t>
      </w:r>
      <w:r>
        <w:t xml:space="preserve"> </w:t>
      </w:r>
      <w:r>
        <w:t xml:space="preserve">“Chưa đủ bằng chứng xác minh”</w:t>
      </w:r>
      <w:r>
        <w:t xml:space="preserve">. Nguyên nhân nằm trong hàm</w:t>
      </w:r>
      <w:r>
        <w:t xml:space="preserve"> </w:t>
      </w:r>
      <w:r>
        <w:rPr>
          <w:rStyle w:val="VerbatimChar"/>
        </w:rPr>
        <w:t xml:space="preserve">integrityVerdict</w:t>
      </w:r>
      <w:r>
        <w:t xml:space="preserve"> </w:t>
      </w:r>
      <w:r>
        <w:t xml:space="preserve">của</w:t>
      </w:r>
      <w:r>
        <w:t xml:space="preserve"> </w:t>
      </w:r>
      <w:r>
        <w:rPr>
          <w:rStyle w:val="VerbatimChar"/>
        </w:rPr>
        <w:t xml:space="preserve">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w:t>
      </w:r>
      <w:r>
        <w:t xml:space="preserve"> </w:t>
      </w:r>
      <w:r>
        <w:rPr>
          <w:rStyle w:val="VerbatimChar"/>
        </w:rPr>
        <w:t xml:space="preserve">SOURCE_IDENTIFIED_MODIFIED</w:t>
      </w:r>
      <w:r>
        <w:t xml:space="preserve"> </w:t>
      </w:r>
      <w:r>
        <w:t xml:space="preserve">không có nhánh riêng, dù</w:t>
      </w:r>
      <w:r>
        <w:t xml:space="preserve"> </w:t>
      </w:r>
      <w:r>
        <w:rPr>
          <w:rStyle w:val="VerbatimChar"/>
        </w:rPr>
        <w:t xml:space="preserve">STATUS_COPY</w:t>
      </w:r>
      <w:r>
        <w:t xml:space="preserve"> </w:t>
      </w:r>
      <w:r>
        <w:t xml:space="preserve">đã có sẵn nhãn</w:t>
      </w:r>
      <w:r>
        <w:t xml:space="preserve"> </w:t>
      </w:r>
      <w:r>
        <w:t xml:space="preserve">“Khớp nguồn, có dấu hiệu thay đổi”</w:t>
      </w:r>
      <w:r>
        <w:t xml:space="preserve"> </w:t>
      </w:r>
      <w:r>
        <w:t xml:space="preserve">cho nó. Hệ quả là kết quả có giá trị nhất của cả hệ thống lại được trình bày như một kết quả không kết luận được, và người dùng chỉ thấy sự thật nếu mở phần chi tiết kỹ thuật.</w:t>
      </w:r>
    </w:p>
    <w:p>
      <w:pPr>
        <w:pStyle w:val="BodyText"/>
        <w:jc w:val="left"/>
      </w:pPr>
      <w:r>
        <w:rPr>
          <w:i/>
          <w:iCs/>
        </w:rPr>
        <w:t xml:space="preserve">Giới hạn đã nhận diện</w:t>
      </w:r>
      <w:r>
        <w:t xml:space="preserve"> </w:t>
      </w:r>
      <w:r>
        <w:t xml:space="preserve">Mọi kết quả truy vết vẫn mang nhãn giới hạn</w:t>
      </w:r>
      <w:r>
        <w:t xml:space="preserve"> </w:t>
      </w:r>
      <w:r>
        <w:rPr>
          <w:rStyle w:val="VerbatimChar"/>
        </w:rPr>
        <w:t xml:space="preserve">fingerprint.recall_below_release_gate</w:t>
      </w:r>
      <w:r>
        <w:t xml:space="preserve"> </w:t>
      </w:r>
      <w:r>
        <w:t xml:space="preserve">do chính hệ thống gắn, nghĩa là độ thu hồi chưa đạt ngưỡng phát hành mà nhóm tự đặt. Nhóm giữ nguyên nhãn này thay vì gỡ đi, vì nó đúng.</w:t>
      </w:r>
    </w:p>
    <w:bookmarkEnd w:id="85"/>
    <w:bookmarkEnd w:id="86"/>
    <w:bookmarkStart w:id="87" w:name="phần-nào-của-mục-4.2.3-bị-hiệu-chỉnh"/>
    <w:p>
      <w:pPr>
        <w:pStyle w:val="Heading4"/>
      </w:pPr>
      <w:r>
        <w:t xml:space="preserve">4.2.4.6. Phần nào của Mục 4.2.3 bị hiệu chỉnh</w:t>
      </w:r>
    </w:p>
    <w:p>
      <w:pPr>
        <w:pStyle w:val="FirstParagraph"/>
      </w:pPr>
      <w:r>
        <w:rPr>
          <w:i/>
          <w:iCs/>
        </w:rPr>
        <w:t xml:space="preserve">Giới hạn đã nhận diện</w:t>
      </w:r>
      <w:r>
        <w:t xml:space="preserve"> </w:t>
      </w:r>
      <w:r>
        <w:t xml:space="preserve">Mục 4.2.3.3 kết luận</w:t>
      </w:r>
      <w:r>
        <w:t xml:space="preserve"> </w:t>
      </w:r>
      <w:r>
        <w:t xml:space="preserve">“trang văn bản là vật mang gần như tệ nhất có thể cho thiết kế này”</w:t>
      </w:r>
      <w:r>
        <w:t xml:space="preserve"> </w:t>
      </w:r>
      <w:r>
        <w:t xml:space="preserve">và Mục 4.2.3.4 đề nghị đổi vật mang hoặc miền nhúng trước tiên. Đề nghị đó không còn đứng vững:</w:t>
      </w:r>
    </w:p>
    <w:p>
      <w:pPr>
        <w:pStyle w:val="Compact"/>
        <w:numPr>
          <w:ilvl w:val="0"/>
          <w:numId w:val="1058"/>
        </w:numPr>
      </w:pPr>
      <w:r>
        <w:t xml:space="preserve">Vật mang đang dùng khôi phục 99,7 phần trăm số bit ở đúng tỉ lệ mà dây chuyền trả về rỗng (Mục 4.2.4.1). Kênh truyền không hỏng.</w:t>
      </w:r>
    </w:p>
    <w:p>
      <w:pPr>
        <w:pStyle w:val="Compact"/>
        <w:numPr>
          <w:ilvl w:val="0"/>
          <w:numId w:val="1058"/>
        </w:numPr>
      </w:pPr>
      <w:r>
        <w:t xml:space="preserve">Vật mang thay thế theo hướng được đề nghị đo kém hơn ở mọi tỉ lệ (Mục 4.2.4.1).</w:t>
      </w:r>
    </w:p>
    <w:p>
      <w:pPr>
        <w:pStyle w:val="Compact"/>
        <w:numPr>
          <w:ilvl w:val="0"/>
          <w:numId w:val="1058"/>
        </w:numPr>
      </w:pPr>
      <w:r>
        <w:t xml:space="preserve">Nguyên nhân thật nằm ở cách bên nhận đếm số ký hiệu bị khai là xoá (Mục 4.2.4.2), và sửa nó khôi phục được cả JPEG q50 lẫn ảnh chụp màn hình mà không đụng tới vật mang.</w:t>
      </w:r>
    </w:p>
    <w:p>
      <w:pPr>
        <w:pStyle w:val="FirstParagraph"/>
      </w:pPr>
      <w:r>
        <w:t xml:space="preserve">Phần vẫn đúng của Mục 4.2.3: yêu cầu đo trên corpus trang văn bản render từ PDF thật thay vì ảnh chuyển sắc hay hình vector. Đó là một yêu cầu về phương pháp đánh giá, độc lập với việc vật mang nào được chọn, và nó vẫn là điều kiện nghiệm thu cho mọi cổng phát hành về sau.</w:t>
      </w:r>
    </w:p>
    <w:p>
      <w:pPr>
        <w:pStyle w:val="BodyText"/>
      </w:pPr>
      <w:r>
        <w:rPr>
          <w:b/>
          <w:bCs/>
        </w:rPr>
        <w:t xml:space="preserve">Bài học phương pháp.</w:t>
      </w:r>
      <w:r>
        <w:t xml:space="preserve"> </w:t>
      </w:r>
      <w:r>
        <w:t xml:space="preserve">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w:t>
      </w:r>
      <w:r>
        <w:t xml:space="preserve"> </w:t>
      </w:r>
      <w:r>
        <w:t xml:space="preserve">“dữ liệu không tới nơi”</w:t>
      </w:r>
      <w:r>
        <w:t xml:space="preserve"> </w:t>
      </w:r>
      <w:r>
        <w:t xml:space="preserve">khỏi</w:t>
      </w:r>
      <w:r>
        <w:t xml:space="preserve"> </w:t>
      </w:r>
      <w:r>
        <w:t xml:space="preserve">“dữ liệu tới nơi rồi bị vứt đi”</w:t>
      </w:r>
      <w:r>
        <w:t xml:space="preserve">. Nên in cả hai vế của phân biệt đó từ sớm.</w:t>
      </w:r>
    </w:p>
    <w:bookmarkEnd w:id="87"/>
    <w:bookmarkEnd w:id="88"/>
    <w:bookmarkEnd w:id="89"/>
    <w:bookmarkStart w:id="114" w:name="Xd10a6691ac2b0db7535ed8552e88863d8a3547c"/>
    <w:p>
      <w:pPr>
        <w:pStyle w:val="Heading2"/>
      </w:pPr>
      <w:r>
        <w:t xml:space="preserve">4.3. Đề xuất kiến trúc V4: chẩn đoán nguyên nhân gốc</w:t>
      </w:r>
    </w:p>
    <w:p>
      <w:pPr>
        <w:pStyle w:val="FirstParagraph"/>
      </w:pPr>
      <w:r>
        <w:t xml:space="preserve">Đề bài yêu cầu</w:t>
      </w:r>
      <w:r>
        <w:t xml:space="preserve"> </w:t>
      </w:r>
      <w:r>
        <w:t xml:space="preserve">“tìm hiểu và đề xuất”</w:t>
      </w:r>
      <w:r>
        <w:t xml:space="preserve"> </w:t>
      </w:r>
      <w:r>
        <w:t xml:space="preserve">một hệ thống. Phần này là đóng góp đề xuất của nhóm: một chẩn đoán nguyên nhân gốc dựa trên số đo, một phép kiểm chứng đã thực hiện, và kiến trúc V4 rút ra từ đó.</w:t>
      </w:r>
    </w:p>
    <w:bookmarkStart w:id="90" w:name="X0651d2b7cd31d31794fed8f37ddbb746a11fa57"/>
    <w:p>
      <w:pPr>
        <w:pStyle w:val="Heading3"/>
      </w:pPr>
      <w:r>
        <w:t xml:space="preserve">4.3.1. Chẩn đoán: nút thắt nằm ở tập giả thuyết hình học, không ở thủy vân</w:t>
      </w:r>
    </w:p>
    <w:p>
      <w:pPr>
        <w:pStyle w:val="FirstParagraph"/>
      </w:pPr>
      <w:r>
        <w:t xml:space="preserve">Đọc hàm tìm kiếm hình học</w:t>
      </w:r>
      <w:r>
        <w:t xml:space="preserve"> </w:t>
      </w:r>
      <w:r>
        <w:rPr>
          <w:rStyle w:val="VerbatimChar"/>
        </w:rPr>
        <w:t xml:space="preserve">search_geometry_v3</w:t>
      </w:r>
      <w:r>
        <w:t xml:space="preserve"> </w:t>
      </w:r>
      <w:r>
        <w:t xml:space="preserve">trong mã nguồn, bộ giải mã chỉ sinh ứng viên chuẩn tắc từ đúng ba nguồn:</w:t>
      </w:r>
    </w:p>
    <w:p>
      <w:pPr>
        <w:pStyle w:val="Compact"/>
        <w:numPr>
          <w:ilvl w:val="0"/>
          <w:numId w:val="1059"/>
        </w:numPr>
      </w:pPr>
      <w:r>
        <w:rPr>
          <w:rStyle w:val="VerbatimChar"/>
        </w:rPr>
        <w:t xml:space="preserve">identity</w:t>
      </w:r>
      <w:r>
        <w:t xml:space="preserve"> </w:t>
      </w:r>
      <w:r>
        <w:t xml:space="preserve">- chỉ khi raster bị tấn công có đúng kích thước chuẩn tắc.</w:t>
      </w:r>
    </w:p>
    <w:p>
      <w:pPr>
        <w:pStyle w:val="Compact"/>
        <w:jc w:val="left"/>
        <w:numPr>
          <w:ilvl w:val="0"/>
          <w:numId w:val="1059"/>
        </w:numPr>
      </w:pPr>
      <w:r>
        <w:rPr>
          <w:rStyle w:val="VerbatimChar"/>
        </w:rPr>
        <w:t xml:space="preserve">pure_resize</w:t>
      </w:r>
      <w:r>
        <w:t xml:space="preserve"> </w:t>
      </w:r>
      <w:r>
        <w:t xml:space="preserve">- chỉ khi hai trục co giãn cùng một tỉ lệ, sai số</w:t>
      </w:r>
      <w:r>
        <w:t xml:space="preserve"> </w:t>
      </w:r>
      <w:r>
        <w:rPr>
          <w:rStyle w:val="VerbatimChar"/>
        </w:rPr>
        <w:t xml:space="preserve">geometry_ratio_tolerance = 0.001</w:t>
      </w:r>
      <w:r>
        <w:t xml:space="preserve">.</w:t>
      </w:r>
    </w:p>
    <w:p>
      <w:pPr>
        <w:pStyle w:val="Compact"/>
        <w:jc w:val="left"/>
        <w:numPr>
          <w:ilvl w:val="0"/>
          <w:numId w:val="1059"/>
        </w:numPr>
      </w:pPr>
      <w:r>
        <w:rPr>
          <w:rStyle w:val="VerbatimChar"/>
        </w:rPr>
        <w:t xml:space="preserve">center_crop</w:t>
      </w:r>
      <w:r>
        <w:t xml:space="preserve"> </w:t>
      </w:r>
      <w:r>
        <w:t xml:space="preserve">- chỉ cho các tỉ lệ nằm trong</w:t>
      </w:r>
      <w:r>
        <w:t xml:space="preserve"> </w:t>
      </w:r>
      <w:r>
        <w:rPr>
          <w:rStyle w:val="VerbatimChar"/>
        </w:rPr>
        <w:t xml:space="preserve">profile.crop_retained_scales</w:t>
      </w:r>
      <w:r>
        <w:t xml:space="preserve">, vốn bị đóng băng ở đúng một giá trị</w:t>
      </w:r>
      <w:r>
        <w:t xml:space="preserve"> </w:t>
      </w:r>
      <w:r>
        <w:rPr>
          <w:rStyle w:val="VerbatimChar"/>
        </w:rPr>
        <w:t xml:space="preserve">0.8660254037844386</w:t>
      </w:r>
      <w:r>
        <w:t xml:space="preserve">.</w:t>
      </w:r>
    </w:p>
    <w:p>
      <w:pPr>
        <w:pStyle w:val="FirstParagraph"/>
      </w:pPr>
      <w:r>
        <w:t xml:space="preserve">Ngoài ba trường hợp đó, bộ giải mã không sinh được giả thuyết hình học nào, nên tầng payload không bao giờ được chạy tới - bất kể vật mang mạnh đến đâu.</w:t>
      </w:r>
    </w:p>
    <w:bookmarkEnd w:id="90"/>
    <w:bookmarkStart w:id="95" w:name="X8a123a0c5c0d87d3b402adff01804f1a478ef59"/>
    <w:p>
      <w:pPr>
        <w:pStyle w:val="Heading3"/>
      </w:pPr>
      <w:r>
        <w:t xml:space="preserve">4.3.2. Bằng chứng: tương quan hoàn hảo giữa</w:t>
      </w:r>
      <w:r>
        <w:t xml:space="preserve"> </w:t>
      </w:r>
      <w:r>
        <w:t xml:space="preserve">“có giả thuyết”</w:t>
      </w:r>
      <w:r>
        <w:t xml:space="preserve"> </w:t>
      </w:r>
      <w:r>
        <w:t xml:space="preserve">và</w:t>
      </w:r>
      <w:r>
        <w:t xml:space="preserve"> </w:t>
      </w:r>
      <w:r>
        <w:t xml:space="preserve">“truy vết được”</w:t>
      </w:r>
    </w:p>
    <w:p>
      <w:pPr>
        <w:pStyle w:val="FirstParagraph"/>
      </w:pPr>
      <w:r>
        <w:t xml:space="preserve">Đo trên 286 hàng, 0 lỗi thực thi (</w:t>
      </w:r>
      <w:r>
        <w:rPr>
          <w:rStyle w:val="VerbatimChar"/>
        </w:rPr>
        <w:t xml:space="preserve">run_v5_envelope.py</w:t>
      </w:r>
      <w:r>
        <w:t xml:space="preserve">, 2026-09-11):</w:t>
      </w:r>
    </w:p>
    <w:p>
      <w:pPr>
        <w:pStyle w:val="BodyText"/>
      </w:pPr>
      <w:r>
        <w:rPr>
          <w:b/>
          <w:bCs/>
        </w:rPr>
        <w:t xml:space="preserve">Bảng 4.16:</w:t>
      </w:r>
      <w:r>
        <w:t xml:space="preserve"> </w:t>
      </w:r>
      <w:r>
        <w:t xml:space="preserve">Đối chiếu khả năng sinh giả thuyết hình học với tỉ lệ truy vết đo được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Kích thước ra</w:t>
            </w:r>
          </w:p>
        </w:tc>
        <w:tc>
          <w:tcPr/>
          <w:p>
            <w:pPr>
              <w:pStyle w:val="Compact"/>
              <w:spacing w:before="40" w:after="40" w:line="240" w:lineRule="auto"/>
              <w:jc w:val="left"/>
            </w:pPr>
            <w:r>
              <w:t xml:space="preserve">Giả thuyết đúng có sẵn?</w:t>
            </w:r>
          </w:p>
        </w:tc>
        <w:tc>
          <w:tcPr/>
          <w:p>
            <w:pPr>
              <w:pStyle w:val="Compact"/>
              <w:spacing w:before="40" w:after="40" w:line="240" w:lineRule="auto"/>
              <w:jc w:val="left"/>
            </w:pPr>
            <w:r>
              <w:rPr>
                <w:rStyle w:val="VerbatimChar"/>
              </w:rPr>
              <w:t xml:space="preserve">decode_status</w:t>
            </w:r>
            <w:r>
              <w:t xml:space="preserve"> </w:t>
            </w:r>
            <w:r>
              <w:t xml:space="preserve">chủ đạo</w:t>
            </w:r>
          </w:p>
        </w:tc>
        <w:tc>
          <w:tcPr/>
          <w:p>
            <w:pPr>
              <w:pStyle w:val="Compact"/>
              <w:spacing w:before="40" w:after="40" w:line="240" w:lineRule="auto"/>
              <w:jc w:val="left"/>
            </w:pPr>
            <w:r>
              <w:t xml:space="preserve">Truy vết được</w:t>
            </w:r>
          </w:p>
        </w:tc>
      </w:tr>
      <w:tr>
        <w:tc>
          <w:tcPr/>
          <w:p>
            <w:pPr>
              <w:pStyle w:val="Compact"/>
              <w:spacing w:before="40" w:after="40" w:line="240" w:lineRule="auto"/>
              <w:jc w:val="left"/>
            </w:pPr>
            <w:r>
              <w:t xml:space="preserve">crop 0.10 (cạnh 0.9487)</w:t>
            </w:r>
          </w:p>
        </w:tc>
        <w:tc>
          <w:tcPr/>
          <w:p>
            <w:pPr>
              <w:pStyle w:val="Compact"/>
              <w:spacing w:before="40" w:after="40" w:line="240" w:lineRule="auto"/>
              <w:jc w:val="left"/>
            </w:pPr>
            <w:r>
              <w:t xml:space="preserve">1457×2914</w:t>
            </w:r>
          </w:p>
        </w:tc>
        <w:tc>
          <w:tcPr/>
          <w:p>
            <w:pPr>
              <w:pStyle w:val="Compact"/>
              <w:spacing w:before="40" w:after="40" w:line="240" w:lineRule="auto"/>
              <w:jc w:val="left"/>
            </w:pPr>
            <w:r>
              <w:t xml:space="preserve">không (0.9486 ∉ {0.8660})</w:t>
            </w:r>
          </w:p>
        </w:tc>
        <w:tc>
          <w:tcPr/>
          <w:p>
            <w:pPr>
              <w:pStyle w:val="Compact"/>
              <w:jc w:val="left"/>
              <w:spacing w:before="40" w:after="40" w:line="240" w:lineRule="auto"/>
            </w:pP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5</w:t>
            </w:r>
          </w:p>
        </w:tc>
        <w:tc>
          <w:tcPr/>
          <w:p>
            <w:pPr>
              <w:pStyle w:val="Compact"/>
              <w:spacing w:before="40" w:after="40" w:line="240" w:lineRule="auto"/>
              <w:jc w:val="left"/>
            </w:pPr>
            <w:r>
              <w:t xml:space="preserve">2/12</w:t>
            </w:r>
          </w:p>
        </w:tc>
      </w:tr>
      <w:tr>
        <w:tc>
          <w:tcPr/>
          <w:p>
            <w:pPr>
              <w:pStyle w:val="Compact"/>
              <w:spacing w:before="40" w:after="40" w:line="240" w:lineRule="auto"/>
              <w:jc w:val="left"/>
            </w:pPr>
            <w:r>
              <w:t xml:space="preserve">crop 0.25 (cạnh 0.8660)</w:t>
            </w:r>
          </w:p>
        </w:tc>
        <w:tc>
          <w:tcPr/>
          <w:p>
            <w:pPr>
              <w:pStyle w:val="Compact"/>
              <w:spacing w:before="40" w:after="40" w:line="240" w:lineRule="auto"/>
              <w:jc w:val="left"/>
            </w:pPr>
            <w:r>
              <w:t xml:space="preserve">1330×2660</w:t>
            </w:r>
          </w:p>
        </w:tc>
        <w:tc>
          <w:tcPr/>
          <w:p>
            <w:pPr>
              <w:pStyle w:val="Compact"/>
              <w:spacing w:before="40" w:after="40" w:line="240" w:lineRule="auto"/>
              <w:jc w:val="left"/>
            </w:pPr>
            <w:r>
              <w:t xml:space="preserve">có (</w:t>
            </w:r>
            <w:r>
              <w:rPr>
                <w:rStyle w:val="VerbatimChar"/>
              </w:rPr>
              <w:t xml:space="preserve">center_crop</w:t>
            </w:r>
            <w:r>
              <w:t xml:space="preserve">)</w:t>
            </w:r>
          </w:p>
        </w:tc>
        <w:tc>
          <w:tcPr/>
          <w:p>
            <w:pPr>
              <w:pStyle w:val="Compact"/>
              <w:jc w:val="left"/>
              <w:spacing w:before="40" w:after="40" w:line="240" w:lineRule="auto"/>
            </w:pPr>
            <w:r>
              <w:rPr>
                <w:rStyle w:val="VerbatimChar"/>
              </w:rPr>
              <w:t xml:space="preserve">decoded</w:t>
            </w:r>
            <w:r>
              <w:t xml:space="preserve"> </w:t>
            </w:r>
            <w:r>
              <w:t xml:space="preserve">7,</w:t>
            </w:r>
            <w:r>
              <w:t xml:space="preserve"> </w:t>
            </w: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0</w:t>
            </w:r>
          </w:p>
        </w:tc>
        <w:tc>
          <w:tcPr/>
          <w:p>
            <w:pPr>
              <w:pStyle w:val="Compact"/>
              <w:spacing w:before="40" w:after="40" w:line="240" w:lineRule="auto"/>
              <w:jc w:val="left"/>
            </w:pPr>
            <w:r>
              <w:t xml:space="preserve">7/12</w:t>
            </w:r>
          </w:p>
        </w:tc>
      </w:tr>
      <w:tr>
        <w:tc>
          <w:tcPr/>
          <w:p>
            <w:pPr>
              <w:pStyle w:val="Compact"/>
              <w:spacing w:before="40" w:after="40" w:line="240" w:lineRule="auto"/>
              <w:jc w:val="left"/>
            </w:pPr>
            <w:r>
              <w:t xml:space="preserve">crop 0.50 (cạnh 0.7071)</w:t>
            </w:r>
          </w:p>
        </w:tc>
        <w:tc>
          <w:tcPr/>
          <w:p>
            <w:pPr>
              <w:pStyle w:val="Compact"/>
              <w:spacing w:before="40" w:after="40" w:line="240" w:lineRule="auto"/>
              <w:jc w:val="left"/>
            </w:pPr>
            <w:r>
              <w:t xml:space="preserve">1086×2172</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JPEG 50</w:t>
            </w:r>
          </w:p>
        </w:tc>
        <w:tc>
          <w:tcPr/>
          <w:p>
            <w:pPr>
              <w:pStyle w:val="Compact"/>
              <w:spacing w:before="40" w:after="40" w:line="240" w:lineRule="auto"/>
              <w:jc w:val="left"/>
            </w:pPr>
            <w:r>
              <w:t xml:space="preserve">không đổi</w:t>
            </w:r>
          </w:p>
        </w:tc>
        <w:tc>
          <w:tcPr/>
          <w:p>
            <w:pPr>
              <w:pStyle w:val="Compact"/>
              <w:spacing w:before="40" w:after="40" w:line="240" w:lineRule="auto"/>
              <w:jc w:val="left"/>
            </w:pPr>
            <w:r>
              <w:t xml:space="preserve">có (</w:t>
            </w:r>
            <w:r>
              <w:rPr>
                <w:rStyle w:val="VerbatimChar"/>
              </w:rPr>
              <w:t xml:space="preserve">identity</w:t>
            </w:r>
            <w:r>
              <w:t xml:space="preserve">)</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resize 0.75 / 0.50 / 1.50</w:t>
            </w:r>
          </w:p>
        </w:tc>
        <w:tc>
          <w:tcPr/>
          <w:p>
            <w:pPr>
              <w:pStyle w:val="Compact"/>
              <w:spacing w:before="40" w:after="40" w:line="240" w:lineRule="auto"/>
              <w:jc w:val="left"/>
            </w:pPr>
            <w:r>
              <w:t xml:space="preserve">co giãn đều</w:t>
            </w:r>
          </w:p>
        </w:tc>
        <w:tc>
          <w:tcPr/>
          <w:p>
            <w:pPr>
              <w:pStyle w:val="Compact"/>
              <w:spacing w:before="40" w:after="40" w:line="240" w:lineRule="auto"/>
              <w:jc w:val="left"/>
            </w:pPr>
            <w:r>
              <w:t xml:space="preserve">có (</w:t>
            </w:r>
            <w:r>
              <w:rPr>
                <w:rStyle w:val="VerbatimChar"/>
              </w:rPr>
              <w:t xml:space="preserve">pure_resize</w:t>
            </w:r>
            <w:r>
              <w:t xml:space="preserve">)</w:t>
            </w:r>
          </w:p>
        </w:tc>
        <w:tc>
          <w:tcPr/>
          <w:p>
            <w:pPr>
              <w:pStyle w:val="Compact"/>
              <w:spacing w:before="40" w:after="40" w:line="240" w:lineRule="auto"/>
              <w:jc w:val="left"/>
            </w:pPr>
            <w:r>
              <w:t xml:space="preserve">phần lớn</w:t>
            </w:r>
            <w:r>
              <w:t xml:space="preserve"> </w:t>
            </w:r>
            <w:r>
              <w:rPr>
                <w:rStyle w:val="VerbatimChar"/>
              </w:rPr>
              <w:t xml:space="preserve">decoded</w:t>
            </w:r>
          </w:p>
        </w:tc>
        <w:tc>
          <w:tcPr/>
          <w:p>
            <w:pPr>
              <w:pStyle w:val="Compact"/>
              <w:spacing w:before="40" w:after="40" w:line="240" w:lineRule="auto"/>
              <w:jc w:val="left"/>
            </w:pPr>
            <w:r>
              <w:t xml:space="preserve">10 / 9 / 11 /12</w:t>
            </w:r>
          </w:p>
        </w:tc>
      </w:tr>
      <w:tr>
        <w:tc>
          <w:tcPr/>
          <w:p>
            <w:pPr>
              <w:pStyle w:val="Compact"/>
              <w:spacing w:before="40" w:after="40" w:line="240" w:lineRule="auto"/>
              <w:jc w:val="left"/>
            </w:pPr>
            <w:r>
              <w:t xml:space="preserve">ảnh chụp màn hình 1920×1080</w:t>
            </w:r>
          </w:p>
        </w:tc>
        <w:tc>
          <w:tcPr/>
          <w:p>
            <w:pPr>
              <w:pStyle w:val="Compact"/>
              <w:spacing w:before="40" w:after="40" w:line="240" w:lineRule="auto"/>
              <w:jc w:val="left"/>
            </w:pPr>
            <w:r>
              <w:t xml:space="preserve">1080×1920</w:t>
            </w:r>
          </w:p>
        </w:tc>
        <w:tc>
          <w:tcPr/>
          <w:p>
            <w:pPr>
              <w:pStyle w:val="Compact"/>
              <w:spacing w:before="40" w:after="40" w:line="240" w:lineRule="auto"/>
              <w:jc w:val="left"/>
            </w:pPr>
            <w:r>
              <w:t xml:space="preserve">không (tỉ lệ khung lệch)</w:t>
            </w:r>
          </w:p>
        </w:tc>
        <w:tc>
          <w:tcPr/>
          <w:p>
            <w:pPr>
              <w:pStyle w:val="Compact"/>
              <w:jc w:val="left"/>
              <w:spacing w:before="40" w:after="40" w:line="240" w:lineRule="auto"/>
            </w:pPr>
            <w:r>
              <w:rPr>
                <w:rStyle w:val="VerbatimChar"/>
              </w:rPr>
              <w:t xml:space="preserve">payload_not_detected</w:t>
            </w:r>
            <w:r>
              <w:t xml:space="preserve"> </w:t>
            </w:r>
            <w:r>
              <w:t xml:space="preserve">7,</w:t>
            </w:r>
            <w:r>
              <w:t xml:space="preserve"> </w:t>
            </w:r>
            <w:r>
              <w:rPr>
                <w:rStyle w:val="VerbatimChar"/>
              </w:rPr>
              <w:t xml:space="preserve">insufficient_sync</w:t>
            </w:r>
            <w:r>
              <w:t xml:space="preserve"> </w:t>
            </w:r>
            <w:r>
              <w:t xml:space="preserve">5</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ảnh chụp màn hình 1366×768</w:t>
            </w:r>
          </w:p>
        </w:tc>
        <w:tc>
          <w:tcPr/>
          <w:p>
            <w:pPr>
              <w:pStyle w:val="Compact"/>
              <w:spacing w:before="40" w:after="40" w:line="240" w:lineRule="auto"/>
              <w:jc w:val="left"/>
            </w:pPr>
            <w:r>
              <w:t xml:space="preserve">768×1366</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r>
              <w:t xml:space="preserve"> </w:t>
            </w:r>
            <w:r>
              <w:t xml:space="preserve">12</w:t>
            </w:r>
          </w:p>
        </w:tc>
        <w:tc>
          <w:tcPr/>
          <w:p>
            <w:pPr>
              <w:pStyle w:val="Compact"/>
              <w:spacing w:before="40" w:after="40" w:line="240" w:lineRule="auto"/>
              <w:jc w:val="left"/>
            </w:pPr>
            <w:r>
              <w:t xml:space="preserve">0/12</w:t>
            </w:r>
          </w:p>
        </w:tc>
      </w:tr>
    </w:tbl>
    <w:p>
      <w:pPr>
        <w:pStyle w:val="BodyText"/>
      </w:pPr>
      <w:r>
        <w:t xml:space="preserve">Mọi phép biến đổi có sẵn giả thuyết đúng đều đạt 7-11/12, trừ JPEG-50. Mọi phép thiếu giả thuyết đúng đều đạt 0-2/12.</w:t>
      </w:r>
    </w:p>
    <w:p>
      <w:pPr>
        <w:pStyle w:val="BodyText"/>
      </w:pPr>
      <w:r>
        <w:drawing>
          <wp:inline>
            <wp:extent cx="5575300" cy="3978727"/>
            <wp:effectExtent b="0" l="0" r="0" t="0"/>
            <wp:docPr descr="" title="" id="92" name="Picture"/>
            <a:graphic>
              <a:graphicData uri="http://schemas.openxmlformats.org/drawingml/2006/picture">
                <pic:pic>
                  <pic:nvPicPr>
                    <pic:cNvPr descr="report-assets/figures/chart-attack-envelope.png" id="93" name="Picture"/>
                    <pic:cNvPicPr>
                      <a:picLocks noChangeArrowheads="1" noChangeAspect="1"/>
                    </pic:cNvPicPr>
                  </pic:nvPicPr>
                  <pic:blipFill>
                    <a:blip r:embed="rId91"/>
                    <a:stretch>
                      <a:fillRect/>
                    </a:stretch>
                  </pic:blipFill>
                  <pic:spPr bwMode="auto">
                    <a:xfrm>
                      <a:off x="0" y="0"/>
                      <a:ext cx="5575300" cy="397872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Tỉ lệ truy vết của 13 phép biến đổi đo ngày 11/09/2026, phân theo ba lớp nguyên nhân thất bại. Hàng JPEG 50 về sau được khôi phục nhờ bản sửa ngân sách ký hiệu xoá ở Mục 4.2.4</w:t>
      </w:r>
    </w:p>
    <w:p>
      <w:pPr>
        <w:pStyle w:val="BodyText"/>
        <w:jc w:val="left"/>
      </w:pPr>
      <w:r>
        <w:t xml:space="preserve">Cần chính xác một điểm: với các phép cắt, vẫn có giả thuyết được sinh ra -</w:t>
      </w:r>
      <w:r>
        <w:t xml:space="preserve"> </w:t>
      </w:r>
      <w:r>
        <w:rPr>
          <w:rStyle w:val="VerbatimChar"/>
        </w:rPr>
        <w:t xml:space="preserve">pure_resize</w:t>
      </w:r>
      <w:r>
        <w:t xml:space="preserve"> </w:t>
      </w:r>
      <w:r>
        <w:t xml:space="preserve">kích hoạt vì cắt giữa làm hai trục co cùng tỉ lệ - nhưng nó căn sai, kéo vùng đã cắt ra kín khung chuẩn. Khuyết tật không nằm ở việc không sinh ra giả thuyết, mà ở chỗ tập giả thuyết sinh ra không phủ được trường hợp đúng: ứng viên đúng vắng mặt trong khi một ứng viên sai trông hợp lý chiếm chỗ. Đó là lý do các hàng này báo</w:t>
      </w:r>
      <w:r>
        <w:t xml:space="preserve"> </w:t>
      </w:r>
      <w:r>
        <w:rPr>
          <w:rStyle w:val="VerbatimChar"/>
        </w:rPr>
        <w:t xml:space="preserve">payload_not_detected</w:t>
      </w:r>
      <w:r>
        <w:t xml:space="preserve"> </w:t>
      </w:r>
      <w:r>
        <w:t xml:space="preserve">(đã căn, không thấy tín hiệu) thay vì</w:t>
      </w:r>
      <w:r>
        <w:t xml:space="preserve"> </w:t>
      </w:r>
      <w:r>
        <w:rPr>
          <w:rStyle w:val="VerbatimChar"/>
        </w:rPr>
        <w:t xml:space="preserve">insufficient_sync_evidence</w:t>
      </w:r>
      <w:r>
        <w:t xml:space="preserve"> </w:t>
      </w:r>
      <w:r>
        <w:t xml:space="preserve">(chưa từng căn được).</w:t>
      </w:r>
    </w:p>
    <w:p>
      <w:pPr>
        <w:pStyle w:val="BodyText"/>
      </w:pPr>
      <w:r>
        <w:rPr>
          <w:b/>
          <w:bCs/>
        </w:rPr>
        <w:t xml:space="preserve">Bằng chứng sắc nhất cho luận điểm tối ưu quá mức:</w:t>
      </w:r>
      <w:r>
        <w:t xml:space="preserve"> </w:t>
      </w:r>
      <w:r>
        <w:t xml:space="preserve">crop 0.25 là phép cắt duy nhất có 0 hàng</w:t>
      </w:r>
      <w:r>
        <w:t xml:space="preserve"> </w:t>
      </w:r>
      <w:r>
        <w:rPr>
          <w:rStyle w:val="VerbatimChar"/>
        </w:rPr>
        <w:t xml:space="preserve">payload_not_detected</w:t>
      </w:r>
      <w:r>
        <w:t xml:space="preserve">. Mọi trang đều sinh được ít nhất bằng chứng một phần, và chỉ ở đó. Đúng như dự đoán</w:t>
      </w:r>
      <w:r>
        <w:t xml:space="preserve"> </w:t>
      </w:r>
      <w:r>
        <w:t xml:space="preserve">“giả thuyết đúng tồn tại cho tỉ lệ này và không tỉ lệ nào khác”</w:t>
      </w:r>
      <w:r>
        <w:t xml:space="preserve">, và không giải thích được bằng cường độ tín hiệu, vì crop 0.10 bỏ đi ít hơn.</w:t>
      </w:r>
    </w:p>
    <w:bookmarkStart w:id="94" w:name="ba-lớp-thất-bại-khác-nhau-không-phải-một"/>
    <w:p>
      <w:pPr>
        <w:pStyle w:val="Heading4"/>
      </w:pPr>
      <w:r>
        <w:t xml:space="preserve">4.3.2.1. Ba lớp thất bại khác nhau, không phải một</w:t>
      </w:r>
    </w:p>
    <w:p>
      <w:pPr>
        <w:pStyle w:val="FirstParagraph"/>
      </w:pPr>
      <w:r>
        <w:rPr>
          <w:b/>
          <w:bCs/>
        </w:rPr>
        <w:t xml:space="preserve">Bảng 4.17:</w:t>
      </w:r>
      <w:r>
        <w:t xml:space="preserve"> </w:t>
      </w:r>
      <w:r>
        <w:t xml:space="preserve">Ba lớp nguyên nhân thất bại và biện pháp tương ứng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Lớp</w:t>
            </w:r>
          </w:p>
        </w:tc>
        <w:tc>
          <w:tcPr/>
          <w:p>
            <w:pPr>
              <w:pStyle w:val="Compact"/>
              <w:spacing w:before="40" w:after="40" w:line="240" w:lineRule="auto"/>
              <w:jc w:val="left"/>
            </w:pPr>
            <w:r>
              <w:t xml:space="preserve">Dấu hiệu</w:t>
            </w:r>
          </w:p>
        </w:tc>
        <w:tc>
          <w:tcPr/>
          <w:p>
            <w:pPr>
              <w:pStyle w:val="Compact"/>
              <w:spacing w:before="40" w:after="40" w:line="240" w:lineRule="auto"/>
              <w:jc w:val="left"/>
            </w:pPr>
            <w:r>
              <w:t xml:space="preserve">Ví dụ</w:t>
            </w:r>
          </w:p>
        </w:tc>
        <w:tc>
          <w:tcPr/>
          <w:p>
            <w:pPr>
              <w:pStyle w:val="Compact"/>
              <w:spacing w:before="40" w:after="40" w:line="240" w:lineRule="auto"/>
              <w:jc w:val="left"/>
            </w:pPr>
            <w:r>
              <w:t xml:space="preserve">Cách sửa</w:t>
            </w:r>
          </w:p>
        </w:tc>
      </w:tr>
      <w:tr>
        <w:tc>
          <w:tcPr/>
          <w:p>
            <w:pPr>
              <w:pStyle w:val="Compact"/>
              <w:spacing w:before="40" w:after="40" w:line="240" w:lineRule="auto"/>
              <w:jc w:val="left"/>
            </w:pPr>
            <w:r>
              <w:rPr>
                <w:b/>
                <w:bCs/>
              </w:rPr>
              <w:t xml:space="preserve">1. Không tạo được ứng viên</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ảnh chụp màn hình 1366, phối cảnh</w:t>
            </w:r>
          </w:p>
        </w:tc>
        <w:tc>
          <w:tcPr/>
          <w:p>
            <w:pPr>
              <w:pStyle w:val="Compact"/>
              <w:spacing w:before="40" w:after="40" w:line="240" w:lineRule="auto"/>
              <w:jc w:val="left"/>
            </w:pPr>
            <w:r>
              <w:t xml:space="preserve">Chuẩn hoá khung ảnh - đã kiểm chứng: 0/12 → 9/12 ở 1920×1080</w:t>
            </w:r>
          </w:p>
        </w:tc>
      </w:tr>
      <w:tr>
        <w:tc>
          <w:tcPr/>
          <w:p>
            <w:pPr>
              <w:pStyle w:val="Compact"/>
              <w:spacing w:before="40" w:after="40" w:line="240" w:lineRule="auto"/>
              <w:jc w:val="left"/>
            </w:pPr>
            <w:r>
              <w:rPr>
                <w:b/>
                <w:bCs/>
              </w:rPr>
              <w:t xml:space="preserve">2. Tạo ứng viên sai</w:t>
            </w:r>
          </w:p>
        </w:tc>
        <w:tc>
          <w:tcPr/>
          <w:p>
            <w:pPr>
              <w:pStyle w:val="Compact"/>
              <w:spacing w:before="40" w:after="40" w:line="240" w:lineRule="auto"/>
              <w:jc w:val="left"/>
            </w:pPr>
            <w:r>
              <w:rPr>
                <w:rStyle w:val="VerbatimChar"/>
              </w:rPr>
              <w:t xml:space="preserve">payload_not_detected</w:t>
            </w:r>
            <w:r>
              <w:t xml:space="preserve"> </w:t>
            </w:r>
            <w:r>
              <w:t xml:space="preserve">kèm đổi kích thước</w:t>
            </w:r>
          </w:p>
        </w:tc>
        <w:tc>
          <w:tcPr/>
          <w:p>
            <w:pPr>
              <w:pStyle w:val="Compact"/>
              <w:spacing w:before="40" w:after="40" w:line="240" w:lineRule="auto"/>
              <w:jc w:val="left"/>
            </w:pPr>
            <w:r>
              <w:t xml:space="preserve">crop 0.10, crop 0.50</w:t>
            </w:r>
          </w:p>
        </w:tc>
        <w:tc>
          <w:tcPr/>
          <w:p>
            <w:pPr>
              <w:pStyle w:val="Compact"/>
              <w:spacing w:before="40" w:after="40" w:line="240" w:lineRule="auto"/>
              <w:jc w:val="left"/>
            </w:pPr>
            <w:r>
              <w:t xml:space="preserve">Ước lượng tỉ lệ cắt thay vì liệt kê một giá trị cứng</w:t>
            </w:r>
          </w:p>
        </w:tc>
      </w:tr>
      <w:tr>
        <w:tc>
          <w:tcPr/>
          <w:p>
            <w:pPr>
              <w:pStyle w:val="Compact"/>
              <w:spacing w:before="40" w:after="40" w:line="240" w:lineRule="auto"/>
              <w:jc w:val="left"/>
            </w:pPr>
            <w:r>
              <w:rPr>
                <w:b/>
                <w:bCs/>
              </w:rPr>
              <w:t xml:space="preserve">3. Ứng viên đúng, vật mang chết</w:t>
            </w:r>
          </w:p>
        </w:tc>
        <w:tc>
          <w:tcPr/>
          <w:p>
            <w:pPr>
              <w:pStyle w:val="Compact"/>
              <w:spacing w:before="40" w:after="40" w:line="240" w:lineRule="auto"/>
              <w:jc w:val="left"/>
            </w:pPr>
            <w:r>
              <w:rPr>
                <w:rStyle w:val="VerbatimChar"/>
              </w:rPr>
              <w:t xml:space="preserve">payload_not_detected</w:t>
            </w:r>
            <w:r>
              <w:t xml:space="preserve"> </w:t>
            </w:r>
            <w:r>
              <w:t xml:space="preserve">không đổi kích thước</w:t>
            </w:r>
          </w:p>
        </w:tc>
        <w:tc>
          <w:tcPr/>
          <w:p>
            <w:pPr>
              <w:pStyle w:val="Compact"/>
              <w:spacing w:before="40" w:after="40" w:line="240" w:lineRule="auto"/>
              <w:jc w:val="left"/>
            </w:pPr>
            <w:r>
              <w:t xml:space="preserve">JPEG 50; ảnh chụp màn hình 1366 sau khi bóc viền</w:t>
            </w:r>
          </w:p>
        </w:tc>
        <w:tc>
          <w:tcPr/>
          <w:p>
            <w:pPr>
              <w:pStyle w:val="Compact"/>
              <w:spacing w:before="40" w:after="40" w:line="240" w:lineRule="auto"/>
              <w:jc w:val="left"/>
            </w:pPr>
            <w:r>
              <w:t xml:space="preserve">Lớp duy nhất mà các đòn bẩy tham số từng là câu chuyện đúng, và cả ba đòn bẩy đó đã bị bác bỏ bằng đo đạc</w:t>
            </w:r>
          </w:p>
        </w:tc>
      </w:tr>
    </w:tbl>
    <w:p>
      <w:pPr>
        <w:pStyle w:val="BodyText"/>
      </w:pPr>
      <w:r>
        <w:t xml:space="preserve">Phải phân loại thất bại theo</w:t>
      </w:r>
      <w:r>
        <w:t xml:space="preserve"> </w:t>
      </w:r>
      <w:r>
        <w:rPr>
          <w:rStyle w:val="VerbatimChar"/>
        </w:rPr>
        <w:t xml:space="preserve">decode_status</w:t>
      </w:r>
      <w:r>
        <w:t xml:space="preserve"> </w:t>
      </w:r>
      <w:r>
        <w:t xml:space="preserve">cộng với việc raster có đổi kích thước hay không, trước khi đề xuất bất kỳ biện pháp nào.</w:t>
      </w:r>
    </w:p>
    <w:p>
      <w:pPr>
        <w:pStyle w:val="BodyText"/>
      </w:pPr>
      <w:r>
        <w:t xml:space="preserve">Hai hệ quả phải nói thẳng:</w:t>
      </w:r>
    </w:p>
    <w:p>
      <w:pPr>
        <w:pStyle w:val="Compact"/>
        <w:jc w:val="left"/>
        <w:numPr>
          <w:ilvl w:val="0"/>
          <w:numId w:val="1060"/>
        </w:numPr>
      </w:pPr>
      <w:r>
        <w:t xml:space="preserve">Kết quả crop 0.25 bị tối ưu quá mức cho chính benchmark.</w:t>
      </w:r>
      <w:r>
        <w:t xml:space="preserve"> </w:t>
      </w:r>
      <w:r>
        <w:rPr>
          <w:rStyle w:val="VerbatimChar"/>
        </w:rPr>
        <w:t xml:space="preserve">crop_retained_scales = [sqrt(0.75)]</w:t>
      </w:r>
      <w:r>
        <w:t xml:space="preserve"> </w:t>
      </w:r>
      <w:r>
        <w:t xml:space="preserve">chính xác là tỉ lệ cạnh mà</w:t>
      </w:r>
      <w:r>
        <w:t xml:space="preserve"> </w:t>
      </w:r>
      <w:r>
        <w:rPr>
          <w:rStyle w:val="VerbatimChar"/>
        </w:rPr>
        <w:t xml:space="preserve">crop_fraction = 0.25</w:t>
      </w:r>
      <w:r>
        <w:t xml:space="preserve"> </w:t>
      </w:r>
      <w:r>
        <w:t xml:space="preserve">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pPr>
        <w:pStyle w:val="Compact"/>
        <w:jc w:val="left"/>
        <w:numPr>
          <w:ilvl w:val="0"/>
          <w:numId w:val="1060"/>
        </w:numPr>
      </w:pPr>
      <w:r>
        <w:t xml:space="preserve">Ảnh chụp màn hình hỏng vì một lý do cơ bản hơn và không liên quan. Đặt trang 1536×3072 vào màn hình 1920×1080 kèm viền letterbox cho hai tỉ lệ 0.703 và 0.625 - không khớp, nên cả</w:t>
      </w:r>
      <w:r>
        <w:t xml:space="preserve"> </w:t>
      </w:r>
      <w:r>
        <w:rPr>
          <w:rStyle w:val="VerbatimChar"/>
        </w:rPr>
        <w:t xml:space="preserve">pure_resize</w:t>
      </w:r>
      <w:r>
        <w:t xml:space="preserve"> </w:t>
      </w:r>
      <w:r>
        <w:t xml:space="preserve">lẫn</w:t>
      </w:r>
      <w:r>
        <w:t xml:space="preserve"> </w:t>
      </w:r>
      <w:r>
        <w:rPr>
          <w:rStyle w:val="VerbatimChar"/>
        </w:rPr>
        <w:t xml:space="preserve">center_crop</w:t>
      </w:r>
      <w:r>
        <w:t xml:space="preserve"> </w:t>
      </w:r>
      <w:r>
        <w:t xml:space="preserve">đều không kích hoạt. Bộ giải mã báo</w:t>
      </w:r>
      <w:r>
        <w:t xml:space="preserve"> </w:t>
      </w:r>
      <w:r>
        <w:rPr>
          <w:rStyle w:val="VerbatimChar"/>
        </w:rPr>
        <w:t xml:space="preserve">insufficient_sync_evidence</w:t>
      </w:r>
      <w:r>
        <w:t xml:space="preserve"> </w:t>
      </w:r>
      <w:r>
        <w:t xml:space="preserve">vì nó chưa từng tạo ra ứng viên nào.</w:t>
      </w:r>
    </w:p>
    <w:bookmarkEnd w:id="94"/>
    <w:bookmarkEnd w:id="95"/>
    <w:bookmarkStart w:id="99" w:name="X925063a5d95bd2b2f70d081962403c8bd062d71"/>
    <w:p>
      <w:pPr>
        <w:pStyle w:val="Heading3"/>
      </w:pPr>
      <w:r>
        <w:t xml:space="preserve">4.3.3. Kiểm chứng: bóc viền letterbox khôi phục truy vết ảnh chụp màn hình</w:t>
      </w:r>
    </w:p>
    <w:p>
      <w:pPr>
        <w:pStyle w:val="FirstParagraph"/>
      </w:pPr>
      <w:r>
        <w:t xml:space="preserve">Chẩn đoán trên sinh ra một dự đoán kiểm chứng được: nếu bỏ viền đồng màu của màn hình, hai tỉ lệ sẽ khớp lại và giả thuyết</w:t>
      </w:r>
      <w:r>
        <w:t xml:space="preserve"> </w:t>
      </w:r>
      <w:r>
        <w:rPr>
          <w:rStyle w:val="VerbatimChar"/>
        </w:rPr>
        <w:t xml:space="preserve">pure_resize</w:t>
      </w:r>
      <w:r>
        <w:t xml:space="preserve"> </w:t>
      </w:r>
      <w:r>
        <w:t xml:space="preserve">sẵn có sẽ kích hoạt. Kết quả đo trên 12 trang dương tính:</w:t>
      </w:r>
    </w:p>
    <w:p>
      <w:pPr>
        <w:pStyle w:val="BodyText"/>
      </w:pPr>
      <w:r>
        <w:rPr>
          <w:b/>
          <w:bCs/>
        </w:rPr>
        <w:t xml:space="preserve">Bảng 4.18:</w:t>
      </w:r>
      <w:r>
        <w:t xml:space="preserve"> </w:t>
      </w:r>
      <w:r>
        <w:t xml:space="preserve">Tác động của bước bóc viền lên tỉ lệ truy vết, đo trên hai độ phân giải màn hình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Màn hình</w:t>
            </w:r>
          </w:p>
        </w:tc>
        <w:tc>
          <w:tcPr/>
          <w:p>
            <w:pPr>
              <w:pStyle w:val="Compact"/>
              <w:spacing w:before="40" w:after="40" w:line="240" w:lineRule="auto"/>
              <w:jc w:val="left"/>
            </w:pPr>
            <w:r>
              <w:t xml:space="preserve">Ảnh thô</w:t>
            </w:r>
          </w:p>
        </w:tc>
        <w:tc>
          <w:tcPr/>
          <w:p>
            <w:pPr>
              <w:pStyle w:val="Compact"/>
              <w:spacing w:before="40" w:after="40" w:line="240" w:lineRule="auto"/>
              <w:jc w:val="left"/>
            </w:pPr>
            <w:r>
              <w:t xml:space="preserve">Sau khi bóc viền</w:t>
            </w:r>
          </w:p>
        </w:tc>
      </w:tr>
      <w:tr>
        <w:tc>
          <w:tcPr/>
          <w:p>
            <w:pPr>
              <w:pStyle w:val="Compact"/>
              <w:spacing w:before="40" w:after="40" w:line="240" w:lineRule="auto"/>
              <w:jc w:val="left"/>
            </w:pPr>
            <w:r>
              <w:rPr>
                <w:b/>
                <w:bCs/>
              </w:rPr>
              <w:t xml:space="preserve">1920×1080</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9/12</w:t>
            </w:r>
          </w:p>
        </w:tc>
      </w:tr>
      <w:tr>
        <w:tc>
          <w:tcPr/>
          <w:p>
            <w:pPr>
              <w:pStyle w:val="Compact"/>
              <w:spacing w:before="40" w:after="40" w:line="240" w:lineRule="auto"/>
              <w:jc w:val="left"/>
            </w:pPr>
            <w:r>
              <w:t xml:space="preserve">1366×768</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0/12</w:t>
            </w:r>
          </w:p>
        </w:tc>
      </w:tr>
    </w:tbl>
    <w:p>
      <w:pPr>
        <w:pStyle w:val="BodyText"/>
      </w:pPr>
      <w:r>
        <w:rPr>
          <w:b/>
          <w:bCs/>
        </w:rPr>
        <w:t xml:space="preserve">9/12 đúng bằng tỉ lệ của resize-0.50</w:t>
      </w:r>
      <w:r>
        <w:t xml:space="preserve"> </w:t>
      </w:r>
      <w:r>
        <w:t xml:space="preserve">- chính là điều dự đoán đòi hỏi: bỏ viền đi thì ảnh chụp màn hình chính là 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pPr>
        <w:pStyle w:val="BodyText"/>
      </w:pPr>
      <w:r>
        <w:drawing>
          <wp:inline>
            <wp:extent cx="5367230" cy="2371939"/>
            <wp:effectExtent b="0" l="0" r="0" t="0"/>
            <wp:docPr descr="" title="" id="97" name="Picture"/>
            <a:graphic>
              <a:graphicData uri="http://schemas.openxmlformats.org/drawingml/2006/picture">
                <pic:pic>
                  <pic:nvPicPr>
                    <pic:cNvPr descr="report-assets/figures/chart-frame-restore.png" id="98" name="Picture"/>
                    <pic:cNvPicPr>
                      <a:picLocks noChangeArrowheads="1" noChangeAspect="1"/>
                    </pic:cNvPicPr>
                  </pic:nvPicPr>
                  <pic:blipFill>
                    <a:blip r:embed="rId96"/>
                    <a:stretch>
                      <a:fillRect/>
                    </a:stretch>
                  </pic:blipFill>
                  <pic:spPr bwMode="auto">
                    <a:xfrm>
                      <a:off x="0" y="0"/>
                      <a:ext cx="5367230" cy="23719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Hiệu quả của bước bóc viền letterbox trước khi giải mã, đo trên 12 trang dương tính</w:t>
      </w:r>
    </w:p>
    <w:p>
      <w:pPr>
        <w:pStyle w:val="BodyText"/>
      </w:pPr>
      <w:r>
        <w:t xml:space="preserve">Hai kích thước màn hình hỏng vì hai lý do khác nhau, và phép bóc viền tách bạch được chúng:</w:t>
      </w:r>
    </w:p>
    <w:p>
      <w:pPr>
        <w:pStyle w:val="Compact"/>
        <w:numPr>
          <w:ilvl w:val="0"/>
          <w:numId w:val="1061"/>
        </w:numPr>
      </w:pPr>
      <w:r>
        <w:t xml:space="preserve">Ở 1920×1080, sau khi bóc, trang nằm ở tỉ lệ 0.625. Hai tỉ lệ khớp,</w:t>
      </w:r>
      <w:r>
        <w:t xml:space="preserve"> </w:t>
      </w:r>
      <w:r>
        <w:rPr>
          <w:rStyle w:val="VerbatimChar"/>
        </w:rPr>
        <w:t xml:space="preserve">pure_resize</w:t>
      </w:r>
      <w:r>
        <w:t xml:space="preserve"> </w:t>
      </w:r>
      <w:r>
        <w:t xml:space="preserve">kích hoạt, truy vết phục hồi. Đây chưa bao giờ là vấn đề của thủy vân.</w:t>
      </w:r>
    </w:p>
    <w:p>
      <w:pPr>
        <w:pStyle w:val="Compact"/>
        <w:jc w:val="left"/>
        <w:numPr>
          <w:ilvl w:val="0"/>
          <w:numId w:val="1061"/>
        </w:numPr>
      </w:pPr>
      <w:r>
        <w:t xml:space="preserve">Ở 1366×768, trang nằm ở 683×1366, tỉ lệ 0.4447. Trạng thái chuyển từ</w:t>
      </w:r>
      <w:r>
        <w:t xml:space="preserve"> </w:t>
      </w:r>
      <w:r>
        <w:rPr>
          <w:rStyle w:val="VerbatimChar"/>
        </w:rPr>
        <w:t xml:space="preserve">insufficient_sync_evidence</w:t>
      </w:r>
      <w:r>
        <w:t xml:space="preserve"> </w:t>
      </w:r>
      <w:r>
        <w:t xml:space="preserve">(12/12 hàng) sang</w:t>
      </w:r>
      <w:r>
        <w:t xml:space="preserve"> </w:t>
      </w:r>
      <w:r>
        <w:rPr>
          <w:rStyle w:val="VerbatimChar"/>
        </w:rPr>
        <w:t xml:space="preserve">payload_not_detected</w:t>
      </w:r>
      <w:r>
        <w:t xml:space="preserve"> </w:t>
      </w:r>
      <w:r>
        <w:t xml:space="preserve">(11/12 hàng, một hàng đạt</w:t>
      </w:r>
      <w:r>
        <w:t xml:space="preserve"> </w:t>
      </w:r>
      <w:r>
        <w:rPr>
          <w:rStyle w:val="VerbatimChar"/>
        </w:rPr>
        <w:t xml:space="preserve">partial_payload_evidence</w:t>
      </w:r>
      <w:r>
        <w:t xml:space="preserve">) - hình học giờ thành công và chính payload mới là thứ chết. 0.4447 thấp hơn mốc resize-0.50 vốn đạt 9/12, nên đây là giới hạn phân giải thật của vật mang.</w:t>
      </w:r>
    </w:p>
    <w:p>
      <w:pPr>
        <w:pStyle w:val="FirstParagraph"/>
        <w:jc w:val="left"/>
      </w:pPr>
      <w:r>
        <w:t xml:space="preserve">Chuyển dịch mã trạng thái đó là công cụ chẩn đoán đáng dùng:</w:t>
      </w:r>
      <w:r>
        <w:t xml:space="preserve"> </w:t>
      </w:r>
      <w:r>
        <w:rPr>
          <w:rStyle w:val="VerbatimChar"/>
        </w:rPr>
        <w:t xml:space="preserve">insufficient_sync_evidence</w:t>
      </w:r>
      <w:r>
        <w:t xml:space="preserve"> </w:t>
      </w:r>
      <w:r>
        <w:t xml:space="preserve">nghĩa là chưa tạo được ứng viên, hỏng ở hình học;</w:t>
      </w:r>
      <w:r>
        <w:t xml:space="preserve"> </w:t>
      </w:r>
      <w:r>
        <w:rPr>
          <w:rStyle w:val="VerbatimChar"/>
        </w:rPr>
        <w:t xml:space="preserve">payload_not_detected</w:t>
      </w:r>
      <w:r>
        <w:t xml:space="preserve"> </w:t>
      </w:r>
      <w:r>
        <w:t xml:space="preserve">nghĩa là đã căn được trang và tín hiệu đã mất.</w:t>
      </w:r>
    </w:p>
    <w:bookmarkEnd w:id="99"/>
    <w:bookmarkStart w:id="105" w:name="X4d538943e8b5d22bccd729b48e1609b31a834d6"/>
    <w:p>
      <w:pPr>
        <w:pStyle w:val="Heading3"/>
      </w:pPr>
      <w:r>
        <w:t xml:space="preserve">4.3.4. Quét toàn bộ lưới ứng viên: hồ sơ đang chạy là hồ sơ yếu nhất</w:t>
      </w:r>
    </w:p>
    <w:p>
      <w:pPr>
        <w:pStyle w:val="FirstParagraph"/>
      </w:pPr>
      <w:r>
        <w:rPr>
          <w:i/>
          <w:iCs/>
        </w:rPr>
        <w:t xml:space="preserve">Số liệu đo thực nghiệm</w:t>
      </w:r>
      <w:r>
        <w:t xml:space="preserve"> </w:t>
      </w:r>
      <w:r>
        <w:t xml:space="preserve">Sau khi xác định nút thắt là vật mang, nhóm quét toàn bộ lưới 16 ứng viên trong tệp đặc tả tham số V2 trên một trang chữ dày đặt ở đúng khung chuẩn, đo bằng chính bộ giải mã của dịch vụ.</w:t>
      </w:r>
    </w:p>
    <w:p>
      <w:pPr>
        <w:pStyle w:val="BodyText"/>
      </w:pPr>
      <w:r>
        <w:t xml:space="preserve">Tám ứng viên dùng ô 512 điểm ảnh bị loại ngay từ khâu nhúng: khung chuẩn 1152 x 2304 chỉ chứa được 8 ô không chồng lấn trong khi hồ sơ đòi 18. Nói cách khác, một nửa lưới ứng viên không dùng được trên chính khung mà hệ thống đang chạy. Tám ứng viên còn lại dùng ô 384 điểm ảnh:</w:t>
      </w:r>
    </w:p>
    <w:p>
      <w:pPr>
        <w:pStyle w:val="BodyText"/>
      </w:pPr>
      <w:r>
        <w:rPr>
          <w:b/>
          <w:bCs/>
        </w:rPr>
        <w:t xml:space="preserve">Bảng 4.19:</w:t>
      </w:r>
      <w:r>
        <w:t xml:space="preserve"> </w:t>
      </w:r>
      <w:r>
        <w:t xml:space="preserve">Quét tám ứng viên dùng được của thế hệ V2 trên một trang chữ nét dày</w:t>
      </w:r>
    </w:p>
    <w:tbl>
      <w:tblPr>
        <w:tblStyle w:val="Table"/>
        <w:tblW w:type="pct" w:w="5000"/>
        <w:tblLayout w:type="fixed"/>
        <w:tblLook w:firstRow="1" w:lastRow="0" w:firstColumn="0" w:lastColumn="0" w:noHBand="0" w:noVBand="0" w:val="0020"/>
      </w:tblPr>
      <w:tblGrid>
        <w:gridCol w:w="1092"/>
        <w:gridCol w:w="1092"/>
        <w:gridCol w:w="1092"/>
        <w:gridCol w:w="1092"/>
        <w:gridCol w:w="1092"/>
        <w:gridCol w:w="819"/>
        <w:gridCol w:w="819"/>
        <w:gridCol w:w="819"/>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44.09</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43.97</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rPr>
                <w:b/>
                <w:bCs/>
              </w:rP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42.02</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41.88</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39.16</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39.03</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37.04</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36.91</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bl>
    <w:p>
      <w:pPr>
        <w:pStyle w:val="BodyText"/>
      </w:pPr>
      <w:r>
        <w:t xml:space="preserve">Ứng viên số 0 là hồ sơ mà hệ thống đang chạy ghim, và nó là ứng viên duy nhất trượt hoàn toàn. Mọi ứng viên còn lại đều giải được trang chữ không bị tấn công.</w:t>
      </w:r>
    </w:p>
    <w:p>
      <w:pPr>
        <w:pStyle w:val="BodyText"/>
      </w:pPr>
      <w:r>
        <w:t xml:space="preserve">Đọc kỹ hơn, có hai điều đáng nói:</w:t>
      </w:r>
    </w:p>
    <w:p>
      <w:pPr>
        <w:pStyle w:val="Compact"/>
        <w:numPr>
          <w:ilvl w:val="0"/>
          <w:numId w:val="1062"/>
        </w:numPr>
      </w:pPr>
      <w:r>
        <w:t xml:space="preserve">Chênh lệch giữa trượt sạch và giải được chỉ là một bậc tham số. Từ số 0 sang số 4 chỉ nâng bước lượng tử từ 24 lên 32 và cường độ pilot từ 1.5 lên 2.0. Cái giá là 2,07 dB PSNR, đưa 44.09 xuống 42.02, vẫn cách cổng chất lượng 38 dB một khoảng rộng.</w:t>
      </w:r>
    </w:p>
    <w:p>
      <w:pPr>
        <w:pStyle w:val="Compact"/>
        <w:numPr>
          <w:ilvl w:val="0"/>
          <w:numId w:val="1062"/>
        </w:numPr>
      </w:pPr>
      <w:r>
        <w:rPr>
          <w:b/>
          <w:bCs/>
        </w:rPr>
        <w:t xml:space="preserve">Nâng tiếp không mua thêm gì trên trang này.</w:t>
      </w:r>
      <w:r>
        <w:t xml:space="preserve"> </w:t>
      </w:r>
      <w:r>
        <w:t xml:space="preserve">Các mức 48 và 64 cho cùng kết quả chức năng như mức 32 nhưng PSNR tụt xuống 39.16 và 37.04, tức mức 64 đã rơi xuống dưới cổng chất lượng. Đây là một ví dụ sạch của tam giác đánh đổi ở Mục 1.3: sau một điểm nhất định, tăng cường độ chỉ còn trả giá mà không thu được độ bền.</w:t>
      </w:r>
    </w:p>
    <w:bookmarkStart w:id="103" w:name="X8c7edf41f505452ef6a601e3dd2600d64fed881"/>
    <w:p>
      <w:pPr>
        <w:pStyle w:val="Heading5"/>
      </w:pPr>
      <w:r>
        <w:t xml:space="preserve">Lặp lại phép quét trên một trang chữ thật: kết luận trên bị thu hẹp</w:t>
      </w:r>
    </w:p>
    <w:p>
      <w:pPr>
        <w:pStyle w:val="FirstParagraph"/>
      </w:pPr>
      <w:r>
        <w:rPr>
          <w:i/>
          <w:iCs/>
        </w:rPr>
        <w:t xml:space="preserve">Số liệu đo thực nghiệm</w:t>
      </w:r>
      <w:r>
        <w:t xml:space="preserve"> </w:t>
      </w:r>
      <w:r>
        <w:t xml:space="preserve">Trang chữ dùng cho Bảng 4.19 được dựng bằng các khối chữ nhật đặc, tỉ lệ điểm tối 23,82 phần trăm. Để kiểm tra kết luận có khái quát được không, nhóm dựng một trang thứ hai bằng phông chữ thật với nét mảnh, tỉ lệ điểm tối 9,24 phần trăm, tức gần với một trang tài liệu thực tế hơn nhiều, rồi quét lại đúng tám ứng viên:</w:t>
      </w:r>
    </w:p>
    <w:p>
      <w:pPr>
        <w:pStyle w:val="BodyText"/>
      </w:pPr>
      <w:r>
        <w:rPr>
          <w:b/>
          <w:bCs/>
        </w:rPr>
        <w:t xml:space="preserve">Bảng 4.20:</w:t>
      </w:r>
      <w:r>
        <w:t xml:space="preserve"> </w:t>
      </w:r>
      <w:r>
        <w:t xml:space="preserve">Quét lại đúng tám ứng viên đó trên một trang chữ nét mảnh, tỉ lệ điểm tối 9,24 phần trăm</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44.03</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43.89</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41.91</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41.74</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39.01</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38.86</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36.95</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36.79</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mất đồng bộ</w:t>
            </w:r>
          </w:p>
        </w:tc>
      </w:tr>
    </w:tbl>
    <w:p>
      <w:pPr>
        <w:pStyle w:val="BodyText"/>
      </w:pPr>
      <w:r>
        <w:t xml:space="preserve">Bảng 4.20 thu hẹp kết luận trước đó một cách đáng kể, và cần nói thẳng:</w:t>
      </w:r>
    </w:p>
    <w:p>
      <w:pPr>
        <w:pStyle w:val="Compact"/>
        <w:numPr>
          <w:ilvl w:val="0"/>
          <w:numId w:val="1063"/>
        </w:numPr>
      </w:pPr>
      <w:r>
        <w:t xml:space="preserve">Không ứng viên nào sống sót qua nén JPEG 70 trên trang chữ thật. Cả tám đều mất đồng bộ.</w:t>
      </w:r>
    </w:p>
    <w:p>
      <w:pPr>
        <w:pStyle w:val="Compact"/>
        <w:numPr>
          <w:ilvl w:val="0"/>
          <w:numId w:val="1063"/>
        </w:numPr>
      </w:pPr>
      <w:r>
        <w:t xml:space="preserve">Chỉ các mức cường độ cao nhất mới đọc được trang chữ chưa bị đụng tới, và mức 64 nằm dưới cổng chất lượng, còn mức 48 chỉ còn cách cổng 1,01 dB.</w:t>
      </w:r>
    </w:p>
    <w:p>
      <w:pPr>
        <w:pStyle w:val="Compact"/>
        <w:numPr>
          <w:ilvl w:val="0"/>
          <w:numId w:val="1063"/>
        </w:numPr>
      </w:pPr>
      <w:r>
        <w:t xml:space="preserve">Đọc được một tệp chưa bị đụng tới gần như không có giá trị thực dụng. Tệp nguyên vẹn vốn đã khớp bằng mã băm; thủy vân chỉ có ý nghĩa khi tệp đã đổi. Nghĩa là ở tỉ lệ điểm tối 9 phần trăm, không cấu hình V2 nào cho năng lực truy vết dùng được.</w:t>
      </w:r>
    </w:p>
    <w:p>
      <w:pPr>
        <w:pStyle w:val="FirstParagraph"/>
      </w:pPr>
      <w:r>
        <w:t xml:space="preserve">Hình 4.8 đặt Bảng 4.19 và Bảng 4.20 cạnh nhau theo cách dễ thấy nhất: hai đường PSNR gần như trùng nhau, nghĩa là cái giá về chất lượng chỉ phụ thuộc bước lượng tử chứ không phụ thuộc vật mang; nhưng ký hiệu thì một bên tô đặc dần còn một bên rỗng suốt, nghĩa là kết quả truy vết lại hoàn toàn do vật mang quyết định.</w:t>
      </w:r>
    </w:p>
    <w:p>
      <w:pPr>
        <w:pStyle w:val="BodyText"/>
      </w:pPr>
      <w:r>
        <w:drawing>
          <wp:inline>
            <wp:extent cx="4908884" cy="3772186"/>
            <wp:effectExtent b="0" l="0" r="0" t="0"/>
            <wp:docPr descr="" title="" id="101" name="Picture"/>
            <a:graphic>
              <a:graphicData uri="http://schemas.openxmlformats.org/drawingml/2006/picture">
                <pic:pic>
                  <pic:nvPicPr>
                    <pic:cNvPr descr="report-assets/figures/chart-carrier-decides.png" id="102" name="Picture"/>
                    <pic:cNvPicPr>
                      <a:picLocks noChangeArrowheads="1" noChangeAspect="1"/>
                    </pic:cNvPicPr>
                  </pic:nvPicPr>
                  <pic:blipFill>
                    <a:blip r:embed="rId100"/>
                    <a:stretch>
                      <a:fillRect/>
                    </a:stretch>
                  </pic:blipFill>
                  <pic:spPr bwMode="auto">
                    <a:xfrm>
                      <a:off x="0" y="0"/>
                      <a:ext cx="4908884" cy="3772186"/>
                    </a:xfrm>
                    <a:prstGeom prst="rect">
                      <a:avLst/>
                    </a:prstGeom>
                    <a:noFill/>
                    <a:ln w="9525">
                      <a:noFill/>
                      <a:headEnd/>
                      <a:tailEnd/>
                    </a:ln>
                  </pic:spPr>
                </pic:pic>
              </a:graphicData>
            </a:graphic>
          </wp:inline>
        </w:drawing>
      </w:r>
    </w:p>
    <w:p>
      <w:pPr>
        <w:pStyle w:val="BodyText"/>
      </w:pPr>
      <w:r>
        <w:rPr>
          <w:b/>
          <w:bCs/>
        </w:rPr>
        <w:t xml:space="preserve">Hình 4.8:</w:t>
      </w:r>
      <w:r>
        <w:t xml:space="preserve"> </w:t>
      </w:r>
      <w:r>
        <w:t xml:space="preserve">Vật mang quyết định, không phải cường độ nhúng: hai trang chữ khác nhau độ dày nét trả cùng một cái giá về chất lượng nhưng cho kết quả truy vết ngược nhau</w:t>
      </w:r>
    </w:p>
    <w:p>
      <w:pPr>
        <w:pStyle w:val="BodyText"/>
      </w:pPr>
      <w:r>
        <w:rPr>
          <w:i/>
          <w:iCs/>
        </w:rPr>
        <w:t xml:space="preserve">Giới hạn đã nhận diện</w:t>
      </w:r>
      <w:r>
        <w:t xml:space="preserve"> </w:t>
      </w:r>
      <w:r>
        <w:t xml:space="preserve">Bài học phương pháp quan trọng hơn con số:</w:t>
      </w:r>
      <w:r>
        <w:t xml:space="preserve"> </w:t>
      </w:r>
      <w:r>
        <w:t xml:space="preserve">“trang văn bản”</w:t>
      </w:r>
      <w:r>
        <w:t xml:space="preserve"> </w:t>
      </w:r>
      <w:r>
        <w:t xml:space="preserve">không phải một loại vật mang duy nhất. Hai trang cùng gọi là trang chữ, khác nhau ở độ dày nét, cho kết quả trái ngược trên cùng một bộ tham số. Mọi phát biểu về độ bền vì thế phải kèm đặc trưng định lượng của vật mang, ở đây là tỉ lệ điểm tối, chứ không chỉ kèm tên gọi.</w:t>
      </w:r>
    </w:p>
    <w:bookmarkEnd w:id="103"/>
    <w:bookmarkStart w:id="104" w:name="cách-nhóm-đã-xử-lý-phát-hiện-này"/>
    <w:p>
      <w:pPr>
        <w:pStyle w:val="Heading4"/>
      </w:pPr>
      <w:r>
        <w:t xml:space="preserve">4.3.4.1. Cách nhóm đã xử lý phát hiện này</w:t>
      </w:r>
    </w:p>
    <w:p>
      <w:pPr>
        <w:pStyle w:val="FirstParagraph"/>
      </w:pPr>
      <w:r>
        <w:rPr>
          <w:i/>
          <w:iCs/>
        </w:rPr>
        <w:t xml:space="preserve">Đã hiện thực trong mã nguồn</w:t>
      </w:r>
      <w:r>
        <w:t xml:space="preserve"> </w:t>
      </w:r>
      <w:r>
        <w:t xml:space="preserve">Nhóm chuyển hồ sơ phát hành sang ứng viên số 4 và đã đưa lên hệ thống đang chạy trong bản</w:t>
      </w:r>
      <w:r>
        <w:t xml:space="preserve"> </w:t>
      </w:r>
      <w:r>
        <w:rPr>
          <w:rStyle w:val="VerbatimChar"/>
        </w:rPr>
        <w:t xml:space="preserve">integrity-v0.2.3</w:t>
      </w:r>
      <w:r>
        <w:t xml:space="preserve">. Cần nói rõ thay đổi này mua được gì: trên trang chữ thô nó đưa kết quả từ mất đồng bộ hoàn toàn sang giải được kể cả khi nén JPEG 70, còn trên trang chữ thật thì không đổi gì, cả hồ sơ cũ lẫn mới đều mất đồng bộ. Nhóm giữ hồ sơ mới vì nó không thua hồ sơ cũ ở bất kỳ phép đo nào và chất lượng vẫn ở 41,91 dB, nhưng không trình bày nó như lời giải cho bài toán trang văn bản.</w:t>
      </w:r>
    </w:p>
    <w:p>
      <w:pPr>
        <w:pStyle w:val="BodyText"/>
      </w:pPr>
      <w:r>
        <w:t xml:space="preserve">Ba điều kèm theo cần nêu vì chúng là phần khó của thay đổi, không phải bản thân việc đổi tham số:</w:t>
      </w:r>
    </w:p>
    <w:p>
      <w:pPr>
        <w:pStyle w:val="Compact"/>
        <w:numPr>
          <w:ilvl w:val="0"/>
          <w:numId w:val="1064"/>
        </w:numPr>
      </w:pPr>
      <w:r>
        <w:t xml:space="preserve">Định danh ứng viên bị khoá cứng trong ràng buộc cơ sở dữ liệu. Bảng bằng chứng cấp phát có một</w:t>
      </w:r>
      <w:r>
        <w:t xml:space="preserve"> </w:t>
      </w:r>
      <w:r>
        <w:rPr>
          <w:rStyle w:val="VerbatimChar"/>
        </w:rPr>
        <w:t xml:space="preserve">CheckConstraint</w:t>
      </w:r>
      <w:r>
        <w:t xml:space="preserve"> </w:t>
      </w:r>
      <w:r>
        <w:t xml:space="preserve">đòi đúng một định danh, nên đổi hồ sơ kéo theo một migration nới ràng buộc để chấp nhận cả định danh cũ lẫn mới.</w:t>
      </w:r>
    </w:p>
    <w:p>
      <w:pPr>
        <w:pStyle w:val="Compact"/>
        <w:numPr>
          <w:ilvl w:val="0"/>
          <w:numId w:val="1064"/>
        </w:numPr>
      </w:pPr>
      <w:r>
        <w:rPr>
          <w:b/>
          <w:bCs/>
        </w:rPr>
        <w:t xml:space="preserve">Bản cấp phát cũ phải đọc được tiếp.</w:t>
      </w:r>
      <w:r>
        <w:t xml:space="preserve"> </w:t>
      </w:r>
      <w:r>
        <w:t xml:space="preserve">Khâu xác minh giữ danh sách hồ sơ được chấp nhận, thử hồ sơ hiện hành trước rồi mới tới hồ sơ đã bị thay thế.</w:t>
      </w:r>
    </w:p>
    <w:p>
      <w:pPr>
        <w:pStyle w:val="Compact"/>
        <w:numPr>
          <w:ilvl w:val="0"/>
          <w:numId w:val="1064"/>
        </w:numPr>
      </w:pPr>
      <w:r>
        <w:rPr>
          <w:b/>
          <w:bCs/>
        </w:rPr>
        <w:t xml:space="preserve">Thứ tự thử có ý nghĩa về chi phí.</w:t>
      </w:r>
      <w:r>
        <w:t xml:space="preserve"> </w:t>
      </w:r>
      <w:r>
        <w:t xml:space="preserve">Bộ giải mã căn hình học lại cho từng hồ sơ, nên đưa cả hai hồ sơ vào một lần gọi sẽ bắt mọi tệp hiện hành trả giá gấp đôi. Dịch vụ vì thế gọi lần lượt và dừng ngay khi một hồ sơ chạm tới tầng payload.</w:t>
      </w:r>
    </w:p>
    <w:p>
      <w:pPr>
        <w:pStyle w:val="FirstParagraph"/>
      </w:pPr>
      <w:r>
        <w:rPr>
          <w:i/>
          <w:iCs/>
        </w:rPr>
        <w:t xml:space="preserve">Giới hạn đã nhận diện</w:t>
      </w:r>
      <w:r>
        <w:t xml:space="preserve"> </w:t>
      </w:r>
      <w:r>
        <w:t xml:space="preserve">Trước thay đổi này, mã chọn hồ sơ bằng cách lấy phần tử đầu của lưới ứng viên rồi mới đối chiếu định danh. Thứ tự của một tệp đặc tả vì thế quyết định thuật toán nào thực sự chạy trên hệ thống thật, một sự phụ thuộc không được ghi ở đâu cả. Nay mã tra hồ sơ theo định danh, nên đặc tả có sắp xếp lại thì hành vi vẫn giữ nguyên.</w:t>
      </w:r>
    </w:p>
    <w:bookmarkEnd w:id="104"/>
    <w:bookmarkEnd w:id="105"/>
    <w:bookmarkStart w:id="110" w:name="Xaa532e4a1fa2fd6b350d447a5422868d3bab935"/>
    <w:p>
      <w:pPr>
        <w:pStyle w:val="Heading3"/>
      </w:pPr>
      <w:r>
        <w:t xml:space="preserve">4.3.5. Đối chiếu ba công trình mã nguồn mở về đúng bài toán trang văn bản</w:t>
      </w:r>
    </w:p>
    <w:p>
      <w:pPr>
        <w:pStyle w:val="FirstParagraph"/>
      </w:pPr>
      <w:r>
        <w:rPr>
          <w:i/>
          <w:iCs/>
        </w:rPr>
        <w:t xml:space="preserve">Số liệu đo thực nghiệm</w:t>
      </w:r>
      <w:r>
        <w:t xml:space="preserve"> </w:t>
      </w:r>
      <w:r>
        <w:t xml:space="preserve">(đọc mã nguồn) Sau khi xác định được nút thắt là vật mang trang văn bản, nhóm tải về và đọc mã của ba công trình công khai giải đúng lớp bài toán này, thay vì chỉ đọc tóm tắt bài báo.</w:t>
      </w:r>
    </w:p>
    <w:bookmarkStart w:id="106" w:name="Xa47f895c248df79044155c4c810a7c17d9643c6"/>
    <w:p>
      <w:pPr>
        <w:pStyle w:val="Heading4"/>
      </w:pPr>
      <w:r>
        <w:t xml:space="preserve">4.3.5.1. Công trình 1: thủy vân ảnh trang văn bản chống chụp màn hình [6]</w:t>
      </w:r>
    </w:p>
    <w:p>
      <w:pPr>
        <w:pStyle w:val="FirstParagraph"/>
      </w:pPr>
      <w:r>
        <w:t xml:space="preserve">Đây là công trình gần bài toán của nhóm nhất, vì đối tượng của nó đúng là ảnh trang tài liệu. Cách làm là học sâu kiểu StegaStamp: một bộ mã hoá và một bộ giải mã cùng huấn luyện, ở giữa là một tầng biến dạng khả vi gồm làm mờ, nhiễu, đổi tương phản, đổi độ sáng, đổi sắc độ và nén JPEG khả vi tới chất lượng 50. Ô làm việc 400 x 400 điểm ảnh, tải trọng 100 bit.</w:t>
      </w:r>
    </w:p>
    <w:p>
      <w:pPr>
        <w:pStyle w:val="BodyText"/>
      </w:pPr>
      <w:r>
        <w:t xml:space="preserve">Chi tiết đáng giá nhất không nằm ở kiến trúc mạng mà nằm ở một dòng trong hàm mất mát:</w:t>
      </w:r>
    </w:p>
    <w:p>
      <w:pPr>
        <w:pStyle w:val="SourceCode"/>
      </w:pPr>
      <w:r>
        <w:rPr>
          <w:rStyle w:val="VerbatimChar"/>
        </w:rPr>
        <w:t xml:space="preserve">text_diff_op = im_rgb_diff * (1.0 - image_input)</w:t>
      </w:r>
    </w:p>
    <w:p>
      <w:pPr>
        <w:pStyle w:val="FirstParagraph"/>
      </w:pPr>
      <w:r>
        <w:t xml:space="preserve">Trên ảnh trang tài liệu, nét chữ có giá trị điểm ảnh thấp còn nền trắng có giá trị gần 1. Nhân sai lệch với</w:t>
      </w:r>
      <w:r>
        <w:t xml:space="preserve"> </w:t>
      </w:r>
      <w:r>
        <w:rPr>
          <w:rStyle w:val="VerbatimChar"/>
        </w:rPr>
        <w:t xml:space="preserve">1.0 - image_input</w:t>
      </w:r>
      <w:r>
        <w:t xml:space="preserve"> </w:t>
      </w:r>
      <w:r>
        <w:t xml:space="preserve">nghĩa là phạt nặng những thay đổi rơi trúng nét chữ và gần như không phạt thay đổi trên nền. Nói cách khác, mô hình bị ép đẩy năng lượng thủy vân ra vùng nền thay vì lên nét chữ. Một biến thể thứ hai trong cùng kho mã đảo dấu lại để thử hướng ngược lại, cho thấy chính nhóm tác giả coi đây là lựa chọn thiết kế trung tâm.</w:t>
      </w:r>
    </w:p>
    <w:p>
      <w:pPr>
        <w:pStyle w:val="BodyText"/>
      </w:pPr>
      <w:r>
        <w:t xml:space="preserve">Điều này tương phản trực tiếp với thiết kế đang chạy của SplitBind. Bộ mã hoá hiện tại rải ô đều khắp khung chuẩn và dùng một bước lượng tử cố định, nên trên một trang chữ thì phần lớn ô rơi vào nền trắng gần như không có sức chứa, còn số ít ô còn lại nằm vắt qua biên nét chữ tương phản cao, đúng chỗ mà thay đổi vừa dễ thấy vừa dễ mất.</w:t>
      </w:r>
    </w:p>
    <w:bookmarkEnd w:id="106"/>
    <w:bookmarkStart w:id="107" w:name="X1a453900eb7d265542c5d9b412c169ca67b350f"/>
    <w:p>
      <w:pPr>
        <w:pStyle w:val="Heading4"/>
      </w:pPr>
      <w:r>
        <w:t xml:space="preserve">4.3.5.2. Công trình 2: thủy vân chống chụp màn hình dùng điểm đặc trưng [5]</w:t>
      </w:r>
    </w:p>
    <w:p>
      <w:pPr>
        <w:pStyle w:val="FirstParagraph"/>
      </w:pPr>
      <w:r>
        <w:t xml:space="preserve">Công trình này không dùng học sâu và gần với thiết kế hiện tại của nhóm hơn. Quy tắc nhúng của nó cũng là đẩy lệch một cặp hệ số DCT tần trung trong khối 8 x 8, cụ thể là cặp ở vị trí (4,5) và (5,4), tức cùng họ với cách SplitBind lượng tử hoá hiệu hai hệ số. Hai khác biệt mới là phần đáng học.</w:t>
      </w:r>
    </w:p>
    <w:p>
      <w:pPr>
        <w:pStyle w:val="BodyText"/>
        <w:jc w:val="left"/>
      </w:pPr>
      <w:r>
        <w:t xml:space="preserve">Khác biệt thứ nhất là cách đồng bộ. Thay vì cài một mẫu pilot vào miền tần số rồi dò lại, công trình này chạy SIFT để tìm điểm đặc trưng của chính nội dung ảnh, lọc lấy các điểm cách nhau tối thiểu 64 điểm ảnh và cách mép tối thiểu 32 điểm ảnh, rồi nhúng vào các vùng 64 x 64 lấy điểm đặc trưng làm tâm. Lúc trích, chạy lại SIFT trên ảnh nhận được để tìm lại đúng những vùng ấy. Đồng bộ vì thế bám vào nội dung, và nội dung trang chữ thì rất giàu điểm đặc trưng. Đây đúng là thứ mà đường đang chạy của nhóm thiếu: phép đo ở Mục 4.2.4.5 cho thấy trang chữ trượt ngay ở trạng thái</w:t>
      </w:r>
      <w:r>
        <w:t xml:space="preserve"> </w:t>
      </w:r>
      <w:r>
        <w:rPr>
          <w:rStyle w:val="VerbatimChar"/>
        </w:rPr>
        <w:t xml:space="preserve">insufficient_sync_evidence</w:t>
      </w:r>
      <w:r>
        <w:t xml:space="preserve">, tức mẫu pilot không được tìm thấy, chứ không phải payload hỏng.</w:t>
      </w:r>
    </w:p>
    <w:p>
      <w:pPr>
        <w:pStyle w:val="BodyText"/>
      </w:pPr>
      <w:r>
        <w:t xml:space="preserve">Khác biệt thứ hai là cường độ nhúng thích nghi theo nội dung. Bước đẩy lệch được tính bằng một phần tỉ lệ với chính độ lớn của hai hệ số tại chỗ, cộng thêm một sàn cố định. Vùng phẳng thì gần như chỉ còn phần sàn, vùng nhiều kết cấu thì mạnh hơn. SplitBind hiện dùng một bước lượng tử duy nhất cho mọi ô.</w:t>
      </w:r>
    </w:p>
    <w:p>
      <w:pPr>
        <w:pStyle w:val="BodyText"/>
      </w:pPr>
      <w:r>
        <w:t xml:space="preserve">Cần nêu kèm một giới hạn để không phóng đại công trình này: khâu nắn phối cảnh của nó là thủ công, người dùng phải bấm bốn góc ảnh trước khi trích. Nó không giải bài toán hình học một cách mù như dịch vụ của nhóm buộc phải làm.</w:t>
      </w:r>
    </w:p>
    <w:p>
      <w:pPr>
        <w:pStyle w:val="BodyText"/>
      </w:pPr>
      <w:r>
        <w:t xml:space="preserve">Tải trọng của nó cũng nhỏ hơn nhiều: 30 bit thông tin, thêm CRC8, mã hoá BCH(63,36) thành 64 bit xếp vào ma trận 8 x 8. SplitBind đang đòi mang một định danh 128 bit, tức gấp hơn bốn lần, trên cùng một họ vật mang.</w:t>
      </w:r>
    </w:p>
    <w:bookmarkEnd w:id="107"/>
    <w:bookmarkStart w:id="108" w:name="X4c2dbc25b54111856accc9e384c8858d08d1be9"/>
    <w:p>
      <w:pPr>
        <w:pStyle w:val="Heading4"/>
      </w:pPr>
      <w:r>
        <w:t xml:space="preserve">4.3.5.3. Công trình 3: thư viện đang được dùng trong sản phẩm thật [17]</w:t>
      </w:r>
    </w:p>
    <w:p>
      <w:pPr>
        <w:pStyle w:val="FirstParagraph"/>
      </w:pPr>
      <w:r>
        <w:t xml:space="preserve">Thư viện này được dùng rộng rãi trong các sản phẩm sinh ảnh, nên nó là mốc so sánh về mức kỳ vọng thực tế chứ không phải về kết quả nghiên cứu. Tài liệu của chính nó ghi thẳng rằng các phương pháp trong thư viện không bền trước phép thu nhỏ và trước phép cắt làm đổi tỉ lệ khung hình, chỉ bền trước nhiễu, đổi màu, đổi độ sáng và nén JPEG. Bảng kết quả kèm theo ghi thu nhỏ 50 phần trăm là trượt ở cả hai phương pháp, kể cả phương pháp học sâu. Tải trọng là 32 đến 64 bit.</w:t>
      </w:r>
    </w:p>
    <w:p>
      <w:pPr>
        <w:pStyle w:val="BodyText"/>
      </w:pPr>
      <w:r>
        <w:t xml:space="preserve">Đối chiếu này làm rõ vị thế của dự án theo cả hai chiều. Chiều bất lợi đã nêu ở các mục trên. Chiều thuận lợi là bước phục hồi khung ảnh của nhóm giải quyết đúng lớp tấn công mà một thư viện đang chạy trong sản phẩm thật còn không đặt mục tiêu xử lý, và Mục 4.2.4.5 có số đo cho thấy ảnh chụp màn hình thu nhỏ còn 0.469 vẫn truy được nguồn trên vật mang phù hợp.</w:t>
      </w:r>
    </w:p>
    <w:bookmarkEnd w:id="108"/>
    <w:bookmarkStart w:id="109" w:name="bốn-điều-rút-ra-cho-kiến-trúc-v4"/>
    <w:p>
      <w:pPr>
        <w:pStyle w:val="Heading4"/>
      </w:pPr>
      <w:r>
        <w:t xml:space="preserve">4.3.5.4. Bốn điều rút ra cho kiến trúc V4</w:t>
      </w:r>
    </w:p>
    <w:p>
      <w:pPr>
        <w:pStyle w:val="Compact"/>
        <w:numPr>
          <w:ilvl w:val="0"/>
          <w:numId w:val="1065"/>
        </w:numPr>
      </w:pPr>
      <w:r>
        <w:rPr>
          <w:b/>
          <w:bCs/>
        </w:rPr>
        <w:t xml:space="preserve">Đặt thủy vân theo nội dung, không rải đều.</w:t>
      </w:r>
      <w:r>
        <w:t xml:space="preserve"> </w:t>
      </w:r>
      <w:r>
        <w:t xml:space="preserve">Chọn vùng nhúng ở nơi ảnh có kết cấu, bỏ qua vùng nền trắng. Cả hai công trình đầu đều làm điều này, bằng hai cơ chế khác nhau.</w:t>
      </w:r>
    </w:p>
    <w:p>
      <w:pPr>
        <w:pStyle w:val="Compact"/>
        <w:jc w:val="left"/>
        <w:numPr>
          <w:ilvl w:val="0"/>
          <w:numId w:val="1065"/>
        </w:numPr>
      </w:pPr>
      <w:r>
        <w:t xml:space="preserve">Đồng bộ bằng đặc trưng nội dung, không chỉ bằng mẫu pilot tần số. Đây là hướng chạm trực tiếp vào</w:t>
      </w:r>
      <w:r>
        <w:t xml:space="preserve"> </w:t>
      </w:r>
      <w:r>
        <w:rPr>
          <w:rStyle w:val="VerbatimChar"/>
        </w:rPr>
        <w:t xml:space="preserve">insufficient_sync_evidence</w:t>
      </w:r>
      <w:r>
        <w:t xml:space="preserve">, trạng thái chiếm toàn bộ các ô thất bại trên trang chữ.</w:t>
      </w:r>
    </w:p>
    <w:p>
      <w:pPr>
        <w:pStyle w:val="Compact"/>
        <w:numPr>
          <w:ilvl w:val="0"/>
          <w:numId w:val="1065"/>
        </w:numPr>
      </w:pPr>
      <w:r>
        <w:rPr>
          <w:b/>
          <w:bCs/>
        </w:rPr>
        <w:t xml:space="preserve">Cường độ nhúng thích nghi theo năng lượng cục bộ</w:t>
      </w:r>
      <w:r>
        <w:t xml:space="preserve">, thay cho một bước lượng tử duy nhất toàn trang.</w:t>
      </w:r>
    </w:p>
    <w:p>
      <w:pPr>
        <w:pStyle w:val="Compact"/>
        <w:numPr>
          <w:ilvl w:val="0"/>
          <w:numId w:val="1065"/>
        </w:numPr>
      </w:pPr>
      <w:r>
        <w:rPr>
          <w:b/>
          <w:bCs/>
        </w:rPr>
        <w:t xml:space="preserve">Xem lại kích thước tải trọng.</w:t>
      </w:r>
      <w:r>
        <w:t xml:space="preserve"> </w:t>
      </w:r>
      <w:r>
        <w:t xml:space="preserve">Ba công trình dùng 30, 32 đến 64, và 100 bit. Nhóm đang đòi 128 bit trên vật mang khó nhất. Một hướng khả thi là nhúng một mã ngắn rồi tra ngược ra định danh đầy đủ trong cơ sở dữ liệu, vì hệ thống vốn đã giữ hồ sơ cấp phát.</w:t>
      </w:r>
    </w:p>
    <w:p>
      <w:pPr>
        <w:pStyle w:val="FirstParagraph"/>
      </w:pPr>
      <w:r>
        <w:rPr>
          <w:i/>
          <w:iCs/>
        </w:rPr>
        <w:t xml:space="preserve">Giới hạn đã nhận diện</w:t>
      </w:r>
      <w:r>
        <w:t xml:space="preserve"> </w:t>
      </w:r>
      <w:r>
        <w:t xml:space="preserve">Bốn điều trên là kết luận rút ra từ việc đọc mã nguồn, không phải từ phép đo của nhóm. Chưa điều nào được cài đặt và đo trong dự án này, nên chúng là đề xuất có căn cứ chứ chưa phải kết quả.</w:t>
      </w:r>
    </w:p>
    <w:bookmarkEnd w:id="109"/>
    <w:bookmarkEnd w:id="110"/>
    <w:bookmarkStart w:id="111" w:name="kiến-trúc-v4-đề-xuất"/>
    <w:p>
      <w:pPr>
        <w:pStyle w:val="Heading3"/>
      </w:pPr>
      <w:r>
        <w:t xml:space="preserve">4.3.6. Kiến trúc V4 đề xuất</w:t>
      </w:r>
    </w:p>
    <w:p>
      <w:pPr>
        <w:pStyle w:val="FirstParagraph"/>
      </w:pPr>
      <w:r>
        <w:t xml:space="preserve">Xếp theo tỉ lệ lợi ích trên chi phí đo được:</w:t>
      </w:r>
    </w:p>
    <w:p>
      <w:pPr>
        <w:pStyle w:val="BodyText"/>
      </w:pPr>
      <w:r>
        <w:t xml:space="preserve">Tầng 1 - Chuẩn hoá khung ảnh trước khi giải mã (đã kiểm chứng).</w:t>
      </w:r>
      <w:r>
        <w:t xml:space="preserve"> </w:t>
      </w:r>
      <w:r>
        <w:t xml:space="preserve">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pPr>
        <w:pStyle w:val="BodyText"/>
        <w:jc w:val="left"/>
      </w:pPr>
      <w:r>
        <w:rPr>
          <w:b/>
          <w:bCs/>
        </w:rPr>
        <w:t xml:space="preserve">Tầng 2 - Ước lượng tỉ lệ cắt thay vì liệt kê.</w:t>
      </w:r>
      <w:r>
        <w:t xml:space="preserve"> </w:t>
      </w:r>
      <w:r>
        <w:t xml:space="preserve">Thay</w:t>
      </w:r>
      <w:r>
        <w:t xml:space="preserve"> </w:t>
      </w:r>
      <w:r>
        <w:rPr>
          <w:rStyle w:val="VerbatimChar"/>
        </w:rPr>
        <w:t xml:space="preserve">crop_retained_scales</w:t>
      </w:r>
      <w:r>
        <w:t xml:space="preserve"> </w:t>
      </w:r>
      <w:r>
        <w:t xml:space="preserve">cố định bằng tìm kiếm tỉ lệ, hoặc ước lượng tỉ lệ từ tương quan log-polar của pilot (hạ tầng này đã có sẵn trong</w:t>
      </w:r>
      <w:r>
        <w:t xml:space="preserve"> </w:t>
      </w:r>
      <w:r>
        <w:rPr>
          <w:rStyle w:val="VerbatimChar"/>
        </w:rPr>
        <w:t xml:space="preserve">synchronization_v2.py</w:t>
      </w:r>
      <w:r>
        <w:t xml:space="preserve">). Xoá điểm tối ưu quá mức tại 0.25 và làm crop 0.10 / 0.50 trở nên xử lý được.</w:t>
      </w:r>
    </w:p>
    <w:p>
      <w:pPr>
        <w:pStyle w:val="BodyText"/>
      </w:pPr>
      <w:r>
        <w:rPr>
          <w:b/>
          <w:bCs/>
        </w:rPr>
        <w:t xml:space="preserve">Tầng 3 - Cho phép hai trục co giãn độc lập.</w:t>
      </w:r>
      <w:r>
        <w:t xml:space="preserve"> </w:t>
      </w:r>
      <w:r>
        <w:t xml:space="preserve">Ràng buộc</w:t>
      </w:r>
      <w:r>
        <w:t xml:space="preserve"> </w:t>
      </w:r>
      <w:r>
        <w:rPr>
          <w:rStyle w:val="VerbatimChar"/>
        </w:rPr>
        <w:t xml:space="preserve">ratios_agree</w:t>
      </w:r>
      <w:r>
        <w:t xml:space="preserve"> </w:t>
      </w:r>
      <w:r>
        <w:t xml:space="preserve">loại bỏ mọi phép biến đổi đổi tỉ lệ khung. Nới nó ra cho phép xử lý ảnh bị kéo méo và bù phối cảnh.</w:t>
      </w:r>
    </w:p>
    <w:p>
      <w:pPr>
        <w:pStyle w:val="BodyText"/>
      </w:pPr>
      <w:r>
        <w:t xml:space="preserve">Tầng 4 - Chọn vật mang theo nội dung (chưa kiểm chứng).</w:t>
      </w:r>
      <w:r>
        <w:t xml:space="preserve"> </w:t>
      </w:r>
      <w:r>
        <w:t xml:space="preserve">Chấm điểm tile ứng viên theo kết cấu trước khi chọn, vẫn tất định từ khoá. Giải quyết việc trang nào hỏng bên trong một phép biến đổi mà bộ giải mã đã hoàn tác được - hiệu ứng thứ cấp thật, nhưng không phải nguyên nhân của các thất bại diện rộng.</w:t>
      </w:r>
    </w:p>
    <w:bookmarkEnd w:id="111"/>
    <w:bookmarkStart w:id="112" w:name="cái-gì-kiến-trúc-này-không-sửa-được"/>
    <w:p>
      <w:pPr>
        <w:pStyle w:val="Heading3"/>
      </w:pPr>
      <w:r>
        <w:t xml:space="preserve">4.3.7. Cái gì kiến trúc này không sửa được</w:t>
      </w:r>
    </w:p>
    <w:p>
      <w:pPr>
        <w:pStyle w:val="Compact"/>
        <w:numPr>
          <w:ilvl w:val="0"/>
          <w:numId w:val="1066"/>
        </w:numPr>
      </w:pPr>
      <w:r>
        <w:t xml:space="preserve">Giới hạn phân giải là thật, nhưng ngưỡng đã dịch. 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w:t>
      </w:r>
      <w:r>
        <w:t xml:space="preserve"> </w:t>
      </w:r>
      <w:r>
        <w:rPr>
          <w:rStyle w:val="VerbatimChar"/>
        </w:rPr>
        <w:t xml:space="preserve">qim_delta</w:t>
      </w:r>
      <w:r>
        <w:t xml:space="preserve"> </w:t>
      </w:r>
      <w:r>
        <w:t xml:space="preserve">không phải lối ra (V2 quét 24→64, trần vẫn 3/12).</w:t>
      </w:r>
    </w:p>
    <w:p>
      <w:pPr>
        <w:pStyle w:val="Compact"/>
        <w:numPr>
          <w:ilvl w:val="0"/>
          <w:numId w:val="1066"/>
        </w:numPr>
      </w:pPr>
      <w:r>
        <w:rPr>
          <w:b/>
          <w:bCs/>
        </w:rPr>
        <w:t xml:space="preserve">JPEG-50 là thất bại vật mang thật</w:t>
      </w:r>
      <w:r>
        <w:t xml:space="preserve"> </w:t>
      </w:r>
      <w:r>
        <w:t xml:space="preserve">(lớp 3): hình học đúng vì ảnh không đổi kích thước, nhưng nén phá huỷ tín hiệu. Đây là giới hạn mà không tầng kiến trúc nào ở trên chạm tới được, và ba đòn bẩy tham số đã bị bác bỏ bằng đo đạc, nên hướng duy nhất còn lại là tăng dung lượng kênh hoặc giảm payload.</w:t>
      </w:r>
    </w:p>
    <w:p>
      <w:pPr>
        <w:pStyle w:val="Compact"/>
        <w:numPr>
          <w:ilvl w:val="1"/>
          <w:numId w:val="1067"/>
        </w:numPr>
      </w:pPr>
      <w:r>
        <w:rPr>
          <w:b/>
          <w:bCs/>
        </w:rPr>
        <w:t xml:space="preserve">Đính chính ngày 14/09/2026.</w:t>
      </w:r>
      <w:r>
        <w:t xml:space="preserve"> </w:t>
      </w:r>
      <w:r>
        <w:t xml:space="preserve">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phép đếm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pPr>
        <w:pStyle w:val="Compact"/>
        <w:numPr>
          <w:ilvl w:val="0"/>
          <w:numId w:val="1066"/>
        </w:numPr>
      </w:pPr>
      <w:r>
        <w:t xml:space="preserve">Toàn bộ số trong phần này đến từ harness nghiên cứu, không phải pre-gate, và khác pre-gate ở cách dẫn xuất RNG tấn công cùng việc cấp mẫu đồng bộ ORB cho bộ giải mã. Không được trộn với Mục 4.2.1, và không được trình bày như năng lực đã phát hành. Từ 12/09/2026 production có bật chuỗi xử lý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bookmarkEnd w:id="112"/>
    <w:bookmarkStart w:id="113" w:name="vì-sao-chẩn-đoán-này-có-được"/>
    <w:p>
      <w:pPr>
        <w:pStyle w:val="Heading3"/>
      </w:pPr>
      <w:r>
        <w:t xml:space="preserve">4.3.8. Vì sao chẩn đoán này có được</w:t>
      </w:r>
    </w:p>
    <w:p>
      <w:pPr>
        <w:pStyle w:val="FirstParagraph"/>
        <w:jc w:val="left"/>
      </w:pPr>
      <w:r>
        <w:t xml:space="preserve">Đáng ghi nhận về mặt phương pháp: chẩn đoán trên chỉ tìm ra được vì dự án đã ghi lại bằng chứng đúng cách. Mã trạng thái phân biệt</w:t>
      </w:r>
      <w:r>
        <w:t xml:space="preserve"> </w:t>
      </w:r>
      <w:r>
        <w:rPr>
          <w:rStyle w:val="VerbatimChar"/>
        </w:rPr>
        <w:t xml:space="preserve">insufficient_sync_evidence</w:t>
      </w:r>
      <w:r>
        <w:t xml:space="preserve"> </w:t>
      </w:r>
      <w:r>
        <w:t xml:space="preserve">với</w:t>
      </w:r>
      <w:r>
        <w:t xml:space="preserve"> </w:t>
      </w:r>
      <w:r>
        <w:rPr>
          <w:rStyle w:val="VerbatimChar"/>
        </w:rPr>
        <w:t xml:space="preserve">payload_not_detected</w:t>
      </w:r>
      <w:r>
        <w:t xml:space="preserve"> </w:t>
      </w:r>
      <w:r>
        <w:t xml:space="preserve">là thứ tách được hai nguyên nhân; đặc tả tấn công có sẵn họ</w:t>
      </w:r>
      <w:r>
        <w:t xml:space="preserve"> </w:t>
      </w:r>
      <w:r>
        <w:rPr>
          <w:rStyle w:val="VerbatimChar"/>
        </w:rPr>
        <w:t xml:space="preserve">screenshot</w:t>
      </w:r>
      <w:r>
        <w:t xml:space="preserve"> </w:t>
      </w:r>
      <w:r>
        <w:t xml:space="preserve">để đo; bộ trang mẫu khoá theo mã băm làm phép so sánh có kiểm soát. Một dự án ghi chép cẩu thả sẽ không để lại gì để kiểm toán.</w:t>
      </w:r>
    </w:p>
    <w:bookmarkEnd w:id="113"/>
    <w:bookmarkEnd w:id="114"/>
    <w:bookmarkEnd w:id="115"/>
    <w:bookmarkStart w:id="116" w:name="kết-luận"/>
    <w:p>
      <w:pPr>
        <w:pStyle w:val="Heading1"/>
      </w:pPr>
      <w:r>
        <w:t xml:space="preserve">KẾT LUẬN</w:t>
      </w:r>
    </w:p>
    <w:p>
      <w:pPr>
        <w:pStyle w:val="FirstParagraph"/>
      </w:pPr>
      <w:r>
        <w:t xml:space="preserve">Báo cáo đã hoàn thành bốn nội dung được giao. Về lý thuyết, nhóm trình bày cơ sở kỹ thuật thủy vân số,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pPr>
        <w:pStyle w:val="BodyText"/>
      </w:pPr>
      <w:r>
        <w:t xml:space="preserve">Điểm khác biệt của báo cáo là toàn bộ phần lý thuyết đều được kiểm chứng bằng một hệ thống hiện thực đầy đủ và đang vận hành, chứ không dừng ở mô hình.</w:t>
      </w:r>
    </w:p>
    <w:p>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pPr>
        <w:pStyle w:val="BodyText"/>
      </w:pPr>
      <w:r>
        <w:t xml:space="preserve">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pPr>
        <w:pStyle w:val="BodyText"/>
      </w:pPr>
      <w:r>
        <w:t xml:space="preserve">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bookmarkEnd w:id="116"/>
    <w:bookmarkStart w:id="117" w:name="tài-liệu-tham-khảo"/>
    <w:p>
      <w:pPr>
        <w:pStyle w:val="Heading1"/>
      </w:pPr>
      <w:r>
        <w:t xml:space="preserve">TÀI LIỆU THAM KHẢO</w:t>
      </w:r>
    </w:p>
    <w:p>
      <w:pPr>
        <w:pStyle w:val="FirstParagraph"/>
      </w:pPr>
      <w:r>
        <w:t xml:space="preserve">[1] Adobe Research,</w:t>
      </w:r>
      <w:r>
        <w:t xml:space="preserve"> </w:t>
      </w:r>
      <w:r>
        <w:t xml:space="preserve">“TrustMark: Universal Watermarking for Arbitrary Resolution Images,”</w:t>
      </w:r>
      <w:r>
        <w:t xml:space="preserve"> </w:t>
      </w:r>
      <w:r>
        <w:t xml:space="preserve">2026, GitHub. [Online]. Available: https://github.com/adobe/trustmark</w:t>
      </w:r>
    </w:p>
    <w:p>
      <w:pPr>
        <w:pStyle w:val="BodyText"/>
      </w:pPr>
      <w:r>
        <w:t xml:space="preserve">[2] B. Chen and G. W. Wornell,</w:t>
      </w:r>
      <w:r>
        <w:t xml:space="preserve"> </w:t>
      </w:r>
      <w:r>
        <w:t xml:space="preserve">“Quantization index modulation: a class of provably good methods for digital watermarking and information embedding,”</w:t>
      </w:r>
      <w:r>
        <w:t xml:space="preserve"> </w:t>
      </w:r>
      <w:r>
        <w:t xml:space="preserve">IEEE Transactions on Information Theory, vol. 47, no. 4, pp. 1423-1443, 2001, doi: 10.1109/18.923725.</w:t>
      </w:r>
    </w:p>
    <w:p>
      <w:pPr>
        <w:pStyle w:val="BodyText"/>
      </w:pPr>
      <w:r>
        <w:t xml:space="preserve">[3] I. J. Cox, M. L. Miller, J. A. Bloom, J. Fridrich, and T. Kalker, Digital Watermarking and Steganography, 2nd ed. Burlington: Morgan Kaufmann, 2007.</w:t>
      </w:r>
    </w:p>
    <w:p>
      <w:pPr>
        <w:pStyle w:val="BodyText"/>
      </w:pPr>
      <w:r>
        <w:t xml:space="preserve">[4] M. Douglas, K. Bailey, M. Leeney, and K. Curran,</w:t>
      </w:r>
      <w:r>
        <w:t xml:space="preserve"> </w:t>
      </w:r>
      <w:r>
        <w:t xml:space="preserve">“An overview of steganography techniques applied to the protection of biometric data,”</w:t>
      </w:r>
      <w:r>
        <w:t xml:space="preserve"> </w:t>
      </w:r>
      <w:r>
        <w:t xml:space="preserve">Multimedia Tools and Applications, vol. 77, no. 13, pp. 17333-17373, 2018, doi: 10.1007/s11042-017-5308-3.</w:t>
      </w:r>
    </w:p>
    <w:p>
      <w:pPr>
        <w:pStyle w:val="BodyText"/>
      </w:pPr>
      <w:r>
        <w:t xml:space="preserve">[5] H. Fang, W. Zhang, H. Zhou, H. Cui, and N. Yu,</w:t>
      </w:r>
      <w:r>
        <w:t xml:space="preserve"> </w:t>
      </w:r>
      <w:r>
        <w:t xml:space="preserve">“Screen-shooting resilient watermarking,”</w:t>
      </w:r>
      <w:r>
        <w:t xml:space="preserve"> </w:t>
      </w:r>
      <w:r>
        <w:t xml:space="preserve">IEEE Transactions on Information Forensics and Security, vol. 14, no. 6, pp. 1403-1418, 2019, doi: 10.1109/TIFS.2018.2878541.</w:t>
      </w:r>
    </w:p>
    <w:p>
      <w:pPr>
        <w:pStyle w:val="BodyText"/>
      </w:pPr>
      <w:r>
        <w:t xml:space="preserve">[6] gslxr,</w:t>
      </w:r>
      <w:r>
        <w:t xml:space="preserve"> </w:t>
      </w:r>
      <w:r>
        <w:t xml:space="preserve">“Screen-Shooting-Resilient-Document-Image-Watermarking,”</w:t>
      </w:r>
      <w:r>
        <w:t xml:space="preserve"> </w:t>
      </w:r>
      <w:r>
        <w:t xml:space="preserve">2024, GitHub. [Online]. Available: https://github.com/gslxr/Screen-Shooting-Resilient-Document-Image-Watermarking</w:t>
      </w:r>
    </w:p>
    <w:p>
      <w:pPr>
        <w:pStyle w:val="BodyText"/>
      </w:pPr>
      <w:r>
        <w:t xml:space="preserve">[7] Guo Fei,</w:t>
      </w:r>
      <w:r>
        <w:t xml:space="preserve"> </w:t>
      </w:r>
      <w:r>
        <w:t xml:space="preserve">“blind_watermark: blind and invisible image watermark,”</w:t>
      </w:r>
      <w:r>
        <w:t xml:space="preserve"> </w:t>
      </w:r>
      <w:r>
        <w:t xml:space="preserve">2025, GitHub. [Online]. Available: https://github.com/guofei9987/blind_watermark</w:t>
      </w:r>
    </w:p>
    <w:p>
      <w:pPr>
        <w:pStyle w:val="BodyText"/>
      </w:pPr>
      <w:r>
        <w:t xml:space="preserve">[8] N. Hamid, A. Yahya, R. B. Ahmad, and O. M. Al-Qershi,</w:t>
      </w:r>
      <w:r>
        <w:t xml:space="preserve"> </w:t>
      </w:r>
      <w:r>
        <w:t xml:space="preserve">“Image Steganography Techniques: An Overview,”</w:t>
      </w:r>
      <w:r>
        <w:t xml:space="preserve"> </w:t>
      </w:r>
      <w:r>
        <w:t xml:space="preserve">International Journal of Computer Science and Security, vol. 6, no. 3, pp. 168-187, 2012.</w:t>
      </w:r>
    </w:p>
    <w:p>
      <w:pPr>
        <w:pStyle w:val="BodyText"/>
      </w:pPr>
      <w:r>
        <w:t xml:space="preserve">[9] Hoàng Xuân Dậu, Giáo trình Cơ sở An toàn Thông tin. Hà Nội: Học viện Công nghệ Bưu chính Viễn thông, 2020.</w:t>
      </w:r>
    </w:p>
    <w:p>
      <w:pPr>
        <w:pStyle w:val="BodyText"/>
      </w:pPr>
      <w:r>
        <w:t xml:space="preserve">[10] S. Josefsson and I. Liusvaara,</w:t>
      </w:r>
      <w:r>
        <w:t xml:space="preserve"> </w:t>
      </w:r>
      <w:r>
        <w:t xml:space="preserve">“Edwards-Curve Digital Signature Algorithm (EdDSA), RFC 8032,”</w:t>
      </w:r>
      <w:r>
        <w:t xml:space="preserve"> </w:t>
      </w:r>
      <w:r>
        <w:t xml:space="preserve">Internet Engineering Task Force, 2017. [Online]. Available: https://www.rfc-editor.org/rfc/rfc8032</w:t>
      </w:r>
    </w:p>
    <w:p>
      <w:pPr>
        <w:pStyle w:val="BodyText"/>
      </w:pPr>
      <w:r>
        <w:t xml:space="preserve">[11] H. Krawczyk, M. Bellare, and R. Canetti,</w:t>
      </w:r>
      <w:r>
        <w:t xml:space="preserve"> </w:t>
      </w:r>
      <w:r>
        <w:t xml:space="preserve">“HMAC: Keyed-Hashing for Message Authentication, RFC 2104,”</w:t>
      </w:r>
      <w:r>
        <w:t xml:space="preserve"> </w:t>
      </w:r>
      <w:r>
        <w:t xml:space="preserve">Internet Engineering Task Force, 1997. [Online]. Available: https://www.rfc-editor.org/rfc/rfc2104</w:t>
      </w:r>
    </w:p>
    <w:p>
      <w:pPr>
        <w:pStyle w:val="BodyText"/>
      </w:pPr>
      <w:r>
        <w:t xml:space="preserve">[12] National Institute of Standards and Technology,</w:t>
      </w:r>
      <w:r>
        <w:t xml:space="preserve"> </w:t>
      </w:r>
      <w:r>
        <w:t xml:space="preserve">“Implementation Guidance for FIPS 140-3 and the Cryptographic Module Verification Program,”</w:t>
      </w:r>
      <w:r>
        <w:t xml:space="preserve"> </w:t>
      </w:r>
      <w:r>
        <w:t xml:space="preserve">NIST Computer Security Resource Center, 2026. [Online]. Available: https://csrc.nist.gov/projects/cryptographic-module-validation-program/fips-140-3-ig-announcements</w:t>
      </w:r>
    </w:p>
    <w:p>
      <w:pPr>
        <w:pStyle w:val="BodyText"/>
      </w:pPr>
      <w:r>
        <w:t xml:space="preserve">[13] National Institute of Standards and Technology,</w:t>
      </w:r>
      <w:r>
        <w:t xml:space="preserve"> </w:t>
      </w:r>
      <w:r>
        <w:t xml:space="preserve">“Secure Hash Standard (SHS), FIPS PUB 180-4,”</w:t>
      </w:r>
      <w:r>
        <w:t xml:space="preserve"> </w:t>
      </w:r>
      <w:r>
        <w:t xml:space="preserve">National Institute of Standards and Technology, Gaithersburg, 2015. doi: 10.6028/NIST.FIPS.180-4.</w:t>
      </w:r>
    </w:p>
    <w:p>
      <w:pPr>
        <w:pStyle w:val="BodyText"/>
      </w:pPr>
      <w:r>
        <w:t xml:space="preserve">[14] National Institute of Standards and Technology,</w:t>
      </w:r>
      <w:r>
        <w:t xml:space="preserve"> </w:t>
      </w:r>
      <w:r>
        <w:t xml:space="preserve">“The Keyed-Hash Message Authentication Code (HMAC), FIPS PUB 198-1,”</w:t>
      </w:r>
      <w:r>
        <w:t xml:space="preserve"> </w:t>
      </w:r>
      <w:r>
        <w:t xml:space="preserve">National Institute of Standards and Technology, Gaithersburg, 2008. doi: 10.6028/NIST.FIPS.198-1.</w:t>
      </w:r>
    </w:p>
    <w:p>
      <w:pPr>
        <w:pStyle w:val="BodyText"/>
      </w:pPr>
      <w:r>
        <w:t xml:space="preserve">[15] A. Rundgren, B. Jordan, and S. Erdtman,</w:t>
      </w:r>
      <w:r>
        <w:t xml:space="preserve"> </w:t>
      </w:r>
      <w:r>
        <w:t xml:space="preserve">“JSON Canonicalization Scheme (JCS), RFC 8785,”</w:t>
      </w:r>
      <w:r>
        <w:t xml:space="preserve"> </w:t>
      </w:r>
      <w:r>
        <w:t xml:space="preserve">Internet Engineering Task Force, 2020. [Online]. Available: https://www.rfc-editor.org/rfc/rfc8785</w:t>
      </w:r>
    </w:p>
    <w:p>
      <w:pPr>
        <w:pStyle w:val="BodyText"/>
      </w:pPr>
      <w:r>
        <w:t xml:space="preserve">[16] T. Sander, P. Fernandez, A. Durmus, M. Douze, and T. Furon,</w:t>
      </w:r>
      <w:r>
        <w:t xml:space="preserve"> </w:t>
      </w:r>
      <w:r>
        <w:t xml:space="preserve">“Watermark Anything with Localized Messages,”</w:t>
      </w:r>
      <w:r>
        <w:t xml:space="preserve"> </w:t>
      </w:r>
      <w:r>
        <w:t xml:space="preserve">2025, Meta AI Research. [Online]. Available: https://github.com/facebookresearch/watermark-anything</w:t>
      </w:r>
    </w:p>
    <w:p>
      <w:pPr>
        <w:pStyle w:val="BodyText"/>
      </w:pPr>
      <w:r>
        <w:t xml:space="preserve">[17] ShieldMnt,</w:t>
      </w:r>
      <w:r>
        <w:t xml:space="preserve"> </w:t>
      </w:r>
      <w:r>
        <w:t xml:space="preserve">“invisible-watermark: python library for invisible image watermark,”</w:t>
      </w:r>
      <w:r>
        <w:t xml:space="preserve"> </w:t>
      </w:r>
      <w:r>
        <w:t xml:space="preserve">2024, GitHub. [Online]. Available: https://github.com/ShieldMnt/invisible-watermark</w:t>
      </w:r>
    </w:p>
    <w:p>
      <w:pPr>
        <w:pStyle w:val="BodyText"/>
      </w:pPr>
      <w:r>
        <w:t xml:space="preserve">[18] W. Stallings, Cryptography and Network Security: Principles and Practice, 7th ed. Boston: Pearson, 2017.</w:t>
      </w:r>
    </w:p>
    <w:p>
      <w:pPr>
        <w:pStyle w:val="BodyText"/>
      </w:pPr>
      <w:r>
        <w:t xml:space="preserve">[19] M. Tancik, B. Mildenhall, and R. Ng,</w:t>
      </w:r>
      <w:r>
        <w:t xml:space="preserve"> </w:t>
      </w:r>
      <w:r>
        <w:t xml:space="preserve">“StegaStamp: Invisible Hyperlinks in Physical Photographs,”</w:t>
      </w:r>
      <w:r>
        <w:t xml:space="preserve"> </w:t>
      </w:r>
      <w:r>
        <w:t xml:space="preserve">in Proceedings of the IEEE/CVF Conference on Computer Vision and Pattern Recognition, Seattle, 2020, pp. 2117-2126. doi: 10.1109/CVPR42600.2020.00219.</w:t>
      </w:r>
    </w:p>
    <w:p>
      <w:pPr>
        <w:pStyle w:val="BodyText"/>
      </w:pPr>
      <w:r>
        <w:t xml:space="preserve">[20] Thái Thanh Tùng, Giáo trình Mật mã học và Hệ thống Thông tin An toàn. Hà Nội: Nhà xuất bản Thông tin và Truyền thông, 2011.</w:t>
      </w:r>
    </w:p>
    <w:p>
      <w:pPr>
        <w:pStyle w:val="BodyText"/>
      </w:pPr>
      <w:r>
        <w:t xml:space="preserve">[21] wmbench contributors,</w:t>
      </w:r>
      <w:r>
        <w:t xml:space="preserve"> </w:t>
      </w:r>
      <w:r>
        <w:t xml:space="preserve">“wmbench: image watermarking benchmark,”</w:t>
      </w:r>
      <w:r>
        <w:t xml:space="preserve"> </w:t>
      </w:r>
      <w:r>
        <w:t xml:space="preserve">2026, GitHub. [Online]. Available: https://github.com/alexandersolonsky/wmbench</w:t>
      </w:r>
    </w:p>
    <w:p>
      <w:pPr>
        <w:pStyle w:val="BodyText"/>
      </w:pPr>
      <w:r>
        <w:t xml:space="preserve">[22] J. Zhu, R. Kaplan, J. Johnson, and L. Fei-Fei,</w:t>
      </w:r>
      <w:r>
        <w:t xml:space="preserve"> </w:t>
      </w:r>
      <w:r>
        <w:t xml:space="preserve">“HiDDeN: Hiding Data with Deep Networks,”</w:t>
      </w:r>
      <w:r>
        <w:t xml:space="preserve"> </w:t>
      </w:r>
      <w:r>
        <w:t xml:space="preserve">in Proceedings of the European Conference on Computer Vision, Munich, 2018, pp. 657-672. doi: 10.1007/978-3-030-01267-0_40.</w:t>
      </w:r>
    </w:p>
    <w:bookmarkEnd w:id="117"/>
    <w:bookmarkStart w:id="118" w:name="X8c9d602fdee431516a1a95beedefebdd94fb169"/>
    <w:p>
      <w:pPr>
        <w:pStyle w:val="Heading1"/>
      </w:pPr>
      <w:r>
        <w:t xml:space="preserve">PHỤ LỤC A. MA TRẬN TRUY VẾT KHẲNG ĐỊNH VÀ BẰNG CHỨNG</w:t>
      </w:r>
    </w:p>
    <w:p>
      <w:pPr>
        <w:pStyle w:val="FirstParagraph"/>
      </w:pPr>
      <w:r>
        <w:t xml:space="preserve">Bảng đối chiếu toàn diện giữa các tuyên bố kỹ thuật trong tài liệu với bằng chứng thực tế trong kho lưu trữ: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Khẳng định kỹ thuật hoặc số liệu</w:t>
            </w:r>
          </w:p>
        </w:tc>
        <w:tc>
          <w:tcPr/>
          <w:p>
            <w:pPr>
              <w:pStyle w:val="Compact"/>
              <w:spacing w:before="40" w:after="40" w:line="240" w:lineRule="auto"/>
              <w:jc w:val="left"/>
            </w:pPr>
            <w:r>
              <w:t xml:space="preserve">Nhãn phân loại</w:t>
            </w:r>
          </w:p>
        </w:tc>
        <w:tc>
          <w:tcPr/>
          <w:p>
            <w:pPr>
              <w:pStyle w:val="Compact"/>
              <w:spacing w:before="40" w:after="40" w:line="240" w:lineRule="auto"/>
              <w:jc w:val="left"/>
            </w:pPr>
            <w:r>
              <w:t xml:space="preserve">Bằng chứng thực tế, đường dẫn mã nguồn</w:t>
            </w:r>
          </w:p>
        </w:tc>
        <w:tc>
          <w:tcPr/>
          <w:p>
            <w:pPr>
              <w:pStyle w:val="Compact"/>
              <w:spacing w:before="40" w:after="40" w:line="240" w:lineRule="auto"/>
              <w:jc w:val="left"/>
            </w:pPr>
            <w:r>
              <w:t xml:space="preserve">Trạng thái kiểm chứng</w:t>
            </w:r>
          </w:p>
        </w:tc>
      </w:tr>
      <w:tr>
        <w:tc>
          <w:tcPr/>
          <w:p>
            <w:pPr>
              <w:pStyle w:val="Compact"/>
              <w:spacing w:before="40" w:after="40" w:line="240" w:lineRule="auto"/>
              <w:jc w:val="left"/>
            </w:pPr>
            <w:r>
              <w:t xml:space="preserve">Cấu trúc payload nhúng đúng 23 byte (</w:t>
            </w: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UUID</w:t>
            </w:r>
            <w:r>
              <w:t xml:space="preserve">,</w:t>
            </w:r>
            <w:r>
              <w:t xml:space="preserve"> </w:t>
            </w:r>
            <w:r>
              <w:rPr>
                <w:rStyle w:val="VerbatimChar"/>
              </w:rPr>
              <w:t xml:space="preserve">CRC32</w:t>
            </w:r>
            <w:r>
              <w:t xml:space="preserve">)</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L3-L10</w:t>
            </w:r>
            <w:r>
              <w:t xml:space="preserve">,</w:t>
            </w:r>
            <w:r>
              <w:t xml:space="preserve"> </w:t>
            </w:r>
            <w:r>
              <w:rPr>
                <w:rStyle w:val="VerbatimChar"/>
              </w:rPr>
              <w:t xml:space="preserve">research/python/src/splitbind_ref/payload.py: L18-L33</w:t>
            </w:r>
          </w:p>
        </w:tc>
        <w:tc>
          <w:tcPr/>
          <w:p>
            <w:pPr>
              <w:pStyle w:val="Compact"/>
              <w:spacing w:before="40" w:after="40" w:line="240" w:lineRule="auto"/>
              <w:jc w:val="left"/>
            </w:pPr>
            <w:r>
              <w:t xml:space="preserve">Đã kiểm chứng: 10/10 ca kiểm thử đạt trong</w:t>
            </w:r>
            <w:r>
              <w:t xml:space="preserve"> </w:t>
            </w:r>
            <w:r>
              <w:rPr>
                <w:rStyle w:val="VerbatimChar"/>
              </w:rPr>
              <w:t xml:space="preserve">test_payload.py</w:t>
            </w:r>
            <w:r>
              <w:t xml:space="preserve">.</w:t>
            </w:r>
          </w:p>
        </w:tc>
      </w:tr>
      <w:tr>
        <w:tc>
          <w:tcPr/>
          <w:p>
            <w:pPr>
              <w:pStyle w:val="Compact"/>
              <w:spacing w:before="40" w:after="40" w:line="240" w:lineRule="auto"/>
              <w:jc w:val="left"/>
            </w:pPr>
            <w:r>
              <w:t xml:space="preserve">Mã sửa lỗi Reed-Solomon 39 byte từ 23 byte payload</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L20-L27</w:t>
            </w:r>
            <w:r>
              <w:t xml:space="preserve">,</w:t>
            </w:r>
            <w:r>
              <w:t xml:space="preserve"> </w:t>
            </w:r>
            <w:r>
              <w:rPr>
                <w:rStyle w:val="VerbatimChar"/>
              </w:rPr>
              <w:t xml:space="preserve">research/python/src/splitbind_ref/payload.py</w:t>
            </w:r>
          </w:p>
        </w:tc>
        <w:tc>
          <w:tcPr/>
          <w:p>
            <w:pPr>
              <w:pStyle w:val="Compact"/>
              <w:spacing w:before="40" w:after="40" w:line="240" w:lineRule="auto"/>
              <w:jc w:val="left"/>
            </w:pPr>
            <w:r>
              <w:t xml:space="preserve">Đã kiểm chứng qua đặc tả thuật toán cố định.</w:t>
            </w:r>
          </w:p>
        </w:tc>
      </w:tr>
      <w:tr>
        <w:tc>
          <w:tcPr/>
          <w:p>
            <w:pPr>
              <w:pStyle w:val="Compact"/>
              <w:spacing w:before="40" w:after="40" w:line="240" w:lineRule="auto"/>
              <w:jc w:val="left"/>
            </w:pPr>
            <w:r>
              <w:t xml:space="preserve">Thuật toán thủy vân DWT-DCT-QIM nhúng vào dải xấp xỉ</w:t>
            </w:r>
            <w:r>
              <w:t xml:space="preserve"> </w:t>
            </w:r>
            <w:r>
              <w:rPr>
                <w:rStyle w:val="VerbatimChar"/>
              </w:rPr>
              <w:t xml:space="preserve">LL</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research/python/src/splitbind_ref/dwt_dct_qim.py</w:t>
            </w:r>
            <w:r>
              <w:t xml:space="preserve">,</w:t>
            </w:r>
            <w:r>
              <w:t xml:space="preserve"> </w:t>
            </w:r>
            <w:r>
              <w:rPr>
                <w:rStyle w:val="VerbatimChar"/>
              </w:rPr>
              <w:t xml:space="preserve">research/python/src/splitbind_ref/fingerprint_v2_codec.py: L52-L60</w:t>
            </w:r>
            <w:r>
              <w:t xml:space="preserve">,</w:t>
            </w:r>
            <w:r>
              <w:t xml:space="preserve"> </w:t>
            </w:r>
            <w:r>
              <w:rPr>
                <w:rStyle w:val="VerbatimChar"/>
              </w:rPr>
              <w:t xml:space="preserve">contracts/algorithm/fingerprint-candidates.v2.json</w:t>
            </w:r>
            <w:r>
              <w:t xml:space="preserve"> </w:t>
            </w:r>
            <w:r>
              <w:t xml:space="preserve">(</w:t>
            </w:r>
            <w:r>
              <w:rPr>
                <w:rStyle w:val="VerbatimChar"/>
              </w:rPr>
              <w:t xml:space="preserve">detail_band: "LL"</w:t>
            </w:r>
            <w:r>
              <w:t xml:space="preserve">)</w:t>
            </w:r>
          </w:p>
        </w:tc>
        <w:tc>
          <w:tcPr/>
          <w:p>
            <w:pPr>
              <w:pStyle w:val="Compact"/>
              <w:spacing w:before="40" w:after="40" w:line="240" w:lineRule="auto"/>
              <w:jc w:val="left"/>
            </w:pPr>
            <w:r>
              <w:t xml:space="preserve">Đã kiểm chứng qua chuỗi xử lý mã hoá và giải mã tham chiếu.</w:t>
            </w:r>
          </w:p>
        </w:tc>
      </w:tr>
      <w:tr>
        <w:tc>
          <w:tcPr/>
          <w:p>
            <w:pPr>
              <w:pStyle w:val="Compact"/>
              <w:spacing w:before="40" w:after="40" w:line="240" w:lineRule="auto"/>
              <w:jc w:val="left"/>
            </w:pPr>
            <w:r>
              <w:t xml:space="preserve">Đồng bộ hình học của phiên bản đang chạy dùng pilot, không dùng ORB-RANSAC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research/python/src/splitbind_ref/synchronization_v2.py</w:t>
            </w:r>
            <w:r>
              <w:t xml:space="preserve">;</w:t>
            </w:r>
            <w:r>
              <w:t xml:space="preserve"> </w:t>
            </w:r>
            <w:r>
              <w:rPr>
                <w:rStyle w:val="VerbatimChar"/>
              </w:rPr>
              <w:t xml:space="preserve">decode_fingerprint_v2</w:t>
            </w:r>
            <w:r>
              <w:t xml:space="preserve"> </w:t>
            </w:r>
            <w:r>
              <w:t xml:space="preserve">trong</w:t>
            </w:r>
            <w:r>
              <w:t xml:space="preserve"> </w:t>
            </w:r>
            <w:r>
              <w:rPr>
                <w:rStyle w:val="VerbatimChar"/>
              </w:rPr>
              <w:t xml:space="preserve">research/python/src/splitbind_ref/fingerprint_v2.py: L124-L130</w:t>
            </w:r>
            <w:r>
              <w:t xml:space="preserve"> </w:t>
            </w:r>
            <w:r>
              <w:t xml:space="preserve">không có tham số nhận mẫu ORB</w:t>
            </w:r>
          </w:p>
        </w:tc>
        <w:tc>
          <w:tcPr/>
          <w:p>
            <w:pPr>
              <w:pStyle w:val="Compact"/>
              <w:jc w:val="left"/>
              <w:spacing w:before="40" w:after="40" w:line="240" w:lineRule="auto"/>
            </w:pPr>
            <w:r>
              <w:t xml:space="preserve">Đã kiểm chứng:</w:t>
            </w:r>
            <w:r>
              <w:t xml:space="preserve"> </w:t>
            </w:r>
            <w:r>
              <w:rPr>
                <w:rStyle w:val="VerbatimChar"/>
              </w:rPr>
              <w:t xml:space="preserve">align_page_v2</w:t>
            </w:r>
            <w:r>
              <w:t xml:space="preserve"> </w:t>
            </w:r>
            <w:r>
              <w:t xml:space="preserve">có tham số</w:t>
            </w:r>
            <w:r>
              <w:t xml:space="preserve"> </w:t>
            </w:r>
            <w:r>
              <w:rPr>
                <w:rStyle w:val="VerbatimChar"/>
              </w:rPr>
              <w:t xml:space="preserve">orb_template</w:t>
            </w:r>
            <w:r>
              <w:t xml:space="preserve"> </w:t>
            </w:r>
            <w:r>
              <w:t xml:space="preserve">tuỳ chọn nhưng đường dịch vụ gọi không truyền. ORB-RANSAC thuộc thế hệ V1 và nhánh nghiên cứu V3. Xem Mục 4.2.3.2.</w:t>
            </w:r>
          </w:p>
        </w:tc>
      </w:tr>
      <w:tr>
        <w:tc>
          <w:tcPr/>
          <w:p>
            <w:pPr>
              <w:pStyle w:val="Compact"/>
              <w:spacing w:before="40" w:after="40" w:line="240" w:lineRule="auto"/>
              <w:jc w:val="left"/>
            </w:pPr>
            <w:r>
              <w:t xml:space="preserve">Số liệu PSNR 41.69 dB và SSIM 0.9825 trên trang PDF</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Đã kiểm chứng: Đo lường khách quan trên trang PDF render 144 DPI.</w:t>
            </w:r>
          </w:p>
        </w:tc>
      </w:tr>
      <w:tr>
        <w:tc>
          <w:tcPr/>
          <w:p>
            <w:pPr>
              <w:pStyle w:val="Compact"/>
              <w:spacing w:before="40" w:after="40" w:line="240" w:lineRule="auto"/>
              <w:jc w:val="left"/>
            </w:pPr>
            <w:r>
              <w:t xml:space="preserve">Quy mô benchmark V1: 32.736 hàng thực nghiệm</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w:t>
            </w:r>
            <w:r>
              <w:t xml:space="preserve">; dữ liệu thô</w:t>
            </w:r>
            <w:r>
              <w:t xml:space="preserve"> </w:t>
            </w:r>
            <w:r>
              <w:rPr>
                <w:rStyle w:val="VerbatimChar"/>
              </w:rPr>
              <w:t xml:space="preserve">reports/fingerprint-baseline-v1/results.jsonl</w:t>
            </w:r>
            <w:r>
              <w:t xml:space="preserve"> </w:t>
            </w:r>
            <w:r>
              <w:t xml:space="preserve">(Mã băm SHA-256:</w:t>
            </w:r>
            <w:r>
              <w:t xml:space="preserve"> </w:t>
            </w:r>
            <w:r>
              <w:rPr>
                <w:rStyle w:val="VerbatimChar"/>
              </w:rPr>
              <w:t xml:space="preserve">e4e9898f...</w:t>
            </w:r>
            <w:r>
              <w:t xml:space="preserve">)</w:t>
            </w:r>
          </w:p>
        </w:tc>
        <w:tc>
          <w:tcPr/>
          <w:p>
            <w:pPr>
              <w:pStyle w:val="Compact"/>
              <w:spacing w:before="40" w:after="40" w:line="240" w:lineRule="auto"/>
              <w:jc w:val="left"/>
            </w:pPr>
            <w:r>
              <w:t xml:space="preserve">Đã kiểm chứng: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t xml:space="preserve">Tỷ lệ gán sai 0.00% (0 / 682 hàng)</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 Table 4</w:t>
            </w:r>
          </w:p>
        </w:tc>
        <w:tc>
          <w:tcPr/>
          <w:p>
            <w:pPr>
              <w:pStyle w:val="Compact"/>
              <w:spacing w:before="40" w:after="40" w:line="240" w:lineRule="auto"/>
              <w:jc w:val="left"/>
            </w:pPr>
            <w:r>
              <w:t xml:space="preserve">Đã kiểm chứng trên tập mẫu benchmark V1 đã xét.</w:t>
            </w:r>
          </w:p>
        </w:tc>
      </w:tr>
      <w:tr>
        <w:tc>
          <w:tcPr/>
          <w:p>
            <w:pPr>
              <w:pStyle w:val="Compact"/>
              <w:spacing w:before="40" w:after="40" w:line="240" w:lineRule="auto"/>
              <w:jc w:val="left"/>
            </w:pPr>
            <w:r>
              <w:t xml:space="preserve">Ranh giới thất bại trước JPEG-70 và Resize-0.75</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docs/evaluation/fingerprint-profile-v1.md: Section 5</w:t>
            </w:r>
          </w:p>
        </w:tc>
        <w:tc>
          <w:tcPr/>
          <w:p>
            <w:pPr>
              <w:pStyle w:val="Compact"/>
              <w:spacing w:before="40" w:after="40" w:line="240" w:lineRule="auto"/>
              <w:jc w:val="left"/>
            </w:pPr>
            <w:r>
              <w:t xml:space="preserve">Đã kiểm chứng: 0/12 ca giải mã thành công trong benchmark.</w:t>
            </w:r>
          </w:p>
        </w:tc>
      </w:tr>
      <w:tr>
        <w:tc>
          <w:tcPr/>
          <w:p>
            <w:pPr>
              <w:pStyle w:val="Compact"/>
              <w:spacing w:before="40" w:after="40" w:line="240" w:lineRule="auto"/>
              <w:jc w:val="left"/>
            </w:pPr>
            <w:r>
              <w:t xml:space="preserve">Thuật toán bán dễ vỡ định vị sửa đổi, khối</w:t>
            </w:r>
            <w:r>
              <w:t xml:space="preserve"> </w:t>
            </w:r>
            <m:oMath>
              <m:r>
                <m:t>128</m:t>
              </m:r>
              <m:r>
                <m:rPr>
                  <m:sty m:val="p"/>
                </m:rPr>
                <m:t>×</m:t>
              </m:r>
              <m:r>
                <m:t>128</m:t>
              </m:r>
            </m:oMath>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research/python/src/splitbind_ref/integrity.py</w:t>
            </w:r>
          </w:p>
        </w:tc>
        <w:tc>
          <w:tcPr/>
          <w:p>
            <w:pPr>
              <w:pStyle w:val="Compact"/>
              <w:spacing w:before="40" w:after="40" w:line="240" w:lineRule="auto"/>
              <w:jc w:val="left"/>
            </w:pPr>
            <w:r>
              <w:t xml:space="preserve">Đã kiểm chứng mã nguồn cài đặt DCT, HMAC-SHA256 và vòng khối đối tác.</w:t>
            </w:r>
          </w:p>
        </w:tc>
      </w:tr>
      <w:tr>
        <w:tc>
          <w:tcPr/>
          <w:p>
            <w:pPr>
              <w:pStyle w:val="Compact"/>
              <w:spacing w:before="40" w:after="40" w:line="240" w:lineRule="auto"/>
              <w:jc w:val="left"/>
            </w:pPr>
            <w:r>
              <w:t xml:space="preserve">Quy mô benchmark can thiệp 48 hàng, IoU tổng hợp bằng 0.089981</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docs/evaluation/integrity-profile-v1.md: Table 2</w:t>
            </w:r>
          </w:p>
        </w:tc>
        <w:tc>
          <w:tcPr/>
          <w:p>
            <w:pPr>
              <w:pStyle w:val="Compact"/>
              <w:spacing w:before="40" w:after="40" w:line="240" w:lineRule="auto"/>
              <w:jc w:val="left"/>
            </w:pPr>
            <w:r>
              <w:t xml:space="preserve">Đã kiểm chứng: 12 trang</w:t>
            </w:r>
            <w:r>
              <w:t xml:space="preserve"> </w:t>
            </w:r>
            <m:oMath>
              <m:r>
                <m:rPr>
                  <m:sty m:val="p"/>
                </m:rPr>
                <m:t>×</m:t>
              </m:r>
            </m:oMath>
            <w:r>
              <w:t xml:space="preserve"> </w:t>
            </w:r>
            <w:r>
              <w:t xml:space="preserve">4 loại tấn công; 38/48 hàng kích hoạt fail-safe.</w:t>
            </w:r>
          </w:p>
        </w:tc>
      </w:tr>
      <w:tr>
        <w:tc>
          <w:tcPr/>
          <w:p>
            <w:pPr>
              <w:pStyle w:val="Compact"/>
              <w:spacing w:before="40" w:after="40" w:line="240" w:lineRule="auto"/>
              <w:jc w:val="left"/>
            </w:pPr>
            <w:r>
              <w:t xml:space="preserve">Chuẩn hoá RFC 8785 JCS và ký số Ed25519 trên manifest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services/api/splitbind/release/manifest.py: L58-L119</w:t>
            </w:r>
          </w:p>
        </w:tc>
        <w:tc>
          <w:tcPr/>
          <w:p>
            <w:pPr>
              <w:pStyle w:val="Compact"/>
              <w:jc w:val="left"/>
              <w:spacing w:before="40" w:after="40" w:line="240" w:lineRule="auto"/>
            </w:pPr>
            <w:r>
              <w:t xml:space="preserve">Đã kiểm chứng qua hàm</w:t>
            </w:r>
            <w:r>
              <w:t xml:space="preserve"> </w:t>
            </w:r>
            <w:r>
              <w:rPr>
                <w:rStyle w:val="VerbatimChar"/>
              </w:rPr>
              <w:t xml:space="preserve">build_signed_issuance_manifest</w:t>
            </w:r>
            <w:r>
              <w:t xml:space="preserve"> </w:t>
            </w:r>
            <w:r>
              <w:t xml:space="preserve">và</w:t>
            </w:r>
            <w:r>
              <w:t xml:space="preserve"> </w:t>
            </w:r>
            <w:r>
              <w:rPr>
                <w:rStyle w:val="VerbatimChar"/>
              </w:rPr>
              <w:t xml:space="preserve">_sign</w:t>
            </w:r>
            <w:r>
              <w:t xml:space="preserve"> </w:t>
            </w:r>
            <w:r>
              <w:t xml:space="preserve">với Ed25519 trên Azure.</w:t>
            </w:r>
          </w:p>
        </w:tc>
      </w:tr>
      <w:tr>
        <w:tc>
          <w:tcPr/>
          <w:p>
            <w:pPr>
              <w:pStyle w:val="Compact"/>
              <w:spacing w:before="40" w:after="40" w:line="240" w:lineRule="auto"/>
              <w:jc w:val="left"/>
            </w:pPr>
            <w:r>
              <w:t xml:space="preserve">Trạng thái giao diện minh bạch</w:t>
            </w:r>
            <w:r>
              <w:t xml:space="preserve"> </w:t>
            </w:r>
            <w:r>
              <w:t xml:space="preserve">“Chưa tìm thấy bản cấp phát khớp”</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STATUS_COPY</w:t>
            </w:r>
            <w:r>
              <w:t xml:space="preserve"> </w:t>
            </w:r>
            <w:r>
              <w:t xml:space="preserve">và</w:t>
            </w:r>
            <w:r>
              <w:t xml:space="preserve"> </w:t>
            </w: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w:t>
            </w:r>
            <w:r>
              <w:t xml:space="preserve"> </w:t>
            </w:r>
            <w:r>
              <w:rPr>
                <w:rStyle w:val="VerbatimChar"/>
              </w:rPr>
              <w:t xml:space="preserve">apps/web/src/pages/VerifyDocumentPage.tsx</w:t>
            </w:r>
          </w:p>
        </w:tc>
        <w:tc>
          <w:tcPr/>
          <w:p>
            <w:pPr>
              <w:pStyle w:val="Compact"/>
              <w:spacing w:before="40" w:after="40" w:line="240" w:lineRule="auto"/>
              <w:jc w:val="left"/>
            </w:pPr>
            <w:r>
              <w:t xml:space="preserve">Đã kiểm chứng logic hiển thị trạng thái và thông báo phạm vi trên giao diện web production.</w:t>
            </w:r>
          </w:p>
        </w:tc>
      </w:tr>
      <w:tr>
        <w:tc>
          <w:tcPr/>
          <w:p>
            <w:pPr>
              <w:pStyle w:val="Compact"/>
              <w:spacing w:before="40" w:after="40" w:line="240" w:lineRule="auto"/>
              <w:jc w:val="left"/>
            </w:pPr>
            <w:r>
              <w:t xml:space="preserve">Phân định rạch ròi ba cấp độ A (payload), B (kiến trúc), C (hệ thống thật)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(thiết kế kiến trúc dự án)</w:t>
            </w:r>
          </w:p>
        </w:tc>
        <w:tc>
          <w:tcPr/>
          <w:p>
            <w:pPr>
              <w:pStyle w:val="Compact"/>
              <w:jc w:val="left"/>
              <w:spacing w:before="40" w:after="40" w:line="240" w:lineRule="auto"/>
            </w:pPr>
            <w:r>
              <w:rPr>
                <w:rStyle w:val="VerbatimChar"/>
              </w:rPr>
              <w:t xml:space="preserve">docs/superpowers/specs/2026-08-13-splitbind-production-design.md: Section 1-3</w:t>
            </w:r>
            <w:r>
              <w:t xml:space="preserve">,</w:t>
            </w:r>
            <w:r>
              <w:t xml:space="preserve"> </w:t>
            </w:r>
            <w:r>
              <w:rPr>
                <w:rStyle w:val="VerbatimChar"/>
              </w:rPr>
              <w:t xml:space="preserve">docs/decisions/001-azure-production-architecture.md</w:t>
            </w:r>
          </w:p>
        </w:tc>
        <w:tc>
          <w:tcPr/>
          <w:p>
            <w:pPr>
              <w:pStyle w:val="Compact"/>
              <w:spacing w:before="40" w:after="40" w:line="240" w:lineRule="auto"/>
              <w:jc w:val="left"/>
            </w:pPr>
            <w:r>
              <w:t xml:space="preserve">Đã kiểm chứng thống nhất trong hồ sơ đặc tả thiết kế kiến trúc SplitBind.</w:t>
            </w:r>
          </w:p>
        </w:tc>
      </w:tr>
      <w:tr>
        <w:tc>
          <w:tcPr/>
          <w:p>
            <w:pPr>
              <w:pStyle w:val="Compact"/>
              <w:spacing w:before="40" w:after="40" w:line="240" w:lineRule="auto"/>
              <w:jc w:val="left"/>
            </w:pPr>
            <w:r>
              <w:t xml:space="preserve">Thủy vân đã bật trên production từ 12/09/2026; trong năm phép thử ngày hôm đó, không bản biến đổi nào được truy vết</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Đo qua giao diện công khai; số liệu ở Bảng 4.9</w:t>
            </w:r>
          </w:p>
        </w:tc>
        <w:tc>
          <w:tcPr/>
          <w:p>
            <w:pPr>
              <w:pStyle w:val="Compact"/>
              <w:spacing w:before="40" w:after="40" w:line="240" w:lineRule="auto"/>
              <w:jc w:val="left"/>
            </w:pPr>
            <w:r>
              <w:t xml:space="preserve">Đã kiểm chứng: 1 trong 5 giải được, và đó là bản nguyên vẹn mà mã băm đã trả lời xong. Đây là số liệu của ngày 12/09, đã bị Mục 4.2.4 thay thế sau khi sửa nguyên nhân gốc thứ ba.</w:t>
            </w:r>
          </w:p>
        </w:tc>
      </w:tr>
      <w:tr>
        <w:tc>
          <w:tcPr/>
          <w:p>
            <w:pPr>
              <w:pStyle w:val="Compact"/>
              <w:spacing w:before="40" w:after="40" w:line="240" w:lineRule="auto"/>
              <w:jc w:val="left"/>
            </w:pPr>
            <w:r>
              <w:t xml:space="preserve">Mẫu đồng bộ ORB không phải mảnh còn thiếu của bộ giải mã</w:t>
            </w:r>
          </w:p>
        </w:tc>
        <w:tc>
          <w:tcPr/>
          <w:p>
            <w:pPr>
              <w:pStyle w:val="Compact"/>
              <w:spacing w:before="40" w:after="40" w:line="240" w:lineRule="auto"/>
              <w:jc w:val="left"/>
            </w:pPr>
            <w:r>
              <w:rPr>
                <w:i/>
                <w:iCs/>
              </w:rPr>
              <w:t xml:space="preserve">Giới hạn đã nhận diện</w:t>
            </w:r>
            <w:r>
              <w:t xml:space="preserve"> </w:t>
            </w:r>
            <w:r>
              <w:t xml:space="preserve">(giả thuyết bị bác bỏ)</w:t>
            </w:r>
          </w:p>
        </w:tc>
        <w:tc>
          <w:tcPr/>
          <w:p>
            <w:pPr>
              <w:pStyle w:val="Compact"/>
              <w:spacing w:before="40" w:after="40" w:line="240" w:lineRule="auto"/>
              <w:jc w:val="left"/>
            </w:pPr>
            <w:r>
              <w:t xml:space="preserve">3 vật mang nhân 5 điều kiện, giải hai lần mỗi ô; Mục 4.2.3</w:t>
            </w:r>
          </w:p>
        </w:tc>
        <w:tc>
          <w:tcPr/>
          <w:p>
            <w:pPr>
              <w:pStyle w:val="Compact"/>
              <w:spacing w:before="40" w:after="40" w:line="240" w:lineRule="auto"/>
              <w:jc w:val="left"/>
            </w:pPr>
            <w:r>
              <w:t xml:space="preserve">Đã kiểm chứng: 30/30 ô cho trạng thái giống hệt nhau khi có và không có mẫu đồng bộ.</w:t>
            </w:r>
          </w:p>
        </w:tc>
      </w:tr>
      <w:tr>
        <w:tc>
          <w:tcPr/>
          <w:p>
            <w:pPr>
              <w:pStyle w:val="Compact"/>
              <w:spacing w:before="40" w:after="40" w:line="240" w:lineRule="auto"/>
              <w:jc w:val="left"/>
            </w:pPr>
            <w:r>
              <w:t xml:space="preserve">Trang văn bản là vật mang gần như tệ nhất cho thiết kế QIM trung tần</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Đã kiểm chứng: trang chuyển sắc giữ được bằng chứng payload qua thu nhỏ 0.50; trang văn bản không ra gì kể cả khi không tấn công.</w:t>
            </w:r>
          </w:p>
        </w:tc>
      </w:tr>
      <w:tr>
        <w:tc>
          <w:tcPr/>
          <w:p>
            <w:pPr>
              <w:pStyle w:val="Compact"/>
              <w:spacing w:before="40" w:after="40" w:line="240" w:lineRule="auto"/>
              <w:jc w:val="left"/>
            </w:pPr>
            <w:r>
              <w:t xml:space="preserve">Chuẩn hóa khung ảnh khôi phục nguyên vẹn payload sau thu nhỏ 0.75x, 0.50x và 0.35x</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Thí nghiệm đối chứng trên trang render 1190x1684 của chính hệ thống, bộ mã hóa thủy vân [7], payload 64 bit; kết quả ở Bảng 4.7</w:t>
            </w:r>
          </w:p>
        </w:tc>
        <w:tc>
          <w:tcPr/>
          <w:p>
            <w:pPr>
              <w:pStyle w:val="Compact"/>
              <w:spacing w:before="40" w:after="40" w:line="240" w:lineRule="auto"/>
              <w:jc w:val="left"/>
            </w:pPr>
            <w:r>
              <w:t xml:space="preserve">Đã kiểm chứng: 0.453, 0.422 và 0.438 khi giải trực tiếp; 1.000 sau khi phục hồi khung.</w:t>
            </w:r>
          </w:p>
        </w:tc>
      </w:tr>
      <w:tr>
        <w:tc>
          <w:tcPr/>
          <w:p>
            <w:pPr>
              <w:pStyle w:val="Compact"/>
              <w:spacing w:before="40" w:after="40" w:line="240" w:lineRule="auto"/>
              <w:jc w:val="left"/>
            </w:pPr>
            <w:r>
              <w:t xml:space="preserve">Bước lượng tử không phải đòn bẩy: sống sót JPEG không đơn điệu theo cường độ nhúng</w:t>
            </w:r>
          </w:p>
        </w:tc>
        <w:tc>
          <w:tcPr/>
          <w:p>
            <w:pPr>
              <w:pStyle w:val="Compact"/>
              <w:spacing w:before="40" w:after="40" w:line="240" w:lineRule="auto"/>
              <w:jc w:val="left"/>
            </w:pPr>
            <w:r>
              <w:rPr>
                <w:i/>
                <w:iCs/>
              </w:rPr>
              <w:t xml:space="preserve">Giới hạn đã nhận diện</w:t>
            </w:r>
          </w:p>
        </w:tc>
        <w:tc>
          <w:tcPr/>
          <w:p>
            <w:pPr>
              <w:pStyle w:val="Compact"/>
              <w:spacing w:before="40" w:after="40" w:line="240" w:lineRule="auto"/>
              <w:jc w:val="left"/>
            </w:pPr>
            <w:r>
              <w:t xml:space="preserve">Quét</w:t>
            </w:r>
            <w:r>
              <w:t xml:space="preserve"> </w:t>
            </w:r>
            <w:r>
              <w:rPr>
                <w:rStyle w:val="VerbatimChar"/>
              </w:rPr>
              <w:t xml:space="preserve">d1</w:t>
            </w:r>
            <w:r>
              <w:t xml:space="preserve"> </w:t>
            </w:r>
            <w:r>
              <w:t xml:space="preserve">từ 36 đến 160 trên cùng vật mang; kết quả ở Bảng 4.8</w:t>
            </w:r>
          </w:p>
        </w:tc>
        <w:tc>
          <w:tcPr/>
          <w:p>
            <w:pPr>
              <w:pStyle w:val="Compact"/>
              <w:spacing w:before="40" w:after="40" w:line="240" w:lineRule="auto"/>
              <w:jc w:val="left"/>
            </w:pPr>
            <w:r>
              <w:t xml:space="preserve">Đã kiểm chứng: PSNR giảm 13 dB trên toàn dải mà JPEG-70 dao động 0.422 đến 0.984 không theo chiều.</w:t>
            </w:r>
          </w:p>
        </w:tc>
      </w:tr>
      <w:tr>
        <w:tc>
          <w:tcPr/>
          <w:p>
            <w:pPr>
              <w:pStyle w:val="Compact"/>
              <w:spacing w:before="40" w:after="40" w:line="240" w:lineRule="auto"/>
              <w:jc w:val="left"/>
            </w:pPr>
            <w:r>
              <w:t xml:space="preserve">Nén, thu nhỏ và chụp màn hình đã được giải trong công trình công khai; cắt một nửa và xoay thì chưa</w:t>
            </w:r>
          </w:p>
        </w:tc>
        <w:tc>
          <w:tcPr/>
          <w:p>
            <w:pPr>
              <w:pStyle w:val="Compact"/>
              <w:spacing w:before="40" w:after="40" w:line="240" w:lineRule="auto"/>
              <w:jc w:val="left"/>
            </w:pPr>
            <w:r>
              <w:rPr>
                <w:i/>
                <w:iCs/>
              </w:rPr>
              <w:t xml:space="preserve">Số liệu đo thực nghiệm</w:t>
            </w:r>
            <w:r>
              <w:t xml:space="preserve"> </w:t>
            </w:r>
            <w:r>
              <w:t xml:space="preserve">(bên thứ ba)</w:t>
            </w:r>
          </w:p>
        </w:tc>
        <w:tc>
          <w:tcPr/>
          <w:p>
            <w:pPr>
              <w:pStyle w:val="Compact"/>
              <w:spacing w:before="40" w:after="40" w:line="240" w:lineRule="auto"/>
              <w:jc w:val="left"/>
            </w:pPr>
            <w:r>
              <w:t xml:space="preserve">Tệp</w:t>
            </w:r>
            <w:r>
              <w:t xml:space="preserve"> </w:t>
            </w:r>
            <w:r>
              <w:rPr>
                <w:rStyle w:val="VerbatimChar"/>
              </w:rPr>
              <w:t xml:space="preserve">results/results.json</w:t>
            </w:r>
            <w:r>
              <w:t xml:space="preserve"> </w:t>
            </w:r>
            <w:r>
              <w:t xml:space="preserve">công bố kèm [21]; trích ở Bảng 4.6</w:t>
            </w:r>
          </w:p>
        </w:tc>
        <w:tc>
          <w:tcPr/>
          <w:p>
            <w:pPr>
              <w:pStyle w:val="Compact"/>
              <w:spacing w:before="40" w:after="40" w:line="240" w:lineRule="auto"/>
              <w:jc w:val="left"/>
            </w:pPr>
            <w:r>
              <w:t xml:space="preserve">Đã đọc lại từ tệp công bố, không tự tái lập phép đo.</w:t>
            </w:r>
          </w:p>
        </w:tc>
      </w:tr>
      <w:tr>
        <w:tc>
          <w:tcPr/>
          <w:p>
            <w:pPr>
              <w:pStyle w:val="Compact"/>
              <w:spacing w:before="40" w:after="40" w:line="240" w:lineRule="auto"/>
              <w:jc w:val="left"/>
            </w:pPr>
            <w:r>
              <w:t xml:space="preserve">Vật mang kiểu blind_watermark đo kém hơn vật mang đang dùng ở mọi tỉ lệ</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Bảng Mục 4.2.4.1; vật mang đang dùng cài trong</w:t>
            </w:r>
            <w:r>
              <w:t xml:space="preserve"> </w:t>
            </w:r>
            <w:r>
              <w:rPr>
                <w:rStyle w:val="VerbatimChar"/>
              </w:rPr>
              <w:t xml:space="preserve">research/python/src/splitbind_ref/fingerprint_v2_codec.py</w:t>
            </w:r>
          </w:p>
        </w:tc>
        <w:tc>
          <w:tcPr/>
          <w:p>
            <w:pPr>
              <w:pStyle w:val="Compact"/>
              <w:spacing w:before="40" w:after="40" w:line="240" w:lineRule="auto"/>
              <w:jc w:val="left"/>
            </w:pPr>
            <w:r>
              <w:t xml:space="preserve">Đã kiểm chứng: 7 tỉ lệ, vật mang thay thế thua ở cả 7; đoạn mã thử nghiệm đã gỡ khỏi kho sau khi đo.</w:t>
            </w:r>
          </w:p>
        </w:tc>
      </w:tr>
      <w:tr>
        <w:tc>
          <w:tcPr/>
          <w:p>
            <w:pPr>
              <w:pStyle w:val="Compact"/>
              <w:spacing w:before="40" w:after="40" w:line="240" w:lineRule="auto"/>
              <w:jc w:val="left"/>
            </w:pPr>
            <w:r>
              <w:t xml:space="preserve">Nguyên nhân gốc thứ ba: bên nhận khai nhiều ký hiệu bị xoá hơn mức mã sửa được</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Đã hiện thực trong mã nguồn</w:t>
            </w:r>
          </w:p>
        </w:tc>
        <w:tc>
          <w:tcPr/>
          <w:p>
            <w:pPr>
              <w:pStyle w:val="Compact"/>
              <w:jc w:val="left"/>
              <w:spacing w:before="40" w:after="40" w:line="240" w:lineRule="auto"/>
            </w:pPr>
            <w:r>
              <w:t xml:space="preserve">Nhật ký đo in kèm ở Mục 4.2.4.2; ngân sách xoá cài trong</w:t>
            </w:r>
            <w:r>
              <w:t xml:space="preserve"> </w:t>
            </w:r>
            <w:r>
              <w:rPr>
                <w:rStyle w:val="VerbatimChar"/>
              </w:rPr>
              <w:t xml:space="preserve">research/python/src/splitbind_ref/fingerprint_v2_codec.py</w:t>
            </w:r>
            <w:r>
              <w:t xml:space="preserve">; đặc tả mã ở</w:t>
            </w:r>
            <w:r>
              <w:t xml:space="preserve"> </w:t>
            </w:r>
            <w:r>
              <w:rPr>
                <w:rStyle w:val="VerbatimChar"/>
              </w:rPr>
              <w:t xml:space="preserve">contracts/algorithm/payload-profile.v1.json</w:t>
            </w:r>
          </w:p>
        </w:tc>
        <w:tc>
          <w:tcPr/>
          <w:p>
            <w:pPr>
              <w:pStyle w:val="Compact"/>
              <w:spacing w:before="40" w:after="40" w:line="240" w:lineRule="auto"/>
              <w:jc w:val="left"/>
            </w:pPr>
            <w:r>
              <w:t xml:space="preserve">Đã kiểm chứng: tỉ lệ lỗi bit 0,000 đi kèm 21-24 ký hiệu bị khai xoá, vượt ngưỡng 16 mà mã chịu được.</w:t>
            </w:r>
          </w:p>
        </w:tc>
      </w:tr>
      <w:tr>
        <w:tc>
          <w:tcPr/>
          <w:p>
            <w:pPr>
              <w:pStyle w:val="Compact"/>
              <w:spacing w:before="40" w:after="40" w:line="240" w:lineRule="auto"/>
              <w:jc w:val="left"/>
            </w:pPr>
            <w:r>
              <w:t xml:space="preserve">Bóc viền đưa ảnh về khung chuẩn trước khi giải mã</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research/python/src/splitbind_ref/frame_restore.py</w:t>
            </w:r>
            <w:r>
              <w:t xml:space="preserve">; nối vào dịch vụ tại</w:t>
            </w:r>
            <w:r>
              <w:t xml:space="preserve"> </w:t>
            </w:r>
            <w:r>
              <w:rPr>
                <w:rStyle w:val="VerbatimChar"/>
              </w:rPr>
              <w:t xml:space="preserve">services/api/splitbind/demo/verification.py</w:t>
            </w:r>
            <w:r>
              <w:t xml:space="preserve"> </w:t>
            </w:r>
            <w:r>
              <w:t xml:space="preserve">(</w:t>
            </w:r>
            <w:r>
              <w:rPr>
                <w:rStyle w:val="VerbatimChar"/>
              </w:rPr>
              <w:t xml:space="preserve">_geometry_hypotheses</w:t>
            </w:r>
            <w:r>
              <w:t xml:space="preserve">)</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services/api/tests/demo/test_screenshot_frame_restore.py</w:t>
            </w:r>
            <w:r>
              <w:t xml:space="preserve">: ảnh chụp màn hình có viền chuyển từ</w:t>
            </w:r>
            <w:r>
              <w:t xml:space="preserve"> </w:t>
            </w:r>
            <w:r>
              <w:rPr>
                <w:rStyle w:val="VerbatimChar"/>
              </w:rPr>
              <w:t xml:space="preserve">insufficient_sync_evidence</w:t>
            </w:r>
            <w:r>
              <w:t xml:space="preserve"> </w:t>
            </w:r>
            <w:r>
              <w:t xml:space="preserve">sang giải mã đúng mã hồ sơ.</w:t>
            </w:r>
          </w:p>
        </w:tc>
      </w:tr>
      <w:tr>
        <w:tc>
          <w:tcPr/>
          <w:p>
            <w:pPr>
              <w:pStyle w:val="Compact"/>
              <w:spacing w:before="40" w:after="40" w:line="240" w:lineRule="auto"/>
              <w:jc w:val="left"/>
            </w:pPr>
            <w:r>
              <w:t xml:space="preserve">Ngưỡng hai kết quả khớp nhau khiến một tấm ảnh không bao giờ được quy kết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_aggregate_unknown_page_decisions</w:t>
            </w:r>
            <w:r>
              <w:t xml:space="preserve"> </w:t>
            </w:r>
            <w:r>
              <w:t xml:space="preserve">trong</w:t>
            </w:r>
            <w:r>
              <w:t xml:space="preserve"> </w:t>
            </w:r>
            <w:r>
              <w:rPr>
                <w:rStyle w:val="VerbatimChar"/>
              </w:rPr>
              <w:t xml:space="preserve">services/api/splitbind/demo/verification.py</w:t>
            </w:r>
          </w:p>
        </w:tc>
        <w:tc>
          <w:tcPr/>
          <w:p>
            <w:pPr>
              <w:pStyle w:val="Compact"/>
              <w:spacing w:before="40" w:after="40" w:line="240" w:lineRule="auto"/>
              <w:jc w:val="left"/>
            </w:pPr>
            <w:r>
              <w:t xml:space="preserve">Đã kiểm chứng: số trang nằm trong phép dẫn xuất có khoá nên đúng một giả thuyết giải mã được; 120 ảnh âm tính cho 0 lần quy kết nhầm, tất cả dừng ở khâu đồng bộ có khoá.</w:t>
            </w:r>
          </w:p>
        </w:tc>
      </w:tr>
      <w:tr>
        <w:tc>
          <w:tcPr/>
          <w:p>
            <w:pPr>
              <w:pStyle w:val="Compact"/>
              <w:spacing w:before="40" w:after="40" w:line="240" w:lineRule="auto"/>
              <w:jc w:val="left"/>
            </w:pPr>
            <w:r>
              <w:t xml:space="preserve">Cấp phát ảnh: đầu vào PNG hoặc JPEG, nội dung đầu ra luôn là PNG, giữ nguyên kích thước gốc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_build_issuance_artifact</w:t>
            </w:r>
            <w:r>
              <w:t xml:space="preserve"> </w:t>
            </w:r>
            <w:r>
              <w:t xml:space="preserve">trong</w:t>
            </w:r>
            <w:r>
              <w:t xml:space="preserve"> </w:t>
            </w:r>
            <w:r>
              <w:rPr>
                <w:rStyle w:val="VerbatimChar"/>
              </w:rPr>
              <w:t xml:space="preserve">services/api/splitbind/demo/issuance.py</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services/api/tests/demo/test_image_issuance.py</w:t>
            </w:r>
            <w:r>
              <w:t xml:space="preserve">: ảnh JPEG 1400 x 900 cấp phát xong truy ngược lại đúng mã hồ sơ, kích thước không đổi.</w:t>
            </w:r>
          </w:p>
        </w:tc>
      </w:tr>
      <w:tr>
        <w:tc>
          <w:tcPr/>
          <w:p>
            <w:pPr>
              <w:pStyle w:val="Compact"/>
              <w:spacing w:before="40" w:after="40" w:line="240" w:lineRule="auto"/>
              <w:jc w:val="left"/>
            </w:pPr>
            <w:r>
              <w:t xml:space="preserve">Trên hệ thống thật, ảnh chụp màn hình thu nhỏ còn 0.469 kèm viền đen vẫn truy được nguồn, nếu bản cấp phát đúng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so sánh có kiểm soát ngày 14/09/2026 qua đúng giao diện web; ảnh chụp màn hình ở</w:t>
            </w:r>
            <w:r>
              <w:t xml:space="preserve"> </w:t>
            </w:r>
            <w:r>
              <w:rPr>
                <w:rStyle w:val="VerbatimChar"/>
              </w:rPr>
              <w:t xml:space="preserve">docs/project/report-assets/evidence/2026-09-14-v0.2.1/</w:t>
            </w:r>
            <w:r>
              <w:t xml:space="preserve">; bảng ở Mục 4.2.4.5</w:t>
            </w:r>
          </w:p>
        </w:tc>
        <w:tc>
          <w:tcPr/>
          <w:p>
            <w:pPr>
              <w:pStyle w:val="Compact"/>
              <w:spacing w:before="40" w:after="40" w:line="240" w:lineRule="auto"/>
              <w:jc w:val="left"/>
            </w:pPr>
            <w:r>
              <w:t xml:space="preserve">Đã kiểm chứng: cùng cách dựng ảnh chụp màn hình, bản cấp phát lệch khung chuẩn thì trượt còn bản đúng khung chuẩn thì chỉ đúng mã hồ sơ, dù tệp bị thu nhỏ mạnh hơn.</w:t>
            </w:r>
          </w:p>
        </w:tc>
      </w:tr>
      <w:tr>
        <w:tc>
          <w:tcPr/>
          <w:p>
            <w:pPr>
              <w:pStyle w:val="Compact"/>
              <w:spacing w:before="40" w:after="40" w:line="240" w:lineRule="auto"/>
              <w:jc w:val="left"/>
            </w:pPr>
            <w:r>
              <w:t xml:space="preserve">Giao diện hiện</w:t>
            </w:r>
            <w:r>
              <w:t xml:space="preserve"> </w:t>
            </w:r>
            <w:r>
              <w:t xml:space="preserve">“Chưa đủ bằng chứng xác minh”</w:t>
            </w:r>
            <w:r>
              <w:t xml:space="preserve"> </w:t>
            </w:r>
            <w:r>
              <w:t xml:space="preserve">ngay cả khi hệ thống đã truy đúng nguồn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 </w:t>
            </w:r>
            <w:r>
              <w:t xml:space="preserve">tại commit</w:t>
            </w:r>
            <w:r>
              <w:t xml:space="preserve"> </w:t>
            </w:r>
            <w:r>
              <w:rPr>
                <w:rStyle w:val="VerbatimChar"/>
              </w:rPr>
              <w:t xml:space="preserve">52751f2</w:t>
            </w:r>
            <w:r>
              <w:t xml:space="preserve">; ảnh chụp màn hình trong thư mục bằng chứng ngày 14/09</w:t>
            </w:r>
          </w:p>
        </w:tc>
        <w:tc>
          <w:tcPr/>
          <w:p>
            <w:pPr>
              <w:pStyle w:val="Compact"/>
              <w:jc w:val="left"/>
              <w:spacing w:before="40" w:after="40" w:line="240" w:lineRule="auto"/>
            </w:pPr>
            <w:r>
              <w:t xml:space="preserve">Đã kiểm chứng: hàm không có nhánh cho</w:t>
            </w:r>
            <w:r>
              <w:t xml:space="preserve"> </w:t>
            </w:r>
            <w:r>
              <w:rPr>
                <w:rStyle w:val="VerbatimChar"/>
              </w:rPr>
              <w:t xml:space="preserve">SOURCE_IDENTIFIED_MODIFIED</w:t>
            </w:r>
            <w:r>
              <w:t xml:space="preserve"> </w:t>
            </w:r>
            <w:r>
              <w:t xml:space="preserve">nên trạng thái này rơi vào nhánh mặc định, trong khi</w:t>
            </w:r>
            <w:r>
              <w:t xml:space="preserve"> </w:t>
            </w:r>
            <w:r>
              <w:rPr>
                <w:rStyle w:val="VerbatimChar"/>
              </w:rPr>
              <w:t xml:space="preserve">STATUS_COPY</w:t>
            </w:r>
            <w:r>
              <w:t xml:space="preserve"> </w:t>
            </w:r>
            <w:r>
              <w:t xml:space="preserve">đã có sẵn nhãn đúng cho nó.</w:t>
            </w:r>
          </w:p>
        </w:tc>
      </w:tr>
      <w:tr>
        <w:tc>
          <w:tcPr/>
          <w:p>
            <w:pPr>
              <w:pStyle w:val="Compact"/>
              <w:spacing w:before="40" w:after="40" w:line="240" w:lineRule="auto"/>
              <w:jc w:val="left"/>
            </w:pPr>
            <w:r>
              <w:t xml:space="preserve">Hồ sơ tham số mà hệ thống đang chạy ghim là hồ sơ yếu nhất trong lưới ứng viên</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Quét toàn bộ 16 ứng viên của</w:t>
            </w:r>
            <w:r>
              <w:t xml:space="preserve"> </w:t>
            </w:r>
            <w:r>
              <w:rPr>
                <w:rStyle w:val="VerbatimChar"/>
              </w:rPr>
              <w:t xml:space="preserve">contracts/algorithm/fingerprint-candidates.v2.json</w:t>
            </w:r>
            <w:r>
              <w:t xml:space="preserve"> </w:t>
            </w:r>
            <w:r>
              <w:t xml:space="preserve">trên trang chữ thô ở khung chuẩn; bảng ở Mục 4.3.4</w:t>
            </w:r>
          </w:p>
        </w:tc>
        <w:tc>
          <w:tcPr/>
          <w:p>
            <w:pPr>
              <w:pStyle w:val="Compact"/>
              <w:spacing w:before="40" w:after="40" w:line="240" w:lineRule="auto"/>
              <w:jc w:val="left"/>
            </w:pPr>
            <w:r>
              <w:t xml:space="preserve">Đã kiểm chứng: ứng viên số 0 là cái duy nhất trượt hoàn toàn, bảy ứng viên còn lại đều giải được trang chữ thô không bị tấn công.</w:t>
            </w:r>
          </w:p>
        </w:tc>
      </w:tr>
      <w:tr>
        <w:tc>
          <w:tcPr/>
          <w:p>
            <w:pPr>
              <w:pStyle w:val="Compact"/>
              <w:spacing w:before="40" w:after="40" w:line="240" w:lineRule="auto"/>
              <w:jc w:val="left"/>
            </w:pPr>
            <w:r>
              <w:t xml:space="preserve">Trên trang chữ có nét mảnh, không cấu hình V2 nào sống sót qua nén JPEG 70</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Quét lại tám ứng viên dùng được trên trang phông chữ thật, tỉ lệ điểm tối 9,24 phần trăm; bảng ở Mục 4.3.4</w:t>
            </w:r>
          </w:p>
        </w:tc>
        <w:tc>
          <w:tcPr/>
          <w:p>
            <w:pPr>
              <w:pStyle w:val="Compact"/>
              <w:jc w:val="left"/>
              <w:spacing w:before="40" w:after="40" w:line="240" w:lineRule="auto"/>
            </w:pPr>
            <w:r>
              <w:t xml:space="preserve">Đã kiểm chứng trên hệ thống thật: bản</w:t>
            </w:r>
            <w:r>
              <w:t xml:space="preserve"> </w:t>
            </w:r>
            <w:r>
              <w:rPr>
                <w:rStyle w:val="VerbatimChar"/>
              </w:rPr>
              <w:t xml:space="preserve">integrity-v0.2.3</w:t>
            </w:r>
            <w:r>
              <w:t xml:space="preserve"> </w:t>
            </w:r>
            <w:r>
              <w:t xml:space="preserve">trả</w:t>
            </w:r>
            <w:r>
              <w:t xml:space="preserve"> </w:t>
            </w:r>
            <w:r>
              <w:rPr>
                <w:rStyle w:val="VerbatimChar"/>
              </w:rPr>
              <w:t xml:space="preserve">insufficient_sync_evidence</w:t>
            </w:r>
            <w:r>
              <w:t xml:space="preserve"> </w:t>
            </w:r>
            <w:r>
              <w:t xml:space="preserve">cho đúng trang này sau khi nén JPEG 70.</w:t>
            </w:r>
          </w:p>
        </w:tc>
      </w:tr>
      <w:tr>
        <w:tc>
          <w:tcPr/>
          <w:p>
            <w:pPr>
              <w:pStyle w:val="Compact"/>
              <w:spacing w:before="40" w:after="40" w:line="240" w:lineRule="auto"/>
              <w:jc w:val="left"/>
            </w:pPr>
            <w:r>
              <w:t xml:space="preserve">Một nửa lưới ứng viên V2 không dùng được trên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Tám ứng viên dùng ô 512 điểm ảnh; khung 1152 x 2304 chỉ chứa 8 ô không chồng lấn mà hồ sơ đòi 18</w:t>
            </w:r>
          </w:p>
        </w:tc>
        <w:tc>
          <w:tcPr/>
          <w:p>
            <w:pPr>
              <w:pStyle w:val="Compact"/>
              <w:spacing w:before="40" w:after="40" w:line="240" w:lineRule="auto"/>
              <w:jc w:val="left"/>
            </w:pPr>
            <w:r>
              <w:t xml:space="preserve">Đã kiểm chứng: khâu nhúng báo lỗi ngay, nên các ứng viên này chưa bao giờ chạy được.</w:t>
            </w:r>
          </w:p>
        </w:tc>
      </w:tr>
      <w:tr>
        <w:tc>
          <w:tcPr/>
          <w:p>
            <w:pPr>
              <w:pStyle w:val="Compact"/>
              <w:spacing w:before="40" w:after="40" w:line="240" w:lineRule="auto"/>
              <w:jc w:val="left"/>
            </w:pPr>
            <w:r>
              <w:t xml:space="preserve">Vật mang quyết định truy vết được hay không, phép tấn công và kích thước cấp phát thì không</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Phép đo giai thừa hai vật mang nhân hai kích thước nhân ba điều kiện, chạy trên</w:t>
            </w:r>
            <w:r>
              <w:t xml:space="preserve"> </w:t>
            </w:r>
            <w:r>
              <w:rPr>
                <w:rStyle w:val="VerbatimChar"/>
              </w:rPr>
              <w:t xml:space="preserve">_decode_image</w:t>
            </w:r>
            <w:r>
              <w:t xml:space="preserve"> </w:t>
            </w:r>
            <w:r>
              <w:t xml:space="preserve">của dịch vụ; bảng ở Mục 4.2.4.5</w:t>
            </w:r>
          </w:p>
        </w:tc>
        <w:tc>
          <w:tcPr/>
          <w:p>
            <w:pPr>
              <w:pStyle w:val="Compact"/>
              <w:jc w:val="left"/>
              <w:spacing w:before="40" w:after="40" w:line="240" w:lineRule="auto"/>
            </w:pPr>
            <w:r>
              <w:t xml:space="preserve">Đã kiểm chứng: ảnh chuyển sắc</w:t>
            </w:r>
            <w:r>
              <w:t xml:space="preserve"> </w:t>
            </w:r>
            <w:r>
              <w:rPr>
                <w:rStyle w:val="VerbatimChar"/>
              </w:rPr>
              <w:t xml:space="preserve">decoded</w:t>
            </w:r>
            <w:r>
              <w:t xml:space="preserve"> </w:t>
            </w:r>
            <w:r>
              <w:t xml:space="preserve">cả sáu ô kể cả nén JPEG 70; trang chữ dày</w:t>
            </w:r>
            <w:r>
              <w:t xml:space="preserve"> </w:t>
            </w:r>
            <w:r>
              <w:rPr>
                <w:rStyle w:val="VerbatimChar"/>
              </w:rPr>
              <w:t xml:space="preserve">insufficient_sync_evidence</w:t>
            </w:r>
            <w:r>
              <w:t xml:space="preserve"> </w:t>
            </w:r>
            <w:r>
              <w:t xml:space="preserve">cả sáu ô kể cả khi không tấn công.</w:t>
            </w:r>
          </w:p>
        </w:tc>
      </w:tr>
      <w:tr>
        <w:tc>
          <w:tcPr/>
          <w:p>
            <w:pPr>
              <w:pStyle w:val="Compact"/>
              <w:spacing w:before="40" w:after="40" w:line="240" w:lineRule="auto"/>
              <w:jc w:val="left"/>
            </w:pPr>
            <w:r>
              <w:t xml:space="preserve">Trên hệ thống thật, một tệp có mã băm không khớp vẫn được truy đúng bản cấp phát nhờ thủy vân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thử ngày 14/09/2026 qua đúng giao diện web; ảnh chụp màn hình ở</w:t>
            </w:r>
            <w:r>
              <w:t xml:space="preserve"> </w:t>
            </w:r>
            <w:r>
              <w:rPr>
                <w:rStyle w:val="VerbatimChar"/>
              </w:rPr>
              <w:t xml:space="preserve">docs/project/report-assets/evidence/2026-09-14-v0.2.1/</w:t>
            </w:r>
            <w:r>
              <w:t xml:space="preserve">; nội dung ở Hình 4.5</w:t>
            </w:r>
          </w:p>
        </w:tc>
        <w:tc>
          <w:tcPr/>
          <w:p>
            <w:pPr>
              <w:pStyle w:val="Compact"/>
              <w:jc w:val="left"/>
              <w:spacing w:before="40" w:after="40" w:line="240" w:lineRule="auto"/>
            </w:pPr>
            <w:r>
              <w:t xml:space="preserve">Đã kiểm chứng: giao diện ghi</w:t>
            </w:r>
            <w:r>
              <w:t xml:space="preserve"> </w:t>
            </w:r>
            <w:r>
              <w:t xml:space="preserve">“hai giá trị khác nhau”</w:t>
            </w:r>
            <w:r>
              <w:t xml:space="preserve"> </w:t>
            </w:r>
            <w:r>
              <w:t xml:space="preserve">ở phần đối chiếu mã băm, đồng thời ghi đúng mã hồ sơ cấp phát</w:t>
            </w:r>
            <w:r>
              <w:t xml:space="preserve"> </w:t>
            </w:r>
            <w:r>
              <w:rPr>
                <w:rStyle w:val="VerbatimChar"/>
              </w:rPr>
              <w:t xml:space="preserve">b4401e85-c550-44b9-b1e8-0bf0428a9821</w:t>
            </w:r>
            <w:r>
              <w:t xml:space="preserve">. Kết luận này không thể đến từ đối chiếu mã băm.</w:t>
            </w:r>
          </w:p>
        </w:tc>
      </w:tr>
      <w:tr>
        <w:tc>
          <w:tcPr/>
          <w:p>
            <w:pPr>
              <w:pStyle w:val="Compact"/>
              <w:spacing w:before="40" w:after="40" w:line="240" w:lineRule="auto"/>
              <w:jc w:val="left"/>
            </w:pPr>
            <w:r>
              <w:t xml:space="preserve">Đuôi tệp cấp phát suy từ kiểu nội dung của tài liệu nguồn, ở cả ba nơi quyết định</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w:t>
            </w:r>
            <w:r>
              <w:t xml:space="preserve">tại commit</w:t>
            </w:r>
            <w:r>
              <w:t xml:space="preserve"> </w:t>
            </w:r>
            <w:r>
              <w:rPr>
                <w:rStyle w:val="VerbatimChar"/>
              </w:rPr>
              <w:t xml:space="preserve">52751f2</w:t>
            </w:r>
            <w:r>
              <w:t xml:space="preserve">, chính là commit dựng nên ảnh chứa ghi trong</w:t>
            </w:r>
            <w:r>
              <w:t xml:space="preserve"> </w:t>
            </w:r>
            <w:r>
              <w:rPr>
                <w:rStyle w:val="VerbatimChar"/>
              </w:rPr>
              <w:t xml:space="preserve">release-images.env</w:t>
            </w:r>
          </w:p>
        </w:tc>
        <w:tc>
          <w:tcPr/>
          <w:p>
            <w:pPr>
              <w:pStyle w:val="Compact"/>
              <w:jc w:val="left"/>
              <w:spacing w:before="40" w:after="40" w:line="240" w:lineRule="auto"/>
            </w:pPr>
            <w:r>
              <w:t xml:space="preserve">Đã kiểm chứng bằng</w:t>
            </w:r>
            <w:r>
              <w:t xml:space="preserve"> </w:t>
            </w:r>
            <w:r>
              <w:rPr>
                <w:rStyle w:val="VerbatimChar"/>
              </w:rPr>
              <w:t xml:space="preserve">services/api/tests/documents/test_issuance_download.py</w:t>
            </w:r>
            <w:r>
              <w:t xml:space="preserve">: tài liệu ảnh tải về mang đuôi</w:t>
            </w:r>
            <w:r>
              <w:t xml:space="preserve"> </w:t>
            </w:r>
            <w:r>
              <w:rPr>
                <w:rStyle w:val="VerbatimChar"/>
              </w:rPr>
              <w:t xml:space="preserve">.png</w:t>
            </w:r>
            <w:r>
              <w:t xml:space="preserve"> </w:t>
            </w:r>
            <w:r>
              <w:t xml:space="preserve">và tên ASCII đọc được. Trước đó đuôi bị cố định</w:t>
            </w:r>
            <w:r>
              <w:t xml:space="preserve"> </w:t>
            </w:r>
            <w:r>
              <w:rPr>
                <w:rStyle w:val="VerbatimChar"/>
              </w:rPr>
              <w:t xml:space="preserve">.pdf</w:t>
            </w:r>
            <w:r>
              <w:t xml:space="preserve"> </w:t>
            </w:r>
            <w:r>
              <w:t xml:space="preserve">ở hai nơi nên hai lỗi triệt tiêu nhau và mọi kiểm tra nội bộ đều xanh.</w:t>
            </w:r>
          </w:p>
        </w:tc>
      </w:tr>
    </w:tbl>
    <w:bookmarkEnd w:id="118"/>
    <w:sectPr>
      <w:footerReference w:type="default" r:id="rIdFooter2"/>
      <w:pgSz w:w="11906" w:h="16838"/>
      <w:pgMar w:bottom="1701" w:footer="708" w:gutter="0" w:header="708" w:left="1984" w:right="1134" w:top="1984"/>
      <w:footnotePr>
        <w:numRestart w:val="eachSect"/>
      </w:footnotePr>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body.xml><?xml version="1.0" encoding="utf-8"?>
<w:ftr xmlns:w="http://schemas.openxmlformats.org/wordprocessingml/2006/main">
  <w:p>
    <w:pPr>
      <w:jc w:val="center"/>
      <w:rPr>
        <w:rFonts w:ascii="Times New Roman" w:hAnsi="Times New Roman"/>
        <w:sz w:val="26"/>
        <w:szCs w:val="26"/>
      </w:rPr>
    </w:pPr>
    <w:r>
      <w:rPr>
        <w:rFonts w:ascii="Times New Roman" w:hAnsi="Times New Roman"/>
        <w:sz w:val="26"/>
        <w:szCs w:val="26"/>
      </w:rPr>
      <w:fldChar w:fldCharType="begin"/>
    </w:r>
    <w:r>
      <w:instrText xml:space="preserve"> PAGE </w:instrText>
    </w:r>
    <w:r>
      <w:fldChar w:fldCharType="end"/>
    </w:r>
  </w:p>
</w:ftr>
</file>

<file path=word/footer-front.xml><?xml version="1.0" encoding="utf-8"?>
<w:ftr xmlns:w="http://schemas.openxmlformats.org/wordprocessingml/2006/main">
  <w:p>
    <w:pPr>
      <w:jc w:val="center"/>
      <w:rPr>
        <w:rFonts w:ascii="Times New Roman" w:hAnsi="Times New Roman"/>
        <w:sz w:val="26"/>
        <w:szCs w:val="26"/>
      </w:rPr>
    </w:pPr>
    <w:r>
      <w:rPr>
        <w:rFonts w:ascii="Times New Roman" w:hAnsi="Times New Roman"/>
        <w:sz w:val="26"/>
        <w:szCs w:val="26"/>
      </w:rP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vi"/>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36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heme="majorBidi"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jc w:val="left"/>
      <w:outlineLvl w:val="0"/>
    </w:pPr>
    <w:rPr>
      <w:rFonts w:ascii="Times New Roman" w:cs="Times New Roman" w:hAnsi="Times New Roman"/>
      <w:b/>
      <w:caps/>
      <w:sz w:val="26"/>
      <w:szCs w:val="26"/>
      <w:color w:val="00000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cs="Times New Roman" w:hAnsi="Times New Roman"/>
      <w:b/>
      <w:sz w:val="26"/>
      <w:szCs w:val="26"/>
      <w:color w:val="000000"/>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jc w:val="left"/>
      <w:outlineLvl w:val="2"/>
    </w:pPr>
    <w:rPr>
      <w:rFonts w:ascii="Times New Roman" w:cs="Times New Roman" w:hAnsi="Times New Roman"/>
      <w:b/>
      <w:i/>
      <w:sz w:val="26"/>
      <w:szCs w:val="26"/>
      <w:color w:val="000000"/>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jc w:val="left"/>
      <w:outlineLvl w:val="3"/>
    </w:pPr>
    <w:rPr>
      <w:rFonts w:ascii="Times New Roman" w:cs="Times New Roman" w:hAnsi="Times New Roman"/>
      <w:i/>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jc w:val="left"/>
      <w:outlineLvl w:val="4"/>
    </w:pPr>
    <w:rPr>
      <w:rFonts w:ascii="Times New Roman" w:cs="Times New Roman" w:hAnsi="Times New Roman"/>
      <w:i/>
      <w:sz w:val="26"/>
      <w:szCs w:val="26"/>
      <w:color w:val="000000"/>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jc w:val="left"/>
      <w:outlineLvl w:val="5"/>
    </w:pPr>
    <w:rPr>
      <w:rFonts w:ascii="Times New Roman" w:cs="Times New Roman" w:hAnsi="Times New Roman"/>
      <w:i/>
      <w:sz w:val="26"/>
      <w:szCs w:val="26"/>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heme="majorBidi"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heme="majorBidi"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Fonts w:ascii="Times New Roman" w:hAnsi="Times New Roman"/>
      <w:i/>
      <w:sz w:val="26"/>
      <w:szCs w:val="2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imes New Roman" w:hAnsi="Times New Roman"/>
      <w:b w:val="0"/>
      <w:bCs w:val="0"/>
      <w:color w:themeColor="accent1" w:themeShade="BF" w:val="365F91"/>
    </w:rPr>
  </w:style>
  <w:style w:customStyle="1" w:styleId="CoverHeader" w:type="paragraph">
    <w:name w:val="Cover Header"/>
    <w:basedOn w:val="Normal"/>
    <w:qFormat/>
    <w:pPr>
      <w:keepNext/>
      <w:spacing w:after="160" w:before="0" w:line="360" w:lineRule="auto"/>
      <w:jc w:val="center"/>
    </w:pPr>
    <w:rPr>
      <w:rFonts w:ascii="Times New Roman" w:cs="Times New Roman" w:hAnsi="Times New Roman"/>
      <w:b/>
      <w:sz w:val="28"/>
      <w:szCs w:val="28"/>
    </w:rPr>
  </w:style>
  <w:style w:customStyle="1" w:styleId="CoverBigTitle" w:type="paragraph">
    <w:name w:val="Cover Big Title"/>
    <w:basedOn w:val="Normal"/>
    <w:qFormat/>
    <w:pPr>
      <w:keepNext/>
      <w:spacing w:after="160" w:before="0" w:line="360" w:lineRule="auto"/>
      <w:jc w:val="center"/>
    </w:pPr>
    <w:rPr>
      <w:rFonts w:ascii="Times New Roman" w:cs="Times New Roman" w:hAnsi="Times New Roman"/>
      <w:b/>
      <w:sz w:val="72"/>
      <w:szCs w:val="72"/>
    </w:rPr>
  </w:style>
  <w:style w:customStyle="1" w:styleId="CoverTitle" w:type="paragraph">
    <w:name w:val="Cover Title"/>
    <w:basedOn w:val="Normal"/>
    <w:qFormat/>
    <w:pPr>
      <w:keepNext/>
      <w:spacing w:after="160" w:before="0" w:line="360" w:lineRule="auto"/>
      <w:jc w:val="center"/>
    </w:pPr>
    <w:rPr>
      <w:rFonts w:ascii="Times New Roman" w:cs="Times New Roman" w:hAnsi="Times New Roman"/>
      <w:b/>
      <w:sz w:val="40"/>
      <w:szCs w:val="40"/>
    </w:rPr>
  </w:style>
  <w:style w:customStyle="1" w:styleId="CoverLine" w:type="paragraph">
    <w:name w:val="Cover Line"/>
    <w:basedOn w:val="Normal"/>
    <w:qFormat/>
    <w:pPr>
      <w:keepNext/>
      <w:spacing w:after="160" w:before="0" w:line="360" w:lineRule="auto"/>
      <w:jc w:val="center"/>
    </w:pPr>
    <w:rPr>
      <w:rFonts w:ascii="Times New Roman" w:cs="Times New Roman" w:hAnsi="Times New Roman"/>
      <w:b/>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96" Target="media/rId96.png" /><Relationship Type="http://schemas.openxmlformats.org/officeDocument/2006/relationships/image" Id="rId57" Target="media/rId57.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81" Target="media/rId81.png" /><Relationship Id="rIdCoverLogo" Type="http://schemas.openxmlformats.org/officeDocument/2006/relationships/image" Target="media/cover-logo.png"/><Relationship Id="rIdFooter1" Type="http://schemas.openxmlformats.org/officeDocument/2006/relationships/footer" Target="footer-front.xml"/><Relationship Id="rIdFooter2" Type="http://schemas.openxmlformats.org/officeDocument/2006/relationships/footer" Target="footer-body.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2026-09-15T05:51:58Z</dcterms:created>
  <dcterms:modified xsi:type="dcterms:W3CDTF">2026-09-15T05:51:58Z</dcterms:modified>
</cp:coreProperties>
</file>

<file path=docProps/custom.xml><?xml version="1.0" encoding="utf-8"?>
<Properties xmlns="http://schemas.openxmlformats.org/officeDocument/2006/custom-properties" xmlns:vt="http://schemas.openxmlformats.org/officeDocument/2006/docPropsVTypes"/>
</file>