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4EA6" w14:textId="646CA871" w:rsidR="00DE0A57" w:rsidRPr="00DE0A57" w:rsidRDefault="00DE0A57" w:rsidP="00DE0A57">
      <w:pPr>
        <w:pStyle w:val="Heading1"/>
        <w:numPr>
          <w:ilvl w:val="0"/>
          <w:numId w:val="2"/>
        </w:numPr>
        <w:rPr>
          <w:lang w:val="vi-VN"/>
        </w:rPr>
      </w:pPr>
      <w:r>
        <w:rPr>
          <w:lang w:val="vi-VN"/>
        </w:rPr>
        <w:t>Danh sách các tác nhân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2"/>
        <w:gridCol w:w="3117"/>
        <w:gridCol w:w="5552"/>
      </w:tblGrid>
      <w:tr w:rsidR="00F653B0" w14:paraId="63E6B85E" w14:textId="77777777" w:rsidTr="00F653B0">
        <w:tc>
          <w:tcPr>
            <w:tcW w:w="682" w:type="dxa"/>
            <w:shd w:val="clear" w:color="auto" w:fill="FFD966" w:themeFill="accent4" w:themeFillTint="99"/>
          </w:tcPr>
          <w:p w14:paraId="487D6E35" w14:textId="331E3F7B" w:rsidR="00F653B0" w:rsidRDefault="00F653B0" w:rsidP="00F653B0">
            <w:pPr>
              <w:jc w:val="center"/>
            </w:pPr>
            <w:r>
              <w:t>STT</w:t>
            </w:r>
          </w:p>
        </w:tc>
        <w:tc>
          <w:tcPr>
            <w:tcW w:w="3117" w:type="dxa"/>
            <w:shd w:val="clear" w:color="auto" w:fill="FFD966" w:themeFill="accent4" w:themeFillTint="99"/>
          </w:tcPr>
          <w:p w14:paraId="0EF9D4BB" w14:textId="2AF4C938" w:rsidR="00F653B0" w:rsidRDefault="00F653B0" w:rsidP="00F653B0">
            <w:pPr>
              <w:jc w:val="center"/>
            </w:pPr>
            <w:r>
              <w:t>Actor</w:t>
            </w:r>
          </w:p>
        </w:tc>
        <w:tc>
          <w:tcPr>
            <w:tcW w:w="5552" w:type="dxa"/>
            <w:shd w:val="clear" w:color="auto" w:fill="FFD966" w:themeFill="accent4" w:themeFillTint="99"/>
          </w:tcPr>
          <w:p w14:paraId="2162BC83" w14:textId="6E25CC41" w:rsidR="00F653B0" w:rsidRPr="00F653B0" w:rsidRDefault="00F653B0" w:rsidP="00F653B0">
            <w:pPr>
              <w:jc w:val="center"/>
              <w:rPr>
                <w:lang w:val="vi-VN"/>
              </w:rPr>
            </w:pPr>
            <w:r>
              <w:t>Diễn</w:t>
            </w:r>
            <w:r>
              <w:rPr>
                <w:lang w:val="vi-VN"/>
              </w:rPr>
              <w:t xml:space="preserve"> giải</w:t>
            </w:r>
          </w:p>
        </w:tc>
      </w:tr>
      <w:tr w:rsidR="00F653B0" w14:paraId="4A714856" w14:textId="77777777" w:rsidTr="00F653B0">
        <w:tc>
          <w:tcPr>
            <w:tcW w:w="682" w:type="dxa"/>
          </w:tcPr>
          <w:p w14:paraId="253BD2A1" w14:textId="6993606F" w:rsidR="00F653B0" w:rsidRDefault="00F653B0" w:rsidP="00F653B0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30C3439" w14:textId="5F0AB603" w:rsidR="00F653B0" w:rsidRDefault="00F653B0" w:rsidP="00F653B0">
            <w:pPr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ED97DB5" wp14:editId="40538464">
                  <wp:extent cx="606425" cy="950595"/>
                  <wp:effectExtent l="0" t="0" r="3175" b="1905"/>
                  <wp:docPr id="28315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063C17FF" w14:textId="5FC7F821" w:rsidR="00F653B0" w:rsidRDefault="00334E5E" w:rsidP="00F653B0">
            <w:pPr>
              <w:jc w:val="center"/>
            </w:pPr>
            <w:r w:rsidRPr="00334E5E">
              <w:t>Quản lý danh sách đơn, Phân công đơn, Quản lý khách hàng, Xem báo cáo thống kê.</w:t>
            </w:r>
          </w:p>
        </w:tc>
      </w:tr>
      <w:tr w:rsidR="00F653B0" w14:paraId="7B83AF9F" w14:textId="77777777" w:rsidTr="005C78A8">
        <w:trPr>
          <w:trHeight w:val="67"/>
        </w:trPr>
        <w:tc>
          <w:tcPr>
            <w:tcW w:w="682" w:type="dxa"/>
          </w:tcPr>
          <w:p w14:paraId="76F0ECA3" w14:textId="3A8A7F9E" w:rsidR="00F653B0" w:rsidRDefault="00F653B0" w:rsidP="00F653B0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3B31F3B" w14:textId="322B5831" w:rsidR="00F653B0" w:rsidRDefault="00F653B0" w:rsidP="00F653B0">
            <w:pPr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B585A8A" wp14:editId="1FB5AA78">
                  <wp:extent cx="600905" cy="866098"/>
                  <wp:effectExtent l="0" t="0" r="8890" b="0"/>
                  <wp:docPr id="20143337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001" cy="87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59C1D134" w14:textId="3071A908" w:rsidR="00F653B0" w:rsidRPr="00334E5E" w:rsidRDefault="00F653B0" w:rsidP="00F653B0">
            <w:pPr>
              <w:jc w:val="center"/>
              <w:rPr>
                <w:lang w:val="vi-VN"/>
              </w:rPr>
            </w:pPr>
            <w:r w:rsidRPr="00F653B0">
              <w:t xml:space="preserve">Nhận đơn giao, Cập nhật trạng thái, Xác nhận </w:t>
            </w:r>
            <w:r w:rsidR="00334E5E">
              <w:t>giao</w:t>
            </w:r>
            <w:r w:rsidR="00334E5E">
              <w:rPr>
                <w:lang w:val="vi-VN"/>
              </w:rPr>
              <w:t>.</w:t>
            </w:r>
          </w:p>
        </w:tc>
      </w:tr>
      <w:tr w:rsidR="00F653B0" w14:paraId="6A0DCC48" w14:textId="77777777" w:rsidTr="00F653B0">
        <w:tc>
          <w:tcPr>
            <w:tcW w:w="682" w:type="dxa"/>
          </w:tcPr>
          <w:p w14:paraId="4BBDF127" w14:textId="08988245" w:rsidR="00F653B0" w:rsidRDefault="00F653B0" w:rsidP="00F653B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50D93378" w14:textId="5CDAB547" w:rsidR="00F653B0" w:rsidRDefault="00F653B0" w:rsidP="00F653B0">
            <w:pPr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D88DA16" wp14:editId="53D9929F">
                  <wp:extent cx="624840" cy="950595"/>
                  <wp:effectExtent l="0" t="0" r="3810" b="1905"/>
                  <wp:docPr id="11749816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37985551" w14:textId="78AFA119" w:rsidR="00F653B0" w:rsidRDefault="00334E5E" w:rsidP="00F653B0">
            <w:pPr>
              <w:jc w:val="center"/>
            </w:pPr>
            <w:r w:rsidRPr="00334E5E">
              <w:t>Đăng ký, Đăng nhập, Tạo đơn giao hàng, Thanh toán, Theo dõi trạng thái đơn, Xem lịch sử giao dịch.</w:t>
            </w:r>
          </w:p>
        </w:tc>
      </w:tr>
    </w:tbl>
    <w:p w14:paraId="36880AA1" w14:textId="77777777" w:rsidR="0024790F" w:rsidRDefault="0024790F" w:rsidP="00F653B0">
      <w:pPr>
        <w:jc w:val="center"/>
        <w:rPr>
          <w:lang w:val="vi-VN"/>
        </w:rPr>
      </w:pPr>
    </w:p>
    <w:p w14:paraId="45E5CBF4" w14:textId="77777777" w:rsidR="005C78A8" w:rsidRDefault="005C78A8" w:rsidP="00F653B0">
      <w:pPr>
        <w:jc w:val="center"/>
        <w:rPr>
          <w:lang w:val="vi-VN"/>
        </w:rPr>
      </w:pPr>
    </w:p>
    <w:p w14:paraId="4FDABCB1" w14:textId="0EDD3F42" w:rsidR="005C78A8" w:rsidRPr="005C78A8" w:rsidRDefault="005C78A8" w:rsidP="00DE0A57">
      <w:pPr>
        <w:pStyle w:val="Heading1"/>
        <w:numPr>
          <w:ilvl w:val="0"/>
          <w:numId w:val="2"/>
        </w:numPr>
      </w:pPr>
      <w:r w:rsidRPr="005C78A8">
        <w:lastRenderedPageBreak/>
        <w:t>Xác địch các Use case</w:t>
      </w:r>
    </w:p>
    <w:p w14:paraId="322EA83B" w14:textId="1A139D56" w:rsidR="005C78A8" w:rsidRDefault="005C78A8" w:rsidP="00DE0A57">
      <w:pPr>
        <w:pStyle w:val="Heading2"/>
        <w:numPr>
          <w:ilvl w:val="1"/>
          <w:numId w:val="2"/>
        </w:numPr>
        <w:rPr>
          <w:lang w:val="vi-VN"/>
        </w:rPr>
      </w:pPr>
      <w:r w:rsidRPr="005C78A8">
        <w:t>Biểu đồ use case tổng quát</w:t>
      </w:r>
    </w:p>
    <w:p w14:paraId="33072C31" w14:textId="08455A35" w:rsidR="005C78A8" w:rsidRDefault="005C78A8" w:rsidP="005C78A8">
      <w:pPr>
        <w:rPr>
          <w:lang w:val="vi-VN"/>
        </w:rPr>
      </w:pPr>
      <w:r w:rsidRPr="005C78A8">
        <w:rPr>
          <w:noProof/>
          <w:lang w:val="vi-VN"/>
        </w:rPr>
        <w:drawing>
          <wp:inline distT="0" distB="0" distL="0" distR="0" wp14:anchorId="67A2609E" wp14:editId="64A50C98">
            <wp:extent cx="5943600" cy="5015620"/>
            <wp:effectExtent l="0" t="0" r="0" b="0"/>
            <wp:docPr id="3701901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0192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917" cy="502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39C2" w14:textId="2DAABDCA" w:rsidR="005C78A8" w:rsidRDefault="005C78A8" w:rsidP="005C78A8">
      <w:pPr>
        <w:jc w:val="center"/>
        <w:rPr>
          <w:i/>
          <w:iCs/>
          <w:lang w:val="vi-VN"/>
        </w:rPr>
      </w:pPr>
      <w:r w:rsidRPr="005C78A8">
        <w:rPr>
          <w:i/>
          <w:iCs/>
        </w:rPr>
        <w:t>Hình 1: Biểu đồ Use Case - Tổng Quát</w:t>
      </w:r>
    </w:p>
    <w:p w14:paraId="4ADA30EC" w14:textId="45B6EAE8" w:rsidR="005C78A8" w:rsidRPr="00384516" w:rsidRDefault="00384516" w:rsidP="00DE0A57">
      <w:pPr>
        <w:pStyle w:val="Heading2"/>
        <w:numPr>
          <w:ilvl w:val="1"/>
          <w:numId w:val="2"/>
        </w:numPr>
        <w:rPr>
          <w:lang w:val="vi-VN"/>
        </w:rPr>
      </w:pPr>
      <w:r w:rsidRPr="00384516">
        <w:rPr>
          <w:lang w:val="vi-VN"/>
        </w:rPr>
        <w:lastRenderedPageBreak/>
        <w:t>Biểu đồ Use case Quản lý</w:t>
      </w:r>
    </w:p>
    <w:p w14:paraId="444A2553" w14:textId="3E7D8567" w:rsidR="00384516" w:rsidRDefault="00384516" w:rsidP="00384516">
      <w:pPr>
        <w:rPr>
          <w:lang w:val="vi-VN"/>
        </w:rPr>
      </w:pPr>
      <w:r w:rsidRPr="00384516">
        <w:rPr>
          <w:noProof/>
          <w:lang w:val="vi-VN"/>
        </w:rPr>
        <w:drawing>
          <wp:inline distT="0" distB="0" distL="0" distR="0" wp14:anchorId="70738F51" wp14:editId="78A4F7D0">
            <wp:extent cx="5943600" cy="5006566"/>
            <wp:effectExtent l="0" t="0" r="0" b="3810"/>
            <wp:docPr id="126936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6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92" cy="50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474" w14:textId="416087AB" w:rsidR="00384516" w:rsidRDefault="00384516" w:rsidP="00FF13F1">
      <w:pPr>
        <w:jc w:val="center"/>
        <w:rPr>
          <w:i/>
          <w:iCs/>
          <w:lang w:val="vi-VN"/>
        </w:rPr>
      </w:pPr>
      <w:r w:rsidRPr="005C78A8">
        <w:rPr>
          <w:i/>
          <w:iCs/>
        </w:rPr>
        <w:t xml:space="preserve">Hình </w:t>
      </w:r>
      <w:r>
        <w:rPr>
          <w:i/>
          <w:iCs/>
        </w:rPr>
        <w:t>2</w:t>
      </w:r>
      <w:r w:rsidRPr="005C78A8">
        <w:rPr>
          <w:i/>
          <w:iCs/>
        </w:rPr>
        <w:t xml:space="preserve">: Biểu đồ Use Case </w:t>
      </w:r>
      <w:r>
        <w:rPr>
          <w:i/>
          <w:iCs/>
        </w:rPr>
        <w:t>–</w:t>
      </w:r>
      <w:r w:rsidRPr="005C78A8">
        <w:rPr>
          <w:i/>
          <w:iCs/>
        </w:rPr>
        <w:t xml:space="preserve"> </w:t>
      </w:r>
      <w:r>
        <w:rPr>
          <w:i/>
          <w:iCs/>
        </w:rPr>
        <w:t>Quản</w:t>
      </w:r>
      <w:r>
        <w:rPr>
          <w:i/>
          <w:iCs/>
          <w:lang w:val="vi-VN"/>
        </w:rPr>
        <w:t xml:space="preserve"> </w:t>
      </w:r>
      <w:r w:rsidR="00FF13F1">
        <w:rPr>
          <w:i/>
          <w:iCs/>
          <w:lang w:val="vi-VN"/>
        </w:rPr>
        <w:t>Lý</w:t>
      </w:r>
    </w:p>
    <w:p w14:paraId="0F365CAF" w14:textId="6B8E1E78" w:rsidR="00FF13F1" w:rsidRDefault="00FF13F1" w:rsidP="00DE0A57">
      <w:pPr>
        <w:pStyle w:val="Heading2"/>
        <w:numPr>
          <w:ilvl w:val="1"/>
          <w:numId w:val="2"/>
        </w:numPr>
        <w:rPr>
          <w:lang w:val="vi-VN"/>
        </w:rPr>
      </w:pPr>
      <w:r>
        <w:rPr>
          <w:lang w:val="vi-VN"/>
        </w:rPr>
        <w:lastRenderedPageBreak/>
        <w:t>Biểu đồ Use Case Nhân viên giao hàng</w:t>
      </w:r>
    </w:p>
    <w:p w14:paraId="178FBC71" w14:textId="51DC4BF8" w:rsidR="00FF13F1" w:rsidRDefault="00DE0A57" w:rsidP="00FF13F1">
      <w:pPr>
        <w:rPr>
          <w:lang w:val="vi-VN"/>
        </w:rPr>
      </w:pPr>
      <w:r w:rsidRPr="00DE0A57">
        <w:rPr>
          <w:noProof/>
          <w:lang w:val="vi-VN"/>
        </w:rPr>
        <w:drawing>
          <wp:inline distT="0" distB="0" distL="0" distR="0" wp14:anchorId="0B5B5239" wp14:editId="3CD2E118">
            <wp:extent cx="5943600" cy="4406265"/>
            <wp:effectExtent l="0" t="0" r="0" b="0"/>
            <wp:docPr id="121145806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806" name="Picture 1" descr="A diagram of a perso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5CD" w14:textId="666E10DE" w:rsidR="00DE0A57" w:rsidRDefault="00DE0A57" w:rsidP="00DE0A57">
      <w:pPr>
        <w:jc w:val="center"/>
        <w:rPr>
          <w:i/>
          <w:iCs/>
          <w:lang w:val="vi-VN"/>
        </w:rPr>
      </w:pPr>
      <w:r w:rsidRPr="005C78A8">
        <w:rPr>
          <w:i/>
          <w:iCs/>
        </w:rPr>
        <w:t xml:space="preserve">Hình </w:t>
      </w:r>
      <w:r>
        <w:rPr>
          <w:i/>
          <w:iCs/>
        </w:rPr>
        <w:t>2</w:t>
      </w:r>
      <w:r w:rsidRPr="005C78A8">
        <w:rPr>
          <w:i/>
          <w:iCs/>
        </w:rPr>
        <w:t xml:space="preserve">: Biểu đồ Use Case </w:t>
      </w:r>
      <w:r>
        <w:rPr>
          <w:i/>
          <w:iCs/>
        </w:rPr>
        <w:t>–</w:t>
      </w:r>
      <w:r w:rsidRPr="005C78A8">
        <w:rPr>
          <w:i/>
          <w:iCs/>
        </w:rPr>
        <w:t xml:space="preserve"> </w:t>
      </w:r>
      <w:r>
        <w:rPr>
          <w:i/>
          <w:iCs/>
        </w:rPr>
        <w:t>Nhân</w:t>
      </w:r>
      <w:r>
        <w:rPr>
          <w:i/>
          <w:iCs/>
          <w:lang w:val="vi-VN"/>
        </w:rPr>
        <w:t xml:space="preserve"> viên giao hàng</w:t>
      </w:r>
    </w:p>
    <w:p w14:paraId="7599D486" w14:textId="77777777" w:rsidR="00DE0A57" w:rsidRPr="00DE0A57" w:rsidRDefault="00DE0A57" w:rsidP="00DE0A57">
      <w:pPr>
        <w:jc w:val="center"/>
        <w:rPr>
          <w:i/>
          <w:iCs/>
          <w:lang w:val="vi-VN"/>
        </w:rPr>
      </w:pPr>
    </w:p>
    <w:p w14:paraId="796D949D" w14:textId="77777777" w:rsidR="00DE0A57" w:rsidRPr="00FF13F1" w:rsidRDefault="00DE0A57" w:rsidP="00FF13F1">
      <w:pPr>
        <w:rPr>
          <w:lang w:val="vi-VN"/>
        </w:rPr>
      </w:pPr>
    </w:p>
    <w:sectPr w:rsidR="00DE0A57" w:rsidRPr="00FF1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E52"/>
    <w:multiLevelType w:val="hybridMultilevel"/>
    <w:tmpl w:val="A34C4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E0EAE"/>
    <w:multiLevelType w:val="multilevel"/>
    <w:tmpl w:val="2E0AA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075853913">
    <w:abstractNumId w:val="1"/>
  </w:num>
  <w:num w:numId="2" w16cid:durableId="124999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3A"/>
    <w:rsid w:val="00000B20"/>
    <w:rsid w:val="000C2A3A"/>
    <w:rsid w:val="0024790F"/>
    <w:rsid w:val="00334E5E"/>
    <w:rsid w:val="00353C4D"/>
    <w:rsid w:val="00384516"/>
    <w:rsid w:val="0052058A"/>
    <w:rsid w:val="005C78A8"/>
    <w:rsid w:val="00A53A94"/>
    <w:rsid w:val="00DE0A57"/>
    <w:rsid w:val="00F5571E"/>
    <w:rsid w:val="00F653B0"/>
    <w:rsid w:val="00FF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CB00"/>
  <w15:chartTrackingRefBased/>
  <w15:docId w15:val="{C9AD322B-1E23-45EF-B97F-D7729763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516"/>
  </w:style>
  <w:style w:type="paragraph" w:styleId="Heading1">
    <w:name w:val="heading 1"/>
    <w:basedOn w:val="Normal"/>
    <w:next w:val="Normal"/>
    <w:link w:val="Heading1Char"/>
    <w:uiPriority w:val="9"/>
    <w:qFormat/>
    <w:rsid w:val="005C78A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8A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A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8A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117</Words>
  <Characters>412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TÀI</dc:creator>
  <cp:keywords/>
  <dc:description/>
  <cp:lastModifiedBy>Tèo Sushi</cp:lastModifiedBy>
  <cp:revision>3</cp:revision>
  <dcterms:created xsi:type="dcterms:W3CDTF">2025-12-18T08:10:00Z</dcterms:created>
  <dcterms:modified xsi:type="dcterms:W3CDTF">2025-12-18T12:48:00Z</dcterms:modified>
</cp:coreProperties>
</file>