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中国电信小CEO项目之</w:t>
      </w:r>
    </w:p>
    <w:p>
      <w:pPr>
        <w:bidi w:val="0"/>
        <w:jc w:val="center"/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SimpleMVC框架说明</w:t>
      </w:r>
    </w:p>
    <w:p>
      <w:pPr>
        <w:jc w:val="center"/>
        <w:rPr>
          <w:rFonts w:hint="eastAsia" w:ascii="Times New Roman" w:hAnsi="Times New Roman" w:eastAsia="黑体" w:cs="Times New Roman"/>
          <w:kern w:val="2"/>
          <w:sz w:val="52"/>
          <w:szCs w:val="24"/>
          <w:lang w:val="en-US" w:eastAsia="zh-CN" w:bidi="ar-SA"/>
        </w:rPr>
      </w:pPr>
    </w:p>
    <w:p>
      <w:pPr>
        <w:jc w:val="center"/>
        <w:rPr>
          <w:rFonts w:hint="eastAsia" w:ascii="Times New Roman" w:hAnsi="Times New Roman" w:eastAsia="黑体" w:cs="Times New Roman"/>
          <w:kern w:val="2"/>
          <w:sz w:val="52"/>
          <w:szCs w:val="24"/>
          <w:lang w:val="en-US" w:eastAsia="zh-CN" w:bidi="ar-SA"/>
        </w:rPr>
      </w:pPr>
    </w:p>
    <w:p>
      <w:pPr>
        <w:jc w:val="center"/>
        <w:rPr>
          <w:rFonts w:hint="eastAsia" w:ascii="Times New Roman" w:hAnsi="Times New Roman" w:eastAsia="黑体" w:cs="Times New Roman"/>
          <w:kern w:val="2"/>
          <w:sz w:val="52"/>
          <w:szCs w:val="24"/>
          <w:lang w:val="en-US" w:eastAsia="zh-CN" w:bidi="ar-SA"/>
        </w:rPr>
      </w:pPr>
    </w:p>
    <w:p>
      <w:pPr>
        <w:jc w:val="center"/>
        <w:rPr>
          <w:rFonts w:hint="eastAsia" w:ascii="Times New Roman" w:hAnsi="Times New Roman" w:eastAsia="黑体" w:cs="Times New Roman"/>
          <w:kern w:val="2"/>
          <w:sz w:val="52"/>
          <w:szCs w:val="24"/>
          <w:lang w:val="en-US" w:eastAsia="zh-CN" w:bidi="ar-SA"/>
        </w:rPr>
      </w:pPr>
    </w:p>
    <w:p>
      <w:pPr>
        <w:jc w:val="center"/>
        <w:rPr>
          <w:rFonts w:hint="eastAsia" w:ascii="Times New Roman" w:hAnsi="Times New Roman" w:eastAsia="黑体" w:cs="Times New Roman"/>
          <w:kern w:val="2"/>
          <w:sz w:val="52"/>
          <w:szCs w:val="24"/>
          <w:lang w:val="en-US" w:eastAsia="zh-CN" w:bidi="ar-SA"/>
        </w:rPr>
      </w:pPr>
    </w:p>
    <w:p>
      <w:pPr>
        <w:jc w:val="center"/>
        <w:rPr>
          <w:rFonts w:hint="eastAsia" w:ascii="Times New Roman" w:hAnsi="Times New Roman" w:eastAsia="黑体" w:cs="Times New Roman"/>
          <w:kern w:val="2"/>
          <w:sz w:val="52"/>
          <w:szCs w:val="24"/>
          <w:lang w:val="en-US" w:eastAsia="zh-CN" w:bidi="ar-SA"/>
        </w:rPr>
      </w:pPr>
    </w:p>
    <w:p>
      <w:pPr>
        <w:jc w:val="center"/>
        <w:rPr>
          <w:rFonts w:hint="eastAsia" w:ascii="Times New Roman" w:hAnsi="Times New Roman" w:eastAsia="黑体" w:cs="Times New Roman"/>
          <w:kern w:val="2"/>
          <w:sz w:val="52"/>
          <w:szCs w:val="24"/>
          <w:lang w:val="en-US" w:eastAsia="zh-CN" w:bidi="ar-SA"/>
        </w:rPr>
      </w:pPr>
    </w:p>
    <w:tbl>
      <w:tblPr>
        <w:tblStyle w:val="7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440"/>
        <w:gridCol w:w="33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6" w:type="dxa"/>
            <w:noWrap w:val="0"/>
            <w:vAlign w:val="top"/>
          </w:tcPr>
          <w:p>
            <w:pPr>
              <w:pStyle w:val="10"/>
              <w:rPr>
                <w:rFonts w:hint="eastAsia" w:ascii="黑体" w:eastAsia="黑体"/>
                <w:sz w:val="28"/>
                <w:szCs w:val="28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pStyle w:val="10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部  门:</w:t>
            </w:r>
          </w:p>
        </w:tc>
        <w:tc>
          <w:tcPr>
            <w:tcW w:w="3377" w:type="dxa"/>
            <w:noWrap w:val="0"/>
            <w:vAlign w:val="top"/>
          </w:tcPr>
          <w:p>
            <w:pPr>
              <w:pStyle w:val="1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研发中心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6" w:type="dxa"/>
            <w:noWrap w:val="0"/>
            <w:vAlign w:val="top"/>
          </w:tcPr>
          <w:p>
            <w:pPr>
              <w:pStyle w:val="10"/>
              <w:rPr>
                <w:rFonts w:hint="eastAsia" w:ascii="黑体" w:eastAsia="黑体"/>
                <w:sz w:val="28"/>
                <w:szCs w:val="28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pStyle w:val="10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项  目:</w:t>
            </w:r>
          </w:p>
        </w:tc>
        <w:tc>
          <w:tcPr>
            <w:tcW w:w="3377" w:type="dxa"/>
            <w:noWrap w:val="0"/>
            <w:vAlign w:val="top"/>
          </w:tcPr>
          <w:p>
            <w:pPr>
              <w:pStyle w:val="10"/>
              <w:rPr>
                <w:rFonts w:hint="eastAsia" w:ascii="宋体" w:hAnsi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6" w:type="dxa"/>
            <w:noWrap w:val="0"/>
            <w:vAlign w:val="top"/>
          </w:tcPr>
          <w:p>
            <w:pPr>
              <w:pStyle w:val="10"/>
              <w:rPr>
                <w:rFonts w:hint="eastAsia" w:ascii="黑体" w:eastAsia="黑体"/>
                <w:sz w:val="28"/>
                <w:szCs w:val="28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pStyle w:val="10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编  写:</w:t>
            </w:r>
          </w:p>
        </w:tc>
        <w:tc>
          <w:tcPr>
            <w:tcW w:w="3377" w:type="dxa"/>
            <w:noWrap w:val="0"/>
            <w:vAlign w:val="top"/>
          </w:tcPr>
          <w:p>
            <w:pPr>
              <w:pStyle w:val="1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齐文学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6" w:type="dxa"/>
            <w:noWrap w:val="0"/>
            <w:vAlign w:val="top"/>
          </w:tcPr>
          <w:p>
            <w:pPr>
              <w:pStyle w:val="10"/>
              <w:rPr>
                <w:rFonts w:hint="eastAsia" w:ascii="黑体" w:eastAsia="黑体"/>
                <w:sz w:val="28"/>
                <w:szCs w:val="28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pStyle w:val="10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审  核:</w:t>
            </w:r>
          </w:p>
        </w:tc>
        <w:tc>
          <w:tcPr>
            <w:tcW w:w="3377" w:type="dxa"/>
            <w:noWrap w:val="0"/>
            <w:vAlign w:val="top"/>
          </w:tcPr>
          <w:p>
            <w:pPr>
              <w:pStyle w:val="10"/>
              <w:rPr>
                <w:rFonts w:hint="eastAsia" w:ascii="宋体" w:hAnsi="宋体"/>
                <w:sz w:val="28"/>
                <w:szCs w:val="28"/>
              </w:rPr>
            </w:pPr>
          </w:p>
        </w:tc>
      </w:tr>
    </w:tbl>
    <w:p>
      <w:pPr>
        <w:jc w:val="center"/>
        <w:rPr>
          <w:rFonts w:hint="eastAsia" w:ascii="Times New Roman" w:hAnsi="Times New Roman" w:eastAsia="黑体" w:cs="Times New Roman"/>
          <w:kern w:val="2"/>
          <w:sz w:val="52"/>
          <w:szCs w:val="24"/>
          <w:lang w:val="en-US" w:eastAsia="zh-CN" w:bidi="ar-SA"/>
        </w:rPr>
      </w:pPr>
    </w:p>
    <w:p>
      <w:pPr>
        <w:jc w:val="center"/>
        <w:rPr>
          <w:rFonts w:hint="eastAsia" w:ascii="Times New Roman" w:hAnsi="Times New Roman" w:eastAsia="黑体" w:cs="Times New Roman"/>
          <w:kern w:val="2"/>
          <w:sz w:val="52"/>
          <w:szCs w:val="24"/>
          <w:lang w:val="en-US" w:eastAsia="zh-CN" w:bidi="ar-SA"/>
        </w:rPr>
      </w:pPr>
    </w:p>
    <w:p>
      <w:pPr>
        <w:jc w:val="center"/>
        <w:rPr>
          <w:rFonts w:hint="eastAsia" w:ascii="Times New Roman" w:hAnsi="Times New Roman" w:eastAsia="黑体" w:cs="Times New Roman"/>
          <w:kern w:val="2"/>
          <w:sz w:val="52"/>
          <w:szCs w:val="24"/>
          <w:lang w:val="en-US" w:eastAsia="zh-CN" w:bidi="ar-SA"/>
        </w:rPr>
      </w:pPr>
    </w:p>
    <w:p>
      <w:pPr>
        <w:jc w:val="center"/>
        <w:rPr>
          <w:rFonts w:hint="eastAsia" w:ascii="Times New Roman" w:hAnsi="Times New Roman" w:eastAsia="黑体" w:cs="Times New Roman"/>
          <w:kern w:val="2"/>
          <w:sz w:val="52"/>
          <w:szCs w:val="24"/>
          <w:lang w:val="en-US" w:eastAsia="zh-CN" w:bidi="ar-SA"/>
        </w:rPr>
      </w:pPr>
    </w:p>
    <w:p>
      <w:pPr>
        <w:jc w:val="center"/>
        <w:rPr>
          <w:rFonts w:hint="eastAsia" w:ascii="Times New Roman" w:hAnsi="Times New Roman" w:eastAsia="黑体" w:cs="Times New Roman"/>
          <w:kern w:val="2"/>
          <w:sz w:val="52"/>
          <w:szCs w:val="24"/>
          <w:lang w:val="en-US" w:eastAsia="zh-CN" w:bidi="ar-SA"/>
        </w:rPr>
      </w:pPr>
    </w:p>
    <w:p>
      <w:pPr>
        <w:jc w:val="center"/>
        <w:rPr>
          <w:rFonts w:hint="eastAsia" w:ascii="Times New Roman" w:hAnsi="Times New Roman" w:eastAsia="黑体" w:cs="Times New Roman"/>
          <w:kern w:val="2"/>
          <w:sz w:val="52"/>
          <w:szCs w:val="24"/>
          <w:lang w:val="en-US" w:eastAsia="zh-CN" w:bidi="ar-SA"/>
        </w:rPr>
      </w:pPr>
    </w:p>
    <w:p>
      <w:pPr>
        <w:jc w:val="center"/>
        <w:rPr>
          <w:rFonts w:hint="eastAsia" w:ascii="Times New Roman" w:hAnsi="Times New Roman" w:eastAsia="黑体" w:cs="Times New Roman"/>
          <w:kern w:val="2"/>
          <w:sz w:val="52"/>
          <w:szCs w:val="2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用友移动通信技术服务有限公司</w:t>
      </w:r>
    </w:p>
    <w:p>
      <w:pPr>
        <w:ind w:firstLine="420"/>
        <w:jc w:val="center"/>
        <w:rPr>
          <w:rFonts w:hint="eastAsia" w:ascii="宋体" w:hAnsi="宋体" w:eastAsia="宋体" w:cs="Times New Roman"/>
          <w:sz w:val="24"/>
          <w:szCs w:val="24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2017年08月2</w:t>
      </w:r>
      <w:bookmarkStart w:id="5" w:name="_GoBack"/>
      <w:bookmarkEnd w:id="5"/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7日</w:t>
      </w:r>
    </w:p>
    <w:p>
      <w:pPr>
        <w:pStyle w:val="2"/>
        <w:spacing w:before="156" w:after="156"/>
        <w:rPr>
          <w:rFonts w:hint="eastAsia"/>
        </w:rPr>
      </w:pPr>
      <w:bookmarkStart w:id="0" w:name="_Toc21363"/>
      <w:r>
        <w:rPr>
          <w:rFonts w:hint="eastAsia"/>
        </w:rPr>
        <w:t>引言</w:t>
      </w:r>
      <w:bookmarkEnd w:id="0"/>
    </w:p>
    <w:p>
      <w:pPr>
        <w:pStyle w:val="3"/>
        <w:spacing w:after="156"/>
        <w:rPr>
          <w:rFonts w:hint="eastAsia"/>
        </w:rPr>
      </w:pPr>
      <w:bookmarkStart w:id="1" w:name="_Toc18555"/>
      <w:r>
        <w:rPr>
          <w:rFonts w:hint="eastAsia"/>
        </w:rPr>
        <w:t>编写目的</w:t>
      </w:r>
      <w:bookmarkEnd w:id="1"/>
    </w:p>
    <w:p>
      <w:pPr>
        <w:ind w:firstLine="420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可以要求提供一种简单、快速的开发框架，并且能够易于维护。并且不能采用市面常用的框架，项目脱离本框架将不能运行。基于此目的特编写SimpleMVC轻量级框架。</w:t>
      </w:r>
    </w:p>
    <w:p>
      <w:pPr>
        <w:pStyle w:val="3"/>
        <w:spacing w:after="156"/>
        <w:rPr>
          <w:rFonts w:hint="eastAsia"/>
        </w:rPr>
      </w:pPr>
      <w:bookmarkStart w:id="2" w:name="_Toc9623"/>
      <w:r>
        <w:rPr>
          <w:rFonts w:hint="eastAsia"/>
        </w:rPr>
        <w:t>适用范围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本文适用于中国电信小CEO项目后期维护的开发人员。</w:t>
      </w:r>
    </w:p>
    <w:p>
      <w:pPr>
        <w:pStyle w:val="3"/>
        <w:spacing w:after="156"/>
        <w:rPr>
          <w:rFonts w:hint="eastAsia"/>
        </w:rPr>
      </w:pPr>
      <w:bookmarkStart w:id="3" w:name="_Toc8662"/>
      <w:r>
        <w:rPr>
          <w:rFonts w:hint="eastAsia"/>
        </w:rPr>
        <w:t>术语定义</w:t>
      </w:r>
      <w:bookmarkEnd w:id="3"/>
    </w:p>
    <w:p>
      <w:pPr>
        <w:ind w:firstLine="420" w:firstLineChars="200"/>
        <w:rPr>
          <w:rFonts w:hint="eastAsia" w:ascii="宋体" w:hAnsi="宋体" w:cs="Times New Roman" w:eastAsia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Action</w:t>
      </w:r>
      <w:r>
        <w:rPr>
          <w:rFonts w:hint="eastAsia"/>
          <w:lang w:eastAsia="zh-CN"/>
        </w:rPr>
        <w:t>，</w:t>
      </w:r>
      <w:r>
        <w:rPr>
          <w:rFonts w:hint="eastAsia"/>
        </w:rPr>
        <w:t>Service</w:t>
      </w:r>
      <w:r>
        <w:rPr>
          <w:rFonts w:hint="eastAsia"/>
          <w:lang w:eastAsia="zh-CN"/>
        </w:rPr>
        <w:t>，</w:t>
      </w:r>
      <w:r>
        <w:rPr>
          <w:rFonts w:hint="eastAsia"/>
        </w:rPr>
        <w:t>Table</w:t>
      </w:r>
      <w:r>
        <w:rPr>
          <w:rFonts w:hint="eastAsia"/>
          <w:lang w:eastAsia="zh-CN"/>
        </w:rPr>
        <w:t>，</w:t>
      </w:r>
      <w:r>
        <w:rPr>
          <w:rFonts w:hint="eastAsia"/>
        </w:rPr>
        <w:t>Column</w:t>
      </w:r>
      <w:r>
        <w:rPr>
          <w:rFonts w:hint="eastAsia"/>
          <w:lang w:eastAsia="zh-CN"/>
        </w:rPr>
        <w:t>，</w:t>
      </w:r>
      <w:r>
        <w:rPr>
          <w:rFonts w:hint="eastAsia"/>
        </w:rPr>
        <w:t>Redirect</w:t>
      </w:r>
      <w:r>
        <w:rPr>
          <w:rFonts w:hint="eastAsia"/>
          <w:lang w:eastAsia="zh-CN"/>
        </w:rPr>
        <w:t>，</w:t>
      </w:r>
      <w:r>
        <w:rPr>
          <w:rFonts w:hint="eastAsia"/>
        </w:rPr>
        <w:t>Method</w:t>
      </w:r>
    </w:p>
    <w:p>
      <w:pPr>
        <w:pStyle w:val="3"/>
        <w:spacing w:after="156"/>
        <w:rPr>
          <w:rFonts w:hint="eastAsia"/>
        </w:rPr>
      </w:pPr>
      <w:bookmarkStart w:id="4" w:name="_Toc22993"/>
      <w:r>
        <w:rPr>
          <w:rFonts w:hint="eastAsia"/>
        </w:rPr>
        <w:t>参考资料</w:t>
      </w:r>
      <w:bookmarkEnd w:id="4"/>
    </w:p>
    <w:p>
      <w:pPr>
        <w:pStyle w:val="2"/>
        <w:spacing w:before="156" w:after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框架介绍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ind w:firstLine="420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SimpleMVC框架是基于servlet3.0和jdbc组建的一个快速开发框架，并无依赖其他组件。基于少一些配置文件，少一些无用的类，分布式部署。如果你熟悉或了解springMVC和Hibernate您将很快上手。</w:t>
      </w:r>
    </w:p>
    <w:p>
      <w:pPr>
        <w:ind w:firstLine="480" w:firstLineChars="200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目前支持的数据库有Mysql、Oracle、PostGreSQL。</w:t>
      </w:r>
    </w:p>
    <w:p>
      <w:pPr>
        <w:ind w:firstLine="480" w:firstLineChars="200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本框架中参数采用注入方式，请求不采用单例方式，一个请求会创建一个实例，后续再继续优化。</w:t>
      </w:r>
    </w:p>
    <w:p>
      <w:pPr>
        <w:ind w:firstLine="480" w:firstLineChars="200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本文将介绍本框架的基本结构和如何使用本框架进行开发。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整体流程图</w:t>
      </w:r>
    </w:p>
    <w:p>
      <w:r>
        <w:drawing>
          <wp:inline distT="0" distB="0" distL="114300" distR="114300">
            <wp:extent cx="5271770" cy="21907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具体步骤：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26" w:right="0" w:hanging="36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第一步：发起请求到前端控制器(Dispatcher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Filter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26" w:right="0" w:hanging="36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第二步：前端控制器请求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ReflectionCache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查找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请求执行单元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Unit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（可以根据xml配置、注解进行查找）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26" w:right="0" w:hanging="36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第三步：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请求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映射器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ReflectionCache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向前端控制器返回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一个执行单元Unit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一个Unit包含了要执行的方法、参数、Session、CoreDao、视图处理器、请求方式等。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26" w:right="0" w:hanging="36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第四步：前端控制器调用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执行单元Unit，去执行对应的Action。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26" w:right="0" w:hanging="36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第五步：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执行单元Unit返回执行结果，并封装到Unit中。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26" w:right="0" w:hanging="36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第六步：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渲染视图。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720" w:firstLineChars="300"/>
        <w:jc w:val="both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第七步：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返回请求端结果。</w:t>
      </w:r>
    </w:p>
    <w:p>
      <w:pP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基础类介绍</w:t>
      </w:r>
    </w:p>
    <w:p>
      <w:pPr>
        <w:numPr>
          <w:ilvl w:val="0"/>
          <w:numId w:val="3"/>
        </w:num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BaseAction</w:t>
      </w:r>
    </w:p>
    <w:p>
      <w:pPr>
        <w:ind w:firstLine="480" w:firstLineChars="200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编写Action类的时候需要继承</w:t>
      </w:r>
      <w:r>
        <w:rPr>
          <w:rFonts w:hint="eastAsia"/>
          <w:lang w:val="en-US" w:eastAsia="zh-CN"/>
        </w:rPr>
        <w:t>BaseAction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，BaseAction提供了</w:t>
      </w:r>
    </w:p>
    <w:p>
      <w:pPr>
        <w:ind w:firstLine="480" w:firstLineChars="200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setResult(int status, String errMsg)</w:t>
      </w:r>
    </w:p>
    <w:p>
      <w:pPr>
        <w:ind w:firstLine="480" w:firstLineChars="200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setResult(int status, String data, String errMsg) </w:t>
      </w:r>
    </w:p>
    <w:p>
      <w:pPr>
        <w:ind w:firstLine="480" w:firstLineChars="200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setResult(int status, JSONObject data, String errMsg)</w:t>
      </w:r>
    </w:p>
    <w:p>
      <w:pPr>
        <w:ind w:firstLine="480" w:firstLineChars="200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setData( String data ) </w:t>
      </w:r>
    </w:p>
    <w:p>
      <w:pPr>
        <w:ind w:firstLine="480" w:firstLineChars="200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以上方法用于在ajax调用时使用。</w:t>
      </w:r>
    </w:p>
    <w:p>
      <w:pPr>
        <w:ind w:firstLine="480" w:firstLineChars="200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setForword( String key )</w:t>
      </w:r>
    </w:p>
    <w:p>
      <w:pPr>
        <w:ind w:firstLine="480" w:firstLineChars="200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setRedirect( String key )</w:t>
      </w:r>
    </w:p>
    <w:p>
      <w:pPr>
        <w:ind w:firstLine="480" w:firstLineChars="200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以上2个方法用于跳转到其他页面使用</w:t>
      </w:r>
    </w:p>
    <w:p>
      <w:pPr>
        <w:numPr>
          <w:ilvl w:val="0"/>
          <w:numId w:val="3"/>
        </w:numPr>
        <w:outlineLvl w:val="1"/>
        <w:rPr>
          <w:b/>
          <w:bCs/>
        </w:rPr>
      </w:pPr>
      <w:r>
        <w:rPr>
          <w:rFonts w:hint="eastAsia"/>
          <w:b/>
          <w:bCs/>
        </w:rPr>
        <w:t>BaseService</w:t>
      </w:r>
    </w:p>
    <w:p>
      <w:pPr>
        <w:ind w:firstLine="420" w:firstLineChars="200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编写service时需要继承此类，此类引入了CoreDao类。使用时可以直接用this.dao即可。</w:t>
      </w:r>
    </w:p>
    <w:p>
      <w:pPr>
        <w:numPr>
          <w:ilvl w:val="0"/>
          <w:numId w:val="3"/>
        </w:numPr>
        <w:outlineLvl w:val="1"/>
        <w:rPr>
          <w:b/>
          <w:bCs/>
        </w:rPr>
      </w:pPr>
      <w:r>
        <w:rPr>
          <w:rFonts w:hint="eastAsia"/>
          <w:b/>
          <w:bCs/>
        </w:rPr>
        <w:t>ORM类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ORM类时把对应的Table类转换成对应的基本sql，Table类就是带有@Table注解的类。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如：User类带有注解@Table(name=”t_user”), 使用时ORM orm = new ORM( new User()); 可以获取基本的sql语句，省去手工写sql。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a) select 语句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    orm.getSelectSQL()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b) insert语句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    orm.getInsertSQL()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c) delete语句 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    orm.getDeleteSQL()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d) update语句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    orm.getUpdateSQL()</w:t>
      </w:r>
    </w:p>
    <w:p>
      <w:pPr>
        <w:ind w:firstLine="480"/>
        <w:rPr>
          <w:rFonts w:hint="eastAsia" w:ascii="宋体" w:hAnsi="宋体" w:eastAsia="宋体" w:cs="Times New Roman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注：需要的条件需要在自己拼写</w:t>
      </w:r>
    </w:p>
    <w:p>
      <w:pPr>
        <w:ind w:firstLine="480"/>
        <w:rPr>
          <w:rFonts w:hint="eastAsia" w:ascii="宋体" w:hAnsi="宋体" w:eastAsia="宋体" w:cs="Times New Roman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3"/>
        </w:numPr>
        <w:outlineLvl w:val="1"/>
        <w:rPr>
          <w:b/>
          <w:bCs/>
        </w:rPr>
      </w:pPr>
      <w:r>
        <w:rPr>
          <w:rFonts w:hint="eastAsia"/>
          <w:b/>
          <w:bCs/>
        </w:rPr>
        <w:t>CoreDao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/>
        </w:rPr>
        <w:t xml:space="preserve">     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此类用作操作数据库的基本类，提供了如下几个方法。</w:t>
      </w:r>
    </w:p>
    <w:p>
      <w:pPr>
        <w:rPr>
          <w:rFonts w:hint="eastAsia" w:ascii="宋体" w:hAnsi="宋体" w:eastAsia="宋体" w:cs="Times New Roman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a1)</w:t>
      </w:r>
      <w:r>
        <w:rPr>
          <w:rFonts w:hint="eastAsia" w:ascii="宋体" w:hAnsi="宋体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save</w:t>
      </w:r>
      <w:r>
        <w:rPr>
          <w:rFonts w:hint="eastAsia" w:ascii="宋体" w:hAnsi="宋体" w:eastAsia="宋体" w:cs="Times New Roman"/>
          <w:sz w:val="21"/>
          <w:szCs w:val="21"/>
          <w:lang w:val="en-US" w:eastAsia="zh-CN"/>
        </w:rPr>
        <w:t>(Connection con, String tableName, String[] columns, Object... params)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tableName表示表明，columns表示插入的字段，params表示字段的值。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sz w:val="21"/>
          <w:szCs w:val="21"/>
          <w:lang w:val="en-US" w:eastAsia="zh-CN"/>
        </w:rPr>
        <w:t>如：save(con,”t_users”, new String[]{“name”,age}, new Object[]{“Tom”,10});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a2) saveBean(Connection con, Object obj)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表示直接插入到数据库中，obj必须为带有@Table的类；说明:如果插入的表的主键是自增类型，则返回主键值，如果不支持自增类型，如果成功返回1，否则返回0.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a3) saveBeans ( Connection con, List&lt;Object&gt; objs, int loop )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表示批量插入数据objs存放的为@Table类，loop表示多少数据提交一次事物。  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a4)saveBeans(Connection con, String tableName, 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          String[] columns, List&lt;Object[]&gt; params, int loop)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b1)deleteBean(Connection con, String sql, Object... params)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表示删除一条数据，sql，parmas表示sql里的参数 。  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c1)int update(Connection con,String tableName,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           String[] columns, String[] whereColumns,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           Object... params )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c2)int updateBean( Connection con, Object obj,String whereSql, 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                     Object... whereParams) 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 表示更新数据，obj必须为@Table类， whereSql表示条件语句，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 whereParams表示条件语句的值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c3)int updateBean(Connection con, String sql, Object... params)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表示根据sql来执行更新操作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   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c4)updateBeans(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         Connection con, 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         String tableName, 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         String[] columns, 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         String[] whereColums,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         List&lt;Object[]&gt; params, int loop)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表示批量更新数据，columns表示更新的字段，whereColums表示条件字段，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   params存放的是前2者对应的值。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  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d1)&lt;T&gt; List&lt;T&gt; selectBeans(Connection con, String sql, Class&lt;T&gt; clazz, Object... params)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表示通过一个sql查询封装成一个类，注，sql里的字段别名必须和类T里的属性一直。例如：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sql = select user_id as userId, user_name as userName from t_user,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这里的userId和userName对应类User的属性，params表示参数。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d2)&lt;T&gt; T selectBean(Connection con, String sql, Class&lt;T&gt; clazz, Object... params) 查询一个，并且封装成对象，sql和d1）一样情况。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d3)List&lt;JSONObject&gt; selectColumns( Connection con, String sql, Object... param ) 表示查询出的结果是一个json列表。如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sql = select user_id as userId, user_name as userName from t_user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查询出的数据就是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[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{“userId”:1,”userName”:”A”},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{“userId”:2,”userName”:”B”}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]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d4) &lt;T&gt; T getBean(Connection con, String sql, Class&lt;T&gt; clazz, Object... params)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同d2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d5) &lt;T&gt; List&lt;T&gt; getBeans(Connection con, String sql, Class&lt;T&gt; clazz, Object... params)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同d1</w:t>
      </w:r>
    </w:p>
    <w:p>
      <w:pPr>
        <w:rPr>
          <w:rFonts w:hint="eastAsia" w:ascii="宋体" w:hAnsi="宋体" w:eastAsia="宋体" w:cs="Times New Roman"/>
          <w:color w:val="C0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d6)&lt;T&gt; T queryBean(Connection con, String sql, Class&lt;T&gt; clazz, Object... params) 获得一个对象，clazz必须是一个@Table对象。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d7)&lt;T&gt; List&lt;T&gt; queryBeans(Connection con, String sql, Class&lt;T&gt; clazz, Object... params)获得一个对象列表，注意：</w:t>
      </w:r>
      <w:r>
        <w:rPr>
          <w:rFonts w:hint="eastAsia" w:ascii="宋体" w:hAnsi="宋体" w:eastAsia="宋体" w:cs="Times New Roman"/>
          <w:color w:val="C00000"/>
          <w:sz w:val="24"/>
          <w:szCs w:val="24"/>
          <w:lang w:val="en-US" w:eastAsia="zh-CN"/>
        </w:rPr>
        <w:t>clazz必须是一个@Table对象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。</w:t>
      </w:r>
    </w:p>
    <w:p>
      <w:pPr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outlineLvl w:val="1"/>
        <w:rPr>
          <w:b/>
          <w:bCs/>
        </w:rPr>
      </w:pPr>
      <w:r>
        <w:rPr>
          <w:rFonts w:hint="eastAsia"/>
          <w:b/>
          <w:bCs/>
        </w:rPr>
        <w:t>DBConnectionUtil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用来处理数据库连接和释放连接，此方法用在action层。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1）Connection getDBConnection()， 用来连接默认数据，采用连接池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2）Connection getDBConnection( String databasekey)用来连接数据库为databasekey，采用连接池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3）Connection getDBConnection(String url, String user, String passwrod)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默认用来连接Mysql数据库，需要制定数据的url,user,password，一般测试使用，无连接池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4）Connection getDBConnection(String driver, String url, String user, String passwrod)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用来连接制定的数据库，需要制定驱动，url，user，password，一般测试使用，无连接池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5）rollBack(Connection conn) 数据库回滚。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6）close(Connection con)数据库关闭一般用这个；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close(ResultSet rs, Statement stmt, Connection con)</w:t>
      </w:r>
    </w:p>
    <w:p>
      <w:pPr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工具类介绍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1）pager类，提供给分页使用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2）CommUtils工具类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3）DateUtil类，处理时间之类的数据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4）MD5Util类，处理MD5加密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5）ExportExcel和ExportExcelStream处理导出文件为Excel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注意：使用这两个进行导出文件时，调用的Action方法 不要使用setResult方法。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6）XssFilter 用来防御Xss攻击的过滤器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配置文件介绍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1）system.properties是框架的核心配置文件，放到classes目录下，文件名不能修改。如下图：</w:t>
      </w:r>
    </w:p>
    <w:p>
      <w:r>
        <w:drawing>
          <wp:inline distT="0" distB="0" distL="114300" distR="114300">
            <wp:extent cx="5269230" cy="2059940"/>
            <wp:effectExtent l="0" t="0" r="762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base.service.file.name用来记录所有Action的配置文件是哪一个，如图是base.actions.xml;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base.datesource.name用来记录数据源配置文件是哪一个；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base.request.url.suffix 表示的是过滤器拦截的后缀,可以不填。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2）承接上图，base.actions.xml文件，此文件名可以修改，需要放到classes目录下，此文件再分布式部署的时候可以进行拆分修改。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如图：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3352800" cy="8191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里面配置了所有的Action类的配置，如actions.xml文件里的内容，此文件再分布式部署的时候可以进行拆分修改。</w:t>
      </w:r>
    </w:p>
    <w:p>
      <w:r>
        <w:drawing>
          <wp:inline distT="0" distB="0" distL="114300" distR="114300">
            <wp:extent cx="4381500" cy="10477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3）配置文件jdbc.datasource.xml内容如下：</w:t>
      </w:r>
    </w:p>
    <w:p>
      <w:r>
        <w:drawing>
          <wp:inline distT="0" distB="0" distL="114300" distR="114300">
            <wp:extent cx="6198235" cy="1915160"/>
            <wp:effectExtent l="0" t="0" r="12065" b="889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此文件名称可以修改。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如果配置多个数据源，如下进行：</w:t>
      </w:r>
    </w:p>
    <w:p/>
    <w:p>
      <w:r>
        <w:drawing>
          <wp:inline distT="0" distB="0" distL="114300" distR="114300">
            <wp:extent cx="6367145" cy="3381375"/>
            <wp:effectExtent l="0" t="0" r="14605" b="952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通过同的id标记不同的数据库。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pStyle w:val="2"/>
        <w:spacing w:before="156" w:after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快速搭建开发环境</w:t>
      </w:r>
    </w:p>
    <w:p>
      <w:pPr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通过上面的介绍，我们可以快速搭建一个开发环境。</w:t>
      </w:r>
    </w:p>
    <w:p>
      <w:pPr>
        <w:numPr>
          <w:numId w:val="0"/>
        </w:num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通过eclipse新建一个Maven工程。例如叫simple-mvc-demo</w:t>
      </w:r>
    </w:p>
    <w:p>
      <w:pPr>
        <w:numPr>
          <w:numId w:val="0"/>
        </w:num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在pom.xml中添加下面依赖</w:t>
      </w:r>
    </w:p>
    <w:p>
      <w:r>
        <w:drawing>
          <wp:inline distT="0" distB="0" distL="114300" distR="114300">
            <wp:extent cx="5269865" cy="897255"/>
            <wp:effectExtent l="0" t="0" r="6985" b="171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在仓库配置中加入下列配置</w:t>
      </w:r>
    </w:p>
    <w:p>
      <w:r>
        <w:drawing>
          <wp:inline distT="0" distB="0" distL="114300" distR="114300">
            <wp:extent cx="5271770" cy="1313815"/>
            <wp:effectExtent l="0" t="0" r="5080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在web.xml中添加下列配置</w:t>
      </w:r>
    </w:p>
    <w:p>
      <w:r>
        <w:drawing>
          <wp:inline distT="0" distB="0" distL="114300" distR="114300">
            <wp:extent cx="5274310" cy="3105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这样基本配置就配置好了。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添加system.properties到src/conf目录下,如下图：</w:t>
      </w:r>
    </w:p>
    <w:p>
      <w:r>
        <w:drawing>
          <wp:inline distT="0" distB="0" distL="114300" distR="114300">
            <wp:extent cx="5269230" cy="2059940"/>
            <wp:effectExtent l="0" t="0" r="7620" b="1651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如果想改后缀就把url.suffix修改成别的，并且把web.xml中的*.do也修改</w:t>
      </w:r>
    </w:p>
    <w:p/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添加如上图内容，增加一个base.actions.xml和jdbc.datasource.xml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内容如下：base.actions.xml</w:t>
      </w:r>
    </w:p>
    <w:p>
      <w:r>
        <w:drawing>
          <wp:inline distT="0" distB="0" distL="114300" distR="114300">
            <wp:extent cx="3333115" cy="828675"/>
            <wp:effectExtent l="0" t="0" r="635" b="952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jdbc.datasource.xml如下：</w:t>
      </w:r>
    </w:p>
    <w:p>
      <w:r>
        <w:drawing>
          <wp:inline distT="0" distB="0" distL="114300" distR="114300">
            <wp:extent cx="5435600" cy="1760220"/>
            <wp:effectExtent l="0" t="0" r="12700" b="1143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根据base.actions.xml文件配置，创建目录actions,并创建一个actions.xml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最后的配置结果如下：</w:t>
      </w:r>
    </w:p>
    <w:p>
      <w:r>
        <w:drawing>
          <wp:inline distT="0" distB="0" distL="114300" distR="114300">
            <wp:extent cx="2866390" cy="1409700"/>
            <wp:effectExtent l="0" t="0" r="10160" b="0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创建一个表,例如叫t_user,如下图</w:t>
      </w:r>
    </w:p>
    <w:p>
      <w:r>
        <w:drawing>
          <wp:inline distT="0" distB="0" distL="114300" distR="114300">
            <wp:extent cx="5470525" cy="1779270"/>
            <wp:effectExtent l="0" t="0" r="15875" b="1143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在src/java中创建包com.demo.www.test.action,           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               com.demo.www.test.entity, 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               com.demo.www.test.service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如下图：</w:t>
      </w:r>
    </w:p>
    <w:p>
      <w:r>
        <w:rPr>
          <w:rFonts w:hint="eastAsia"/>
        </w:rPr>
        <w:t xml:space="preserve"> </w:t>
      </w:r>
      <w:r>
        <w:drawing>
          <wp:inline distT="0" distB="0" distL="114300" distR="114300">
            <wp:extent cx="3829050" cy="5324475"/>
            <wp:effectExtent l="0" t="0" r="0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编写User类对应t_user表</w:t>
      </w:r>
    </w:p>
    <w:p>
      <w:r>
        <w:drawing>
          <wp:inline distT="0" distB="0" distL="114300" distR="114300">
            <wp:extent cx="4895215" cy="4666615"/>
            <wp:effectExtent l="0" t="0" r="635" b="635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编写Acton，UserAction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如图：</w:t>
      </w:r>
    </w:p>
    <w:p>
      <w:r>
        <w:drawing>
          <wp:inline distT="0" distB="0" distL="114300" distR="114300">
            <wp:extent cx="4742815" cy="1114425"/>
            <wp:effectExtent l="0" t="0" r="635" b="9525"/>
            <wp:docPr id="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并且在actions.xml中配置此action路径，如下图：</w:t>
      </w:r>
    </w:p>
    <w:p>
      <w:r>
        <w:drawing>
          <wp:inline distT="0" distB="0" distL="114300" distR="114300">
            <wp:extent cx="4333240" cy="1200150"/>
            <wp:effectExtent l="0" t="0" r="10160" b="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编写Service, UserService</w:t>
      </w:r>
    </w:p>
    <w:p>
      <w:r>
        <w:drawing>
          <wp:inline distT="0" distB="0" distL="114300" distR="114300">
            <wp:extent cx="6005195" cy="3325495"/>
            <wp:effectExtent l="0" t="0" r="14605" b="8255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332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Action引用Service、User如下图：</w:t>
      </w:r>
    </w:p>
    <w:p>
      <w:r>
        <w:drawing>
          <wp:inline distT="0" distB="0" distL="114300" distR="114300">
            <wp:extent cx="4066540" cy="3704590"/>
            <wp:effectExtent l="0" t="0" r="10160" b="10160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80865" cy="2980690"/>
            <wp:effectExtent l="0" t="0" r="635" b="10160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在浏览器中输入:http://localhost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开始测试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附录：数据库类型与java类型的对照表</w:t>
      </w:r>
    </w:p>
    <w:tbl>
      <w:tblPr>
        <w:tblStyle w:val="8"/>
        <w:tblW w:w="8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数据库类型</w:t>
            </w:r>
          </w:p>
        </w:tc>
        <w:tc>
          <w:tcPr>
            <w:tcW w:w="4350" w:type="dxa"/>
          </w:tcPr>
          <w:p>
            <w:r>
              <w:rPr>
                <w:rFonts w:hint="eastAsia"/>
              </w:rPr>
              <w:t>java类型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4350" w:type="dxa"/>
            <w:vMerge w:val="restart"/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varchar2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longvarchar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longtext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NUMERIC</w:t>
            </w:r>
          </w:p>
        </w:tc>
        <w:tc>
          <w:tcPr>
            <w:tcW w:w="4350" w:type="dxa"/>
            <w:vMerge w:val="restart"/>
          </w:tcPr>
          <w:p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DECIMAL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BIT</w:t>
            </w:r>
          </w:p>
        </w:tc>
        <w:tc>
          <w:tcPr>
            <w:tcW w:w="4350" w:type="dxa"/>
          </w:tcPr>
          <w:p>
            <w:r>
              <w:rPr>
                <w:rFonts w:hint="eastAsia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4350" w:type="dxa"/>
            <w:vMerge w:val="restart"/>
          </w:tcPr>
          <w:p>
            <w:r>
              <w:rPr>
                <w:rFonts w:hint="eastAsia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SMALLINT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4350" w:type="dxa"/>
            <w:vMerge w:val="restart"/>
          </w:tcPr>
          <w:p>
            <w:r>
              <w:rPr>
                <w:rFonts w:hint="eastAsia"/>
              </w:rPr>
              <w:t>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4350" w:type="dxa"/>
            <w:vMerge w:val="restart"/>
          </w:tcPr>
          <w:p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BINARY</w:t>
            </w:r>
          </w:p>
        </w:tc>
        <w:tc>
          <w:tcPr>
            <w:tcW w:w="4350" w:type="dxa"/>
            <w:vMerge w:val="restart"/>
          </w:tcPr>
          <w:p>
            <w:r>
              <w:rPr>
                <w:rFonts w:hint="eastAsia"/>
              </w:rPr>
              <w:t>byte[]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VARBINARY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LONGVARBINARY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4350" w:type="dxa"/>
          </w:tcPr>
          <w:p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4350" w:type="dxa"/>
          </w:tcPr>
          <w:p>
            <w:r>
              <w:rPr>
                <w:rFonts w:hint="eastAsia"/>
              </w:rPr>
              <w:t xml:space="preserve">java.sql.Time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4350" w:type="dxa"/>
            <w:vMerge w:val="restart"/>
          </w:tcPr>
          <w:p>
            <w:r>
              <w:rPr>
                <w:rFonts w:hint="eastAsia"/>
              </w:rPr>
              <w:t>java.sql.timestamp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4350" w:type="dxa"/>
          </w:tcPr>
          <w:p>
            <w:r>
              <w:rPr>
                <w:rFonts w:hint="eastAsia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ascii="Consolas" w:hAnsi="Consolas" w:eastAsia="Consolas"/>
                <w:b/>
                <w:i/>
                <w:color w:val="0000C0"/>
                <w:sz w:val="18"/>
                <w:highlight w:val="lightGray"/>
              </w:rPr>
            </w:pPr>
          </w:p>
        </w:tc>
        <w:tc>
          <w:tcPr>
            <w:tcW w:w="43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ascii="Consolas" w:hAnsi="Consolas" w:eastAsia="Consolas"/>
                <w:b/>
                <w:i/>
                <w:color w:val="0000C0"/>
                <w:sz w:val="18"/>
                <w:highlight w:val="lightGray"/>
              </w:rPr>
            </w:pPr>
          </w:p>
        </w:tc>
        <w:tc>
          <w:tcPr>
            <w:tcW w:w="4350" w:type="dxa"/>
          </w:tcPr>
          <w:p/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用友移动通信技术服务有限公司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155B6"/>
    <w:multiLevelType w:val="multilevel"/>
    <w:tmpl w:val="3A1155B6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3C844B42"/>
    <w:multiLevelType w:val="multilevel"/>
    <w:tmpl w:val="3C844B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1DB9D3"/>
    <w:multiLevelType w:val="singleLevel"/>
    <w:tmpl w:val="591DB9D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3E94"/>
    <w:rsid w:val="00573A79"/>
    <w:rsid w:val="008C5AA3"/>
    <w:rsid w:val="00BB4EDF"/>
    <w:rsid w:val="00ED7708"/>
    <w:rsid w:val="01504888"/>
    <w:rsid w:val="018D7A72"/>
    <w:rsid w:val="02B41F83"/>
    <w:rsid w:val="02B85342"/>
    <w:rsid w:val="032C7668"/>
    <w:rsid w:val="034B1B12"/>
    <w:rsid w:val="03732F37"/>
    <w:rsid w:val="03AE7912"/>
    <w:rsid w:val="03E00968"/>
    <w:rsid w:val="03F24176"/>
    <w:rsid w:val="03F27478"/>
    <w:rsid w:val="03FD7D01"/>
    <w:rsid w:val="049122FF"/>
    <w:rsid w:val="04A82C30"/>
    <w:rsid w:val="052E6B24"/>
    <w:rsid w:val="056D6562"/>
    <w:rsid w:val="066F2A02"/>
    <w:rsid w:val="06CA514B"/>
    <w:rsid w:val="072767FD"/>
    <w:rsid w:val="075C49A7"/>
    <w:rsid w:val="07A2042C"/>
    <w:rsid w:val="07A86C71"/>
    <w:rsid w:val="07F44ECB"/>
    <w:rsid w:val="08781DB3"/>
    <w:rsid w:val="08DE0DFD"/>
    <w:rsid w:val="0927122B"/>
    <w:rsid w:val="09CD4720"/>
    <w:rsid w:val="0A667292"/>
    <w:rsid w:val="0A6E453E"/>
    <w:rsid w:val="0B92796E"/>
    <w:rsid w:val="0D06485F"/>
    <w:rsid w:val="0D2065F3"/>
    <w:rsid w:val="0D266B38"/>
    <w:rsid w:val="0D7A0D23"/>
    <w:rsid w:val="0DFC0D89"/>
    <w:rsid w:val="0E433129"/>
    <w:rsid w:val="0E94164B"/>
    <w:rsid w:val="0F865E2B"/>
    <w:rsid w:val="0FCE1F01"/>
    <w:rsid w:val="10AE2BF4"/>
    <w:rsid w:val="10F20846"/>
    <w:rsid w:val="11CD2945"/>
    <w:rsid w:val="12E65CDE"/>
    <w:rsid w:val="12EA1224"/>
    <w:rsid w:val="12F66F17"/>
    <w:rsid w:val="13470437"/>
    <w:rsid w:val="13850351"/>
    <w:rsid w:val="14541F05"/>
    <w:rsid w:val="150E62E1"/>
    <w:rsid w:val="153A183C"/>
    <w:rsid w:val="15AC20A3"/>
    <w:rsid w:val="15C87C32"/>
    <w:rsid w:val="15CF485F"/>
    <w:rsid w:val="16090C06"/>
    <w:rsid w:val="162D484C"/>
    <w:rsid w:val="164A04F5"/>
    <w:rsid w:val="166547B7"/>
    <w:rsid w:val="16A02133"/>
    <w:rsid w:val="16DE66E1"/>
    <w:rsid w:val="16F90D6E"/>
    <w:rsid w:val="1807158F"/>
    <w:rsid w:val="187113F7"/>
    <w:rsid w:val="1881615C"/>
    <w:rsid w:val="18BE40E2"/>
    <w:rsid w:val="19046CAE"/>
    <w:rsid w:val="199927FE"/>
    <w:rsid w:val="19C5697D"/>
    <w:rsid w:val="1A1855B1"/>
    <w:rsid w:val="1A1E3576"/>
    <w:rsid w:val="1A7D5EEC"/>
    <w:rsid w:val="1A911E0A"/>
    <w:rsid w:val="1A9E5999"/>
    <w:rsid w:val="1ABA2528"/>
    <w:rsid w:val="1ABC5E6E"/>
    <w:rsid w:val="1B323DC3"/>
    <w:rsid w:val="1B7676C3"/>
    <w:rsid w:val="1BAC6E69"/>
    <w:rsid w:val="1BB81593"/>
    <w:rsid w:val="1C0B386C"/>
    <w:rsid w:val="1C1E1E36"/>
    <w:rsid w:val="1C2D51B4"/>
    <w:rsid w:val="1C3965D5"/>
    <w:rsid w:val="1CAC099E"/>
    <w:rsid w:val="1CB06E24"/>
    <w:rsid w:val="1CC87ED7"/>
    <w:rsid w:val="1E3D170D"/>
    <w:rsid w:val="1E5A58E1"/>
    <w:rsid w:val="1E6575D2"/>
    <w:rsid w:val="1E907C61"/>
    <w:rsid w:val="1FBC3B24"/>
    <w:rsid w:val="1FD2155B"/>
    <w:rsid w:val="20486F36"/>
    <w:rsid w:val="205A6653"/>
    <w:rsid w:val="20B77FC8"/>
    <w:rsid w:val="20F51DD3"/>
    <w:rsid w:val="211F77C3"/>
    <w:rsid w:val="216D48C4"/>
    <w:rsid w:val="21804BEB"/>
    <w:rsid w:val="21A5611D"/>
    <w:rsid w:val="21C97433"/>
    <w:rsid w:val="21F512B5"/>
    <w:rsid w:val="220905A3"/>
    <w:rsid w:val="2212622F"/>
    <w:rsid w:val="22357A2A"/>
    <w:rsid w:val="227858FB"/>
    <w:rsid w:val="22984D5F"/>
    <w:rsid w:val="22E56E47"/>
    <w:rsid w:val="23340FC0"/>
    <w:rsid w:val="23381D36"/>
    <w:rsid w:val="23A55862"/>
    <w:rsid w:val="23C0094E"/>
    <w:rsid w:val="23E93E58"/>
    <w:rsid w:val="24044E73"/>
    <w:rsid w:val="245E3568"/>
    <w:rsid w:val="25D34F9C"/>
    <w:rsid w:val="25F32CBE"/>
    <w:rsid w:val="26155789"/>
    <w:rsid w:val="2669627B"/>
    <w:rsid w:val="27152DE6"/>
    <w:rsid w:val="27310081"/>
    <w:rsid w:val="29333AA5"/>
    <w:rsid w:val="293E0AFC"/>
    <w:rsid w:val="294303CC"/>
    <w:rsid w:val="298879D1"/>
    <w:rsid w:val="29D5200C"/>
    <w:rsid w:val="29EA2F64"/>
    <w:rsid w:val="2A025ED5"/>
    <w:rsid w:val="2AFB479A"/>
    <w:rsid w:val="2B8E0204"/>
    <w:rsid w:val="2BC2697F"/>
    <w:rsid w:val="2BCA29DD"/>
    <w:rsid w:val="2BED17FA"/>
    <w:rsid w:val="2C293172"/>
    <w:rsid w:val="2DE043CA"/>
    <w:rsid w:val="2E1F7CD6"/>
    <w:rsid w:val="2E515370"/>
    <w:rsid w:val="2E783F70"/>
    <w:rsid w:val="2F025BD6"/>
    <w:rsid w:val="2F7F036B"/>
    <w:rsid w:val="2FE01159"/>
    <w:rsid w:val="2FED7C61"/>
    <w:rsid w:val="302346FD"/>
    <w:rsid w:val="305C7D35"/>
    <w:rsid w:val="30E02D6F"/>
    <w:rsid w:val="319E31F9"/>
    <w:rsid w:val="320A24ED"/>
    <w:rsid w:val="32727C95"/>
    <w:rsid w:val="327F77E7"/>
    <w:rsid w:val="32F85A53"/>
    <w:rsid w:val="33BC38B4"/>
    <w:rsid w:val="33CB5E4B"/>
    <w:rsid w:val="341D4E80"/>
    <w:rsid w:val="34B962C8"/>
    <w:rsid w:val="35C858C8"/>
    <w:rsid w:val="364331F0"/>
    <w:rsid w:val="36C6448D"/>
    <w:rsid w:val="36D100BF"/>
    <w:rsid w:val="36D11DC4"/>
    <w:rsid w:val="36DA7337"/>
    <w:rsid w:val="373615EB"/>
    <w:rsid w:val="3742486F"/>
    <w:rsid w:val="375B3FD2"/>
    <w:rsid w:val="37997142"/>
    <w:rsid w:val="38E44161"/>
    <w:rsid w:val="38E67696"/>
    <w:rsid w:val="39235183"/>
    <w:rsid w:val="392F6B3E"/>
    <w:rsid w:val="395E7AB3"/>
    <w:rsid w:val="39EE481D"/>
    <w:rsid w:val="3AB91943"/>
    <w:rsid w:val="3ACB2746"/>
    <w:rsid w:val="3B3F3CB3"/>
    <w:rsid w:val="3BB03763"/>
    <w:rsid w:val="3C4239E9"/>
    <w:rsid w:val="3C8D4EAD"/>
    <w:rsid w:val="3CC1793C"/>
    <w:rsid w:val="3CE509EC"/>
    <w:rsid w:val="3DDF1060"/>
    <w:rsid w:val="3E0442A2"/>
    <w:rsid w:val="3E4747BC"/>
    <w:rsid w:val="3E4B453A"/>
    <w:rsid w:val="3E8F122F"/>
    <w:rsid w:val="3F157C6C"/>
    <w:rsid w:val="3FDE74CB"/>
    <w:rsid w:val="40464562"/>
    <w:rsid w:val="40931DF0"/>
    <w:rsid w:val="417364E4"/>
    <w:rsid w:val="419F39F0"/>
    <w:rsid w:val="41B85A01"/>
    <w:rsid w:val="41E139C0"/>
    <w:rsid w:val="41EB6ABA"/>
    <w:rsid w:val="42262090"/>
    <w:rsid w:val="42392A22"/>
    <w:rsid w:val="42E562CC"/>
    <w:rsid w:val="438F0A3D"/>
    <w:rsid w:val="442678A4"/>
    <w:rsid w:val="445641F6"/>
    <w:rsid w:val="44D1145E"/>
    <w:rsid w:val="454A70CE"/>
    <w:rsid w:val="455D6FC4"/>
    <w:rsid w:val="46261364"/>
    <w:rsid w:val="46B85286"/>
    <w:rsid w:val="47DB3DA0"/>
    <w:rsid w:val="47DE6DD7"/>
    <w:rsid w:val="480D43AC"/>
    <w:rsid w:val="487B65D0"/>
    <w:rsid w:val="48A04423"/>
    <w:rsid w:val="494B0B22"/>
    <w:rsid w:val="4A457540"/>
    <w:rsid w:val="4A6050DE"/>
    <w:rsid w:val="4B6B03B9"/>
    <w:rsid w:val="4BCD03AA"/>
    <w:rsid w:val="4C1245C4"/>
    <w:rsid w:val="4D307CB7"/>
    <w:rsid w:val="4D383DAE"/>
    <w:rsid w:val="4D3B7E1D"/>
    <w:rsid w:val="4D61519B"/>
    <w:rsid w:val="4D64604E"/>
    <w:rsid w:val="4E2E4350"/>
    <w:rsid w:val="4E3B01B4"/>
    <w:rsid w:val="4E4D36AC"/>
    <w:rsid w:val="4E951EEB"/>
    <w:rsid w:val="4F5C0E0B"/>
    <w:rsid w:val="505401D1"/>
    <w:rsid w:val="515F44A6"/>
    <w:rsid w:val="52CE0CB0"/>
    <w:rsid w:val="52D74F25"/>
    <w:rsid w:val="52F84CEB"/>
    <w:rsid w:val="53514342"/>
    <w:rsid w:val="536B3D9A"/>
    <w:rsid w:val="536F504A"/>
    <w:rsid w:val="53BB073C"/>
    <w:rsid w:val="53D84F31"/>
    <w:rsid w:val="53F32FE7"/>
    <w:rsid w:val="54221410"/>
    <w:rsid w:val="54595EA0"/>
    <w:rsid w:val="54E026B6"/>
    <w:rsid w:val="5502772B"/>
    <w:rsid w:val="565B6F44"/>
    <w:rsid w:val="56826E71"/>
    <w:rsid w:val="569673E9"/>
    <w:rsid w:val="56B901A1"/>
    <w:rsid w:val="57442E2E"/>
    <w:rsid w:val="582B1CDA"/>
    <w:rsid w:val="584D413E"/>
    <w:rsid w:val="587808CA"/>
    <w:rsid w:val="58DE58A7"/>
    <w:rsid w:val="5943281A"/>
    <w:rsid w:val="59A55A08"/>
    <w:rsid w:val="59C8716D"/>
    <w:rsid w:val="5A035388"/>
    <w:rsid w:val="5A4F12B1"/>
    <w:rsid w:val="5B07653F"/>
    <w:rsid w:val="5B13714B"/>
    <w:rsid w:val="5C140099"/>
    <w:rsid w:val="5CC81CDF"/>
    <w:rsid w:val="5CEC4AC4"/>
    <w:rsid w:val="5D000BC3"/>
    <w:rsid w:val="5DA50AEB"/>
    <w:rsid w:val="5E20057C"/>
    <w:rsid w:val="5E62316B"/>
    <w:rsid w:val="5E8E2CA5"/>
    <w:rsid w:val="5E984E6E"/>
    <w:rsid w:val="5FD06C42"/>
    <w:rsid w:val="60C5243F"/>
    <w:rsid w:val="60FD413E"/>
    <w:rsid w:val="61160941"/>
    <w:rsid w:val="615259EC"/>
    <w:rsid w:val="616F73D5"/>
    <w:rsid w:val="619753E5"/>
    <w:rsid w:val="61CB09C5"/>
    <w:rsid w:val="62CE3C24"/>
    <w:rsid w:val="62E95947"/>
    <w:rsid w:val="630F5F43"/>
    <w:rsid w:val="631F24E0"/>
    <w:rsid w:val="63210753"/>
    <w:rsid w:val="63596DD7"/>
    <w:rsid w:val="63EE0643"/>
    <w:rsid w:val="64D232F9"/>
    <w:rsid w:val="65135ACD"/>
    <w:rsid w:val="65B2344D"/>
    <w:rsid w:val="65D83C20"/>
    <w:rsid w:val="662146E6"/>
    <w:rsid w:val="66AF7F67"/>
    <w:rsid w:val="670741E8"/>
    <w:rsid w:val="675C0E5E"/>
    <w:rsid w:val="67F51703"/>
    <w:rsid w:val="68492180"/>
    <w:rsid w:val="691F5853"/>
    <w:rsid w:val="694531F4"/>
    <w:rsid w:val="698957E8"/>
    <w:rsid w:val="69DC7247"/>
    <w:rsid w:val="6A280F6E"/>
    <w:rsid w:val="6A612FD0"/>
    <w:rsid w:val="6AD862BC"/>
    <w:rsid w:val="6AEE3A12"/>
    <w:rsid w:val="6B124ED0"/>
    <w:rsid w:val="6B665D39"/>
    <w:rsid w:val="6B732C04"/>
    <w:rsid w:val="6B7E2FF3"/>
    <w:rsid w:val="6B9100F6"/>
    <w:rsid w:val="6BED6A51"/>
    <w:rsid w:val="6C51772A"/>
    <w:rsid w:val="6CEC2125"/>
    <w:rsid w:val="6CFF6343"/>
    <w:rsid w:val="6D042BDA"/>
    <w:rsid w:val="6D162715"/>
    <w:rsid w:val="6D5003DE"/>
    <w:rsid w:val="6DA81DA0"/>
    <w:rsid w:val="6E371D65"/>
    <w:rsid w:val="6E3B2F96"/>
    <w:rsid w:val="6E4D3785"/>
    <w:rsid w:val="6E732626"/>
    <w:rsid w:val="6EB81E81"/>
    <w:rsid w:val="6F917CC9"/>
    <w:rsid w:val="6FEA7AA6"/>
    <w:rsid w:val="70034AF3"/>
    <w:rsid w:val="70201284"/>
    <w:rsid w:val="70A975A7"/>
    <w:rsid w:val="70D8032A"/>
    <w:rsid w:val="70E51E66"/>
    <w:rsid w:val="712D371F"/>
    <w:rsid w:val="71892A18"/>
    <w:rsid w:val="71FD23E1"/>
    <w:rsid w:val="72321248"/>
    <w:rsid w:val="725725FB"/>
    <w:rsid w:val="72575B48"/>
    <w:rsid w:val="72AA2314"/>
    <w:rsid w:val="72B7678A"/>
    <w:rsid w:val="72C718AE"/>
    <w:rsid w:val="72CF2FB6"/>
    <w:rsid w:val="734921F0"/>
    <w:rsid w:val="737722C8"/>
    <w:rsid w:val="739846E3"/>
    <w:rsid w:val="749A2D2F"/>
    <w:rsid w:val="750226B1"/>
    <w:rsid w:val="756F73EA"/>
    <w:rsid w:val="75813380"/>
    <w:rsid w:val="758574B8"/>
    <w:rsid w:val="75900F09"/>
    <w:rsid w:val="75B54232"/>
    <w:rsid w:val="75BB66A8"/>
    <w:rsid w:val="75FF4EAC"/>
    <w:rsid w:val="76F72B0C"/>
    <w:rsid w:val="777629F9"/>
    <w:rsid w:val="7790413B"/>
    <w:rsid w:val="78896031"/>
    <w:rsid w:val="788A051E"/>
    <w:rsid w:val="78930027"/>
    <w:rsid w:val="78C3286E"/>
    <w:rsid w:val="78DA7E90"/>
    <w:rsid w:val="794E243B"/>
    <w:rsid w:val="7A1571FE"/>
    <w:rsid w:val="7A5B1282"/>
    <w:rsid w:val="7ACC5F93"/>
    <w:rsid w:val="7B2E6564"/>
    <w:rsid w:val="7C4E4CBE"/>
    <w:rsid w:val="7C894EE4"/>
    <w:rsid w:val="7CD978B1"/>
    <w:rsid w:val="7CDE2C3A"/>
    <w:rsid w:val="7CF73C1B"/>
    <w:rsid w:val="7D016081"/>
    <w:rsid w:val="7D107183"/>
    <w:rsid w:val="7D1428D1"/>
    <w:rsid w:val="7D7E546C"/>
    <w:rsid w:val="7DC20DAB"/>
    <w:rsid w:val="7DE9206A"/>
    <w:rsid w:val="7DFE4CD4"/>
    <w:rsid w:val="7E951E4A"/>
    <w:rsid w:val="7E974808"/>
    <w:rsid w:val="7F1C5356"/>
    <w:rsid w:val="7F9D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50" w:beforeLines="50"/>
      <w:outlineLvl w:val="0"/>
    </w:pPr>
    <w:rPr>
      <w:rFonts w:eastAsia="黑体"/>
      <w:sz w:val="30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自定义封面"/>
    <w:basedOn w:val="1"/>
    <w:uiPriority w:val="0"/>
    <w:pPr>
      <w:tabs>
        <w:tab w:val="left" w:pos="6300"/>
      </w:tabs>
      <w:spacing w:after="0" w:afterLine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2020-06-07T06:25:54Z</dcterms:created>
  <dc:creator>Administrator</dc:creator>
  <cp:lastModifiedBy>齐文学</cp:lastModifiedBy>
  <dcterms:modified xsi:type="dcterms:W3CDTF">2020-06-07T09:23:42Z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