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9"/>
        <w:rPr>
          <w:lang w:val="zh-CN"/>
        </w:rPr>
      </w:pPr>
    </w:p>
    <w:tbl>
      <w:tblPr>
        <w:tblStyle w:val="17"/>
        <w:tblW w:w="4608" w:type="dxa"/>
        <w:jc w:val="right"/>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1236"/>
        <w:gridCol w:w="337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jc w:val="right"/>
        </w:trPr>
        <w:tc>
          <w:tcPr>
            <w:tcW w:w="1236" w:type="dxa"/>
            <w:shd w:val="clear" w:color="auto" w:fill="E6E6E6"/>
            <w:vAlign w:val="top"/>
          </w:tcPr>
          <w:p>
            <w:pPr>
              <w:rPr>
                <w:rFonts w:ascii="Arial" w:hAnsi="Arial" w:cs="Arial"/>
              </w:rPr>
            </w:pPr>
            <w:r>
              <w:rPr>
                <w:rFonts w:ascii="Arial" w:hAnsi="Arial" w:cs="Arial"/>
              </w:rPr>
              <w:t>文件标识</w:t>
            </w:r>
          </w:p>
        </w:tc>
        <w:tc>
          <w:tcPr>
            <w:tcW w:w="3372" w:type="dxa"/>
            <w:vAlign w:val="top"/>
          </w:tcPr>
          <w:p>
            <w:pPr>
              <w:rPr>
                <w:rFonts w:ascii="Arial" w:hAnsi="Arial" w:cs="Arial"/>
              </w:rPr>
            </w:pPr>
            <w:r>
              <w:rPr>
                <w:rFonts w:hint="eastAsia" w:ascii="Arial" w:hAnsi="Arial" w:cs="Arial"/>
              </w:rPr>
              <w:t>TEST</w:t>
            </w:r>
            <w:r>
              <w:rPr>
                <w:rFonts w:ascii="Arial" w:hAnsi="Arial" w:cs="Arial"/>
              </w:rPr>
              <w:t>-</w:t>
            </w:r>
            <w:r>
              <w:rPr>
                <w:rFonts w:hint="eastAsia" w:ascii="Arial" w:hAnsi="Arial" w:cs="Arial"/>
              </w:rPr>
              <w:t>20150327</w:t>
            </w:r>
            <w:r>
              <w:rPr>
                <w:rFonts w:ascii="Arial" w:hAnsi="Arial" w:cs="Arial"/>
              </w:rPr>
              <w:t>-</w:t>
            </w:r>
            <w:r>
              <w:rPr>
                <w:rFonts w:hint="eastAsia" w:ascii="Arial" w:hAnsi="Arial" w:cs="Arial"/>
              </w:rPr>
              <w:t>1554</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jc w:val="right"/>
        </w:trPr>
        <w:tc>
          <w:tcPr>
            <w:tcW w:w="1236" w:type="dxa"/>
            <w:shd w:val="clear" w:color="auto" w:fill="E6E6E6"/>
            <w:vAlign w:val="top"/>
          </w:tcPr>
          <w:p>
            <w:pPr>
              <w:rPr>
                <w:rFonts w:ascii="Arial" w:hAnsi="Arial" w:cs="Arial"/>
              </w:rPr>
            </w:pPr>
            <w:r>
              <w:rPr>
                <w:rFonts w:ascii="Arial" w:hAnsi="Arial" w:cs="Arial"/>
              </w:rPr>
              <w:t>版 本 号</w:t>
            </w:r>
          </w:p>
        </w:tc>
        <w:tc>
          <w:tcPr>
            <w:tcW w:w="3372" w:type="dxa"/>
            <w:vAlign w:val="top"/>
          </w:tcPr>
          <w:p>
            <w:pPr>
              <w:rPr>
                <w:rFonts w:ascii="Arial" w:hAnsi="Arial" w:cs="Arial"/>
              </w:rPr>
            </w:pPr>
            <w:r>
              <w:rPr>
                <w:rFonts w:hint="eastAsia" w:ascii="Arial" w:hAnsi="Arial" w:cs="Arial"/>
              </w:rPr>
              <w:t>0.1</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jc w:val="right"/>
        </w:trPr>
        <w:tc>
          <w:tcPr>
            <w:tcW w:w="1236" w:type="dxa"/>
            <w:shd w:val="clear" w:color="auto" w:fill="E6E6E6"/>
            <w:vAlign w:val="top"/>
          </w:tcPr>
          <w:p>
            <w:pPr>
              <w:rPr>
                <w:rFonts w:ascii="Arial" w:hAnsi="Arial" w:cs="Arial"/>
              </w:rPr>
            </w:pPr>
            <w:r>
              <w:rPr>
                <w:rFonts w:ascii="Arial" w:hAnsi="Arial" w:cs="Arial"/>
              </w:rPr>
              <w:t>密    级</w:t>
            </w:r>
          </w:p>
        </w:tc>
        <w:tc>
          <w:tcPr>
            <w:tcW w:w="3372" w:type="dxa"/>
            <w:vAlign w:val="top"/>
          </w:tcPr>
          <w:p>
            <w:pPr>
              <w:rPr>
                <w:rFonts w:ascii="Arial" w:hAnsi="Arial" w:cs="Arial"/>
              </w:rPr>
            </w:pPr>
            <w:r>
              <w:rPr>
                <w:rFonts w:ascii="Arial" w:hAnsi="Arial" w:cs="Arial"/>
              </w:rPr>
              <w:t>内部</w:t>
            </w:r>
          </w:p>
        </w:tc>
      </w:tr>
    </w:tbl>
    <w:p>
      <w:pPr>
        <w:jc w:val="center"/>
        <w:rPr>
          <w:rFonts w:ascii="Arial" w:hAnsi="Arial" w:cs="Arial"/>
          <w:b/>
          <w:bCs/>
          <w:sz w:val="44"/>
        </w:rPr>
      </w:pPr>
    </w:p>
    <w:p>
      <w:pPr>
        <w:pStyle w:val="14"/>
        <w:spacing w:line="300" w:lineRule="auto"/>
      </w:pPr>
      <w:r>
        <w:rPr>
          <w:rFonts w:hint="eastAsia"/>
        </w:rPr>
        <w:t>Jmeter功能测试使用</w:t>
      </w:r>
    </w:p>
    <w:p>
      <w:pPr>
        <w:pStyle w:val="14"/>
        <w:spacing w:line="300" w:lineRule="auto"/>
        <w:rPr>
          <w:rFonts w:ascii="Arial" w:hAnsi="Arial"/>
        </w:rPr>
      </w:pPr>
      <w:r>
        <w:rPr>
          <w:rFonts w:hint="eastAsia" w:ascii="Arial" w:hAnsi="Arial"/>
        </w:rPr>
        <w:t>说明书</w:t>
      </w:r>
    </w:p>
    <w:tbl>
      <w:tblPr>
        <w:tblStyle w:val="17"/>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402"/>
        <w:gridCol w:w="1888"/>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rPr>
                <w:rFonts w:hint="eastAsia"/>
              </w:rPr>
              <w:t>版本号</w:t>
            </w:r>
          </w:p>
        </w:tc>
        <w:tc>
          <w:tcPr>
            <w:tcW w:w="3402" w:type="dxa"/>
            <w:vAlign w:val="top"/>
          </w:tcPr>
          <w:p>
            <w:pPr>
              <w:pStyle w:val="6"/>
              <w:ind w:firstLine="0" w:firstLineChars="0"/>
            </w:pPr>
            <w:r>
              <w:rPr>
                <w:rFonts w:hint="eastAsia"/>
              </w:rPr>
              <w:t>修改内容</w:t>
            </w:r>
          </w:p>
        </w:tc>
        <w:tc>
          <w:tcPr>
            <w:tcW w:w="1888" w:type="dxa"/>
            <w:vAlign w:val="top"/>
          </w:tcPr>
          <w:p>
            <w:pPr>
              <w:pStyle w:val="6"/>
              <w:ind w:firstLine="0" w:firstLineChars="0"/>
            </w:pPr>
            <w:r>
              <w:rPr>
                <w:rFonts w:hint="eastAsia"/>
              </w:rPr>
              <w:t>作者</w:t>
            </w:r>
          </w:p>
        </w:tc>
        <w:tc>
          <w:tcPr>
            <w:tcW w:w="2131" w:type="dxa"/>
            <w:vAlign w:val="top"/>
          </w:tcPr>
          <w:p>
            <w:pPr>
              <w:pStyle w:val="6"/>
              <w:ind w:firstLine="0" w:firstLineChars="0"/>
            </w:pP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t>V</w:t>
            </w:r>
            <w:r>
              <w:rPr>
                <w:rFonts w:hint="eastAsia"/>
              </w:rPr>
              <w:t>1.0</w:t>
            </w:r>
          </w:p>
        </w:tc>
        <w:tc>
          <w:tcPr>
            <w:tcW w:w="3402" w:type="dxa"/>
            <w:vAlign w:val="top"/>
          </w:tcPr>
          <w:p>
            <w:pPr>
              <w:pStyle w:val="6"/>
              <w:ind w:firstLine="0" w:firstLineChars="0"/>
            </w:pPr>
            <w:r>
              <w:rPr>
                <w:rFonts w:hint="eastAsia"/>
              </w:rPr>
              <w:t>新建</w:t>
            </w:r>
          </w:p>
        </w:tc>
        <w:tc>
          <w:tcPr>
            <w:tcW w:w="1888" w:type="dxa"/>
            <w:vAlign w:val="top"/>
          </w:tcPr>
          <w:p>
            <w:pPr>
              <w:pStyle w:val="6"/>
              <w:ind w:firstLine="0" w:firstLineChars="0"/>
            </w:pPr>
            <w:r>
              <w:rPr>
                <w:rFonts w:hint="eastAsia"/>
              </w:rPr>
              <w:t>魏宝通</w:t>
            </w:r>
          </w:p>
        </w:tc>
        <w:tc>
          <w:tcPr>
            <w:tcW w:w="2131" w:type="dxa"/>
            <w:vAlign w:val="top"/>
          </w:tcPr>
          <w:p>
            <w:pPr>
              <w:pStyle w:val="6"/>
              <w:ind w:firstLine="0" w:firstLineChars="0"/>
            </w:pPr>
            <w:r>
              <w:rPr>
                <w:rFonts w:hint="eastAsia"/>
              </w:rPr>
              <w:t>2015.2.2</w:t>
            </w: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rPr>
                <w:rFonts w:hint="eastAsia"/>
              </w:rPr>
              <w:t>V2.0</w:t>
            </w:r>
          </w:p>
        </w:tc>
        <w:tc>
          <w:tcPr>
            <w:tcW w:w="3402" w:type="dxa"/>
            <w:vAlign w:val="top"/>
          </w:tcPr>
          <w:p>
            <w:pPr>
              <w:pStyle w:val="6"/>
              <w:ind w:firstLine="0" w:firstLineChars="0"/>
            </w:pPr>
            <w:r>
              <w:rPr>
                <w:rFonts w:hint="eastAsia"/>
              </w:rPr>
              <w:t xml:space="preserve">新增各种验证sample </w:t>
            </w:r>
          </w:p>
        </w:tc>
        <w:tc>
          <w:tcPr>
            <w:tcW w:w="1888" w:type="dxa"/>
            <w:vAlign w:val="top"/>
          </w:tcPr>
          <w:p>
            <w:pPr>
              <w:pStyle w:val="6"/>
              <w:ind w:firstLine="0" w:firstLineChars="0"/>
            </w:pPr>
            <w:r>
              <w:rPr>
                <w:rFonts w:hint="eastAsia"/>
              </w:rPr>
              <w:t>胡</w:t>
            </w:r>
            <w:r>
              <w:t>利如</w:t>
            </w:r>
          </w:p>
        </w:tc>
        <w:tc>
          <w:tcPr>
            <w:tcW w:w="2131" w:type="dxa"/>
            <w:vAlign w:val="top"/>
          </w:tcPr>
          <w:p>
            <w:pPr>
              <w:pStyle w:val="6"/>
              <w:ind w:firstLine="0" w:firstLineChars="0"/>
            </w:pPr>
            <w:r>
              <w:rPr>
                <w:rFonts w:hint="eastAsia"/>
              </w:rPr>
              <w:t>2015.</w:t>
            </w:r>
            <w: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rPr>
                <w:rFonts w:hint="eastAsia"/>
              </w:rPr>
              <w:t>V2.1</w:t>
            </w:r>
          </w:p>
        </w:tc>
        <w:tc>
          <w:tcPr>
            <w:tcW w:w="3402" w:type="dxa"/>
            <w:vAlign w:val="top"/>
          </w:tcPr>
          <w:p>
            <w:pPr>
              <w:pStyle w:val="6"/>
              <w:ind w:firstLine="0" w:firstLineChars="0"/>
            </w:pPr>
            <w:r>
              <w:rPr>
                <w:rFonts w:hint="eastAsia"/>
              </w:rPr>
              <w:t>更新</w:t>
            </w:r>
            <w:r>
              <w:t>BasicSample,</w:t>
            </w:r>
            <w:r>
              <w:rPr>
                <w:rFonts w:hint="eastAsia"/>
              </w:rPr>
              <w:t>更新</w:t>
            </w:r>
            <w:r>
              <w:t>sqlSample</w:t>
            </w:r>
          </w:p>
        </w:tc>
        <w:tc>
          <w:tcPr>
            <w:tcW w:w="1888" w:type="dxa"/>
            <w:vAlign w:val="top"/>
          </w:tcPr>
          <w:p>
            <w:pPr>
              <w:pStyle w:val="6"/>
              <w:ind w:firstLine="0" w:firstLineChars="0"/>
            </w:pPr>
            <w:r>
              <w:rPr>
                <w:rFonts w:hint="eastAsia"/>
              </w:rPr>
              <w:t>高月</w:t>
            </w:r>
          </w:p>
        </w:tc>
        <w:tc>
          <w:tcPr>
            <w:tcW w:w="2131" w:type="dxa"/>
            <w:vAlign w:val="top"/>
          </w:tcPr>
          <w:p>
            <w:pPr>
              <w:pStyle w:val="6"/>
              <w:ind w:firstLine="0" w:firstLineChars="0"/>
            </w:pPr>
            <w:r>
              <w:rPr>
                <w:rFonts w:hint="eastAsia"/>
              </w:rPr>
              <w:t>2015.</w:t>
            </w: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rPr>
                <w:rFonts w:hint="eastAsia"/>
              </w:rPr>
              <w:t>V2.2</w:t>
            </w:r>
          </w:p>
        </w:tc>
        <w:tc>
          <w:tcPr>
            <w:tcW w:w="3402" w:type="dxa"/>
            <w:vAlign w:val="top"/>
          </w:tcPr>
          <w:p>
            <w:pPr>
              <w:pStyle w:val="6"/>
              <w:ind w:firstLine="0" w:firstLineChars="0"/>
            </w:pPr>
            <w:r>
              <w:rPr>
                <w:rFonts w:hint="eastAsia"/>
              </w:rPr>
              <w:t>更新</w:t>
            </w:r>
            <w:r>
              <w:t>BasicSample</w:t>
            </w:r>
          </w:p>
        </w:tc>
        <w:tc>
          <w:tcPr>
            <w:tcW w:w="1888" w:type="dxa"/>
            <w:vAlign w:val="top"/>
          </w:tcPr>
          <w:p>
            <w:pPr>
              <w:pStyle w:val="6"/>
              <w:ind w:firstLine="0" w:firstLineChars="0"/>
            </w:pPr>
            <w:r>
              <w:rPr>
                <w:rFonts w:hint="eastAsia"/>
              </w:rPr>
              <w:t>胡利如</w:t>
            </w:r>
          </w:p>
        </w:tc>
        <w:tc>
          <w:tcPr>
            <w:tcW w:w="2131" w:type="dxa"/>
            <w:vAlign w:val="top"/>
          </w:tcPr>
          <w:p>
            <w:pPr>
              <w:pStyle w:val="6"/>
              <w:ind w:firstLine="0" w:firstLineChars="0"/>
            </w:pPr>
            <w:r>
              <w:rPr>
                <w:rFonts w:hint="eastAsia"/>
              </w:rPr>
              <w:t>2015.</w:t>
            </w: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pPr>
            <w:r>
              <w:rPr>
                <w:rFonts w:hint="eastAsia"/>
              </w:rPr>
              <w:t>V2.</w:t>
            </w:r>
            <w:r>
              <w:rPr>
                <w:rFonts w:hint="eastAsia"/>
                <w:lang w:val="en-US" w:eastAsia="zh-CN"/>
              </w:rPr>
              <w:t>3</w:t>
            </w:r>
          </w:p>
        </w:tc>
        <w:tc>
          <w:tcPr>
            <w:tcW w:w="3402" w:type="dxa"/>
            <w:vAlign w:val="top"/>
          </w:tcPr>
          <w:p>
            <w:pPr>
              <w:pStyle w:val="6"/>
              <w:ind w:firstLine="0" w:firstLineChars="0"/>
              <w:rPr>
                <w:rFonts w:hint="eastAsia" w:eastAsia="宋体"/>
                <w:lang w:eastAsia="zh-CN"/>
              </w:rPr>
            </w:pPr>
            <w:r>
              <w:rPr>
                <w:rFonts w:hint="eastAsia"/>
                <w:lang w:eastAsia="zh-CN"/>
              </w:rPr>
              <w:t>新增</w:t>
            </w:r>
            <w:r>
              <w:rPr>
                <w:rFonts w:hint="eastAsia"/>
                <w:lang w:val="en-US" w:eastAsia="zh-CN"/>
              </w:rPr>
              <w:t>query_sqlsample</w:t>
            </w:r>
          </w:p>
        </w:tc>
        <w:tc>
          <w:tcPr>
            <w:tcW w:w="1888" w:type="dxa"/>
            <w:vAlign w:val="top"/>
          </w:tcPr>
          <w:p>
            <w:pPr>
              <w:pStyle w:val="6"/>
              <w:ind w:firstLine="0" w:firstLineChars="0"/>
              <w:rPr>
                <w:rFonts w:hint="eastAsia" w:eastAsia="宋体"/>
                <w:lang w:eastAsia="zh-CN"/>
              </w:rPr>
            </w:pPr>
            <w:r>
              <w:rPr>
                <w:rFonts w:hint="eastAsia"/>
                <w:lang w:eastAsia="zh-CN"/>
              </w:rPr>
              <w:t>魏宝通</w:t>
            </w:r>
          </w:p>
        </w:tc>
        <w:tc>
          <w:tcPr>
            <w:tcW w:w="2131" w:type="dxa"/>
            <w:vAlign w:val="top"/>
          </w:tcPr>
          <w:p>
            <w:pPr>
              <w:pStyle w:val="6"/>
              <w:ind w:firstLine="0" w:firstLineChars="0"/>
            </w:pPr>
            <w:r>
              <w:rPr>
                <w:rFonts w:hint="eastAsia"/>
              </w:rPr>
              <w:t>2015.</w:t>
            </w:r>
            <w:r>
              <w:rPr>
                <w:rFonts w:hint="eastAsia"/>
                <w:lang w:val="en-US" w:eastAsia="zh-CN"/>
              </w:rPr>
              <w:t>7</w:t>
            </w:r>
            <w:r>
              <w:t>.</w:t>
            </w:r>
            <w:r>
              <w:rPr>
                <w:rFonts w:hint="eastAsia"/>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top"/>
          </w:tcPr>
          <w:p>
            <w:pPr>
              <w:pStyle w:val="6"/>
              <w:ind w:firstLine="0" w:firstLineChars="0"/>
              <w:rPr>
                <w:rFonts w:hint="eastAsia" w:eastAsia="宋体"/>
                <w:lang w:val="en-US" w:eastAsia="zh-CN"/>
              </w:rPr>
            </w:pPr>
            <w:r>
              <w:rPr>
                <w:rFonts w:hint="eastAsia"/>
                <w:lang w:val="en-US" w:eastAsia="zh-CN"/>
              </w:rPr>
              <w:t>V3.0</w:t>
            </w:r>
          </w:p>
        </w:tc>
        <w:tc>
          <w:tcPr>
            <w:tcW w:w="3402" w:type="dxa"/>
            <w:vAlign w:val="top"/>
          </w:tcPr>
          <w:p>
            <w:pPr>
              <w:pStyle w:val="6"/>
              <w:ind w:firstLine="0" w:firstLineChars="0"/>
              <w:rPr>
                <w:rFonts w:hint="eastAsia"/>
                <w:lang w:val="en-US" w:eastAsia="zh-CN"/>
              </w:rPr>
            </w:pPr>
            <w:r>
              <w:rPr>
                <w:rFonts w:hint="eastAsia"/>
                <w:lang w:val="en-US" w:eastAsia="zh-CN"/>
              </w:rPr>
              <w:t>1.精简sample结果</w:t>
            </w:r>
          </w:p>
          <w:p>
            <w:pPr>
              <w:pStyle w:val="6"/>
              <w:ind w:firstLine="0" w:firstLineChars="0"/>
              <w:rPr>
                <w:rFonts w:hint="eastAsia"/>
                <w:lang w:val="en-US" w:eastAsia="zh-CN"/>
              </w:rPr>
            </w:pPr>
            <w:r>
              <w:rPr>
                <w:rFonts w:hint="eastAsia"/>
                <w:lang w:val="en-US" w:eastAsia="zh-CN"/>
              </w:rPr>
              <w:t>2.增加excel导入数据sample</w:t>
            </w:r>
          </w:p>
          <w:p>
            <w:pPr>
              <w:pStyle w:val="6"/>
              <w:ind w:firstLine="0" w:firstLineChars="0"/>
              <w:rPr>
                <w:rFonts w:hint="eastAsia"/>
                <w:lang w:val="en-US" w:eastAsia="zh-CN"/>
              </w:rPr>
            </w:pPr>
            <w:r>
              <w:rPr>
                <w:rFonts w:hint="eastAsia"/>
                <w:lang w:val="en-US" w:eastAsia="zh-CN"/>
              </w:rPr>
              <w:t>3.增加jmeter自定义函数</w:t>
            </w:r>
          </w:p>
          <w:p>
            <w:pPr>
              <w:pStyle w:val="6"/>
              <w:ind w:firstLine="0" w:firstLineChars="0"/>
              <w:rPr>
                <w:rFonts w:hint="eastAsia"/>
                <w:lang w:val="en-US" w:eastAsia="zh-CN"/>
              </w:rPr>
            </w:pPr>
            <w:r>
              <w:rPr>
                <w:rFonts w:hint="eastAsia"/>
                <w:lang w:val="en-US" w:eastAsia="zh-CN"/>
              </w:rPr>
              <w:t>4.修复部分bug</w:t>
            </w:r>
          </w:p>
        </w:tc>
        <w:tc>
          <w:tcPr>
            <w:tcW w:w="1888" w:type="dxa"/>
            <w:vAlign w:val="top"/>
          </w:tcPr>
          <w:p>
            <w:pPr>
              <w:pStyle w:val="6"/>
              <w:ind w:firstLine="0" w:firstLineChars="0"/>
              <w:rPr>
                <w:rFonts w:hint="eastAsia"/>
                <w:lang w:eastAsia="zh-CN"/>
              </w:rPr>
            </w:pPr>
            <w:r>
              <w:rPr>
                <w:rFonts w:hint="eastAsia"/>
                <w:lang w:eastAsia="zh-CN"/>
              </w:rPr>
              <w:t>魏宝通</w:t>
            </w:r>
          </w:p>
        </w:tc>
        <w:tc>
          <w:tcPr>
            <w:tcW w:w="2131" w:type="dxa"/>
            <w:vAlign w:val="top"/>
          </w:tcPr>
          <w:p>
            <w:pPr>
              <w:pStyle w:val="6"/>
              <w:ind w:firstLine="0" w:firstLineChars="0"/>
              <w:rPr>
                <w:rFonts w:hint="eastAsia" w:eastAsia="宋体"/>
                <w:lang w:val="en-US" w:eastAsia="zh-CN"/>
              </w:rPr>
            </w:pPr>
            <w:r>
              <w:rPr>
                <w:rFonts w:hint="eastAsia"/>
                <w:lang w:val="en-US" w:eastAsia="zh-CN"/>
              </w:rPr>
              <w:t>2015.09.08</w:t>
            </w:r>
          </w:p>
        </w:tc>
      </w:tr>
    </w:tbl>
    <w:p>
      <w:pPr>
        <w:pStyle w:val="6"/>
        <w:ind w:firstLine="0" w:firstLineChars="0"/>
      </w:pPr>
    </w:p>
    <w:p>
      <w:pPr>
        <w:rPr>
          <w:lang w:val="zh-CN"/>
        </w:rPr>
      </w:pPr>
    </w:p>
    <w:p>
      <w:pPr>
        <w:rPr>
          <w:lang w:val="zh-CN"/>
        </w:rPr>
      </w:pPr>
    </w:p>
    <w:p>
      <w:pPr>
        <w:rPr>
          <w:lang w:val="zh-CN"/>
        </w:rPr>
      </w:pPr>
    </w:p>
    <w:p>
      <w:pPr>
        <w:rPr>
          <w:lang w:val="zh-CN"/>
        </w:rPr>
      </w:pPr>
    </w:p>
    <w:p>
      <w:pPr>
        <w:rPr>
          <w:lang w:val="zh-CN"/>
        </w:rPr>
      </w:pPr>
    </w:p>
    <w:p>
      <w:pPr>
        <w:rPr>
          <w:lang w:val="zh-CN"/>
        </w:rPr>
      </w:pPr>
    </w:p>
    <w:p>
      <w:pPr>
        <w:pStyle w:val="19"/>
        <w:rPr>
          <w:lang w:val="zh-CN"/>
        </w:rPr>
      </w:pPr>
    </w:p>
    <w:p>
      <w:pPr>
        <w:pStyle w:val="19"/>
      </w:pPr>
      <w:bookmarkStart w:id="0" w:name="_Toc5505"/>
      <w:r>
        <w:rPr>
          <w:lang w:val="zh-CN"/>
        </w:rPr>
        <w:t>目录</w:t>
      </w:r>
      <w:bookmarkEnd w:id="0"/>
    </w:p>
    <w:p>
      <w:pPr>
        <w:pStyle w:val="12"/>
        <w:tabs>
          <w:tab w:val="right" w:leader="dot" w:pos="8306"/>
        </w:tabs>
        <w:rPr>
          <w:rFonts w:ascii="Calibri" w:hAnsi="Calibri" w:eastAsia="宋体" w:cs="Times New Roman"/>
          <w:kern w:val="2"/>
          <w:szCs w:val="22"/>
          <w:lang w:val="en-US" w:eastAsia="zh-CN" w:bidi="ar-SA"/>
        </w:rPr>
      </w:pPr>
      <w:r>
        <w:fldChar w:fldCharType="begin"/>
      </w:r>
      <w:r>
        <w:instrText xml:space="preserve"> TOC \o "1-3" \h \z \u </w:instrText>
      </w:r>
      <w:r>
        <w:fldChar w:fldCharType="separate"/>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_Toc5505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zh-CN" w:eastAsia="zh-CN" w:bidi="ar-SA"/>
        </w:rPr>
        <w:t>目录</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_Toc5505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_Toc24385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一.jmeter接口测试的准备工作：</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_Toc24385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_Toc18068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1.在本机上安装Java，设置好Java运行环境。</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_Toc18068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_Toc6805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2.下载Jmeter工具。</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_Toc6805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_Toc14742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3.将第三方依赖包拷贝到jmeter的</w:t>
      </w:r>
      <w:r>
        <w:rPr>
          <w:rFonts w:ascii="Calibri" w:hAnsi="Calibri" w:eastAsia="宋体" w:cs="Times New Roman"/>
          <w:kern w:val="2"/>
          <w:szCs w:val="22"/>
          <w:lang w:val="en-US" w:eastAsia="zh-CN" w:bidi="ar-SA"/>
        </w:rPr>
        <w:t>\lib\ext</w:t>
      </w:r>
      <w:r>
        <w:rPr>
          <w:rFonts w:hint="eastAsia" w:ascii="Calibri" w:hAnsi="Calibri" w:eastAsia="宋体" w:cs="Times New Roman"/>
          <w:kern w:val="2"/>
          <w:szCs w:val="22"/>
          <w:lang w:val="en-US" w:eastAsia="zh-CN" w:bidi="ar-SA"/>
        </w:rPr>
        <w:t>目录下。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_Toc14742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_Toc8377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3.OK,现在就可以进入jmeter的bin目录双击jmeter.bat打开jmeter工作界面</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_Toc8377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_Toc8015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二</w:t>
      </w:r>
      <w:r>
        <w:rPr>
          <w:rFonts w:hint="eastAsia" w:ascii="Calibri" w:hAnsi="Calibri" w:eastAsia="宋体" w:cs="Times New Roman"/>
          <w:bCs/>
          <w:kern w:val="44"/>
          <w:szCs w:val="44"/>
          <w:lang w:val="en-US" w:eastAsia="zh-CN" w:bidi="ar-SA"/>
        </w:rPr>
        <w:t xml:space="preserve">. </w:t>
      </w:r>
      <w:r>
        <w:rPr>
          <w:rFonts w:hint="eastAsia" w:ascii="Calibri" w:hAnsi="Calibri" w:eastAsia="宋体" w:cs="Times New Roman"/>
          <w:kern w:val="2"/>
          <w:szCs w:val="22"/>
          <w:lang w:val="en-US" w:eastAsia="zh-CN" w:bidi="ar-SA"/>
        </w:rPr>
        <w:t>jmeter接口测试的应用：</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_Toc8015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44"/>
          <w:szCs w:val="44"/>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_Toc17981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在测试计划下设置用户自定义变量：如下图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_Toc17981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_Toc27986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 右键上面第一步添加的线程组添加一个java请求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_Toc27986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_Toc22692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 java请求的类名称选择interfacePerformance.BasicSample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_Toc22692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_Toc6248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5.填写好class,function,parameter,设置好检查规则</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_Toc6248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_Toc10655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6.右键上面第一步添加的线程组添加一个查看结果树以查看接口的返回数据结果</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_Toc10655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_Toc17249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7.点击运行（CTRL+R）并在上步的查看结果树种查看结果</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_Toc17249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_Toc4375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三</w:t>
      </w:r>
      <w:r>
        <w:rPr>
          <w:rFonts w:hint="eastAsia" w:ascii="Calibri" w:hAnsi="Calibri" w:eastAsia="宋体" w:cs="Times New Roman"/>
          <w:bCs/>
          <w:kern w:val="44"/>
          <w:szCs w:val="44"/>
          <w:lang w:val="en-US" w:eastAsia="zh-CN" w:bidi="ar-SA"/>
        </w:rPr>
        <w:t xml:space="preserve">． </w:t>
      </w:r>
      <w:r>
        <w:rPr>
          <w:rFonts w:hint="eastAsia" w:ascii="Calibri" w:hAnsi="Calibri" w:eastAsia="宋体" w:cs="Times New Roman"/>
          <w:kern w:val="2"/>
          <w:szCs w:val="22"/>
          <w:lang w:val="en-US" w:eastAsia="zh-CN" w:bidi="ar-SA"/>
        </w:rPr>
        <w:t>Java Sa</w:t>
      </w:r>
      <w:r>
        <w:rPr>
          <w:rFonts w:ascii="Calibri" w:hAnsi="Calibri" w:eastAsia="宋体" w:cs="Times New Roman"/>
          <w:kern w:val="2"/>
          <w:szCs w:val="22"/>
          <w:lang w:val="en-US" w:eastAsia="zh-CN" w:bidi="ar-SA"/>
        </w:rPr>
        <w:t>mple</w:t>
      </w:r>
      <w:r>
        <w:rPr>
          <w:rFonts w:hint="eastAsia" w:ascii="Calibri" w:hAnsi="Calibri" w:eastAsia="宋体" w:cs="Times New Roman"/>
          <w:kern w:val="2"/>
          <w:szCs w:val="22"/>
          <w:lang w:val="en-US" w:eastAsia="zh-CN" w:bidi="ar-SA"/>
        </w:rPr>
        <w:t>类型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_Toc4375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44"/>
          <w:szCs w:val="44"/>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_Toc3443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1).interfacePerformance</w:t>
      </w:r>
      <w:r>
        <w:rPr>
          <w:rFonts w:hint="eastAsia" w:ascii="Calibri" w:hAnsi="Calibri" w:eastAsia="宋体" w:cs="Times New Roman"/>
          <w:kern w:val="2"/>
          <w:szCs w:val="28"/>
          <w:lang w:val="en-US" w:eastAsia="zh-CN" w:bidi="ar-SA"/>
        </w:rPr>
        <w:t>.BasicSamper</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_Toc3443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_Toc1170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2).interfacePerformance</w:t>
      </w:r>
      <w:r>
        <w:rPr>
          <w:rFonts w:hint="eastAsia" w:ascii="Calibri" w:hAnsi="Calibri" w:eastAsia="宋体" w:cs="Times New Roman"/>
          <w:kern w:val="2"/>
          <w:szCs w:val="28"/>
          <w:lang w:val="en-US" w:eastAsia="zh-CN" w:bidi="ar-SA"/>
        </w:rPr>
        <w:t>.SamperWithPrivateDbConfig</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_Toc1170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_Toc17552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3).interfacePerormance</w:t>
      </w:r>
      <w:r>
        <w:rPr>
          <w:rFonts w:hint="eastAsia" w:ascii="Calibri" w:hAnsi="Calibri" w:eastAsia="宋体" w:cs="Times New Roman"/>
          <w:kern w:val="2"/>
          <w:szCs w:val="28"/>
          <w:lang w:val="en-US" w:eastAsia="zh-CN" w:bidi="ar-SA"/>
        </w:rPr>
        <w:t>.SamperWithSampleReturn</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_Toc17552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_Toc5815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.interfacePerormance</w:t>
      </w:r>
      <w:r>
        <w:rPr>
          <w:rFonts w:hint="eastAsia" w:ascii="Calibri" w:hAnsi="Calibri" w:eastAsia="宋体" w:cs="Times New Roman"/>
          <w:kern w:val="2"/>
          <w:szCs w:val="28"/>
          <w:lang w:val="en-US" w:eastAsia="zh-CN" w:bidi="ar-SA"/>
        </w:rPr>
        <w:t>.</w:t>
      </w:r>
      <w:r>
        <w:rPr>
          <w:rFonts w:hint="eastAsia" w:ascii="Calibri" w:hAnsi="Calibri" w:eastAsia="宋体" w:cs="Times New Roman"/>
          <w:kern w:val="2"/>
          <w:szCs w:val="22"/>
          <w:lang w:val="en-US" w:eastAsia="zh-CN" w:bidi="ar-SA"/>
        </w:rPr>
        <w:t>InsertBasicSampler</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_Toc5815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_Toc9042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(可用sqlsample替代)</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_Toc9042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_Toc2045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interfacePerormance.sqlSample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_Toc2045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_Toc16246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interfacePerormance.query_sqlsample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_Toc16246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_Toc6603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interfacePerormance.dataFromExcel</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_Toc6603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_Toc13563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四.sample类型详细说明</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_Toc13563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_Toc8079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1).BasicSamper和SamperWithPrivateDbConfig提供了相同的检验类型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_Toc8079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_Toc15194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1.通过sql语句检查接口返回结果与sql 查询语句返回结果是否一致</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_Toc15194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_Toc26006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2.接口返回字段检查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_Toc26006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_Toc32124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3.接口返回数据是否按某个字段排序检查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_Toc32124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_Toc944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.SamperWithSampleReturn验证方式</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_Toc944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_Toc4689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通过sql语句检查接口返回结果与sql 查询语句返回结果是否一致</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_Toc4689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_Toc8675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返回结果排序检查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_Toc8675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_Toc9020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.InsertBasicSampler验证方式（可用sqlsample替换）</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_Toc9020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_Toc10167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通过sql语句检查是否有记录加入数据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_Toc10167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_Toc30375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w:t>
      </w:r>
      <w:r>
        <w:rPr>
          <w:rFonts w:ascii="Calibri" w:hAnsi="Calibri" w:eastAsia="宋体" w:cs="Times New Roman"/>
          <w:kern w:val="2"/>
          <w:szCs w:val="22"/>
          <w:lang w:val="en-US" w:eastAsia="zh-CN" w:bidi="ar-SA"/>
        </w:rPr>
        <w:t>sql</w:t>
      </w:r>
      <w:r>
        <w:rPr>
          <w:rFonts w:hint="eastAsia" w:ascii="Calibri" w:hAnsi="Calibri" w:eastAsia="宋体" w:cs="Times New Roman"/>
          <w:kern w:val="2"/>
          <w:szCs w:val="22"/>
          <w:lang w:val="en-US" w:eastAsia="zh-CN" w:bidi="ar-SA"/>
        </w:rPr>
        <w:t>Sampler</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_Toc30375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_Toc21217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default"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通过sql语句初始化数据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_Toc21217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default" w:ascii="Calibri" w:hAnsi="Calibri"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_Toc2179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hint="default"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可以配置</w:t>
      </w:r>
      <w:r>
        <w:rPr>
          <w:rFonts w:ascii="Calibri" w:hAnsi="Calibri" w:eastAsia="宋体" w:cs="Times New Roman"/>
          <w:kern w:val="2"/>
          <w:szCs w:val="22"/>
          <w:lang w:val="en-US" w:eastAsia="zh-CN" w:bidi="ar-SA"/>
        </w:rPr>
        <w:t>此sql的数据库链接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_Toc2179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default" w:ascii="Calibri" w:hAnsi="Calibri"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_Toc22621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.query_sqlsample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_Toc22621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_Toc26496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通过查询sql语句，写入expected_value期望数值，如果sql查询结果和期望值一致则通过，否则不通过</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_Toc26496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_Toc2865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可以配置</w:t>
      </w:r>
      <w:r>
        <w:rPr>
          <w:rFonts w:ascii="Calibri" w:hAnsi="Calibri" w:eastAsia="宋体" w:cs="Times New Roman"/>
          <w:kern w:val="2"/>
          <w:szCs w:val="22"/>
          <w:lang w:val="en-US" w:eastAsia="zh-CN" w:bidi="ar-SA"/>
        </w:rPr>
        <w:t>此sql的数据库链接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_Toc2865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3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_Toc1340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hint="eastAsia" w:ascii="Cambria" w:hAnsi="Cambria"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dataFromExcel</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_Toc1340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hint="eastAsia" w:ascii="Cambria" w:hAnsi="Cambria"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_Toc7793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bCs/>
          <w:kern w:val="2"/>
          <w:szCs w:val="32"/>
          <w:lang w:val="en-US" w:eastAsia="zh-CN" w:bidi="ar-SA"/>
        </w:rPr>
        <w:t xml:space="preserve">. </w:t>
      </w:r>
      <w:r>
        <w:rPr>
          <w:rFonts w:hint="eastAsia" w:ascii="Calibri" w:hAnsi="Calibri" w:eastAsia="宋体" w:cs="Times New Roman"/>
          <w:kern w:val="2"/>
          <w:szCs w:val="22"/>
          <w:lang w:val="en-US" w:eastAsia="zh-CN" w:bidi="ar-SA"/>
        </w:rPr>
        <w:t>指定excel绝对路径 filePath，要写入数据库的表名table,要导入到数据库的excel中的sheet页名称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_Toc7793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hint="eastAsia" w:ascii="Calibri" w:hAnsi="Calibri" w:eastAsia="宋体" w:cs="Times New Roman"/>
          <w:bCs/>
          <w:kern w:val="2"/>
          <w:szCs w:val="3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_Toc22719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2.可以配置</w:t>
      </w:r>
      <w:r>
        <w:rPr>
          <w:rFonts w:ascii="Calibri" w:hAnsi="Calibri" w:eastAsia="宋体" w:cs="Times New Roman"/>
          <w:kern w:val="2"/>
          <w:szCs w:val="22"/>
          <w:lang w:val="en-US" w:eastAsia="zh-CN" w:bidi="ar-SA"/>
        </w:rPr>
        <w:t>此sql的数据库链接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_Toc22719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_Toc1086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五.格式化显示接口返回</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_Toc1086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_Toc28154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1).对返回结果缩进并把unicode转换成中文</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_Toc28154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_Toc14798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1.只需要在 repsonseFormat文本框中输入true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_Toc14798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pPr>
        <w:pStyle w:val="8"/>
        <w:tabs>
          <w:tab w:val="right" w:leader="dot" w:pos="8306"/>
        </w:tabs>
        <w:rPr>
          <w:rFonts w:ascii="Calibri" w:hAnsi="Calibri" w:eastAsia="宋体" w:cs="Times New Roman"/>
          <w:kern w:val="2"/>
          <w:szCs w:val="22"/>
          <w:lang w:val="en-US" w:eastAsia="zh-CN" w:bidi="ar-SA"/>
        </w:rPr>
      </w:pP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HYPERLINK \l _Toc4647 </w:instrText>
      </w:r>
      <w:r>
        <w:rPr>
          <w:rFonts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 运行并在查看结果树中查看结果</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_Toc4647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Calibri" w:hAnsi="Calibri" w:eastAsia="宋体" w:cs="Times New Roman"/>
          <w:kern w:val="2"/>
          <w:szCs w:val="22"/>
          <w:lang w:val="en-US" w:eastAsia="zh-CN" w:bidi="ar-SA"/>
        </w:rPr>
        <w:fldChar w:fldCharType="end"/>
      </w:r>
    </w:p>
    <w:p>
      <w:r>
        <w:rPr>
          <w:rFonts w:ascii="Calibri" w:hAnsi="Calibri" w:eastAsia="宋体" w:cs="Times New Roman"/>
          <w:kern w:val="2"/>
          <w:szCs w:val="22"/>
          <w:lang w:val="en-US" w:eastAsia="zh-CN" w:bidi="ar-SA"/>
        </w:rPr>
        <w:fldChar w:fldCharType="end"/>
      </w:r>
    </w:p>
    <w:p>
      <w:pPr>
        <w:pStyle w:val="2"/>
      </w:pPr>
    </w:p>
    <w:p>
      <w:pPr>
        <w:pStyle w:val="2"/>
      </w:pPr>
      <w:bookmarkStart w:id="1" w:name="_Toc24385"/>
      <w:bookmarkStart w:id="2" w:name="OLE_LINK4"/>
      <w:r>
        <w:rPr>
          <w:rFonts w:hint="eastAsia"/>
        </w:rPr>
        <w:t>一.jmeter接口测试的准备工作：</w:t>
      </w:r>
      <w:bookmarkEnd w:id="1"/>
    </w:p>
    <w:p>
      <w:pPr>
        <w:pStyle w:val="4"/>
      </w:pPr>
      <w:bookmarkStart w:id="3" w:name="_Toc18068"/>
      <w:r>
        <w:rPr>
          <w:rFonts w:hint="eastAsia"/>
        </w:rPr>
        <w:t>1.在本机上安装Java，设置好Java运行环境。</w:t>
      </w:r>
      <w:bookmarkEnd w:id="3"/>
    </w:p>
    <w:p>
      <w:pPr>
        <w:pStyle w:val="4"/>
      </w:pPr>
      <w:bookmarkStart w:id="4" w:name="_Toc6805"/>
      <w:r>
        <w:rPr>
          <w:rFonts w:hint="eastAsia"/>
        </w:rPr>
        <w:t>2.下载Jmeter工具。</w:t>
      </w:r>
      <w:bookmarkEnd w:id="4"/>
    </w:p>
    <w:p>
      <w:pPr>
        <w:pStyle w:val="4"/>
      </w:pPr>
      <w:bookmarkStart w:id="5" w:name="_Toc14742"/>
      <w:r>
        <w:rPr>
          <w:rFonts w:hint="eastAsia"/>
        </w:rPr>
        <w:t>3.将第三方依赖包拷贝到jmeter的</w:t>
      </w:r>
      <w:r>
        <w:t>\lib\ext</w:t>
      </w:r>
      <w:r>
        <w:rPr>
          <w:rFonts w:hint="eastAsia"/>
        </w:rPr>
        <w:t>目录下。</w:t>
      </w:r>
      <w:bookmarkEnd w:id="5"/>
    </w:p>
    <w:p>
      <w:r>
        <w:rPr>
          <w:rFonts w:hint="eastAsia"/>
        </w:rPr>
        <w:t>第三方依赖包包括: jumei-inf.jar, gson-2.3.1.jar, json-org.jar, mysql-connector-java-5.1.26-bin.jar, json-simple-1.1.1.jar</w:t>
      </w:r>
    </w:p>
    <w:p>
      <w:r>
        <w:rPr>
          <w:rFonts w:ascii="Calibri" w:hAnsi="Calibri" w:eastAsia="宋体" w:cs="Times New Roman"/>
          <w:kern w:val="2"/>
          <w:sz w:val="21"/>
          <w:szCs w:val="22"/>
          <w:lang w:val="en-US" w:eastAsia="zh-CN" w:bidi="ar-SA"/>
        </w:rPr>
        <w:pict>
          <v:shape id="图片 14" o:spid="_x0000_s1026" type="#_x0000_t75" style="height:302.25pt;width:414.75pt;rotation:0f;" o:ole="f" fillcolor="#FFFFFF" filled="f" o:preferrelative="t" stroked="f" coordorigin="0,0" coordsize="21600,21600">
            <v:fill on="f" color2="#FFFFFF" focus="0%"/>
            <v:imagedata gain="65536f" blacklevel="0f" gamma="0" o:title="ext" r:id="rId5"/>
            <o:lock v:ext="edit" position="f" selection="f" grouping="f" rotation="f" cropping="f" text="f" aspectratio="t"/>
            <w10:wrap type="none"/>
            <w10:anchorlock/>
          </v:shape>
        </w:pict>
      </w:r>
    </w:p>
    <w:p>
      <w:pPr>
        <w:pStyle w:val="4"/>
      </w:pPr>
      <w:bookmarkStart w:id="6" w:name="_Toc8377"/>
      <w:r>
        <w:rPr>
          <w:rFonts w:hint="eastAsia"/>
        </w:rPr>
        <w:t>3.OK,现在就可以进入jmeter的bin目录双击jmeter.bat打开jmeter工作界面</w:t>
      </w:r>
      <w:bookmarkEnd w:id="6"/>
    </w:p>
    <w:p>
      <w:r>
        <w:rPr>
          <w:rFonts w:ascii="Calibri" w:hAnsi="Calibri" w:eastAsia="宋体" w:cs="Times New Roman"/>
          <w:kern w:val="2"/>
          <w:sz w:val="21"/>
          <w:szCs w:val="22"/>
          <w:lang w:val="en-US" w:eastAsia="zh-CN" w:bidi="ar-SA"/>
        </w:rPr>
        <w:pict>
          <v:shape id="图片 4" o:spid="_x0000_s1027" type="#_x0000_t75" style="height:233.25pt;width:415.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
    <w:p>
      <w:pPr>
        <w:pStyle w:val="2"/>
        <w:numPr>
          <w:ilvl w:val="0"/>
          <w:numId w:val="1"/>
        </w:numPr>
      </w:pPr>
      <w:bookmarkStart w:id="7" w:name="_Toc8015"/>
      <w:r>
        <w:rPr>
          <w:rFonts w:hint="eastAsia"/>
        </w:rPr>
        <w:t>jmeter接口测试的应用：</w:t>
      </w:r>
      <w:bookmarkEnd w:id="7"/>
    </w:p>
    <w:p>
      <w:r>
        <w:rPr>
          <w:rFonts w:hint="eastAsia"/>
        </w:rPr>
        <w:t>打开Jmeter时，会有一个默认的测试计划，我们可以再测试计划中添加线程组，在线程组中组织我们的接口测试。</w:t>
      </w:r>
    </w:p>
    <w:p/>
    <w:p>
      <w:pPr>
        <w:pStyle w:val="4"/>
        <w:numPr>
          <w:ilvl w:val="0"/>
          <w:numId w:val="2"/>
        </w:numPr>
      </w:pPr>
      <w:bookmarkStart w:id="8" w:name="_Toc17981"/>
      <w:r>
        <w:rPr>
          <w:rFonts w:hint="eastAsia"/>
        </w:rPr>
        <w:t>在测试计划下设置用户自定义变量：如下图</w:t>
      </w:r>
      <w:bookmarkEnd w:id="8"/>
    </w:p>
    <w:p>
      <w:r>
        <w:rPr>
          <w:rFonts w:ascii="Calibri" w:hAnsi="Calibri" w:eastAsia="宋体" w:cs="Times New Roman"/>
          <w:kern w:val="2"/>
          <w:sz w:val="21"/>
          <w:szCs w:val="22"/>
          <w:lang w:val="en-US" w:eastAsia="zh-CN" w:bidi="ar-SA"/>
        </w:rPr>
        <w:pict>
          <v:shape id="图片 21" o:spid="_x0000_s1028" type="#_x0000_t75" style="height:233.25pt;width:414.75pt;rotation:0f;" o:ole="f" fillcolor="#FFFFFF" filled="f" o:preferrelative="t" stroked="f" coordorigin="0,0" coordsize="21600,21600">
            <v:fill on="f" color2="#FFFFFF" focus="0%"/>
            <v:imagedata gain="65536f" blacklevel="0f" gamma="0" o:title="testplan" r:id="rId7"/>
            <o:lock v:ext="edit" position="f" selection="f" grouping="f" rotation="f" cropping="f" text="f" aspectratio="t"/>
            <w10:wrap type="none"/>
            <w10:anchorlock/>
          </v:shape>
        </w:pict>
      </w:r>
    </w:p>
    <w:p>
      <w:r>
        <w:rPr>
          <w:rFonts w:hint="eastAsia"/>
        </w:rPr>
        <w:t>Host:接口服务的机器IP</w:t>
      </w:r>
    </w:p>
    <w:p>
      <w:r>
        <w:rPr>
          <w:rFonts w:hint="eastAsia"/>
        </w:rPr>
        <w:t>Port:接口服务的机器的服务提供的端口</w:t>
      </w:r>
    </w:p>
    <w:p>
      <w:r>
        <w:rPr>
          <w:rFonts w:hint="eastAsia"/>
        </w:rPr>
        <w:t>Dburl:接口的数据来源于哪个数据库链接</w:t>
      </w:r>
    </w:p>
    <w:p>
      <w:r>
        <w:rPr>
          <w:rFonts w:hint="eastAsia"/>
        </w:rPr>
        <w:t>Dbuser:数据库用户</w:t>
      </w:r>
    </w:p>
    <w:p>
      <w:r>
        <w:rPr>
          <w:rFonts w:hint="eastAsia"/>
        </w:rPr>
        <w:t>Dbpwd:用户的密码</w:t>
      </w:r>
    </w:p>
    <w:p>
      <w:pPr>
        <w:rPr>
          <w:b/>
          <w:bCs/>
          <w:sz w:val="32"/>
          <w:szCs w:val="32"/>
        </w:rPr>
      </w:pPr>
      <w:r>
        <w:rPr>
          <w:rFonts w:hint="eastAsia"/>
          <w:b/>
          <w:bCs/>
          <w:sz w:val="32"/>
          <w:szCs w:val="32"/>
        </w:rPr>
        <w:t>2. 添加一个线程组</w:t>
      </w:r>
    </w:p>
    <w:p>
      <w:r>
        <w:rPr>
          <w:rFonts w:ascii="Calibri" w:hAnsi="Calibri" w:eastAsia="宋体" w:cs="Times New Roman"/>
          <w:kern w:val="2"/>
          <w:sz w:val="21"/>
          <w:szCs w:val="22"/>
          <w:lang w:val="en-US" w:eastAsia="zh-CN" w:bidi="ar-SA"/>
        </w:rPr>
        <w:pict>
          <v:shape id="图片 17" o:spid="_x0000_s1029" type="#_x0000_t75" style="height:233.25pt;width:414.75pt;rotation:0f;" o:ole="f" fillcolor="#FFFFFF" filled="f" o:preferrelative="t" stroked="f" coordorigin="0,0" coordsize="21600,21600">
            <v:fill on="f" color2="#FFFFFF" focus="0%"/>
            <v:imagedata gain="65536f" blacklevel="0f" gamma="0" o:title="threadgroup" r:id="rId8"/>
            <o:lock v:ext="edit" position="f" selection="f" grouping="f" rotation="f" cropping="f" text="f" aspectratio="t"/>
            <w10:wrap type="none"/>
            <w10:anchorlock/>
          </v:shape>
        </w:pict>
      </w:r>
    </w:p>
    <w:p>
      <w:pPr>
        <w:pStyle w:val="4"/>
      </w:pPr>
      <w:bookmarkStart w:id="9" w:name="_Toc27986"/>
      <w:r>
        <w:rPr>
          <w:rFonts w:hint="eastAsia"/>
        </w:rPr>
        <w:t>3. 右键上面第一步添加的线程组添加一个java请求</w:t>
      </w:r>
      <w:bookmarkEnd w:id="9"/>
    </w:p>
    <w:p>
      <w:r>
        <w:rPr>
          <w:rFonts w:ascii="Calibri" w:hAnsi="Calibri" w:eastAsia="宋体" w:cs="Times New Roman"/>
          <w:kern w:val="2"/>
          <w:sz w:val="21"/>
          <w:szCs w:val="22"/>
          <w:lang w:val="en-US" w:eastAsia="zh-CN" w:bidi="ar-SA"/>
        </w:rPr>
        <w:pict>
          <v:shape id="图片 13" o:spid="_x0000_s1030" type="#_x0000_t75" style="height:232.5pt;width:41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4"/>
      </w:pPr>
      <w:bookmarkStart w:id="10" w:name="_Toc22692"/>
      <w:r>
        <w:rPr>
          <w:rFonts w:hint="eastAsia"/>
        </w:rPr>
        <w:t>4. java请求的类名称</w:t>
      </w:r>
      <w:bookmarkStart w:id="11" w:name="OLE_LINK1"/>
      <w:bookmarkStart w:id="12" w:name="OLE_LINK2"/>
      <w:r>
        <w:rPr>
          <w:rFonts w:hint="eastAsia"/>
        </w:rPr>
        <w:t>选择interfacePerformance.BasicSample</w:t>
      </w:r>
      <w:bookmarkEnd w:id="10"/>
      <w:bookmarkEnd w:id="11"/>
      <w:bookmarkEnd w:id="12"/>
    </w:p>
    <w:p>
      <w:r>
        <w:rPr>
          <w:rFonts w:ascii="Calibri" w:hAnsi="Calibri" w:eastAsia="宋体" w:cs="Times New Roman"/>
          <w:kern w:val="2"/>
          <w:sz w:val="21"/>
          <w:szCs w:val="22"/>
          <w:lang w:val="en-US" w:eastAsia="zh-CN" w:bidi="ar-SA"/>
        </w:rPr>
        <w:pict>
          <v:shape id="图片 18" o:spid="_x0000_s1031" type="#_x0000_t75" style="height:233.25pt;width:414.75pt;rotation:0f;" o:ole="f" fillcolor="#FFFFFF" filled="f" o:preferrelative="t" stroked="f" coordorigin="0,0" coordsize="21600,21600">
            <v:fill on="f" color2="#FFFFFF" focus="0%"/>
            <v:imagedata gain="65536f" blacklevel="0f" gamma="0" o:title="basicSamper" r:id="rId10"/>
            <o:lock v:ext="edit" position="f" selection="f" grouping="f" rotation="f" cropping="f" text="f" aspectratio="t"/>
            <w10:wrap type="none"/>
            <w10:anchorlock/>
          </v:shape>
        </w:pict>
      </w:r>
    </w:p>
    <w:p/>
    <w:p>
      <w:r>
        <w:rPr>
          <w:rFonts w:hint="eastAsia"/>
        </w:rPr>
        <w:t>选择interfacePerformance.BasicSample后界面如下：</w:t>
      </w:r>
    </w:p>
    <w:p>
      <w:bookmarkStart w:id="13" w:name="OLE_LINK8"/>
      <w:bookmarkStart w:id="14" w:name="OLE_LINK9"/>
      <w:r>
        <w:rPr>
          <w:rFonts w:ascii="Calibri" w:hAnsi="Calibri" w:eastAsia="宋体" w:cs="Times New Roman"/>
          <w:kern w:val="2"/>
          <w:sz w:val="21"/>
          <w:szCs w:val="22"/>
          <w:lang w:val="en-US" w:eastAsia="zh-CN" w:bidi="ar-SA"/>
        </w:rPr>
        <w:pict>
          <v:shape id="图片 1" o:spid="_x0000_s1032" type="#_x0000_t75" style="height:117.75pt;width:414.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bookmarkEnd w:id="13"/>
      <w:bookmarkEnd w:id="14"/>
    </w:p>
    <w:p>
      <w:r>
        <w:rPr>
          <w:rFonts w:hint="eastAsia"/>
        </w:rPr>
        <w:t>Class:接口所属的类</w:t>
      </w:r>
    </w:p>
    <w:p>
      <w:r>
        <w:rPr>
          <w:rFonts w:hint="eastAsia"/>
        </w:rPr>
        <w:t>Function:接口名称</w:t>
      </w:r>
    </w:p>
    <w:p>
      <w:r>
        <w:rPr>
          <w:rFonts w:hint="eastAsia"/>
        </w:rPr>
        <w:t>Parameter:接口参数</w:t>
      </w:r>
    </w:p>
    <w:p>
      <w:r>
        <w:t>sqlRecovery:</w:t>
      </w:r>
      <w:r>
        <w:rPr>
          <w:rFonts w:hint="eastAsia"/>
        </w:rPr>
        <w:t>insert</w:t>
      </w:r>
      <w:r>
        <w:t>/update/delete</w:t>
      </w:r>
      <w:r>
        <w:rPr>
          <w:rFonts w:hint="eastAsia"/>
        </w:rPr>
        <w:t>语句</w:t>
      </w:r>
      <w:r>
        <w:t>，用于</w:t>
      </w:r>
      <w:r>
        <w:rPr>
          <w:rFonts w:hint="eastAsia"/>
        </w:rPr>
        <w:t>数据</w:t>
      </w:r>
      <w:r>
        <w:t>初始化</w:t>
      </w:r>
      <w:r>
        <w:rPr>
          <w:rFonts w:hint="eastAsia"/>
        </w:rPr>
        <w:t>，可填写</w:t>
      </w:r>
      <w:r>
        <w:t>多条</w:t>
      </w:r>
      <w:r>
        <w:rPr>
          <w:rFonts w:hint="eastAsia"/>
        </w:rPr>
        <w:t>语句</w:t>
      </w:r>
      <w:r>
        <w:t>，每条语句用</w:t>
      </w:r>
      <w:r>
        <w:rPr>
          <w:rFonts w:hint="eastAsia"/>
        </w:rPr>
        <w:t>分号</w:t>
      </w:r>
      <w:r>
        <w:t>；隔开</w:t>
      </w:r>
    </w:p>
    <w:p>
      <w:r>
        <w:rPr>
          <w:rFonts w:hint="eastAsia"/>
        </w:rPr>
        <w:t>Sql: SQL查询语句，查询出的结果将用于接口返回结果的校验</w:t>
      </w:r>
    </w:p>
    <w:p>
      <w:pPr>
        <w:rPr>
          <w:rFonts w:hint="eastAsia"/>
        </w:rPr>
      </w:pPr>
      <w:r>
        <w:t>compareRecordsTotal</w:t>
      </w:r>
      <w:r>
        <w:rPr>
          <w:rFonts w:hint="eastAsia"/>
        </w:rPr>
        <w:t>: 默认</w:t>
      </w:r>
      <w:r>
        <w:t>true，</w:t>
      </w:r>
      <w:r>
        <w:rPr>
          <w:rFonts w:hint="eastAsia"/>
        </w:rPr>
        <w:t>字段值</w:t>
      </w:r>
      <w:r>
        <w:t>对比时判断接口返回和数据库返回的个数是否相等</w:t>
      </w:r>
    </w:p>
    <w:p>
      <w:r>
        <w:rPr>
          <w:rFonts w:hint="eastAsia"/>
        </w:rPr>
        <w:t>sqlParam: 需要校验的字段（主要这里的字段必须存在于sql参数中的查询字段中，已逗号分隔）</w:t>
      </w:r>
    </w:p>
    <w:p>
      <w:r>
        <w:rPr>
          <w:rFonts w:hint="eastAsia"/>
        </w:rPr>
        <w:t>sortParam: 接口返回结果排序校验，格式：buyer_number:desc</w:t>
      </w:r>
    </w:p>
    <w:p>
      <w:pPr>
        <w:rPr>
          <w:rFonts w:hint="eastAsia"/>
        </w:rPr>
      </w:pPr>
      <w:r>
        <w:rPr>
          <w:rFonts w:hint="eastAsia"/>
        </w:rPr>
        <w:t>responseFormat:是否将返回的字符串转换成json格式显示，</w:t>
      </w:r>
      <w:r>
        <w:t>默认false</w:t>
      </w:r>
    </w:p>
    <w:p/>
    <w:p>
      <w:pPr>
        <w:pStyle w:val="4"/>
      </w:pPr>
      <w:bookmarkStart w:id="15" w:name="_Toc6248"/>
      <w:r>
        <w:rPr>
          <w:rFonts w:hint="eastAsia"/>
        </w:rPr>
        <w:t>5.填写好class,function,parameter,设置好检查规则</w:t>
      </w:r>
      <w:bookmarkEnd w:id="15"/>
    </w:p>
    <w:p>
      <w:pPr>
        <w:pStyle w:val="4"/>
      </w:pPr>
      <w:bookmarkStart w:id="16" w:name="_Toc10655"/>
      <w:r>
        <w:rPr>
          <w:rFonts w:hint="eastAsia"/>
        </w:rPr>
        <w:t>6.右键上面第一步添加的线程组添加一个查看结果树以查看接口的返回数据结果</w:t>
      </w:r>
      <w:bookmarkEnd w:id="16"/>
    </w:p>
    <w:p>
      <w:r>
        <w:rPr>
          <w:rFonts w:ascii="Calibri" w:hAnsi="Calibri" w:eastAsia="宋体" w:cs="Times New Roman"/>
          <w:kern w:val="2"/>
          <w:sz w:val="21"/>
          <w:szCs w:val="22"/>
          <w:lang w:val="en-US" w:eastAsia="zh-CN" w:bidi="ar-SA"/>
        </w:rPr>
        <w:pict>
          <v:shape id="图片 10" o:spid="_x0000_s1033" type="#_x0000_t75" style="height:232.5pt;width:415.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pPr>
      <w:bookmarkStart w:id="17" w:name="_Toc17249"/>
      <w:r>
        <w:rPr>
          <w:rFonts w:hint="eastAsia"/>
        </w:rPr>
        <w:t>7.点击运行（CTRL+R）并在上步的查看结果树种查看结果</w:t>
      </w:r>
      <w:bookmarkEnd w:id="17"/>
    </w:p>
    <w:p>
      <w:r>
        <w:rPr>
          <w:rFonts w:ascii="Calibri" w:hAnsi="Calibri" w:eastAsia="宋体" w:cs="Times New Roman"/>
          <w:kern w:val="2"/>
          <w:sz w:val="21"/>
          <w:szCs w:val="22"/>
          <w:lang w:val="en-US" w:eastAsia="zh-CN" w:bidi="ar-SA"/>
        </w:rPr>
        <w:pict>
          <v:shape id="图片 22" o:spid="_x0000_s1034" type="#_x0000_t75" style="height:233.25pt;width:41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
      <w:pPr>
        <w:pStyle w:val="2"/>
      </w:pPr>
    </w:p>
    <w:p>
      <w:pPr>
        <w:pStyle w:val="2"/>
        <w:numPr>
          <w:ilvl w:val="0"/>
          <w:numId w:val="3"/>
        </w:numPr>
      </w:pPr>
      <w:bookmarkStart w:id="18" w:name="_Toc4375"/>
      <w:r>
        <w:rPr>
          <w:rFonts w:hint="eastAsia"/>
        </w:rPr>
        <w:t>Java Sa</w:t>
      </w:r>
      <w:r>
        <w:t>mple</w:t>
      </w:r>
      <w:r>
        <w:rPr>
          <w:rFonts w:hint="eastAsia"/>
        </w:rPr>
        <w:t>类型</w:t>
      </w:r>
      <w:bookmarkEnd w:id="18"/>
    </w:p>
    <w:p>
      <w:pPr>
        <w:pStyle w:val="3"/>
        <w:rPr>
          <w:sz w:val="28"/>
          <w:szCs w:val="28"/>
        </w:rPr>
      </w:pPr>
      <w:bookmarkStart w:id="19" w:name="_Toc3443"/>
      <w:r>
        <w:rPr>
          <w:rFonts w:hint="eastAsia"/>
        </w:rPr>
        <w:t>1).interfacePerformance</w:t>
      </w:r>
      <w:r>
        <w:rPr>
          <w:rFonts w:hint="eastAsia"/>
          <w:sz w:val="28"/>
          <w:szCs w:val="28"/>
        </w:rPr>
        <w:t>.BasicSamper</w:t>
      </w:r>
      <w:bookmarkEnd w:id="19"/>
    </w:p>
    <w:p>
      <w:pPr>
        <w:rPr>
          <w:sz w:val="28"/>
          <w:szCs w:val="28"/>
        </w:rPr>
      </w:pPr>
      <w:r>
        <w:rPr>
          <w:rFonts w:hint="eastAsia"/>
          <w:sz w:val="24"/>
          <w:szCs w:val="24"/>
        </w:rPr>
        <w:t xml:space="preserve">最常用的java </w:t>
      </w:r>
      <w:r>
        <w:rPr>
          <w:sz w:val="24"/>
          <w:szCs w:val="24"/>
        </w:rPr>
        <w:t>sample</w:t>
      </w:r>
      <w:r>
        <w:rPr>
          <w:rFonts w:hint="eastAsia"/>
          <w:sz w:val="24"/>
          <w:szCs w:val="24"/>
        </w:rPr>
        <w:t>类型，能够处理绝大多数接口测试</w:t>
      </w:r>
    </w:p>
    <w:p>
      <w:pPr>
        <w:pStyle w:val="3"/>
        <w:rPr>
          <w:sz w:val="28"/>
          <w:szCs w:val="28"/>
        </w:rPr>
      </w:pPr>
      <w:bookmarkStart w:id="20" w:name="_Toc1170"/>
      <w:r>
        <w:rPr>
          <w:rFonts w:hint="eastAsia"/>
        </w:rPr>
        <w:t>2).interfacePerformance</w:t>
      </w:r>
      <w:r>
        <w:rPr>
          <w:rFonts w:hint="eastAsia"/>
          <w:sz w:val="28"/>
          <w:szCs w:val="28"/>
        </w:rPr>
        <w:t>.SamperWithPrivateDbConfig</w:t>
      </w:r>
      <w:bookmarkEnd w:id="20"/>
    </w:p>
    <w:p>
      <w:pPr>
        <w:rPr>
          <w:sz w:val="28"/>
          <w:szCs w:val="28"/>
        </w:rPr>
      </w:pPr>
      <w:r>
        <w:rPr>
          <w:rFonts w:hint="eastAsia"/>
          <w:sz w:val="24"/>
          <w:szCs w:val="24"/>
        </w:rPr>
        <w:t>比Basic</w:t>
      </w:r>
      <w:r>
        <w:rPr>
          <w:sz w:val="24"/>
          <w:szCs w:val="24"/>
        </w:rPr>
        <w:t>Sample</w:t>
      </w:r>
      <w:r>
        <w:rPr>
          <w:rFonts w:hint="eastAsia"/>
          <w:sz w:val="24"/>
          <w:szCs w:val="24"/>
        </w:rPr>
        <w:t>多了dbUrl,dbUser,dbPwd这三个参数，这三个参数的值将覆盖测试计划中对应数据库部分的设置</w:t>
      </w:r>
    </w:p>
    <w:p>
      <w:pPr>
        <w:pStyle w:val="3"/>
        <w:rPr>
          <w:sz w:val="28"/>
          <w:szCs w:val="28"/>
        </w:rPr>
      </w:pPr>
      <w:bookmarkStart w:id="21" w:name="_Toc17552"/>
      <w:r>
        <w:rPr>
          <w:rFonts w:hint="eastAsia"/>
        </w:rPr>
        <w:t>3).interfacePerormance</w:t>
      </w:r>
      <w:r>
        <w:rPr>
          <w:rFonts w:hint="eastAsia"/>
          <w:sz w:val="28"/>
          <w:szCs w:val="28"/>
        </w:rPr>
        <w:t>.SamperWithSampleReturn</w:t>
      </w:r>
      <w:bookmarkEnd w:id="21"/>
    </w:p>
    <w:p>
      <w:pPr>
        <w:rPr>
          <w:sz w:val="24"/>
          <w:szCs w:val="24"/>
        </w:rPr>
      </w:pPr>
      <w:r>
        <w:rPr>
          <w:rFonts w:hint="eastAsia"/>
          <w:sz w:val="24"/>
          <w:szCs w:val="24"/>
        </w:rPr>
        <w:t xml:space="preserve">这个java </w:t>
      </w:r>
      <w:r>
        <w:rPr>
          <w:sz w:val="24"/>
          <w:szCs w:val="24"/>
        </w:rPr>
        <w:t>sample</w:t>
      </w:r>
      <w:r>
        <w:rPr>
          <w:rFonts w:hint="eastAsia"/>
          <w:sz w:val="24"/>
          <w:szCs w:val="24"/>
        </w:rPr>
        <w:t>类型，用于处理那些接口返回简单数据的情况，比如只返回一个数字（0），或一组数据（[1,2,3]）</w:t>
      </w:r>
    </w:p>
    <w:p>
      <w:pPr>
        <w:rPr>
          <w:sz w:val="24"/>
          <w:szCs w:val="24"/>
        </w:rPr>
      </w:pPr>
    </w:p>
    <w:p>
      <w:pPr>
        <w:pStyle w:val="3"/>
        <w:numPr>
          <w:ilvl w:val="0"/>
          <w:numId w:val="4"/>
        </w:numPr>
        <w:rPr>
          <w:rFonts w:hint="eastAsia"/>
        </w:rPr>
      </w:pPr>
      <w:bookmarkStart w:id="22" w:name="_Toc5815"/>
      <w:r>
        <w:rPr>
          <w:rFonts w:hint="eastAsia"/>
        </w:rPr>
        <w:t>.interfacePerormance</w:t>
      </w:r>
      <w:r>
        <w:rPr>
          <w:rFonts w:hint="eastAsia"/>
          <w:sz w:val="28"/>
          <w:szCs w:val="28"/>
        </w:rPr>
        <w:t>.</w:t>
      </w:r>
      <w:r>
        <w:rPr>
          <w:rFonts w:hint="eastAsia"/>
        </w:rPr>
        <w:t>InsertBasicSampler</w:t>
      </w:r>
      <w:bookmarkEnd w:id="22"/>
    </w:p>
    <w:p>
      <w:pPr>
        <w:pStyle w:val="3"/>
        <w:numPr>
          <w:numId w:val="0"/>
        </w:numPr>
        <w:rPr>
          <w:sz w:val="28"/>
          <w:szCs w:val="28"/>
        </w:rPr>
      </w:pPr>
      <w:bookmarkStart w:id="23" w:name="_Toc9042"/>
      <w:r>
        <w:rPr>
          <w:rFonts w:hint="eastAsia"/>
          <w:lang w:val="en-US" w:eastAsia="zh-CN"/>
        </w:rPr>
        <w:t>(可用sqlsample替代)</w:t>
      </w:r>
      <w:bookmarkEnd w:id="23"/>
    </w:p>
    <w:p>
      <w:pPr>
        <w:rPr>
          <w:sz w:val="24"/>
          <w:szCs w:val="24"/>
        </w:rPr>
      </w:pPr>
      <w:r>
        <w:rPr>
          <w:rFonts w:hint="eastAsia"/>
          <w:sz w:val="24"/>
          <w:szCs w:val="24"/>
        </w:rPr>
        <w:t xml:space="preserve">这个java </w:t>
      </w:r>
      <w:r>
        <w:rPr>
          <w:sz w:val="24"/>
          <w:szCs w:val="24"/>
        </w:rPr>
        <w:t>sample</w:t>
      </w:r>
      <w:r>
        <w:rPr>
          <w:rFonts w:hint="eastAsia"/>
          <w:sz w:val="24"/>
          <w:szCs w:val="24"/>
        </w:rPr>
        <w:t>类型，用于处理插入类型的接口测试。</w:t>
      </w:r>
    </w:p>
    <w:p>
      <w:pPr>
        <w:pStyle w:val="3"/>
        <w:numPr>
          <w:ilvl w:val="0"/>
          <w:numId w:val="4"/>
        </w:numPr>
        <w:rPr>
          <w:rFonts w:hint="eastAsia"/>
        </w:rPr>
      </w:pPr>
      <w:bookmarkStart w:id="24" w:name="_Toc2045"/>
      <w:r>
        <w:rPr>
          <w:rFonts w:hint="eastAsia"/>
        </w:rPr>
        <w:t>interfacePerormance.sqlSample</w:t>
      </w:r>
      <w:bookmarkEnd w:id="24"/>
    </w:p>
    <w:p>
      <w:pPr>
        <w:rPr>
          <w:sz w:val="24"/>
          <w:szCs w:val="24"/>
        </w:rPr>
      </w:pPr>
      <w:r>
        <w:rPr>
          <w:rFonts w:hint="eastAsia"/>
          <w:sz w:val="24"/>
          <w:szCs w:val="24"/>
        </w:rPr>
        <w:t>这个</w:t>
      </w:r>
      <w:r>
        <w:rPr>
          <w:sz w:val="24"/>
          <w:szCs w:val="24"/>
        </w:rPr>
        <w:t>java sample</w:t>
      </w:r>
      <w:r>
        <w:rPr>
          <w:rFonts w:hint="eastAsia"/>
          <w:sz w:val="24"/>
          <w:szCs w:val="24"/>
        </w:rPr>
        <w:t>类</w:t>
      </w:r>
      <w:r>
        <w:rPr>
          <w:sz w:val="24"/>
          <w:szCs w:val="24"/>
        </w:rPr>
        <w:t>型，用于</w:t>
      </w:r>
      <w:r>
        <w:rPr>
          <w:rFonts w:hint="eastAsia"/>
          <w:sz w:val="24"/>
          <w:szCs w:val="24"/>
        </w:rPr>
        <w:t>数据</w:t>
      </w:r>
      <w:r>
        <w:rPr>
          <w:sz w:val="24"/>
          <w:szCs w:val="24"/>
        </w:rPr>
        <w:t>初始化</w:t>
      </w:r>
      <w:r>
        <w:rPr>
          <w:rFonts w:hint="eastAsia"/>
          <w:sz w:val="24"/>
          <w:szCs w:val="24"/>
        </w:rPr>
        <w:t>，</w:t>
      </w:r>
      <w:r>
        <w:rPr>
          <w:sz w:val="24"/>
          <w:szCs w:val="24"/>
        </w:rPr>
        <w:t>insert/update/delete</w:t>
      </w:r>
    </w:p>
    <w:p>
      <w:pPr>
        <w:pStyle w:val="3"/>
        <w:numPr>
          <w:ilvl w:val="0"/>
          <w:numId w:val="4"/>
        </w:numPr>
        <w:rPr>
          <w:rFonts w:hint="eastAsia"/>
          <w:lang w:val="en-US" w:eastAsia="zh-CN"/>
        </w:rPr>
      </w:pPr>
      <w:bookmarkStart w:id="25" w:name="_Toc16246"/>
      <w:r>
        <w:rPr>
          <w:rFonts w:hint="eastAsia"/>
          <w:lang w:val="en-US" w:eastAsia="zh-CN"/>
        </w:rPr>
        <w:t>interfacePerormance.query_sqlsample</w:t>
      </w:r>
      <w:bookmarkEnd w:id="25"/>
    </w:p>
    <w:p>
      <w:pPr>
        <w:rPr>
          <w:rFonts w:hint="eastAsia"/>
          <w:sz w:val="24"/>
          <w:szCs w:val="24"/>
          <w:lang w:val="en-US" w:eastAsia="zh-CN"/>
        </w:rPr>
      </w:pPr>
      <w:r>
        <w:rPr>
          <w:rFonts w:hint="eastAsia"/>
          <w:sz w:val="24"/>
          <w:szCs w:val="24"/>
          <w:lang w:val="en-US" w:eastAsia="zh-CN"/>
        </w:rPr>
        <w:t xml:space="preserve"> 此sample用于查询数据库是否和期望数据相符</w:t>
      </w:r>
    </w:p>
    <w:p>
      <w:pPr>
        <w:pStyle w:val="3"/>
        <w:numPr>
          <w:ilvl w:val="0"/>
          <w:numId w:val="4"/>
        </w:numPr>
        <w:rPr>
          <w:rFonts w:hint="eastAsia"/>
          <w:lang w:val="en-US" w:eastAsia="zh-CN"/>
        </w:rPr>
      </w:pPr>
      <w:bookmarkStart w:id="26" w:name="_Toc6603"/>
      <w:r>
        <w:rPr>
          <w:rFonts w:hint="eastAsia"/>
          <w:lang w:val="en-US" w:eastAsia="zh-CN"/>
        </w:rPr>
        <w:t>interfacePerormance.dataFromExcel</w:t>
      </w:r>
      <w:bookmarkEnd w:id="26"/>
    </w:p>
    <w:p>
      <w:pPr>
        <w:numPr>
          <w:numId w:val="0"/>
        </w:numPr>
        <w:rPr>
          <w:rFonts w:hint="eastAsia" w:ascii="Cambria" w:hAnsi="Cambria" w:eastAsia="宋体" w:cs="Times New Roman"/>
          <w:b/>
          <w:bCs/>
          <w:kern w:val="2"/>
          <w:sz w:val="32"/>
          <w:szCs w:val="32"/>
          <w:lang w:val="en-US" w:eastAsia="zh-CN" w:bidi="ar-SA"/>
        </w:rPr>
      </w:pPr>
      <w:r>
        <w:rPr>
          <w:rFonts w:hint="eastAsia" w:ascii="Cambria" w:hAnsi="Cambria" w:cs="Times New Roman"/>
          <w:b/>
          <w:bCs/>
          <w:kern w:val="2"/>
          <w:sz w:val="32"/>
          <w:szCs w:val="32"/>
          <w:lang w:val="en-US" w:eastAsia="zh-CN" w:bidi="ar-SA"/>
        </w:rPr>
        <w:t xml:space="preserve"> </w:t>
      </w:r>
      <w:r>
        <w:rPr>
          <w:rFonts w:hint="eastAsia"/>
          <w:sz w:val="24"/>
          <w:szCs w:val="24"/>
          <w:lang w:val="en-US" w:eastAsia="zh-CN"/>
        </w:rPr>
        <w:t>此sample用于excel中的数据加载到数据库，以用作测试数据进行测试</w:t>
      </w:r>
    </w:p>
    <w:p>
      <w:pPr>
        <w:pStyle w:val="2"/>
      </w:pPr>
      <w:bookmarkStart w:id="27" w:name="_Toc13563"/>
      <w:r>
        <w:rPr>
          <w:rFonts w:hint="eastAsia"/>
        </w:rPr>
        <w:t>四.sample类型详细说明</w:t>
      </w:r>
      <w:bookmarkEnd w:id="27"/>
    </w:p>
    <w:p>
      <w:pPr>
        <w:pStyle w:val="3"/>
      </w:pPr>
      <w:bookmarkStart w:id="28" w:name="_Toc8079"/>
      <w:r>
        <w:rPr>
          <w:rFonts w:hint="eastAsia"/>
        </w:rPr>
        <w:t>1).BasicSamper和SamperWithPrivateDbConfig提供了相同的检验类型</w:t>
      </w:r>
      <w:bookmarkEnd w:id="28"/>
    </w:p>
    <w:p>
      <w:pPr>
        <w:pStyle w:val="4"/>
      </w:pPr>
      <w:r>
        <w:rPr>
          <w:rFonts w:hint="eastAsia"/>
        </w:rPr>
        <w:tab/>
      </w:r>
      <w:bookmarkStart w:id="29" w:name="_Toc15194"/>
      <w:r>
        <w:rPr>
          <w:rFonts w:hint="eastAsia"/>
        </w:rPr>
        <w:t>1.通过sql语句检查接口返回结果与sql 查询语句返回结果是否一致</w:t>
      </w:r>
      <w:bookmarkEnd w:id="29"/>
    </w:p>
    <w:p>
      <w:r>
        <w:rPr>
          <w:rFonts w:hint="eastAsia"/>
        </w:rPr>
        <w:t>在sql中输入sql查询语句，在sqlParam中输入检查的字段。如下图所示：</w:t>
      </w:r>
    </w:p>
    <w:p>
      <w:r>
        <w:rPr>
          <w:rFonts w:ascii="Calibri" w:hAnsi="Calibri" w:eastAsia="宋体" w:cs="Times New Roman"/>
          <w:kern w:val="2"/>
          <w:sz w:val="21"/>
          <w:szCs w:val="22"/>
          <w:lang w:val="en-US" w:eastAsia="zh-CN" w:bidi="ar-SA"/>
        </w:rPr>
        <w:pict>
          <v:shape id="图片 23" o:spid="_x0000_s1035" type="#_x0000_t75" style="height:233.25pt;width:414.75pt;rotation:0f;" o:ole="f" fillcolor="#FFFFFF" filled="f" o:preferrelative="t" stroked="f" coordorigin="0,0" coordsize="21600,21600">
            <v:fill on="f" color2="#FFFFFF" focus="0%"/>
            <v:imagedata gain="65536f" blacklevel="0f" gamma="0" o:title="sql" r:id="rId14"/>
            <o:lock v:ext="edit" position="f" selection="f" grouping="f" rotation="f" cropping="f" text="f" aspectratio="t"/>
            <w10:wrap type="none"/>
            <w10:anchorlock/>
          </v:shape>
        </w:pict>
      </w:r>
    </w:p>
    <w:p>
      <w:pPr>
        <w:pStyle w:val="4"/>
      </w:pPr>
      <w:r>
        <w:rPr>
          <w:rFonts w:hint="eastAsia"/>
        </w:rPr>
        <w:tab/>
      </w:r>
      <w:bookmarkStart w:id="30" w:name="_Toc26006"/>
      <w:r>
        <w:rPr>
          <w:rFonts w:hint="eastAsia"/>
        </w:rPr>
        <w:t>2.接口返回字段检查</w:t>
      </w:r>
      <w:bookmarkEnd w:id="30"/>
    </w:p>
    <w:p>
      <w:r>
        <w:rPr>
          <w:rFonts w:hint="eastAsia"/>
        </w:rPr>
        <w:t>将需要检查的字段名称，以逗号组装成字符串，放入sqlParam参数中。并且把sql参数留空。如下图所示：</w:t>
      </w:r>
    </w:p>
    <w:p>
      <w:r>
        <w:rPr>
          <w:rFonts w:ascii="Calibri" w:hAnsi="Calibri" w:eastAsia="宋体" w:cs="Times New Roman"/>
          <w:kern w:val="2"/>
          <w:sz w:val="21"/>
          <w:szCs w:val="22"/>
          <w:lang w:val="en-US" w:eastAsia="zh-CN" w:bidi="ar-SA"/>
        </w:rPr>
        <w:pict>
          <v:shape id="图片 24" o:spid="_x0000_s1036" type="#_x0000_t75" style="height:233.25pt;width:414.75pt;rotation:0f;" o:ole="f" fillcolor="#FFFFFF" filled="f" o:preferrelative="t" stroked="f" coordorigin="0,0" coordsize="21600,21600">
            <v:fill on="f" color2="#FFFFFF" focus="0%"/>
            <v:imagedata gain="65536f" blacklevel="0f" gamma="0" o:title="compareFileds" r:id="rId15"/>
            <o:lock v:ext="edit" position="f" selection="f" grouping="f" rotation="f" cropping="f" text="f" aspectratio="t"/>
            <w10:wrap type="none"/>
            <w10:anchorlock/>
          </v:shape>
        </w:pict>
      </w:r>
    </w:p>
    <w:p>
      <w:pPr>
        <w:pStyle w:val="4"/>
      </w:pPr>
      <w:r>
        <w:rPr>
          <w:rFonts w:hint="eastAsia"/>
        </w:rPr>
        <w:tab/>
      </w:r>
      <w:bookmarkStart w:id="31" w:name="_Toc32124"/>
      <w:r>
        <w:rPr>
          <w:rFonts w:hint="eastAsia"/>
        </w:rPr>
        <w:t>3.接口返回数据是否按某个字段排序检查</w:t>
      </w:r>
      <w:bookmarkEnd w:id="31"/>
      <w:r>
        <w:rPr>
          <w:rFonts w:hint="eastAsia"/>
        </w:rPr>
        <w:tab/>
      </w:r>
    </w:p>
    <w:p>
      <w:r>
        <w:rPr>
          <w:rFonts w:hint="eastAsia"/>
        </w:rPr>
        <w:t>将排序字段和排序方式用冒号连接后，放入sortParam参数中。如下图所示：</w:t>
      </w:r>
    </w:p>
    <w:p>
      <w:r>
        <w:rPr>
          <w:rFonts w:ascii="Calibri" w:hAnsi="Calibri" w:eastAsia="宋体" w:cs="Times New Roman"/>
          <w:kern w:val="2"/>
          <w:sz w:val="21"/>
          <w:szCs w:val="22"/>
          <w:lang w:val="en-US" w:eastAsia="zh-CN" w:bidi="ar-SA"/>
        </w:rPr>
        <w:pict>
          <v:shape id="图片 25" o:spid="_x0000_s1037" type="#_x0000_t75" style="height:233.25pt;width:414.75pt;rotation:0f;" o:ole="f" fillcolor="#FFFFFF" filled="f" o:preferrelative="t" stroked="f" coordorigin="0,0" coordsize="21600,21600">
            <v:fill on="f" color2="#FFFFFF" focus="0%"/>
            <v:imagedata gain="65536f" blacklevel="0f" gamma="0" o:title="sort" r:id="rId16"/>
            <o:lock v:ext="edit" position="f" selection="f" grouping="f" rotation="f" cropping="f" text="f" aspectratio="t"/>
            <w10:wrap type="none"/>
            <w10:anchorlock/>
          </v:shape>
        </w:pict>
      </w:r>
    </w:p>
    <w:p>
      <w:pPr>
        <w:ind w:left="420"/>
      </w:pPr>
    </w:p>
    <w:p>
      <w:pPr>
        <w:ind w:left="420"/>
      </w:pPr>
    </w:p>
    <w:p>
      <w:pPr>
        <w:pStyle w:val="3"/>
        <w:numPr>
          <w:ilvl w:val="0"/>
          <w:numId w:val="5"/>
        </w:numPr>
      </w:pPr>
      <w:bookmarkStart w:id="32" w:name="_Toc944"/>
      <w:r>
        <w:rPr>
          <w:rFonts w:hint="eastAsia"/>
        </w:rPr>
        <w:t>.SamperWithSampleReturn验证方式</w:t>
      </w:r>
      <w:bookmarkEnd w:id="32"/>
    </w:p>
    <w:p>
      <w:pPr>
        <w:pStyle w:val="4"/>
        <w:numPr>
          <w:ilvl w:val="0"/>
          <w:numId w:val="6"/>
        </w:numPr>
      </w:pPr>
      <w:bookmarkStart w:id="33" w:name="_Toc4689"/>
      <w:r>
        <w:rPr>
          <w:rFonts w:hint="eastAsia"/>
        </w:rPr>
        <w:t>通过sql语句检查接口返回结果与sql 查询语句返回结果是否一致</w:t>
      </w:r>
      <w:bookmarkEnd w:id="33"/>
    </w:p>
    <w:p>
      <w:r>
        <w:rPr>
          <w:rFonts w:hint="eastAsia"/>
        </w:rPr>
        <w:t>在sql中输入sql查询语句，在sqlParam中输入检查的字段。如下图所示:</w:t>
      </w:r>
    </w:p>
    <w:p>
      <w:r>
        <w:rPr>
          <w:rFonts w:ascii="Calibri" w:hAnsi="Calibri" w:eastAsia="宋体" w:cs="Times New Roman"/>
          <w:kern w:val="2"/>
          <w:sz w:val="21"/>
          <w:szCs w:val="22"/>
          <w:lang w:val="en-US" w:eastAsia="zh-CN" w:bidi="ar-SA"/>
        </w:rPr>
        <w:pict>
          <v:shape id="图片 26" o:spid="_x0000_s1038" type="#_x0000_t75" style="height:233.25pt;width:414.75pt;rotation:0f;" o:ole="f" fillcolor="#FFFFFF" filled="f" o:preferrelative="t" stroked="f" coordorigin="0,0" coordsize="21600,21600">
            <v:fill on="f" color2="#FFFFFF" focus="0%"/>
            <v:imagedata gain="65536f" blacklevel="0f" gamma="0" o:title="sample_sql" r:id="rId17"/>
            <o:lock v:ext="edit" position="f" selection="f" grouping="f" rotation="f" cropping="f" text="f" aspectratio="t"/>
            <w10:wrap type="none"/>
            <w10:anchorlock/>
          </v:shape>
        </w:pict>
      </w:r>
    </w:p>
    <w:p>
      <w:pPr>
        <w:pStyle w:val="4"/>
        <w:numPr>
          <w:ilvl w:val="0"/>
          <w:numId w:val="6"/>
        </w:numPr>
      </w:pPr>
      <w:bookmarkStart w:id="34" w:name="_Toc8675"/>
      <w:r>
        <w:rPr>
          <w:rFonts w:hint="eastAsia"/>
        </w:rPr>
        <w:t>返回结果排序检查</w:t>
      </w:r>
      <w:bookmarkEnd w:id="34"/>
    </w:p>
    <w:p>
      <w:r>
        <w:rPr>
          <w:rFonts w:hint="eastAsia"/>
        </w:rPr>
        <w:t>将排序方式写入sortParam中。如下图所示：</w:t>
      </w:r>
    </w:p>
    <w:p>
      <w:r>
        <w:rPr>
          <w:rFonts w:ascii="Calibri" w:hAnsi="Calibri" w:eastAsia="宋体" w:cs="Times New Roman"/>
          <w:kern w:val="2"/>
          <w:sz w:val="21"/>
          <w:szCs w:val="22"/>
          <w:lang w:val="en-US" w:eastAsia="zh-CN" w:bidi="ar-SA"/>
        </w:rPr>
        <w:pict>
          <v:shape id="图片 27" o:spid="_x0000_s1039" type="#_x0000_t75" style="height:233.25pt;width:414.75pt;rotation:0f;" o:ole="f" fillcolor="#FFFFFF" filled="f" o:preferrelative="t" stroked="f" coordorigin="0,0" coordsize="21600,21600">
            <v:fill on="f" color2="#FFFFFF" focus="0%"/>
            <v:imagedata gain="65536f" blacklevel="0f" gamma="0" o:title="sampel_sort" r:id="rId18"/>
            <o:lock v:ext="edit" position="f" selection="f" grouping="f" rotation="f" cropping="f" text="f" aspectratio="t"/>
            <w10:wrap type="none"/>
            <w10:anchorlock/>
          </v:shape>
        </w:pict>
      </w:r>
    </w:p>
    <w:p/>
    <w:p/>
    <w:p>
      <w:pPr>
        <w:pStyle w:val="3"/>
        <w:numPr>
          <w:ilvl w:val="0"/>
          <w:numId w:val="5"/>
        </w:numPr>
      </w:pPr>
      <w:bookmarkStart w:id="35" w:name="_Toc9020"/>
      <w:r>
        <w:rPr>
          <w:rFonts w:hint="eastAsia"/>
        </w:rPr>
        <w:t>.InsertBasicSampler验证方式</w:t>
      </w:r>
      <w:r>
        <w:rPr>
          <w:rFonts w:hint="eastAsia"/>
          <w:lang w:eastAsia="zh-CN"/>
        </w:rPr>
        <w:t>（可用</w:t>
      </w:r>
      <w:r>
        <w:rPr>
          <w:rFonts w:hint="eastAsia"/>
          <w:lang w:val="en-US" w:eastAsia="zh-CN"/>
        </w:rPr>
        <w:t>sqlsample替换</w:t>
      </w:r>
      <w:r>
        <w:rPr>
          <w:rFonts w:hint="eastAsia"/>
          <w:lang w:eastAsia="zh-CN"/>
        </w:rPr>
        <w:t>）</w:t>
      </w:r>
      <w:bookmarkEnd w:id="35"/>
    </w:p>
    <w:p>
      <w:pPr>
        <w:pStyle w:val="4"/>
        <w:numPr>
          <w:ilvl w:val="0"/>
          <w:numId w:val="7"/>
        </w:numPr>
      </w:pPr>
      <w:bookmarkStart w:id="36" w:name="_Toc10167"/>
      <w:r>
        <w:rPr>
          <w:rFonts w:hint="eastAsia"/>
        </w:rPr>
        <w:t>通过sql语句检查是否有记录加入数据</w:t>
      </w:r>
      <w:bookmarkEnd w:id="36"/>
    </w:p>
    <w:p>
      <w:r>
        <w:rPr>
          <w:rFonts w:hint="eastAsia"/>
        </w:rPr>
        <w:t>将sql查询语句写入sql参数列，如果在expectedCount中输入具体值了，就会将sql返回的数据和expectedCount中的数据做精确比对，如果没有设置expectedCount,则只要sql返回大于0就表示插入成功。</w:t>
      </w:r>
    </w:p>
    <w:p>
      <w:r>
        <w:rPr>
          <w:rFonts w:ascii="Calibri" w:hAnsi="Calibri" w:eastAsia="宋体" w:cs="Times New Roman"/>
          <w:kern w:val="2"/>
          <w:sz w:val="21"/>
          <w:szCs w:val="22"/>
          <w:lang w:val="en-US" w:eastAsia="zh-CN" w:bidi="ar-SA"/>
        </w:rPr>
        <w:pict>
          <v:shape id="Picture 14" o:spid="_x0000_s1040" type="#_x0000_t75" style="height:116.25pt;width:414.75pt;rotation:0f;" o:ole="f" fillcolor="#FFFFFF" filled="f" o:preferrelative="t" stroked="f" coordorigin="0,0" coordsize="21600,21600">
            <v:fill on="f" color2="#FFFFFF" focus="0%"/>
            <v:imagedata gain="65536f" blacklevel="0f" gamma="0" o:title="insertSampler" r:id="rId19"/>
            <o:lock v:ext="edit" position="f" selection="f" grouping="f" rotation="f" cropping="f" text="f" aspectratio="t"/>
            <w10:wrap type="none"/>
            <w10:anchorlock/>
          </v:shape>
        </w:pict>
      </w:r>
    </w:p>
    <w:p>
      <w:pPr>
        <w:pStyle w:val="3"/>
        <w:numPr>
          <w:ilvl w:val="0"/>
          <w:numId w:val="5"/>
        </w:numPr>
      </w:pPr>
      <w:bookmarkStart w:id="37" w:name="_Toc30375"/>
      <w:r>
        <w:rPr>
          <w:rFonts w:hint="eastAsia"/>
        </w:rPr>
        <w:t>.</w:t>
      </w:r>
      <w:r>
        <w:t>sql</w:t>
      </w:r>
      <w:r>
        <w:rPr>
          <w:rFonts w:hint="eastAsia"/>
        </w:rPr>
        <w:t>Sampler</w:t>
      </w:r>
      <w:bookmarkEnd w:id="37"/>
    </w:p>
    <w:p>
      <w:pPr>
        <w:pStyle w:val="4"/>
        <w:numPr>
          <w:ilvl w:val="0"/>
          <w:numId w:val="8"/>
        </w:numPr>
      </w:pPr>
      <w:bookmarkStart w:id="38" w:name="_Toc21217"/>
      <w:bookmarkStart w:id="39" w:name="OLE_LINK3"/>
      <w:r>
        <w:rPr>
          <w:rFonts w:hint="eastAsia"/>
        </w:rPr>
        <w:t>通过sql语句初始化数据</w:t>
      </w:r>
      <w:bookmarkEnd w:id="38"/>
    </w:p>
    <w:bookmarkEnd w:id="39"/>
    <w:p>
      <w:pPr>
        <w:ind w:left="360"/>
      </w:pPr>
      <w:r>
        <w:rPr>
          <w:rFonts w:hint="eastAsia"/>
        </w:rPr>
        <w:t>最多五条</w:t>
      </w:r>
      <w:r>
        <w:t>sql</w:t>
      </w:r>
      <w:r>
        <w:rPr>
          <w:rFonts w:hint="eastAsia"/>
        </w:rPr>
        <w:t>，</w:t>
      </w:r>
      <w:r>
        <w:t>包括insert、update、delete</w:t>
      </w:r>
    </w:p>
    <w:p>
      <w:pPr>
        <w:ind w:left="360"/>
      </w:pPr>
      <w:bookmarkStart w:id="40" w:name="OLE_LINK7"/>
      <w:r>
        <w:rPr>
          <w:rFonts w:ascii="Calibri" w:hAnsi="Calibri" w:eastAsia="宋体" w:cs="Times New Roman"/>
          <w:kern w:val="2"/>
          <w:sz w:val="21"/>
          <w:szCs w:val="22"/>
          <w:lang w:val="en-US" w:eastAsia="zh-CN" w:bidi="ar-SA"/>
        </w:rPr>
        <w:pict>
          <v:shape id="Picture 15" o:spid="_x0000_s1041" type="#_x0000_t75" style="height:114.75pt;width:41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bookmarkEnd w:id="40"/>
    </w:p>
    <w:p>
      <w:pPr>
        <w:pStyle w:val="4"/>
        <w:numPr>
          <w:ilvl w:val="0"/>
          <w:numId w:val="8"/>
        </w:numPr>
      </w:pPr>
      <w:bookmarkStart w:id="41" w:name="_Toc2179"/>
      <w:r>
        <w:rPr>
          <w:rFonts w:hint="eastAsia"/>
        </w:rPr>
        <w:t>可以配置</w:t>
      </w:r>
      <w:r>
        <w:t>此sql的数据库链接</w:t>
      </w:r>
      <w:bookmarkEnd w:id="41"/>
    </w:p>
    <w:p>
      <w:r>
        <w:t>Dburl</w:t>
      </w:r>
      <w:r>
        <w:rPr>
          <w:rFonts w:hint="eastAsia"/>
        </w:rPr>
        <w:t>、</w:t>
      </w:r>
      <w:r>
        <w:t>user、password均用分号;</w:t>
      </w:r>
      <w:r>
        <w:rPr>
          <w:rFonts w:hint="eastAsia"/>
        </w:rPr>
        <w:t>隔开</w:t>
      </w:r>
      <w:r>
        <w:t>，如果user</w:t>
      </w:r>
      <w:r>
        <w:rPr>
          <w:rFonts w:hint="eastAsia"/>
        </w:rPr>
        <w:t>、</w:t>
      </w:r>
      <w:r>
        <w:t>password不填写，那么默认是测试计划里面的数据库user和password</w:t>
      </w:r>
    </w:p>
    <w:p>
      <w:bookmarkStart w:id="42" w:name="OLE_LINK6"/>
      <w:r>
        <w:rPr>
          <w:rFonts w:ascii="Calibri" w:hAnsi="Calibri" w:eastAsia="宋体" w:cs="Times New Roman"/>
          <w:kern w:val="2"/>
          <w:sz w:val="21"/>
          <w:szCs w:val="22"/>
          <w:lang w:val="en-US" w:eastAsia="zh-CN" w:bidi="ar-SA"/>
        </w:rPr>
        <w:pict>
          <v:shape id="Picture 16" o:spid="_x0000_s1042" type="#_x0000_t75" style="height:111.75pt;width:415.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bookmarkEnd w:id="42"/>
    </w:p>
    <w:p>
      <w:pPr>
        <w:pStyle w:val="3"/>
        <w:numPr>
          <w:ilvl w:val="0"/>
          <w:numId w:val="9"/>
        </w:numPr>
        <w:rPr>
          <w:rFonts w:hint="eastAsia"/>
          <w:lang w:val="en-US" w:eastAsia="zh-CN"/>
        </w:rPr>
      </w:pPr>
      <w:bookmarkStart w:id="43" w:name="_Toc22621"/>
      <w:r>
        <w:rPr>
          <w:rFonts w:hint="eastAsia"/>
          <w:lang w:val="en-US" w:eastAsia="zh-CN"/>
        </w:rPr>
        <w:t>.query_sqlsample</w:t>
      </w:r>
      <w:bookmarkEnd w:id="43"/>
    </w:p>
    <w:p>
      <w:pPr>
        <w:pStyle w:val="4"/>
        <w:numPr>
          <w:ilvl w:val="0"/>
          <w:numId w:val="10"/>
        </w:numPr>
        <w:rPr>
          <w:rFonts w:hint="eastAsia"/>
          <w:lang w:val="en-US" w:eastAsia="zh-CN"/>
        </w:rPr>
      </w:pPr>
      <w:bookmarkStart w:id="44" w:name="_Toc26496"/>
      <w:r>
        <w:rPr>
          <w:rFonts w:hint="eastAsia"/>
          <w:lang w:val="en-US" w:eastAsia="zh-CN"/>
        </w:rPr>
        <w:t>通过查询sql语句，写入expected_value期望数值，如果sql查询结果和期望值一致则通过，否则不通过</w:t>
      </w:r>
      <w:bookmarkEnd w:id="44"/>
    </w:p>
    <w:p>
      <w:pPr>
        <w:rPr>
          <w:rFonts w:hint="eastAsia"/>
          <w:lang w:val="en-US" w:eastAsia="zh-CN"/>
        </w:rPr>
      </w:pPr>
      <w:r>
        <w:rPr>
          <w:rFonts w:hint="eastAsia"/>
          <w:lang w:val="en-US" w:eastAsia="zh-CN"/>
        </w:rPr>
        <w:t>参数示例：</w:t>
      </w:r>
    </w:p>
    <w:p>
      <w:pPr>
        <w:numPr>
          <w:numId w:val="0"/>
        </w:numPr>
        <w:rPr>
          <w:rFonts w:hint="eastAsia"/>
          <w:lang w:val="en-US" w:eastAsia="zh-CN"/>
        </w:rPr>
      </w:pPr>
      <w:r>
        <w:rPr>
          <w:rFonts w:hint="eastAsia"/>
          <w:lang w:val="en-US" w:eastAsia="zh-CN"/>
        </w:rPr>
        <w:t xml:space="preserve"> query_sql:SELECT * from jumei_sku_tax where id='3' </w:t>
      </w:r>
    </w:p>
    <w:p>
      <w:pPr>
        <w:numPr>
          <w:numId w:val="0"/>
        </w:numPr>
        <w:rPr>
          <w:rFonts w:hint="eastAsia"/>
          <w:lang w:val="en-US" w:eastAsia="zh-CN"/>
        </w:rPr>
      </w:pPr>
      <w:r>
        <w:rPr>
          <w:rFonts w:hint="eastAsia"/>
          <w:lang w:val="en-US" w:eastAsia="zh-CN"/>
        </w:rPr>
        <w:t xml:space="preserve"> Expected_value:tax:0.5000;warehouse:CGO1;sku_no:702915093</w:t>
      </w:r>
    </w:p>
    <w:p>
      <w:pPr>
        <w:numPr>
          <w:numId w:val="0"/>
        </w:numPr>
      </w:pPr>
      <w:r>
        <w:rPr>
          <w:rFonts w:ascii="Calibri" w:hAnsi="Calibri" w:eastAsia="宋体" w:cs="Times New Roman"/>
          <w:kern w:val="2"/>
          <w:sz w:val="21"/>
          <w:szCs w:val="22"/>
          <w:lang w:val="en-US" w:eastAsia="zh-CN" w:bidi="ar-SA"/>
        </w:rPr>
        <w:pict>
          <v:shape id="图片 21" o:spid="_x0000_s1043" type="#_x0000_t75" style="height:87.6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4"/>
        <w:numPr>
          <w:ilvl w:val="0"/>
          <w:numId w:val="11"/>
        </w:numPr>
        <w:ind w:leftChars="0"/>
      </w:pPr>
      <w:bookmarkStart w:id="45" w:name="_Toc2865"/>
      <w:r>
        <w:rPr>
          <w:rFonts w:hint="eastAsia"/>
        </w:rPr>
        <w:t>可以配置</w:t>
      </w:r>
      <w:r>
        <w:t>此sql的数据库链接</w:t>
      </w:r>
      <w:bookmarkEnd w:id="45"/>
    </w:p>
    <w:p>
      <w:r>
        <w:t>Dburl</w:t>
      </w:r>
      <w:r>
        <w:rPr>
          <w:rFonts w:hint="eastAsia"/>
        </w:rPr>
        <w:t>、</w:t>
      </w:r>
      <w:r>
        <w:t>user、password均用分号;</w:t>
      </w:r>
      <w:r>
        <w:rPr>
          <w:rFonts w:hint="eastAsia"/>
        </w:rPr>
        <w:t>隔开</w:t>
      </w:r>
      <w:r>
        <w:t>，如果user</w:t>
      </w:r>
      <w:r>
        <w:rPr>
          <w:rFonts w:hint="eastAsia"/>
        </w:rPr>
        <w:t>、</w:t>
      </w:r>
      <w:r>
        <w:t>password不填写，那么默认是测试计划里面的数据库user和password</w:t>
      </w:r>
    </w:p>
    <w:p>
      <w:pPr>
        <w:numPr>
          <w:numId w:val="0"/>
        </w:num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23" o:spid="_x0000_s1044" type="#_x0000_t75" style="height:54pt;width:414.8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3"/>
        <w:numPr>
          <w:ilvl w:val="0"/>
          <w:numId w:val="9"/>
        </w:numPr>
        <w:rPr>
          <w:rFonts w:hint="eastAsia"/>
          <w:lang w:val="en-US" w:eastAsia="zh-CN"/>
        </w:rPr>
      </w:pPr>
      <w:bookmarkStart w:id="46" w:name="_Toc1340"/>
      <w:r>
        <w:rPr>
          <w:rFonts w:hint="eastAsia"/>
          <w:lang w:val="en-US" w:eastAsia="zh-CN"/>
        </w:rPr>
        <w:t>dataFromExcel</w:t>
      </w:r>
      <w:bookmarkEnd w:id="46"/>
    </w:p>
    <w:p/>
    <w:p>
      <w:pPr>
        <w:pStyle w:val="4"/>
        <w:numPr>
          <w:ilvl w:val="0"/>
          <w:numId w:val="12"/>
        </w:numPr>
        <w:ind w:leftChars="0"/>
      </w:pPr>
      <w:bookmarkStart w:id="47" w:name="_Toc7793"/>
      <w:r>
        <w:rPr>
          <w:rFonts w:hint="eastAsia"/>
          <w:lang w:val="en-US" w:eastAsia="zh-CN"/>
        </w:rPr>
        <w:t>指定excel绝对路径 filePath，要写入数据库的表名table,要导入到数据库的excel中的sheet页名称</w:t>
      </w:r>
      <w:bookmarkEnd w:id="47"/>
    </w:p>
    <w:p>
      <w:r>
        <w:rPr>
          <w:rFonts w:ascii="Calibri" w:hAnsi="Calibri" w:eastAsia="宋体" w:cs="Times New Roman"/>
          <w:kern w:val="2"/>
          <w:sz w:val="21"/>
          <w:szCs w:val="22"/>
          <w:lang w:val="en-US" w:eastAsia="zh-CN" w:bidi="ar-SA"/>
        </w:rPr>
        <w:pict>
          <v:shape id="图片 30" o:spid="_x0000_s1045" type="#_x0000_t75" style="height:60.4pt;width:414.6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bookmarkStart w:id="54" w:name="_GoBack"/>
      <w:bookmarkEnd w:id="54"/>
    </w:p>
    <w:p>
      <w:pPr>
        <w:numPr>
          <w:numId w:val="0"/>
        </w:numPr>
        <w:rPr>
          <w:rFonts w:hint="eastAsia"/>
          <w:lang w:val="en-US" w:eastAsia="zh-CN"/>
        </w:rPr>
      </w:pPr>
      <w:r>
        <w:rPr>
          <w:rFonts w:hint="eastAsia"/>
          <w:lang w:val="en-US" w:eastAsia="zh-CN"/>
        </w:rPr>
        <w:t>参数示例：</w:t>
      </w:r>
    </w:p>
    <w:p>
      <w:pPr>
        <w:numPr>
          <w:numId w:val="0"/>
        </w:numPr>
        <w:rPr>
          <w:rFonts w:hint="eastAsia"/>
          <w:lang w:val="en-US" w:eastAsia="zh-CN"/>
        </w:rPr>
      </w:pPr>
      <w:r>
        <w:rPr>
          <w:rFonts w:hint="eastAsia"/>
          <w:lang w:val="en-US" w:eastAsia="zh-CN"/>
        </w:rPr>
        <w:t>filePath D:\workspace\interfacePerformance\src\interfacePerformance\db\user_hp_address_map_1.xls</w:t>
      </w:r>
    </w:p>
    <w:p>
      <w:pPr>
        <w:numPr>
          <w:numId w:val="0"/>
        </w:numPr>
        <w:rPr>
          <w:rFonts w:hint="eastAsia"/>
          <w:lang w:val="en-US" w:eastAsia="zh-CN"/>
        </w:rPr>
      </w:pPr>
      <w:r>
        <w:rPr>
          <w:rFonts w:hint="eastAsia"/>
          <w:lang w:val="en-US" w:eastAsia="zh-CN"/>
        </w:rPr>
        <w:t>Table：user_hp_address_map_1</w:t>
      </w:r>
    </w:p>
    <w:p>
      <w:pPr>
        <w:numPr>
          <w:numId w:val="0"/>
        </w:numPr>
        <w:rPr>
          <w:rFonts w:hint="eastAsia"/>
          <w:lang w:val="en-US" w:eastAsia="zh-CN"/>
        </w:rPr>
      </w:pPr>
      <w:r>
        <w:rPr>
          <w:rFonts w:hint="eastAsia"/>
          <w:lang w:val="en-US" w:eastAsia="zh-CN"/>
        </w:rPr>
        <w:t>sheetForAdd：Sheet1</w:t>
      </w:r>
    </w:p>
    <w:p>
      <w:pPr>
        <w:numPr>
          <w:numId w:val="0"/>
        </w:numPr>
        <w:rPr>
          <w:rFonts w:hint="eastAsia"/>
          <w:lang w:val="en-US" w:eastAsia="zh-CN"/>
        </w:rPr>
      </w:pPr>
    </w:p>
    <w:p>
      <w:pPr>
        <w:pStyle w:val="4"/>
        <w:numPr>
          <w:numId w:val="0"/>
        </w:numPr>
        <w:ind w:leftChars="0"/>
      </w:pPr>
      <w:bookmarkStart w:id="48" w:name="_Toc22719"/>
      <w:r>
        <w:rPr>
          <w:rFonts w:hint="eastAsia"/>
          <w:lang w:val="en-US" w:eastAsia="zh-CN"/>
        </w:rPr>
        <w:t>2.</w:t>
      </w:r>
      <w:r>
        <w:rPr>
          <w:rFonts w:hint="eastAsia"/>
        </w:rPr>
        <w:t>可以配置</w:t>
      </w:r>
      <w:r>
        <w:t>此sql的数据库链接</w:t>
      </w:r>
      <w:bookmarkEnd w:id="48"/>
    </w:p>
    <w:p>
      <w:r>
        <w:t>Dburl</w:t>
      </w:r>
      <w:r>
        <w:rPr>
          <w:rFonts w:hint="eastAsia"/>
        </w:rPr>
        <w:t>、</w:t>
      </w:r>
      <w:r>
        <w:t>user、password均用分号;</w:t>
      </w:r>
      <w:r>
        <w:rPr>
          <w:rFonts w:hint="eastAsia"/>
        </w:rPr>
        <w:t>隔开</w:t>
      </w:r>
      <w:r>
        <w:t>，如果user</w:t>
      </w:r>
      <w:r>
        <w:rPr>
          <w:rFonts w:hint="eastAsia"/>
        </w:rPr>
        <w:t>、</w:t>
      </w:r>
      <w:r>
        <w:t>password不填写，那么默认是测试计划里面的数据库user和password</w:t>
      </w:r>
    </w:p>
    <w:p>
      <w:pPr>
        <w:rPr>
          <w:rFonts w:hint="eastAsia"/>
          <w:lang w:val="en-US" w:eastAsia="zh-CN"/>
        </w:rPr>
      </w:pPr>
    </w:p>
    <w:p>
      <w:pPr>
        <w:pStyle w:val="2"/>
      </w:pPr>
      <w:bookmarkStart w:id="49" w:name="_Toc1086"/>
      <w:r>
        <w:rPr>
          <w:rFonts w:hint="eastAsia"/>
        </w:rPr>
        <w:t>五.格式化显示接口返回</w:t>
      </w:r>
      <w:bookmarkEnd w:id="49"/>
    </w:p>
    <w:p>
      <w:pPr>
        <w:pStyle w:val="3"/>
      </w:pPr>
      <w:bookmarkStart w:id="50" w:name="_Toc28154"/>
      <w:r>
        <w:rPr>
          <w:rFonts w:hint="eastAsia"/>
        </w:rPr>
        <w:t>1).对返回结果缩进并把unicode转换成中文</w:t>
      </w:r>
      <w:bookmarkEnd w:id="50"/>
    </w:p>
    <w:p>
      <w:r>
        <w:rPr>
          <w:rFonts w:ascii="Calibri" w:hAnsi="Calibri" w:eastAsia="宋体" w:cs="Times New Roman"/>
          <w:kern w:val="2"/>
          <w:sz w:val="21"/>
          <w:szCs w:val="22"/>
          <w:lang w:val="en-US" w:eastAsia="zh-CN" w:bidi="ar-SA"/>
        </w:rPr>
        <w:pict>
          <v:shape id="Picture 17" o:spid="_x0000_s1046" type="#_x0000_t75" style="height:233.25pt;width:414.75pt;rotation:0f;" o:ole="f" fillcolor="#FFFFFF" filled="f" o:preferrelative="t" stroked="f" coordorigin="0,0" coordsize="21600,21600">
            <v:fill on="f" color2="#FFFFFF" focus="0%"/>
            <v:imagedata gain="65536f" blacklevel="0f" gamma="0" o:title="format" r:id="rId25"/>
            <o:lock v:ext="edit" position="f" selection="f" grouping="f" rotation="f" cropping="f" text="f" aspectratio="t"/>
            <w10:wrap type="none"/>
            <w10:anchorlock/>
          </v:shape>
        </w:pict>
      </w:r>
    </w:p>
    <w:p>
      <w:pPr>
        <w:pStyle w:val="4"/>
      </w:pPr>
      <w:r>
        <w:rPr>
          <w:rFonts w:hint="eastAsia"/>
        </w:rPr>
        <w:tab/>
      </w:r>
      <w:bookmarkStart w:id="51" w:name="_Toc14798"/>
      <w:r>
        <w:rPr>
          <w:rFonts w:hint="eastAsia"/>
        </w:rPr>
        <w:t>1.只需要在 repsonseFormat文本框中输入true</w:t>
      </w:r>
      <w:bookmarkEnd w:id="51"/>
    </w:p>
    <w:p>
      <w:pPr>
        <w:pStyle w:val="4"/>
      </w:pPr>
      <w:r>
        <w:rPr>
          <w:rFonts w:hint="eastAsia"/>
        </w:rPr>
        <w:tab/>
      </w:r>
      <w:bookmarkStart w:id="52" w:name="_Toc4647"/>
      <w:r>
        <w:rPr>
          <w:rFonts w:hint="eastAsia"/>
        </w:rPr>
        <w:t>2. 运行并在查看结果树中查看结果</w:t>
      </w:r>
      <w:bookmarkEnd w:id="52"/>
    </w:p>
    <w:p>
      <w:r>
        <w:rPr>
          <w:rFonts w:hint="eastAsia"/>
        </w:rPr>
        <w:t>下面是indent为false的返回结果：</w:t>
      </w:r>
    </w:p>
    <w:p>
      <w:r>
        <w:rPr>
          <w:rFonts w:ascii="Calibri" w:hAnsi="Calibri" w:eastAsia="宋体" w:cs="Times New Roman"/>
          <w:kern w:val="2"/>
          <w:sz w:val="21"/>
          <w:szCs w:val="22"/>
          <w:lang w:val="en-US" w:eastAsia="zh-CN" w:bidi="ar-SA"/>
        </w:rPr>
        <w:pict>
          <v:shape id="Picture 18" o:spid="_x0000_s1047" type="#_x0000_t75" style="height:71.25pt;width:415.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r>
        <w:rPr>
          <w:rFonts w:hint="eastAsia"/>
        </w:rPr>
        <w:t>下面是indent为true的返回结果：</w:t>
      </w:r>
    </w:p>
    <w:p>
      <w:bookmarkStart w:id="53" w:name="OLE_LINK5"/>
      <w:r>
        <w:rPr>
          <w:rFonts w:ascii="Calibri" w:hAnsi="Calibri" w:eastAsia="宋体" w:cs="Times New Roman"/>
          <w:kern w:val="2"/>
          <w:sz w:val="21"/>
          <w:szCs w:val="22"/>
          <w:lang w:val="en-US" w:eastAsia="zh-CN" w:bidi="ar-SA"/>
        </w:rPr>
        <w:pict>
          <v:shape id="Picture 19" o:spid="_x0000_s1048" type="#_x0000_t75" style="height:306.75pt;width:415.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bookmarkEnd w:id="53"/>
    </w:p>
    <w:bookmarkEnd w:id="2"/>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6843167">
    <w:nsid w:val="55A47C9F"/>
    <w:multiLevelType w:val="singleLevel"/>
    <w:tmpl w:val="55A47C9F"/>
    <w:lvl w:ilvl="0" w:tentative="1">
      <w:start w:val="1"/>
      <w:numFmt w:val="decimal"/>
      <w:suff w:val="nothing"/>
      <w:lvlText w:val="%1."/>
      <w:lvlJc w:val="left"/>
    </w:lvl>
  </w:abstractNum>
  <w:abstractNum w:abstractNumId="1436842818">
    <w:nsid w:val="55A47B42"/>
    <w:multiLevelType w:val="singleLevel"/>
    <w:tmpl w:val="55A47B42"/>
    <w:lvl w:ilvl="0" w:tentative="1">
      <w:start w:val="5"/>
      <w:numFmt w:val="decimal"/>
      <w:suff w:val="nothing"/>
      <w:lvlText w:val="%1)"/>
      <w:lvlJc w:val="left"/>
    </w:lvl>
  </w:abstractNum>
  <w:abstractNum w:abstractNumId="1427443998">
    <w:nsid w:val="5515111E"/>
    <w:multiLevelType w:val="singleLevel"/>
    <w:tmpl w:val="5515111E"/>
    <w:lvl w:ilvl="0" w:tentative="1">
      <w:start w:val="1"/>
      <w:numFmt w:val="decimal"/>
      <w:suff w:val="nothing"/>
      <w:lvlText w:val="%1."/>
      <w:lvlJc w:val="left"/>
    </w:lvl>
  </w:abstractNum>
  <w:abstractNum w:abstractNumId="706609398">
    <w:nsid w:val="2A1E00F6"/>
    <w:multiLevelType w:val="multilevel"/>
    <w:tmpl w:val="2A1E00F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26832708">
    <w:nsid w:val="550BBD44"/>
    <w:multiLevelType w:val="singleLevel"/>
    <w:tmpl w:val="550BBD44"/>
    <w:lvl w:ilvl="0" w:tentative="1">
      <w:start w:val="2"/>
      <w:numFmt w:val="chineseCounting"/>
      <w:suff w:val="nothing"/>
      <w:lvlText w:val="%1."/>
      <w:lvlJc w:val="left"/>
    </w:lvl>
  </w:abstractNum>
  <w:abstractNum w:abstractNumId="1426833519">
    <w:nsid w:val="550BC06F"/>
    <w:multiLevelType w:val="singleLevel"/>
    <w:tmpl w:val="550BC06F"/>
    <w:lvl w:ilvl="0" w:tentative="1">
      <w:start w:val="1"/>
      <w:numFmt w:val="decimal"/>
      <w:suff w:val="nothing"/>
      <w:lvlText w:val="%1."/>
      <w:lvlJc w:val="left"/>
    </w:lvl>
  </w:abstractNum>
  <w:abstractNum w:abstractNumId="1436842522">
    <w:nsid w:val="55A47A1A"/>
    <w:multiLevelType w:val="singleLevel"/>
    <w:tmpl w:val="55A47A1A"/>
    <w:lvl w:ilvl="0" w:tentative="1">
      <w:start w:val="4"/>
      <w:numFmt w:val="decimal"/>
      <w:suff w:val="nothing"/>
      <w:lvlText w:val="%1)"/>
      <w:lvlJc w:val="left"/>
    </w:lvl>
  </w:abstractNum>
  <w:abstractNum w:abstractNumId="1426835427">
    <w:nsid w:val="550BC7E3"/>
    <w:multiLevelType w:val="singleLevel"/>
    <w:tmpl w:val="550BC7E3"/>
    <w:lvl w:ilvl="0" w:tentative="1">
      <w:start w:val="3"/>
      <w:numFmt w:val="chineseCounting"/>
      <w:suff w:val="nothing"/>
      <w:lvlText w:val="%1．"/>
      <w:lvlJc w:val="left"/>
    </w:lvl>
  </w:abstractNum>
  <w:abstractNum w:abstractNumId="1426838143">
    <w:nsid w:val="550BD27F"/>
    <w:multiLevelType w:val="singleLevel"/>
    <w:tmpl w:val="550BD27F"/>
    <w:lvl w:ilvl="0" w:tentative="1">
      <w:start w:val="2"/>
      <w:numFmt w:val="decimal"/>
      <w:suff w:val="nothing"/>
      <w:lvlText w:val="%1)"/>
      <w:lvlJc w:val="left"/>
    </w:lvl>
  </w:abstractNum>
  <w:abstractNum w:abstractNumId="1426840109">
    <w:nsid w:val="550BDA2D"/>
    <w:multiLevelType w:val="singleLevel"/>
    <w:tmpl w:val="550BDA2D"/>
    <w:lvl w:ilvl="0" w:tentative="1">
      <w:start w:val="1"/>
      <w:numFmt w:val="decimal"/>
      <w:suff w:val="nothing"/>
      <w:lvlText w:val="%1."/>
      <w:lvlJc w:val="left"/>
    </w:lvl>
  </w:abstractNum>
  <w:abstractNum w:abstractNumId="1436842976">
    <w:nsid w:val="55A47BE0"/>
    <w:multiLevelType w:val="singleLevel"/>
    <w:tmpl w:val="55A47BE0"/>
    <w:lvl w:ilvl="0" w:tentative="1">
      <w:start w:val="2"/>
      <w:numFmt w:val="decimal"/>
      <w:suff w:val="nothing"/>
      <w:lvlText w:val="%1."/>
      <w:lvlJc w:val="left"/>
    </w:lvl>
  </w:abstractNum>
  <w:abstractNum w:abstractNumId="1441701544">
    <w:nsid w:val="55EE9EA8"/>
    <w:multiLevelType w:val="singleLevel"/>
    <w:tmpl w:val="55EE9EA8"/>
    <w:lvl w:ilvl="0" w:tentative="1">
      <w:start w:val="1"/>
      <w:numFmt w:val="decimal"/>
      <w:suff w:val="nothing"/>
      <w:lvlText w:val="%1."/>
      <w:lvlJc w:val="left"/>
    </w:lvl>
  </w:abstractNum>
  <w:num w:numId="1">
    <w:abstractNumId w:val="1426832708"/>
  </w:num>
  <w:num w:numId="2">
    <w:abstractNumId w:val="1426833519"/>
  </w:num>
  <w:num w:numId="3">
    <w:abstractNumId w:val="1426835427"/>
  </w:num>
  <w:num w:numId="4">
    <w:abstractNumId w:val="1436842522"/>
  </w:num>
  <w:num w:numId="5">
    <w:abstractNumId w:val="1426838143"/>
  </w:num>
  <w:num w:numId="6">
    <w:abstractNumId w:val="1426840109"/>
  </w:num>
  <w:num w:numId="7">
    <w:abstractNumId w:val="1427443998"/>
  </w:num>
  <w:num w:numId="8">
    <w:abstractNumId w:val="706609398"/>
  </w:num>
  <w:num w:numId="9">
    <w:abstractNumId w:val="1436842818"/>
  </w:num>
  <w:num w:numId="10">
    <w:abstractNumId w:val="1436843167"/>
  </w:num>
  <w:num w:numId="11">
    <w:abstractNumId w:val="1436842976"/>
  </w:num>
  <w:num w:numId="12">
    <w:abstractNumId w:val="14417015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57FD"/>
    <w:rsid w:val="00046C99"/>
    <w:rsid w:val="000533A3"/>
    <w:rsid w:val="00053B7C"/>
    <w:rsid w:val="000562A2"/>
    <w:rsid w:val="0005707F"/>
    <w:rsid w:val="00067896"/>
    <w:rsid w:val="00075F11"/>
    <w:rsid w:val="00083E38"/>
    <w:rsid w:val="000C426E"/>
    <w:rsid w:val="000D0908"/>
    <w:rsid w:val="0013122D"/>
    <w:rsid w:val="00141B50"/>
    <w:rsid w:val="00145CAB"/>
    <w:rsid w:val="001621DE"/>
    <w:rsid w:val="00172A27"/>
    <w:rsid w:val="00196B2E"/>
    <w:rsid w:val="001C0D43"/>
    <w:rsid w:val="001E4135"/>
    <w:rsid w:val="00206BA3"/>
    <w:rsid w:val="002230A9"/>
    <w:rsid w:val="00230806"/>
    <w:rsid w:val="00275258"/>
    <w:rsid w:val="002A49A4"/>
    <w:rsid w:val="002A6E11"/>
    <w:rsid w:val="002C1783"/>
    <w:rsid w:val="0030197D"/>
    <w:rsid w:val="00315811"/>
    <w:rsid w:val="003274E5"/>
    <w:rsid w:val="00332BFA"/>
    <w:rsid w:val="00336663"/>
    <w:rsid w:val="00346F5F"/>
    <w:rsid w:val="0036428E"/>
    <w:rsid w:val="00390A1B"/>
    <w:rsid w:val="00390A56"/>
    <w:rsid w:val="003D4BA5"/>
    <w:rsid w:val="003E3B51"/>
    <w:rsid w:val="003F1787"/>
    <w:rsid w:val="003F71ED"/>
    <w:rsid w:val="004206CA"/>
    <w:rsid w:val="00427EB5"/>
    <w:rsid w:val="00430636"/>
    <w:rsid w:val="00450647"/>
    <w:rsid w:val="00454791"/>
    <w:rsid w:val="00461CE2"/>
    <w:rsid w:val="004862C3"/>
    <w:rsid w:val="004A5DF9"/>
    <w:rsid w:val="004A76F1"/>
    <w:rsid w:val="004C6B2E"/>
    <w:rsid w:val="004C7062"/>
    <w:rsid w:val="004D616E"/>
    <w:rsid w:val="004E5CB7"/>
    <w:rsid w:val="004F0441"/>
    <w:rsid w:val="00501F0B"/>
    <w:rsid w:val="0052104F"/>
    <w:rsid w:val="005219AB"/>
    <w:rsid w:val="00534E83"/>
    <w:rsid w:val="005365CF"/>
    <w:rsid w:val="00597378"/>
    <w:rsid w:val="005A5E85"/>
    <w:rsid w:val="005B2665"/>
    <w:rsid w:val="005D21C0"/>
    <w:rsid w:val="005D44B7"/>
    <w:rsid w:val="005F50B9"/>
    <w:rsid w:val="00624870"/>
    <w:rsid w:val="00637415"/>
    <w:rsid w:val="0064072B"/>
    <w:rsid w:val="00646DAE"/>
    <w:rsid w:val="00660F44"/>
    <w:rsid w:val="00667EF4"/>
    <w:rsid w:val="00672F18"/>
    <w:rsid w:val="00682CCF"/>
    <w:rsid w:val="00697DA3"/>
    <w:rsid w:val="006A164A"/>
    <w:rsid w:val="006C5378"/>
    <w:rsid w:val="006D12DA"/>
    <w:rsid w:val="006E025C"/>
    <w:rsid w:val="007118C4"/>
    <w:rsid w:val="00712B60"/>
    <w:rsid w:val="007316D1"/>
    <w:rsid w:val="00737BE2"/>
    <w:rsid w:val="00755F5B"/>
    <w:rsid w:val="00761BC5"/>
    <w:rsid w:val="0079323A"/>
    <w:rsid w:val="007B0894"/>
    <w:rsid w:val="007B1611"/>
    <w:rsid w:val="00813C0B"/>
    <w:rsid w:val="00814B41"/>
    <w:rsid w:val="00822B7B"/>
    <w:rsid w:val="00836E2E"/>
    <w:rsid w:val="00864F70"/>
    <w:rsid w:val="0087638E"/>
    <w:rsid w:val="00893C3E"/>
    <w:rsid w:val="008B2987"/>
    <w:rsid w:val="008B7FDF"/>
    <w:rsid w:val="008D5C22"/>
    <w:rsid w:val="008F4541"/>
    <w:rsid w:val="008F7CCE"/>
    <w:rsid w:val="009026C3"/>
    <w:rsid w:val="00926BBB"/>
    <w:rsid w:val="00930375"/>
    <w:rsid w:val="009A664A"/>
    <w:rsid w:val="009B7DFF"/>
    <w:rsid w:val="009C5D01"/>
    <w:rsid w:val="009F158E"/>
    <w:rsid w:val="00A134F6"/>
    <w:rsid w:val="00A3289F"/>
    <w:rsid w:val="00A7202A"/>
    <w:rsid w:val="00AB7EE1"/>
    <w:rsid w:val="00AF4510"/>
    <w:rsid w:val="00B208E9"/>
    <w:rsid w:val="00B51CCF"/>
    <w:rsid w:val="00B57EB9"/>
    <w:rsid w:val="00B70A24"/>
    <w:rsid w:val="00B77150"/>
    <w:rsid w:val="00B95831"/>
    <w:rsid w:val="00BA19AE"/>
    <w:rsid w:val="00BA2BC7"/>
    <w:rsid w:val="00BB4FDB"/>
    <w:rsid w:val="00BC1B4F"/>
    <w:rsid w:val="00C1328F"/>
    <w:rsid w:val="00C403DA"/>
    <w:rsid w:val="00C60991"/>
    <w:rsid w:val="00C67172"/>
    <w:rsid w:val="00C839D1"/>
    <w:rsid w:val="00CB18F5"/>
    <w:rsid w:val="00CC1BFB"/>
    <w:rsid w:val="00D3180A"/>
    <w:rsid w:val="00D372CA"/>
    <w:rsid w:val="00D70400"/>
    <w:rsid w:val="00D8069F"/>
    <w:rsid w:val="00DA22EE"/>
    <w:rsid w:val="00DA240B"/>
    <w:rsid w:val="00DE792C"/>
    <w:rsid w:val="00E2125B"/>
    <w:rsid w:val="00E945CC"/>
    <w:rsid w:val="00EF4481"/>
    <w:rsid w:val="00F03109"/>
    <w:rsid w:val="00F05377"/>
    <w:rsid w:val="00F13E19"/>
    <w:rsid w:val="00F21D17"/>
    <w:rsid w:val="00F3567F"/>
    <w:rsid w:val="00F362EE"/>
    <w:rsid w:val="00F42999"/>
    <w:rsid w:val="00FB340F"/>
    <w:rsid w:val="00FB42BF"/>
    <w:rsid w:val="00FC24C4"/>
    <w:rsid w:val="00FC3193"/>
    <w:rsid w:val="028E2C3F"/>
    <w:rsid w:val="0345496C"/>
    <w:rsid w:val="048B7202"/>
    <w:rsid w:val="04B55E47"/>
    <w:rsid w:val="04B638C9"/>
    <w:rsid w:val="05BC2DF7"/>
    <w:rsid w:val="062F78B2"/>
    <w:rsid w:val="063362B9"/>
    <w:rsid w:val="068A6CC7"/>
    <w:rsid w:val="068D56CD"/>
    <w:rsid w:val="06D14966"/>
    <w:rsid w:val="070F27A4"/>
    <w:rsid w:val="07521F93"/>
    <w:rsid w:val="081E4B5F"/>
    <w:rsid w:val="08280CF2"/>
    <w:rsid w:val="09012BD3"/>
    <w:rsid w:val="094B42CC"/>
    <w:rsid w:val="095B7DEA"/>
    <w:rsid w:val="09F50EE2"/>
    <w:rsid w:val="0A411361"/>
    <w:rsid w:val="0A840B51"/>
    <w:rsid w:val="0AE962F7"/>
    <w:rsid w:val="0B0F2CB4"/>
    <w:rsid w:val="0BB81E48"/>
    <w:rsid w:val="0CE473B7"/>
    <w:rsid w:val="0CEB0F40"/>
    <w:rsid w:val="0DB8738F"/>
    <w:rsid w:val="0DC34C5E"/>
    <w:rsid w:val="0E141CA7"/>
    <w:rsid w:val="0E455CF9"/>
    <w:rsid w:val="0F0528B4"/>
    <w:rsid w:val="0F1F345E"/>
    <w:rsid w:val="0F434917"/>
    <w:rsid w:val="101910F7"/>
    <w:rsid w:val="10B25DF3"/>
    <w:rsid w:val="12191EC2"/>
    <w:rsid w:val="123F0A7C"/>
    <w:rsid w:val="127B2E60"/>
    <w:rsid w:val="12DD1C00"/>
    <w:rsid w:val="14DC7147"/>
    <w:rsid w:val="154371B0"/>
    <w:rsid w:val="15E169F5"/>
    <w:rsid w:val="17AA5FE0"/>
    <w:rsid w:val="17C11489"/>
    <w:rsid w:val="1812470B"/>
    <w:rsid w:val="187973A6"/>
    <w:rsid w:val="19993273"/>
    <w:rsid w:val="19CA72DF"/>
    <w:rsid w:val="1A101FD2"/>
    <w:rsid w:val="1C74143C"/>
    <w:rsid w:val="1CE252F3"/>
    <w:rsid w:val="1D035828"/>
    <w:rsid w:val="1DC842EC"/>
    <w:rsid w:val="1E0D155D"/>
    <w:rsid w:val="200C3221"/>
    <w:rsid w:val="204A5285"/>
    <w:rsid w:val="220C0769"/>
    <w:rsid w:val="23DE0664"/>
    <w:rsid w:val="23F84539"/>
    <w:rsid w:val="24020C24"/>
    <w:rsid w:val="241059BB"/>
    <w:rsid w:val="243335F1"/>
    <w:rsid w:val="24716CD9"/>
    <w:rsid w:val="25AB575C"/>
    <w:rsid w:val="25B4606C"/>
    <w:rsid w:val="27734D48"/>
    <w:rsid w:val="27B222AE"/>
    <w:rsid w:val="28090ABE"/>
    <w:rsid w:val="28CA0B7C"/>
    <w:rsid w:val="28CD627E"/>
    <w:rsid w:val="28E0749D"/>
    <w:rsid w:val="2A3E2C5C"/>
    <w:rsid w:val="2A9E122B"/>
    <w:rsid w:val="2BA14AA2"/>
    <w:rsid w:val="2DAA06FA"/>
    <w:rsid w:val="2F781BEF"/>
    <w:rsid w:val="308333A6"/>
    <w:rsid w:val="31F9420D"/>
    <w:rsid w:val="325F3BB1"/>
    <w:rsid w:val="32ED2AB2"/>
    <w:rsid w:val="3332520E"/>
    <w:rsid w:val="33401FA5"/>
    <w:rsid w:val="336246D8"/>
    <w:rsid w:val="340116DE"/>
    <w:rsid w:val="346E7194"/>
    <w:rsid w:val="36044CAC"/>
    <w:rsid w:val="361D7DD4"/>
    <w:rsid w:val="362F3572"/>
    <w:rsid w:val="368E4C10"/>
    <w:rsid w:val="38C05E29"/>
    <w:rsid w:val="38C316CD"/>
    <w:rsid w:val="392635CF"/>
    <w:rsid w:val="39F44F22"/>
    <w:rsid w:val="3A5F45D1"/>
    <w:rsid w:val="3ABF58EF"/>
    <w:rsid w:val="3AE57D2D"/>
    <w:rsid w:val="3CC13DBB"/>
    <w:rsid w:val="3D487517"/>
    <w:rsid w:val="3FE86B66"/>
    <w:rsid w:val="3FEC556C"/>
    <w:rsid w:val="40900279"/>
    <w:rsid w:val="41E740AD"/>
    <w:rsid w:val="41F533C3"/>
    <w:rsid w:val="42972BCC"/>
    <w:rsid w:val="42C8484E"/>
    <w:rsid w:val="4365451E"/>
    <w:rsid w:val="4389125B"/>
    <w:rsid w:val="444E229E"/>
    <w:rsid w:val="46053B6D"/>
    <w:rsid w:val="46ED3E6B"/>
    <w:rsid w:val="479C4F08"/>
    <w:rsid w:val="47F46C1C"/>
    <w:rsid w:val="48850709"/>
    <w:rsid w:val="48BC2DE1"/>
    <w:rsid w:val="492F531F"/>
    <w:rsid w:val="49973A49"/>
    <w:rsid w:val="4A2139AD"/>
    <w:rsid w:val="4ABC5DAA"/>
    <w:rsid w:val="4BB53DC4"/>
    <w:rsid w:val="4D746CD8"/>
    <w:rsid w:val="50640BF4"/>
    <w:rsid w:val="50EE52D5"/>
    <w:rsid w:val="51145515"/>
    <w:rsid w:val="517045AA"/>
    <w:rsid w:val="51974469"/>
    <w:rsid w:val="51A64A84"/>
    <w:rsid w:val="51BC1787"/>
    <w:rsid w:val="537B5903"/>
    <w:rsid w:val="54A775EF"/>
    <w:rsid w:val="54CE2D32"/>
    <w:rsid w:val="57AB43E4"/>
    <w:rsid w:val="57DB7132"/>
    <w:rsid w:val="582165A1"/>
    <w:rsid w:val="583F5DD8"/>
    <w:rsid w:val="5BAE5879"/>
    <w:rsid w:val="5BDD0946"/>
    <w:rsid w:val="5BE61256"/>
    <w:rsid w:val="5CAC1F18"/>
    <w:rsid w:val="5D211ED7"/>
    <w:rsid w:val="5D60523F"/>
    <w:rsid w:val="5DD451FE"/>
    <w:rsid w:val="5FD34CC4"/>
    <w:rsid w:val="60FF4431"/>
    <w:rsid w:val="610872BF"/>
    <w:rsid w:val="610C5CC5"/>
    <w:rsid w:val="62127771"/>
    <w:rsid w:val="637B6D43"/>
    <w:rsid w:val="63E61C76"/>
    <w:rsid w:val="65385D9F"/>
    <w:rsid w:val="65644665"/>
    <w:rsid w:val="656C74F3"/>
    <w:rsid w:val="663C4348"/>
    <w:rsid w:val="67180834"/>
    <w:rsid w:val="67D121E0"/>
    <w:rsid w:val="686F0DE5"/>
    <w:rsid w:val="68A55A3C"/>
    <w:rsid w:val="68EC72C6"/>
    <w:rsid w:val="68FD194E"/>
    <w:rsid w:val="691A127E"/>
    <w:rsid w:val="69AF3970"/>
    <w:rsid w:val="6A570C85"/>
    <w:rsid w:val="6AE76AA4"/>
    <w:rsid w:val="6B21196B"/>
    <w:rsid w:val="6B2312D3"/>
    <w:rsid w:val="6B781A16"/>
    <w:rsid w:val="6BCD3CEA"/>
    <w:rsid w:val="6BFD6A38"/>
    <w:rsid w:val="6D000BE4"/>
    <w:rsid w:val="6D645085"/>
    <w:rsid w:val="6F062233"/>
    <w:rsid w:val="6FDB3A32"/>
    <w:rsid w:val="700B625D"/>
    <w:rsid w:val="70B7547C"/>
    <w:rsid w:val="71614610"/>
    <w:rsid w:val="72282418"/>
    <w:rsid w:val="73622E5C"/>
    <w:rsid w:val="756844AB"/>
    <w:rsid w:val="75A40A8D"/>
    <w:rsid w:val="779E208D"/>
    <w:rsid w:val="78F03A78"/>
    <w:rsid w:val="792B4B56"/>
    <w:rsid w:val="79E06C03"/>
    <w:rsid w:val="7A271576"/>
    <w:rsid w:val="7A3C3A9A"/>
    <w:rsid w:val="7BE06349"/>
    <w:rsid w:val="7DA622AA"/>
    <w:rsid w:val="7E1D36F5"/>
    <w:rsid w:val="7E921135"/>
    <w:rsid w:val="7F7D23B8"/>
    <w:rsid w:val="7FF432FB"/>
    <w:rsid w:val="7FF440B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semiHidden="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Cambria" w:hAnsi="Cambria"/>
      <w:b/>
      <w:bCs/>
      <w:sz w:val="28"/>
      <w:szCs w:val="28"/>
    </w:rPr>
  </w:style>
  <w:style w:type="character" w:default="1" w:styleId="15">
    <w:name w:val="Default Paragraph Font"/>
    <w:unhideWhenUsed/>
    <w:uiPriority w:val="1"/>
  </w:style>
  <w:style w:type="table" w:default="1" w:styleId="17">
    <w:name w:val="Normal Table"/>
    <w:unhideWhenUsed/>
    <w:uiPriority w:val="99"/>
    <w:tblPr>
      <w:tblStyle w:val="17"/>
      <w:tblLayout w:type="fixed"/>
      <w:tblCellMar>
        <w:top w:w="0" w:type="dxa"/>
        <w:left w:w="108" w:type="dxa"/>
        <w:bottom w:w="0" w:type="dxa"/>
        <w:right w:w="108" w:type="dxa"/>
      </w:tblCellMar>
    </w:tblPr>
    <w:tcPr>
      <w:textDirection w:val="lrTb"/>
    </w:tcPr>
  </w:style>
  <w:style w:type="paragraph" w:styleId="6">
    <w:name w:val="Normal Indent"/>
    <w:basedOn w:val="1"/>
    <w:unhideWhenUsed/>
    <w:uiPriority w:val="0"/>
    <w:pPr>
      <w:ind w:firstLine="200" w:firstLineChars="200"/>
    </w:pPr>
  </w:style>
  <w:style w:type="paragraph" w:styleId="7">
    <w:name w:val="Document Map"/>
    <w:basedOn w:val="1"/>
    <w:link w:val="24"/>
    <w:unhideWhenUsed/>
    <w:uiPriority w:val="99"/>
    <w:rPr>
      <w:rFonts w:ascii="宋体"/>
      <w:sz w:val="18"/>
      <w:szCs w:val="18"/>
    </w:rPr>
  </w:style>
  <w:style w:type="paragraph" w:styleId="8">
    <w:name w:val="toc 3"/>
    <w:basedOn w:val="1"/>
    <w:next w:val="1"/>
    <w:unhideWhenUsed/>
    <w:qFormat/>
    <w:uiPriority w:val="39"/>
    <w:pPr>
      <w:ind w:left="840" w:leftChars="400"/>
    </w:pPr>
  </w:style>
  <w:style w:type="paragraph" w:styleId="9">
    <w:name w:val="Balloon Text"/>
    <w:basedOn w:val="1"/>
    <w:link w:val="22"/>
    <w:unhideWhenUsed/>
    <w:uiPriority w:val="99"/>
    <w:rPr>
      <w:sz w:val="18"/>
      <w:szCs w:val="18"/>
    </w:rPr>
  </w:style>
  <w:style w:type="paragraph" w:styleId="10">
    <w:name w:val="footer"/>
    <w:basedOn w:val="1"/>
    <w:link w:val="21"/>
    <w:unhideWhenUsed/>
    <w:uiPriority w:val="99"/>
    <w:pPr>
      <w:tabs>
        <w:tab w:val="center" w:pos="4153"/>
        <w:tab w:val="right" w:pos="8306"/>
      </w:tabs>
      <w:snapToGrid w:val="0"/>
      <w:jc w:val="left"/>
    </w:pPr>
    <w:rPr>
      <w:sz w:val="18"/>
      <w:szCs w:val="18"/>
    </w:rPr>
  </w:style>
  <w:style w:type="paragraph" w:styleId="11">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Title"/>
    <w:basedOn w:val="1"/>
    <w:next w:val="6"/>
    <w:qFormat/>
    <w:uiPriority w:val="10"/>
    <w:pPr>
      <w:spacing w:before="100" w:beforeAutospacing="1" w:after="100" w:afterAutospacing="1" w:line="480" w:lineRule="auto"/>
      <w:jc w:val="center"/>
    </w:pPr>
    <w:rPr>
      <w:rFonts w:cs="Arial"/>
      <w:b/>
      <w:bCs/>
      <w:sz w:val="44"/>
      <w:szCs w:val="32"/>
    </w:rPr>
  </w:style>
  <w:style w:type="character" w:styleId="16">
    <w:name w:val="Hyperlink"/>
    <w:unhideWhenUsed/>
    <w:uiPriority w:val="99"/>
    <w:rPr>
      <w:color w:val="0000FF"/>
      <w:u w:val="single"/>
    </w:rPr>
  </w:style>
  <w:style w:type="table" w:styleId="18">
    <w:name w:val="Table Grid"/>
    <w:basedOn w:val="17"/>
    <w:uiPriority w:val="59"/>
    <w:pPr>
      <w:widowControl w:val="0"/>
      <w:jc w:val="both"/>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9">
    <w:name w:val="TOC 标题1"/>
    <w:basedOn w:val="2"/>
    <w:next w:val="1"/>
    <w:unhideWhenUsed/>
    <w:qFormat/>
    <w:uiPriority w:val="39"/>
    <w:pPr>
      <w:widowControl/>
      <w:spacing w:before="480" w:after="0" w:line="276" w:lineRule="auto"/>
      <w:jc w:val="left"/>
      <w:outlineLvl w:val="9"/>
    </w:pPr>
    <w:rPr>
      <w:rFonts w:ascii="Cambria" w:hAnsi="Cambria"/>
      <w:color w:val="365F90"/>
      <w:kern w:val="0"/>
      <w:sz w:val="28"/>
      <w:szCs w:val="28"/>
    </w:rPr>
  </w:style>
  <w:style w:type="character" w:customStyle="1" w:styleId="20">
    <w:name w:val="页眉 Char"/>
    <w:link w:val="11"/>
    <w:semiHidden/>
    <w:uiPriority w:val="99"/>
    <w:rPr>
      <w:sz w:val="18"/>
      <w:szCs w:val="18"/>
    </w:rPr>
  </w:style>
  <w:style w:type="character" w:customStyle="1" w:styleId="21">
    <w:name w:val="页脚 Char"/>
    <w:link w:val="10"/>
    <w:semiHidden/>
    <w:uiPriority w:val="99"/>
    <w:rPr>
      <w:sz w:val="18"/>
      <w:szCs w:val="18"/>
    </w:rPr>
  </w:style>
  <w:style w:type="character" w:customStyle="1" w:styleId="22">
    <w:name w:val="批注框文本 Char"/>
    <w:link w:val="9"/>
    <w:semiHidden/>
    <w:uiPriority w:val="99"/>
    <w:rPr>
      <w:sz w:val="18"/>
      <w:szCs w:val="18"/>
    </w:rPr>
  </w:style>
  <w:style w:type="character" w:customStyle="1" w:styleId="23">
    <w:name w:val="标题 1 Char"/>
    <w:link w:val="2"/>
    <w:uiPriority w:val="9"/>
    <w:rPr>
      <w:b/>
      <w:bCs/>
      <w:kern w:val="44"/>
      <w:sz w:val="44"/>
      <w:szCs w:val="44"/>
    </w:rPr>
  </w:style>
  <w:style w:type="character" w:customStyle="1" w:styleId="24">
    <w:name w:val="文档结构图 Char"/>
    <w:link w:val="7"/>
    <w:semiHidden/>
    <w:uiPriority w:val="99"/>
    <w:rPr>
      <w:rFonts w:ascii="宋体" w:eastAsia="宋体"/>
      <w:sz w:val="18"/>
      <w:szCs w:val="18"/>
    </w:rPr>
  </w:style>
  <w:style w:type="character" w:customStyle="1" w:styleId="25">
    <w:name w:val="标题 2 Char"/>
    <w:link w:val="3"/>
    <w:uiPriority w:val="9"/>
    <w:rPr>
      <w:rFonts w:ascii="Cambria" w:hAnsi="Cambria" w:eastAsia="宋体"/>
      <w:b/>
      <w:bCs/>
      <w:sz w:val="32"/>
      <w:szCs w:val="32"/>
    </w:rPr>
  </w:style>
  <w:style w:type="character" w:customStyle="1" w:styleId="26">
    <w:name w:val="标题 3 Char"/>
    <w:link w:val="4"/>
    <w:uiPriority w:val="9"/>
    <w:rPr>
      <w:b/>
      <w:bCs/>
      <w:sz w:val="32"/>
      <w:szCs w:val="32"/>
    </w:rPr>
  </w:style>
  <w:style w:type="character" w:customStyle="1" w:styleId="27">
    <w:name w:val="标题 4 Char"/>
    <w:link w:val="5"/>
    <w:uiPriority w:val="9"/>
    <w:rPr>
      <w:rFonts w:ascii="Cambria" w:hAnsi="Cambria" w:eastAsia="宋体"/>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874</Words>
  <Characters>4982</Characters>
  <Lines>41</Lines>
  <Paragraphs>11</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2015-02-28T08:06:00Z</dcterms:created>
  <dc:creator>7</dc:creator>
  <cp:lastModifiedBy>Administrator</cp:lastModifiedBy>
  <dcterms:modified xsi:type="dcterms:W3CDTF">2015-09-08T08:39:44Z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