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300"/>
        <w:jc w:val="center"/>
      </w:pPr>
      <w:r>
        <w:rPr>
          <w:rFonts w:ascii="Arial" w:eastAsia="Microsoft YaHei" w:hAnsi="Arial"/>
          <w:b/>
          <w:bCs/>
          <w:color w:val="1A3C6E"/>
          <w:sz w:val="52"/>
          <w:szCs w:val="52"/>
        </w:rPr>
        <w:t xml:space="preserve">初创团队孵化器与融资平台</w:t>
      </w:r>
    </w:p>
    <w:p>
      <w:pPr>
        <w:spacing w:after="200"/>
        <w:jc w:val="center"/>
      </w:pPr>
      <w:r>
        <w:rPr>
          <w:rFonts w:ascii="Arial" w:eastAsia="Microsoft YaHei" w:hAnsi="Arial"/>
          <w:color w:val="2B5EA7"/>
          <w:sz w:val="36"/>
          <w:szCs w:val="36"/>
        </w:rPr>
        <w:t xml:space="preserve">网站内容架构与功能规划方案</w:t>
      </w:r>
    </w:p>
    <w:p>
      <w:pPr>
        <w:spacing w:after="6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—— 帮助初创团队高效对接孵化器与投资人的一站式解决方案</w:t>
      </w:r>
    </w:p>
    <w:p>
      <w:pPr>
        <w:spacing w:after="200"/>
        <w:jc w:val="center"/>
      </w:pPr>
      <w:r>
        <w:rPr>
          <w:rFonts w:ascii="Arial" w:eastAsia="Microsoft YaHei" w:hAnsi="Arial"/>
          <w:color w:val="999999"/>
          <w:sz w:val="24"/>
          <w:szCs w:val="24"/>
        </w:rPr>
        <w:t xml:space="preserve">2026年6月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C6E"/>
          <w:sz w:val="32"/>
          <w:szCs w:val="32"/>
        </w:rPr>
        <w:t xml:space="preserve">一、平台核心定位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本平台的核心定位是“信息收集 + 内容展示 + 工具赋能 + 资源匹配”的四位一体系统，连接三方：创业者 ↔ 孵化器/投资人 ↔ 政策/导师资源。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主线逻辑：帮助创业者准备好 → 匹配对的孵化器/投资人 → 完成对接。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EA7"/>
          <w:sz w:val="28"/>
          <w:szCs w:val="28"/>
        </w:rPr>
        <w:t xml:space="preserve">服务对象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cantSplit/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核心需求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创业者/初创团队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寻找合适孵化器、准备融资材料、对接投资人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孵化器/加速器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筛选优质项目、展示孵化成果、招募创业团队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投资人/VC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发现优质项目、跟踪融资动态、高效对接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创业导师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展示专业背景、接受项目咨询、拓展影响力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C6E"/>
          <w:sz w:val="32"/>
          <w:szCs w:val="32"/>
        </w:rPr>
        <w:t xml:space="preserve">二、网站需要收集的信息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EA7"/>
          <w:sz w:val="28"/>
          <w:szCs w:val="28"/>
        </w:rPr>
        <w:t xml:space="preserve">2.1 创业者/团队信息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字段类别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具体字段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基本信息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姓名、手机、邮箱、学历、所在城市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职业背景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当前职务、工作年限、行业经验、创业经历（成功/失败）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团队构成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核心成员列表（角色+贡献）、股权结构、互补性说明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能力标签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技术/产品/市场/运营/管理等技能标签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EA7"/>
          <w:sz w:val="28"/>
          <w:szCs w:val="28"/>
        </w:rPr>
        <w:t xml:space="preserve">2.2 项目信息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字段类别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具体字段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项目概述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项目名称、所属行业/赛道、一句话描述、发展阶段（概念/原型/MVP/已上线）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市场信息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目标市场规模(TAM/SAM/SOM)、痛点描述、用户画像、竞争格局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产品信息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核心功能、技术壁垒、创新点、产品Demo/原型链接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收入模式、定价策略、获客渠道、成本结构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运营数据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用户数、DAU/MAU、留存率、转化率、付费用户数、MRR/ARR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融资需求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融资轮次、目标金额、估值预期、资金用途明细、出让股权比例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EA7"/>
          <w:sz w:val="28"/>
          <w:szCs w:val="28"/>
        </w:rPr>
        <w:t xml:space="preserve">2.3 需上传的文件材料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商业计划书（BP）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财务预测模型（Excel）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团队成员简历 / 营业执照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专利证书 / 软件著作权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合作意向书 / 已签合同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大赛获奖证书等荣誉资质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C6E"/>
          <w:sz w:val="32"/>
          <w:szCs w:val="32"/>
        </w:rPr>
        <w:t xml:space="preserve">三、网站需要展示的内容模块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EA7"/>
          <w:sz w:val="28"/>
          <w:szCs w:val="28"/>
        </w:rPr>
        <w:t xml:space="preserve">3.1 面向创业者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孵化器/平台介绍：定位、服务模式、孵化成效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入驻政策：场地补贴、税收优惠、租金减免方案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导师资源：导师照片、简介、专业领域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成功案例：已孵化企业展示（含融资情况、成长数据）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活动日历：路演、培训、沙龙、对接会日程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政策资讯：最新创业扶持政策解读与申报提醒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EA7"/>
          <w:sz w:val="28"/>
          <w:szCs w:val="28"/>
        </w:rPr>
        <w:t xml:space="preserve">3.2 面向投资人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项目大厅：项目卡片列表（行业、阶段、融资金额、亮点标签）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项目详情页：BP摘要、团队背景、核心数据、融资需求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孵化数据看板：在孵企业数量、行业分布、融资总额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路演活动：日程安排、往期回顾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EA7"/>
          <w:sz w:val="28"/>
          <w:szCs w:val="28"/>
        </w:rPr>
        <w:t xml:space="preserve">3.3 面向公众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平台品牌形象与愿景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合作伙伴/投资机构列表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新闻动态与媒体报道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孵化成果统计（累计孵化项目数、带动就业、融资总额）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C6E"/>
          <w:sz w:val="32"/>
          <w:szCs w:val="32"/>
        </w:rPr>
        <w:t xml:space="preserve">四、网站应提供的工具功能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工具类型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具体工具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BP工具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BP模板下载、在线编辑器、自检清单、评分工具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财务工具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财务模型模板（3-5年预测）、估值计算器、LTV/CAC计算器、烧钱率计算器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市场分析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行业报告数据库、竞品分析模板、市场规模计算器(TAM/SAM/SOM)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匹配工具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项目-投资人智能匹配、政策-企业匹配推荐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评估工具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项目在线评估问卷、创业 readiness 评估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路演工具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路演日程管理、路演PPT模板、Q&amp;A预判准备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对接工具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在线预约会议、即时通讯、视频路演、电子签约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C6E"/>
          <w:sz w:val="32"/>
          <w:szCs w:val="32"/>
        </w:rPr>
        <w:t xml:space="preserve">五、投资人评估项目的六大核心维度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网站信息架构应围绕以下六大维度设计，确保创业者提供的信息能满足投资人的决策需求：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关键考量要素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市场潜力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市场规模、增长率、竞争格局、痛点真实性、市场验证证据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团队能力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经验与技能互补性、执行力、创业履历、股权结构合理性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产品独特性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技术壁垒、创新性、PMF验证、可复制难度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盈利模式、LTV/CAC比值（&gt;3为健康）、可扩展性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财务状况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收入来源、成本结构、现金流预测、烧钱率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风险管理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市场/技术/执行/竞争/监管风险及应对预案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不同轮次的侧重点差异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种子/天使轮：团队（最关键）、市场机会、产品潜力为核心；财务数据可不完备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A轮及以后：PMF数据验证、可扩展商业模式、可重复获客能力、财务表现为重点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C6E"/>
          <w:sz w:val="32"/>
          <w:szCs w:val="32"/>
        </w:rPr>
        <w:t xml:space="preserve">六、孵化器申请标准流程（网站需支持的六步）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需求匹配与基地调研 — 明确项目领域，筛选定位匹配的孵化基地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在线申请 — 线上填报申请表，上传BP及相关材料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材料初审 — 合规性与创新性双重校验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实地考察/尽调 — 核查运营场景、团队状态、技术原型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评审答辩 — 10-15分钟项目陈述 + 评委提问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签约入驻 — 签订入驻协议，明确权利义务与考核机制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C6E"/>
          <w:sz w:val="32"/>
          <w:szCs w:val="32"/>
        </w:rPr>
        <w:t xml:space="preserve">七、创业者融资常见误区（网站教育内容）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EA7"/>
          <w:sz w:val="28"/>
          <w:szCs w:val="28"/>
        </w:rPr>
        <w:t xml:space="preserve">7.1 股权与结构类误区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过早稀释股权：前两轮就稀释40%-80%，后期选择空间极小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用错误的结构融资：签夸张的分成方式、对赌条款、不平等的清算条款，会吓跑后续机构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外部股东控股：投资人只投符合回报率的项目，外部控股严重打击前景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EA7"/>
          <w:sz w:val="28"/>
          <w:szCs w:val="28"/>
        </w:rPr>
        <w:t xml:space="preserve">7.2 投资人选择类误区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高估帮忙的价值：战略投资者承诺的资源往往是“共用”的，派来的帮手可能是外行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低估添乱的影响：缺乏共识的小股东可能在董事会处处作梓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把投资人等同于身后的机构：大牌机构中也有“水货”，需评判个人专业度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选择没有投资过同业务的投资人：第一次投某业务，董事会需12-18个月才能上轨道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选择基金将要到期的投资人：基金寿命7-10年，后期GP会施压退出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EA7"/>
          <w:sz w:val="28"/>
          <w:szCs w:val="28"/>
        </w:rPr>
        <w:t xml:space="preserve">7.3 时机与策略类误区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在资金流快断掉时才开始融资：超过50%的创业公司因资金不足而失败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盲目乐观估值过高：过高估值可能导致融资失败或条款苛刻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C6E"/>
          <w:sz w:val="32"/>
          <w:szCs w:val="32"/>
        </w:rPr>
        <w:t xml:space="preserve">八、融资方式对比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cantSplit/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适用阶段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天使投资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种子/天使轮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金额小、决策快，2022年全球总额270亿美元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风险投资(VC)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A轮及以后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金额大、要求高，2022年全球总额2600亿美元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众筹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早期验证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门槛低，2022年全球规模177亿美元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政府补助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各阶段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无稀释、流程长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C6E"/>
          <w:sz w:val="32"/>
          <w:szCs w:val="32"/>
        </w:rPr>
        <w:t xml:space="preserve">九、商业计划书（BP）七大核心页面结构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网站可提供BP模板，引导创业者按以下结构撰写：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cantSplit/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内容要点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1. 市场空间与痛点机会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行业规模、真实痛点、数据论证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2. 团队背景与分工能力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角色+贡献、互补性、背书资源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3. 产品/服务核心价值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独特性、竞品对比、可量化结果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4. 商业模式（盈利闭环）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收入来源、成本结构、渠道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5. 财务预测（真实可验证）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3年收入/成本/现金流预测、关键假设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6. 融资计划与用途分解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金额、用途明细、里程碑指标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7. 退出逻辑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并购/IPO/回购路径、同赛道退出案例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C6E"/>
          <w:sz w:val="32"/>
          <w:szCs w:val="32"/>
        </w:rPr>
        <w:t xml:space="preserve">十、可参考的标杆平台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核心特色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值得借鉴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Y Combinator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批量投资+3个月加速+Demo Day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申请表设计、导师Office Hours模式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36氪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极速融资+BP投递+媒体曝光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项目展示页、投资人认证体系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AngelList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AI匹配+股权众筹+人才招聘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智能匹配算法、联合投资机制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IT桔子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投融资数据库+行业地图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数据可视化、竞品监控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创新工场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投资+孵化双轮驱动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导师体系、技术支持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氪空间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联合办公+创业服务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社群运营、多城市布局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C6E"/>
          <w:sz w:val="32"/>
          <w:szCs w:val="32"/>
        </w:rPr>
        <w:t xml:space="preserve">十一、建议优先开发的核心模块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建议分三个阶段迭代开发：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EA7"/>
          <w:sz w:val="28"/>
          <w:szCs w:val="28"/>
        </w:rPr>
        <w:t xml:space="preserve">第一阶段（MVP）— 核心对接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项目展示大厅：项目卡片列表 + 详情页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孵化器/投资人匹配引擎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BP上传与展示功能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创业者/投资人注册与认证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EA7"/>
          <w:sz w:val="28"/>
          <w:szCs w:val="28"/>
        </w:rPr>
        <w:t xml:space="preserve">第二阶段 — 工具赋能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BP模板与在线编辑器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财务模型模板与计算器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项目评估问卷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在线路演与视频对接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EA7"/>
          <w:sz w:val="28"/>
          <w:szCs w:val="28"/>
        </w:rPr>
        <w:t xml:space="preserve">第三阶段 — 生态完善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创业培训课程体系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政策信息与申报服务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导师一对一辅导预约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数据分析与运营仪表盘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社区与论坛功能</w:t>
      </w:r>
    </w:p>
    <w:p>
      <w:pPr>
        <w:spacing w:after="80"/>
      </w:pP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初创团队孵化器与融资平台 — 网站内容架构规划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2026-06-14T04:48:32.567Z</dcterms:created>
  <dcterms:modified xsi:type="dcterms:W3CDTF">2026-06-14T04:48:32.567Z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