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B5816" w14:textId="7A1F591E" w:rsidR="00A54458" w:rsidRDefault="00A54458" w:rsidP="00A54458">
      <w:pPr>
        <w:pStyle w:val="a3"/>
        <w:numPr>
          <w:ilvl w:val="0"/>
          <w:numId w:val="1"/>
        </w:numPr>
        <w:spacing w:line="276" w:lineRule="auto"/>
        <w:ind w:firstLineChars="0"/>
      </w:pPr>
      <w:r>
        <w:rPr>
          <w:rFonts w:hint="eastAsia"/>
        </w:rPr>
        <w:t>NFS协议兼容与类NFS服务端配置操作</w:t>
      </w:r>
    </w:p>
    <w:p w14:paraId="75223770" w14:textId="77777777" w:rsidR="00260ED7" w:rsidRPr="00A54458" w:rsidRDefault="00260ED7" w:rsidP="00260ED7">
      <w:pPr>
        <w:spacing w:line="276" w:lineRule="auto"/>
        <w:rPr>
          <w:rFonts w:hint="eastAsia"/>
        </w:rPr>
      </w:pPr>
    </w:p>
    <w:p w14:paraId="30DF9CDE" w14:textId="77777777" w:rsidR="00412A69" w:rsidRDefault="00412A69" w:rsidP="00412A69">
      <w:pPr>
        <w:pStyle w:val="a3"/>
        <w:numPr>
          <w:ilvl w:val="0"/>
          <w:numId w:val="1"/>
        </w:numPr>
        <w:spacing w:line="276" w:lineRule="auto"/>
        <w:ind w:firstLineChars="0"/>
      </w:pPr>
      <w:proofErr w:type="spellStart"/>
      <w:r>
        <w:rPr>
          <w:rFonts w:hint="eastAsia"/>
        </w:rPr>
        <w:t>MetaServer</w:t>
      </w:r>
      <w:proofErr w:type="spellEnd"/>
      <w:r>
        <w:rPr>
          <w:rFonts w:hint="eastAsia"/>
        </w:rPr>
        <w:t>双活备份</w:t>
      </w:r>
    </w:p>
    <w:p w14:paraId="5D7133A5" w14:textId="77777777" w:rsidR="00E93E47" w:rsidRDefault="00E93E47" w:rsidP="00E93E47">
      <w:pPr>
        <w:spacing w:line="276" w:lineRule="auto"/>
        <w:rPr>
          <w:rFonts w:hint="eastAsia"/>
        </w:rPr>
      </w:pPr>
    </w:p>
    <w:p w14:paraId="5605A033" w14:textId="1824864B" w:rsidR="00412A69" w:rsidRDefault="00412A69" w:rsidP="008C3DED">
      <w:pPr>
        <w:pStyle w:val="a3"/>
        <w:numPr>
          <w:ilvl w:val="0"/>
          <w:numId w:val="1"/>
        </w:numPr>
        <w:spacing w:line="276" w:lineRule="auto"/>
        <w:ind w:firstLineChars="0"/>
      </w:pPr>
      <w:r>
        <w:rPr>
          <w:rFonts w:hint="eastAsia"/>
        </w:rPr>
        <w:t>2</w:t>
      </w:r>
      <w:r>
        <w:t>*</w:t>
      </w:r>
      <w:proofErr w:type="spellStart"/>
      <w:r>
        <w:rPr>
          <w:rFonts w:hint="eastAsia"/>
        </w:rPr>
        <w:t>MetaServer</w:t>
      </w:r>
      <w:proofErr w:type="spellEnd"/>
      <w:r>
        <w:t xml:space="preserve"> + </w:t>
      </w:r>
      <w:r>
        <w:rPr>
          <w:rFonts w:hint="eastAsia"/>
        </w:rPr>
        <w:t>n*</w:t>
      </w:r>
      <w:proofErr w:type="spellStart"/>
      <w:r>
        <w:rPr>
          <w:rFonts w:hint="eastAsia"/>
        </w:rPr>
        <w:t>DataServer</w:t>
      </w:r>
      <w:proofErr w:type="spellEnd"/>
      <w:r>
        <w:rPr>
          <w:rFonts w:hint="eastAsia"/>
        </w:rPr>
        <w:t>整体架构</w:t>
      </w:r>
    </w:p>
    <w:p w14:paraId="12D5E0D8" w14:textId="77777777" w:rsidR="00E93E47" w:rsidRDefault="00E93E47" w:rsidP="00E93E47">
      <w:pPr>
        <w:spacing w:line="276" w:lineRule="auto"/>
        <w:rPr>
          <w:rFonts w:hint="eastAsia"/>
        </w:rPr>
      </w:pPr>
    </w:p>
    <w:p w14:paraId="27C6472E" w14:textId="030F4681" w:rsidR="00DA6EC4" w:rsidRDefault="00DA6EC4" w:rsidP="00CA0023">
      <w:pPr>
        <w:pStyle w:val="a3"/>
        <w:numPr>
          <w:ilvl w:val="0"/>
          <w:numId w:val="1"/>
        </w:numPr>
        <w:spacing w:line="276" w:lineRule="auto"/>
        <w:ind w:firstLineChars="0"/>
      </w:pPr>
      <w:r>
        <w:rPr>
          <w:rFonts w:hint="eastAsia"/>
        </w:rPr>
        <w:t>文件系统</w:t>
      </w:r>
      <w:r w:rsidR="00C309E9">
        <w:rPr>
          <w:rFonts w:hint="eastAsia"/>
        </w:rPr>
        <w:t>文件级别</w:t>
      </w:r>
      <w:r>
        <w:rPr>
          <w:rFonts w:hint="eastAsia"/>
        </w:rPr>
        <w:t>的</w:t>
      </w:r>
      <w:r w:rsidR="000F62D6">
        <w:rPr>
          <w:rFonts w:hint="eastAsia"/>
        </w:rPr>
        <w:t>无格式化</w:t>
      </w:r>
      <w:r>
        <w:rPr>
          <w:rFonts w:hint="eastAsia"/>
        </w:rPr>
        <w:t>节点</w:t>
      </w:r>
      <w:r w:rsidR="000F62D6">
        <w:rPr>
          <w:rFonts w:hint="eastAsia"/>
        </w:rPr>
        <w:t>扩展</w:t>
      </w:r>
    </w:p>
    <w:p w14:paraId="1E4EB198" w14:textId="291DBBD1" w:rsidR="00695B52" w:rsidRDefault="00695B52" w:rsidP="00CA0023">
      <w:pPr>
        <w:spacing w:line="276" w:lineRule="auto"/>
        <w:ind w:firstLineChars="200" w:firstLine="420"/>
        <w:rPr>
          <w:rFonts w:hint="eastAsia"/>
        </w:rPr>
      </w:pPr>
      <w:r>
        <w:rPr>
          <w:rFonts w:hint="eastAsia"/>
        </w:rPr>
        <w:t>整个分布式存储文件系统</w:t>
      </w:r>
      <w:r w:rsidR="00862103">
        <w:rPr>
          <w:rFonts w:hint="eastAsia"/>
        </w:rPr>
        <w:t>搭建在现有的文件系统上，</w:t>
      </w:r>
      <w:r w:rsidR="0034487B">
        <w:rPr>
          <w:rFonts w:hint="eastAsia"/>
        </w:rPr>
        <w:t>相较于原始的分布式存储节点需要对指定的磁盘进行格式化占用完整的分区或块设备，具有极大的灵活性。通过直接指定当前服务器向外部开放的目录，即可将该目录所在的存储设备作为一个存储实体追加到整个分布式存储系统中</w:t>
      </w:r>
      <w:r w:rsidR="00FE574E">
        <w:rPr>
          <w:rFonts w:hint="eastAsia"/>
        </w:rPr>
        <w:t>。</w:t>
      </w:r>
      <w:r w:rsidR="00412A69">
        <w:rPr>
          <w:rFonts w:hint="eastAsia"/>
        </w:rPr>
        <w:t>DS</w:t>
      </w:r>
      <w:proofErr w:type="gramStart"/>
      <w:r w:rsidR="007D1AE9">
        <w:rPr>
          <w:rFonts w:hint="eastAsia"/>
        </w:rPr>
        <w:t>服务端会自动</w:t>
      </w:r>
      <w:proofErr w:type="gramEnd"/>
      <w:r w:rsidR="00BC3A75">
        <w:rPr>
          <w:rFonts w:hint="eastAsia"/>
        </w:rPr>
        <w:t>执行不同目录的动态监测操作，实时更新整个存储系统的可用容量信息，追加存储实体并不会对</w:t>
      </w:r>
      <w:r w:rsidR="00C00AF4">
        <w:rPr>
          <w:rFonts w:hint="eastAsia"/>
        </w:rPr>
        <w:t>原本存储路径的日常使用造成影响。</w:t>
      </w:r>
    </w:p>
    <w:p w14:paraId="243F73AF" w14:textId="3A32DDFE" w:rsidR="00C309E9" w:rsidRDefault="00C309E9" w:rsidP="00CA0023">
      <w:pPr>
        <w:pStyle w:val="a3"/>
        <w:numPr>
          <w:ilvl w:val="0"/>
          <w:numId w:val="1"/>
        </w:numPr>
        <w:spacing w:line="276" w:lineRule="auto"/>
        <w:ind w:firstLineChars="0"/>
      </w:pPr>
      <w:r>
        <w:rPr>
          <w:rFonts w:hint="eastAsia"/>
        </w:rPr>
        <w:t>分布式文件备份存储</w:t>
      </w:r>
    </w:p>
    <w:p w14:paraId="047093ED" w14:textId="77777777" w:rsidR="00A35EAE" w:rsidRDefault="00A35EAE" w:rsidP="00A35EAE">
      <w:pPr>
        <w:spacing w:line="276" w:lineRule="auto"/>
        <w:rPr>
          <w:rFonts w:hint="eastAsia"/>
        </w:rPr>
      </w:pPr>
    </w:p>
    <w:p w14:paraId="2AFD9A85" w14:textId="4D0771F7" w:rsidR="00C309E9" w:rsidRDefault="00C309E9" w:rsidP="00CA0023">
      <w:pPr>
        <w:pStyle w:val="a3"/>
        <w:numPr>
          <w:ilvl w:val="0"/>
          <w:numId w:val="1"/>
        </w:numPr>
        <w:spacing w:line="276" w:lineRule="auto"/>
        <w:ind w:firstLineChars="0"/>
      </w:pPr>
      <w:r>
        <w:rPr>
          <w:rFonts w:hint="eastAsia"/>
        </w:rPr>
        <w:t>存储带宽引导的存储空间均衡分配</w:t>
      </w:r>
    </w:p>
    <w:p w14:paraId="7C0A012A" w14:textId="77777777" w:rsidR="00A865FA" w:rsidRDefault="00A865FA" w:rsidP="00A865FA">
      <w:pPr>
        <w:spacing w:line="276" w:lineRule="auto"/>
        <w:rPr>
          <w:rFonts w:hint="eastAsia"/>
        </w:rPr>
      </w:pPr>
    </w:p>
    <w:p w14:paraId="67BE07A9" w14:textId="242AFCF6" w:rsidR="00C309E9" w:rsidRDefault="00825325" w:rsidP="00CA0023">
      <w:pPr>
        <w:pStyle w:val="a3"/>
        <w:numPr>
          <w:ilvl w:val="0"/>
          <w:numId w:val="1"/>
        </w:numPr>
        <w:spacing w:line="276" w:lineRule="auto"/>
        <w:ind w:firstLineChars="0"/>
      </w:pPr>
      <w:r>
        <w:rPr>
          <w:rFonts w:hint="eastAsia"/>
        </w:rPr>
        <w:t>大文件多备份高并发访问</w:t>
      </w:r>
    </w:p>
    <w:sectPr w:rsidR="00C309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A0D8E"/>
    <w:multiLevelType w:val="hybridMultilevel"/>
    <w:tmpl w:val="616E20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3169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EE"/>
    <w:rsid w:val="000F62D6"/>
    <w:rsid w:val="001A466C"/>
    <w:rsid w:val="00260ED7"/>
    <w:rsid w:val="003062EE"/>
    <w:rsid w:val="0034487B"/>
    <w:rsid w:val="00412A69"/>
    <w:rsid w:val="006927CB"/>
    <w:rsid w:val="00695B52"/>
    <w:rsid w:val="007D1AE9"/>
    <w:rsid w:val="007E48AB"/>
    <w:rsid w:val="00825325"/>
    <w:rsid w:val="00862103"/>
    <w:rsid w:val="008C3DED"/>
    <w:rsid w:val="00A35EAE"/>
    <w:rsid w:val="00A54458"/>
    <w:rsid w:val="00A865FA"/>
    <w:rsid w:val="00B15E03"/>
    <w:rsid w:val="00BC3A75"/>
    <w:rsid w:val="00C00AF4"/>
    <w:rsid w:val="00C06EAA"/>
    <w:rsid w:val="00C309E9"/>
    <w:rsid w:val="00CA0023"/>
    <w:rsid w:val="00DA6EC4"/>
    <w:rsid w:val="00E93E47"/>
    <w:rsid w:val="00FE574E"/>
    <w:rsid w:val="00FF3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E9E8"/>
  <w15:chartTrackingRefBased/>
  <w15:docId w15:val="{14C0077A-8296-4C1F-B4DE-3FC1E72C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E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47</Words>
  <Characters>273</Characters>
  <Application>Microsoft Office Word</Application>
  <DocSecurity>0</DocSecurity>
  <Lines>2</Lines>
  <Paragraphs>1</Paragraphs>
  <ScaleCrop>false</ScaleCrop>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iecas</dc:creator>
  <cp:keywords/>
  <dc:description/>
  <cp:lastModifiedBy>iecas</cp:lastModifiedBy>
  <cp:revision>24</cp:revision>
  <dcterms:created xsi:type="dcterms:W3CDTF">2023-09-05T01:53:00Z</dcterms:created>
  <dcterms:modified xsi:type="dcterms:W3CDTF">2023-09-05T06:53:00Z</dcterms:modified>
</cp:coreProperties>
</file>