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49EED">
      <w:pPr>
        <w:jc w:val="center"/>
        <w:rPr>
          <w:rFonts w:ascii="宋体" w:hAnsi="宋体" w:cs="宋体"/>
          <w:b/>
          <w:bCs/>
          <w:sz w:val="24"/>
        </w:rPr>
      </w:pPr>
      <w:bookmarkStart w:id="0" w:name="_Toc463684191"/>
      <w:bookmarkEnd w:id="0"/>
    </w:p>
    <w:tbl>
      <w:tblPr>
        <w:tblStyle w:val="7"/>
        <w:tblW w:w="0" w:type="auto"/>
        <w:jc w:val="center"/>
        <w:tblLayout w:type="fixed"/>
        <w:tblCellMar>
          <w:top w:w="0" w:type="dxa"/>
          <w:left w:w="108" w:type="dxa"/>
          <w:bottom w:w="0" w:type="dxa"/>
          <w:right w:w="108" w:type="dxa"/>
        </w:tblCellMar>
      </w:tblPr>
      <w:tblGrid>
        <w:gridCol w:w="9016"/>
      </w:tblGrid>
      <w:tr w14:paraId="06E34AD9">
        <w:tblPrEx>
          <w:tblCellMar>
            <w:top w:w="0" w:type="dxa"/>
            <w:left w:w="108" w:type="dxa"/>
            <w:bottom w:w="0" w:type="dxa"/>
            <w:right w:w="108" w:type="dxa"/>
          </w:tblCellMar>
        </w:tblPrEx>
        <w:trPr>
          <w:trHeight w:val="2880" w:hRule="atLeast"/>
          <w:jc w:val="center"/>
        </w:trPr>
        <w:tc>
          <w:tcPr>
            <w:tcW w:w="9016" w:type="dxa"/>
          </w:tcPr>
          <w:p w14:paraId="4C24AE6A">
            <w:pPr>
              <w:pStyle w:val="12"/>
              <w:jc w:val="center"/>
              <w:rPr>
                <w:rFonts w:asciiTheme="majorHAnsi" w:hAnsiTheme="majorHAnsi" w:eastAsiaTheme="majorEastAsia" w:cstheme="majorBidi"/>
                <w:caps/>
              </w:rPr>
            </w:pPr>
            <w:r>
              <w:rPr>
                <w:rFonts w:hint="eastAsia" w:asciiTheme="majorHAnsi" w:hAnsiTheme="majorHAnsi" w:eastAsiaTheme="majorEastAsia" w:cstheme="majorBidi"/>
                <w:caps/>
                <w:sz w:val="32"/>
              </w:rPr>
              <w:t>哈尔滨工业大学(深圳)</w:t>
            </w:r>
          </w:p>
        </w:tc>
      </w:tr>
      <w:tr w14:paraId="6AAE7114">
        <w:tblPrEx>
          <w:tblCellMar>
            <w:top w:w="0" w:type="dxa"/>
            <w:left w:w="108" w:type="dxa"/>
            <w:bottom w:w="0" w:type="dxa"/>
            <w:right w:w="108" w:type="dxa"/>
          </w:tblCellMar>
        </w:tblPrEx>
        <w:trPr>
          <w:trHeight w:val="1440" w:hRule="atLeast"/>
          <w:jc w:val="center"/>
        </w:trPr>
        <w:tc>
          <w:tcPr>
            <w:tcW w:w="9016" w:type="dxa"/>
            <w:tcBorders>
              <w:bottom w:val="single" w:color="5B9BD5" w:themeColor="accent1" w:sz="4" w:space="0"/>
            </w:tcBorders>
            <w:vAlign w:val="center"/>
          </w:tcPr>
          <w:p w14:paraId="623A66C9">
            <w:pPr>
              <w:pStyle w:val="12"/>
              <w:jc w:val="center"/>
              <w:rPr>
                <w:rFonts w:asciiTheme="majorHAnsi" w:hAnsiTheme="majorHAnsi" w:eastAsiaTheme="majorEastAsia" w:cstheme="majorBidi"/>
                <w:sz w:val="80"/>
                <w:szCs w:val="80"/>
              </w:rPr>
            </w:pPr>
            <w:r>
              <w:rPr>
                <w:rFonts w:asciiTheme="majorHAnsi" w:hAnsiTheme="majorHAnsi" w:eastAsiaTheme="majorEastAsia" w:cstheme="majorBidi"/>
                <w:b/>
                <w:sz w:val="80"/>
                <w:szCs w:val="80"/>
              </w:rPr>
              <w:t>《</w:t>
            </w:r>
            <w:r>
              <w:rPr>
                <w:rFonts w:hint="eastAsia" w:asciiTheme="majorHAnsi" w:hAnsiTheme="majorHAnsi" w:eastAsiaTheme="majorEastAsia" w:cstheme="majorBidi"/>
                <w:b/>
                <w:sz w:val="80"/>
                <w:szCs w:val="80"/>
              </w:rPr>
              <w:t>编译原理》实验报告</w:t>
            </w:r>
          </w:p>
        </w:tc>
      </w:tr>
      <w:tr w14:paraId="2D736173">
        <w:tblPrEx>
          <w:tblCellMar>
            <w:top w:w="0" w:type="dxa"/>
            <w:left w:w="108" w:type="dxa"/>
            <w:bottom w:w="0" w:type="dxa"/>
            <w:right w:w="108" w:type="dxa"/>
          </w:tblCellMar>
        </w:tblPrEx>
        <w:trPr>
          <w:trHeight w:val="720" w:hRule="atLeast"/>
          <w:jc w:val="center"/>
        </w:trPr>
        <w:tc>
          <w:tcPr>
            <w:tcW w:w="9016" w:type="dxa"/>
            <w:tcBorders>
              <w:top w:val="single" w:color="5B9BD5" w:themeColor="accent1" w:sz="4" w:space="0"/>
            </w:tcBorders>
            <w:vAlign w:val="center"/>
          </w:tcPr>
          <w:p w14:paraId="5DBE2C19">
            <w:pPr>
              <w:pStyle w:val="12"/>
              <w:jc w:val="center"/>
              <w:rPr>
                <w:rFonts w:asciiTheme="majorHAnsi" w:hAnsiTheme="majorHAnsi" w:eastAsiaTheme="majorEastAsia" w:cstheme="majorBidi"/>
                <w:sz w:val="44"/>
                <w:szCs w:val="44"/>
              </w:rPr>
            </w:pPr>
          </w:p>
        </w:tc>
      </w:tr>
      <w:tr w14:paraId="5DA6E0A7">
        <w:tblPrEx>
          <w:tblCellMar>
            <w:top w:w="0" w:type="dxa"/>
            <w:left w:w="108" w:type="dxa"/>
            <w:bottom w:w="0" w:type="dxa"/>
            <w:right w:w="108" w:type="dxa"/>
          </w:tblCellMar>
        </w:tblPrEx>
        <w:trPr>
          <w:trHeight w:val="360" w:hRule="atLeast"/>
          <w:jc w:val="center"/>
        </w:trPr>
        <w:tc>
          <w:tcPr>
            <w:tcW w:w="9016" w:type="dxa"/>
            <w:vAlign w:val="center"/>
          </w:tcPr>
          <w:p w14:paraId="0AE0BB49">
            <w:pPr>
              <w:pStyle w:val="12"/>
            </w:pPr>
          </w:p>
          <w:p w14:paraId="1CED8DF7">
            <w:pPr>
              <w:pStyle w:val="12"/>
              <w:jc w:val="center"/>
            </w:pPr>
          </w:p>
          <w:p w14:paraId="28373444">
            <w:pPr>
              <w:pStyle w:val="12"/>
              <w:jc w:val="center"/>
            </w:pPr>
          </w:p>
          <w:p w14:paraId="7263FF32">
            <w:pPr>
              <w:pStyle w:val="12"/>
              <w:jc w:val="center"/>
            </w:pPr>
          </w:p>
          <w:p w14:paraId="55C035C8">
            <w:pPr>
              <w:pStyle w:val="12"/>
              <w:jc w:val="center"/>
            </w:pPr>
          </w:p>
          <w:p w14:paraId="0348EA2D">
            <w:pPr>
              <w:pStyle w:val="12"/>
              <w:jc w:val="center"/>
            </w:pPr>
          </w:p>
          <w:p w14:paraId="7F8F4A93">
            <w:pPr>
              <w:pStyle w:val="12"/>
              <w:jc w:val="center"/>
            </w:pPr>
          </w:p>
          <w:p w14:paraId="54B3FE8A">
            <w:pPr>
              <w:pStyle w:val="12"/>
              <w:jc w:val="center"/>
            </w:pPr>
          </w:p>
          <w:p w14:paraId="702B9C03">
            <w:pPr>
              <w:pStyle w:val="12"/>
              <w:jc w:val="center"/>
            </w:pPr>
          </w:p>
          <w:p w14:paraId="296B228B">
            <w:pPr>
              <w:pStyle w:val="12"/>
              <w:jc w:val="center"/>
            </w:pPr>
          </w:p>
          <w:p w14:paraId="56B5089C">
            <w:pPr>
              <w:pStyle w:val="12"/>
              <w:jc w:val="center"/>
            </w:pPr>
          </w:p>
          <w:p w14:paraId="78E7E117">
            <w:pPr>
              <w:pStyle w:val="12"/>
              <w:jc w:val="center"/>
            </w:pPr>
          </w:p>
          <w:p w14:paraId="604ABCB3">
            <w:pPr>
              <w:ind w:firstLine="945" w:firstLineChars="450"/>
            </w:pPr>
            <w:r>
              <w:rPr>
                <w:rFonts w:hint="eastAsia"/>
              </w:rPr>
              <w:t xml:space="preserve">   </w:t>
            </w:r>
            <w:r>
              <w:t xml:space="preserve">  </w:t>
            </w:r>
            <w:r>
              <w:rPr>
                <w:rFonts w:hint="eastAsia"/>
                <w:sz w:val="30"/>
                <w:szCs w:val="30"/>
              </w:rPr>
              <w:t xml:space="preserve">学  院:     </w:t>
            </w:r>
            <w:r>
              <w:rPr>
                <w:rFonts w:hint="eastAsia"/>
                <w:sz w:val="30"/>
                <w:szCs w:val="30"/>
                <w:u w:val="single"/>
              </w:rPr>
              <w:t xml:space="preserve">       </w:t>
            </w:r>
            <w:r>
              <w:rPr>
                <w:rFonts w:hint="eastAsia"/>
                <w:sz w:val="30"/>
                <w:szCs w:val="30"/>
                <w:u w:val="single"/>
                <w:lang w:val="en-US" w:eastAsia="zh-CN"/>
              </w:rPr>
              <w:t>信息学部</w:t>
            </w:r>
            <w:r>
              <w:rPr>
                <w:rFonts w:hint="eastAsia"/>
                <w:sz w:val="30"/>
                <w:szCs w:val="30"/>
                <w:u w:val="single"/>
              </w:rPr>
              <w:t xml:space="preserve">         </w:t>
            </w:r>
          </w:p>
          <w:tbl>
            <w:tblPr>
              <w:tblStyle w:val="8"/>
              <w:tblW w:w="0" w:type="auto"/>
              <w:tblInd w:w="71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blGrid>
              <w:gridCol w:w="2376"/>
              <w:gridCol w:w="5870"/>
            </w:tblGrid>
            <w:tr w14:paraId="6E893DD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0" w:hRule="atLeast"/>
              </w:trPr>
              <w:tc>
                <w:tcPr>
                  <w:tcW w:w="2376" w:type="dxa"/>
                  <w:shd w:val="clear" w:color="auto" w:fill="auto"/>
                </w:tcPr>
                <w:p w14:paraId="07E99AE9">
                  <w:pPr>
                    <w:ind w:firstLine="600"/>
                    <w:jc w:val="left"/>
                    <w:rPr>
                      <w:kern w:val="0"/>
                      <w:sz w:val="30"/>
                      <w:szCs w:val="30"/>
                    </w:rPr>
                  </w:pPr>
                  <w:r>
                    <w:rPr>
                      <w:rFonts w:hint="eastAsia"/>
                      <w:kern w:val="0"/>
                      <w:sz w:val="30"/>
                      <w:szCs w:val="30"/>
                    </w:rPr>
                    <w:t>姓  名:</w:t>
                  </w:r>
                </w:p>
              </w:tc>
              <w:tc>
                <w:tcPr>
                  <w:tcW w:w="5870" w:type="dxa"/>
                  <w:shd w:val="clear" w:color="auto" w:fill="auto"/>
                </w:tcPr>
                <w:p w14:paraId="1BF08036">
                  <w:pPr>
                    <w:rPr>
                      <w:kern w:val="0"/>
                      <w:sz w:val="30"/>
                      <w:szCs w:val="30"/>
                      <w:u w:val="single"/>
                    </w:rPr>
                  </w:pPr>
                  <w:r>
                    <w:rPr>
                      <w:rFonts w:hint="eastAsia"/>
                      <w:kern w:val="0"/>
                      <w:sz w:val="30"/>
                      <w:szCs w:val="30"/>
                      <w:u w:val="single"/>
                    </w:rPr>
                    <w:t xml:space="preserve">     </w:t>
                  </w:r>
                  <w:r>
                    <w:rPr>
                      <w:kern w:val="0"/>
                      <w:sz w:val="30"/>
                      <w:szCs w:val="30"/>
                      <w:u w:val="single"/>
                    </w:rPr>
                    <w:t xml:space="preserve"> </w:t>
                  </w:r>
                  <w:r>
                    <w:rPr>
                      <w:rFonts w:hint="eastAsia"/>
                      <w:kern w:val="0"/>
                      <w:sz w:val="30"/>
                      <w:szCs w:val="30"/>
                      <w:u w:val="single"/>
                    </w:rPr>
                    <w:t xml:space="preserve"> </w:t>
                  </w:r>
                  <w:r>
                    <w:rPr>
                      <w:kern w:val="0"/>
                      <w:sz w:val="30"/>
                      <w:szCs w:val="30"/>
                      <w:u w:val="single"/>
                    </w:rPr>
                    <w:t xml:space="preserve"> </w:t>
                  </w:r>
                  <w:r>
                    <w:rPr>
                      <w:rFonts w:hint="eastAsia"/>
                      <w:kern w:val="0"/>
                      <w:sz w:val="30"/>
                      <w:szCs w:val="30"/>
                      <w:u w:val="single"/>
                      <w:lang w:val="en-US" w:eastAsia="zh-CN"/>
                    </w:rPr>
                    <w:t>侯天语</w:t>
                  </w:r>
                  <w:r>
                    <w:rPr>
                      <w:rFonts w:hint="eastAsia"/>
                      <w:kern w:val="0"/>
                      <w:sz w:val="30"/>
                      <w:szCs w:val="30"/>
                      <w:u w:val="single"/>
                    </w:rPr>
                    <w:t xml:space="preserve"> </w:t>
                  </w:r>
                  <w:r>
                    <w:rPr>
                      <w:rFonts w:hint="eastAsia"/>
                      <w:kern w:val="0"/>
                      <w:sz w:val="30"/>
                      <w:szCs w:val="30"/>
                      <w:u w:val="single"/>
                      <w:lang w:val="en-US" w:eastAsia="zh-CN"/>
                    </w:rPr>
                    <w:t xml:space="preserve">    </w:t>
                  </w:r>
                  <w:r>
                    <w:rPr>
                      <w:rFonts w:hint="eastAsia"/>
                      <w:kern w:val="0"/>
                      <w:sz w:val="30"/>
                      <w:szCs w:val="30"/>
                      <w:u w:val="single"/>
                    </w:rPr>
                    <w:t xml:space="preserve">     </w:t>
                  </w:r>
                </w:p>
              </w:tc>
            </w:tr>
            <w:tr w14:paraId="5794FB3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0" w:hRule="atLeast"/>
              </w:trPr>
              <w:tc>
                <w:tcPr>
                  <w:tcW w:w="2376" w:type="dxa"/>
                  <w:shd w:val="clear" w:color="auto" w:fill="auto"/>
                </w:tcPr>
                <w:p w14:paraId="5792C2E2">
                  <w:pPr>
                    <w:ind w:firstLine="600"/>
                    <w:jc w:val="left"/>
                    <w:rPr>
                      <w:kern w:val="0"/>
                      <w:sz w:val="30"/>
                      <w:szCs w:val="30"/>
                    </w:rPr>
                  </w:pPr>
                  <w:r>
                    <w:rPr>
                      <w:rFonts w:hint="eastAsia"/>
                      <w:kern w:val="0"/>
                      <w:sz w:val="30"/>
                      <w:szCs w:val="30"/>
                    </w:rPr>
                    <w:t>学  号:</w:t>
                  </w:r>
                </w:p>
              </w:tc>
              <w:tc>
                <w:tcPr>
                  <w:tcW w:w="5870" w:type="dxa"/>
                  <w:shd w:val="clear" w:color="auto" w:fill="auto"/>
                </w:tcPr>
                <w:p w14:paraId="46DC0148">
                  <w:pPr>
                    <w:rPr>
                      <w:kern w:val="0"/>
                      <w:sz w:val="30"/>
                      <w:szCs w:val="30"/>
                      <w:u w:val="single"/>
                    </w:rPr>
                  </w:pPr>
                  <w:r>
                    <w:rPr>
                      <w:rFonts w:hint="eastAsia"/>
                      <w:kern w:val="0"/>
                      <w:sz w:val="30"/>
                      <w:szCs w:val="30"/>
                      <w:u w:val="single"/>
                    </w:rPr>
                    <w:t xml:space="preserve">     </w:t>
                  </w:r>
                  <w:r>
                    <w:rPr>
                      <w:kern w:val="0"/>
                      <w:sz w:val="30"/>
                      <w:szCs w:val="30"/>
                      <w:u w:val="single"/>
                    </w:rPr>
                    <w:t xml:space="preserve">  </w:t>
                  </w:r>
                  <w:r>
                    <w:rPr>
                      <w:rFonts w:hint="eastAsia"/>
                      <w:kern w:val="0"/>
                      <w:sz w:val="30"/>
                      <w:szCs w:val="30"/>
                      <w:u w:val="single"/>
                      <w:lang w:val="en-US" w:eastAsia="zh-CN"/>
                    </w:rPr>
                    <w:t>2023311C18</w:t>
                  </w:r>
                  <w:r>
                    <w:rPr>
                      <w:kern w:val="0"/>
                      <w:sz w:val="30"/>
                      <w:szCs w:val="30"/>
                      <w:u w:val="single"/>
                    </w:rPr>
                    <w:t xml:space="preserve"> </w:t>
                  </w:r>
                  <w:r>
                    <w:rPr>
                      <w:rFonts w:hint="eastAsia"/>
                      <w:kern w:val="0"/>
                      <w:sz w:val="30"/>
                      <w:szCs w:val="30"/>
                      <w:u w:val="single"/>
                    </w:rPr>
                    <w:t xml:space="preserve">      </w:t>
                  </w:r>
                </w:p>
              </w:tc>
            </w:tr>
            <w:tr w14:paraId="48DDE6D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0" w:hRule="atLeast"/>
              </w:trPr>
              <w:tc>
                <w:tcPr>
                  <w:tcW w:w="2376" w:type="dxa"/>
                  <w:shd w:val="clear" w:color="auto" w:fill="auto"/>
                </w:tcPr>
                <w:p w14:paraId="0BA2D9FE">
                  <w:pPr>
                    <w:ind w:firstLine="600"/>
                    <w:jc w:val="left"/>
                    <w:rPr>
                      <w:kern w:val="0"/>
                      <w:sz w:val="30"/>
                      <w:szCs w:val="30"/>
                    </w:rPr>
                  </w:pPr>
                  <w:r>
                    <w:rPr>
                      <w:rFonts w:hint="eastAsia"/>
                      <w:kern w:val="0"/>
                      <w:sz w:val="30"/>
                      <w:szCs w:val="30"/>
                    </w:rPr>
                    <w:t>专  业:</w:t>
                  </w:r>
                </w:p>
              </w:tc>
              <w:tc>
                <w:tcPr>
                  <w:tcW w:w="5870" w:type="dxa"/>
                  <w:shd w:val="clear" w:color="auto" w:fill="auto"/>
                </w:tcPr>
                <w:p w14:paraId="0CFB995A">
                  <w:pPr>
                    <w:rPr>
                      <w:kern w:val="0"/>
                      <w:sz w:val="30"/>
                      <w:szCs w:val="30"/>
                      <w:u w:val="single"/>
                    </w:rPr>
                  </w:pPr>
                  <w:r>
                    <w:rPr>
                      <w:rFonts w:hint="eastAsia"/>
                      <w:kern w:val="0"/>
                      <w:sz w:val="30"/>
                      <w:szCs w:val="30"/>
                      <w:u w:val="single"/>
                    </w:rPr>
                    <w:t xml:space="preserve">     </w:t>
                  </w:r>
                  <w:r>
                    <w:rPr>
                      <w:rFonts w:hint="eastAsia"/>
                      <w:kern w:val="0"/>
                      <w:sz w:val="30"/>
                      <w:szCs w:val="30"/>
                      <w:u w:val="single"/>
                      <w:lang w:val="en-US" w:eastAsia="zh-CN"/>
                    </w:rPr>
                    <w:t>计算机科学与技术</w:t>
                  </w:r>
                  <w:r>
                    <w:rPr>
                      <w:rFonts w:hint="eastAsia"/>
                      <w:kern w:val="0"/>
                      <w:sz w:val="30"/>
                      <w:szCs w:val="30"/>
                      <w:u w:val="single"/>
                    </w:rPr>
                    <w:t xml:space="preserve">   </w:t>
                  </w:r>
                </w:p>
              </w:tc>
            </w:tr>
            <w:tr w14:paraId="4874BD3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651" w:hRule="atLeast"/>
              </w:trPr>
              <w:tc>
                <w:tcPr>
                  <w:tcW w:w="2376" w:type="dxa"/>
                  <w:shd w:val="clear" w:color="auto" w:fill="auto"/>
                </w:tcPr>
                <w:p w14:paraId="2BB01B18">
                  <w:pPr>
                    <w:ind w:firstLine="600"/>
                    <w:jc w:val="left"/>
                    <w:rPr>
                      <w:kern w:val="0"/>
                      <w:sz w:val="30"/>
                      <w:szCs w:val="30"/>
                    </w:rPr>
                  </w:pPr>
                  <w:r>
                    <w:rPr>
                      <w:rFonts w:hint="eastAsia"/>
                      <w:kern w:val="0"/>
                      <w:sz w:val="30"/>
                      <w:szCs w:val="30"/>
                    </w:rPr>
                    <w:t>日  期:</w:t>
                  </w:r>
                </w:p>
              </w:tc>
              <w:tc>
                <w:tcPr>
                  <w:tcW w:w="5870" w:type="dxa"/>
                  <w:shd w:val="clear" w:color="auto" w:fill="auto"/>
                </w:tcPr>
                <w:p w14:paraId="38D78DE4">
                  <w:pPr>
                    <w:jc w:val="left"/>
                    <w:rPr>
                      <w:kern w:val="0"/>
                      <w:sz w:val="30"/>
                      <w:szCs w:val="30"/>
                      <w:u w:val="single"/>
                    </w:rPr>
                  </w:pPr>
                  <w:r>
                    <w:rPr>
                      <w:rFonts w:hint="eastAsia"/>
                      <w:kern w:val="0"/>
                      <w:sz w:val="30"/>
                      <w:szCs w:val="30"/>
                      <w:u w:val="single"/>
                    </w:rPr>
                    <w:t xml:space="preserve">     </w:t>
                  </w:r>
                  <w:r>
                    <w:rPr>
                      <w:kern w:val="0"/>
                      <w:sz w:val="30"/>
                      <w:szCs w:val="30"/>
                      <w:u w:val="single"/>
                    </w:rPr>
                    <w:t xml:space="preserve"> 202</w:t>
                  </w:r>
                  <w:r>
                    <w:rPr>
                      <w:rFonts w:hint="eastAsia"/>
                      <w:kern w:val="0"/>
                      <w:sz w:val="30"/>
                      <w:szCs w:val="30"/>
                      <w:u w:val="single"/>
                    </w:rPr>
                    <w:t>6</w:t>
                  </w:r>
                  <w:r>
                    <w:rPr>
                      <w:kern w:val="0"/>
                      <w:sz w:val="30"/>
                      <w:szCs w:val="30"/>
                      <w:u w:val="single"/>
                    </w:rPr>
                    <w:t>-</w:t>
                  </w:r>
                  <w:r>
                    <w:rPr>
                      <w:rFonts w:hint="eastAsia"/>
                      <w:kern w:val="0"/>
                      <w:sz w:val="30"/>
                      <w:szCs w:val="30"/>
                      <w:u w:val="single"/>
                      <w:lang w:val="en-US" w:eastAsia="zh-CN"/>
                    </w:rPr>
                    <w:t>04</w:t>
                  </w:r>
                  <w:r>
                    <w:rPr>
                      <w:kern w:val="0"/>
                      <w:sz w:val="30"/>
                      <w:szCs w:val="30"/>
                      <w:u w:val="single"/>
                    </w:rPr>
                    <w:t>-</w:t>
                  </w:r>
                  <w:r>
                    <w:rPr>
                      <w:rFonts w:hint="eastAsia"/>
                      <w:kern w:val="0"/>
                      <w:sz w:val="30"/>
                      <w:szCs w:val="30"/>
                      <w:u w:val="single"/>
                      <w:lang w:val="en-US" w:eastAsia="zh-CN"/>
                    </w:rPr>
                    <w:t>13</w:t>
                  </w:r>
                  <w:r>
                    <w:rPr>
                      <w:rFonts w:hint="eastAsia"/>
                      <w:kern w:val="0"/>
                      <w:sz w:val="30"/>
                      <w:szCs w:val="30"/>
                      <w:u w:val="single"/>
                    </w:rPr>
                    <w:t xml:space="preserve">         </w:t>
                  </w:r>
                </w:p>
              </w:tc>
            </w:tr>
          </w:tbl>
          <w:p w14:paraId="2F8BA443">
            <w:pPr>
              <w:pStyle w:val="12"/>
              <w:jc w:val="center"/>
            </w:pPr>
          </w:p>
          <w:p w14:paraId="2687CE28">
            <w:pPr>
              <w:pStyle w:val="12"/>
              <w:jc w:val="center"/>
            </w:pPr>
          </w:p>
          <w:p w14:paraId="0928E9B4">
            <w:pPr>
              <w:pStyle w:val="12"/>
              <w:jc w:val="center"/>
            </w:pPr>
          </w:p>
          <w:p w14:paraId="45795AC1">
            <w:pPr>
              <w:pStyle w:val="12"/>
              <w:jc w:val="both"/>
            </w:pPr>
          </w:p>
        </w:tc>
      </w:tr>
    </w:tbl>
    <w:p w14:paraId="418F4263">
      <w:pPr>
        <w:sectPr>
          <w:headerReference r:id="rId4" w:type="first"/>
          <w:headerReference r:id="rId3" w:type="default"/>
          <w:pgSz w:w="11906" w:h="16838"/>
          <w:pgMar w:top="1440" w:right="1800" w:bottom="1440" w:left="1800" w:header="851" w:footer="992" w:gutter="0"/>
          <w:cols w:space="425" w:num="1"/>
          <w:titlePg/>
          <w:docGrid w:type="lines" w:linePitch="312" w:charSpace="0"/>
        </w:sectPr>
      </w:pPr>
    </w:p>
    <w:p w14:paraId="24F0D0E2">
      <w:pPr>
        <w:pStyle w:val="2"/>
        <w:rPr>
          <w:rFonts w:ascii="Times New Roman" w:hAnsi="Times New Roman" w:eastAsia="宋体" w:cs="Times New Roman"/>
          <w:sz w:val="32"/>
          <w:szCs w:val="32"/>
        </w:rPr>
      </w:pPr>
      <w:r>
        <w:rPr>
          <w:rFonts w:hint="eastAsia" w:ascii="Times New Roman" w:hAnsi="Times New Roman" w:eastAsia="宋体" w:cs="Times New Roman"/>
          <w:sz w:val="32"/>
          <w:szCs w:val="32"/>
        </w:rPr>
        <w:t>1 实验目的与方法</w:t>
      </w:r>
    </w:p>
    <w:p w14:paraId="64FB5C2A">
      <w:pPr>
        <w:pStyle w:val="19"/>
        <w:spacing w:before="100" w:beforeAutospacing="1" w:after="100" w:afterAutospacing="1" w:line="400" w:lineRule="exact"/>
        <w:ind w:left="420" w:firstLine="0" w:firstLineChars="0"/>
        <w:rPr>
          <w:rFonts w:ascii="宋体" w:hAnsi="宋体" w:cs="宋体"/>
          <w:b/>
          <w:bCs/>
          <w:color w:val="FF0000"/>
          <w:sz w:val="24"/>
        </w:rPr>
      </w:pPr>
      <w:r>
        <w:rPr>
          <w:rFonts w:hint="eastAsia" w:ascii="宋体" w:hAnsi="宋体" w:cs="宋体"/>
          <w:b/>
          <w:bCs/>
          <w:color w:val="FF0000"/>
          <w:sz w:val="24"/>
        </w:rPr>
        <w:t>实验目的为本次实验的实验目的，方法为所使用的语言，软件环境等。</w:t>
      </w:r>
    </w:p>
    <w:p w14:paraId="6CC603A0">
      <w:pPr>
        <w:pStyle w:val="3"/>
        <w:numPr>
          <w:ilvl w:val="1"/>
          <w:numId w:val="1"/>
        </w:numPr>
      </w:pPr>
      <w:r>
        <w:rPr>
          <w:rFonts w:ascii="Times New Roman" w:hAnsi="Times New Roman" w:eastAsia="宋体" w:cs="Times New Roman"/>
          <w:sz w:val="28"/>
          <w:szCs w:val="28"/>
        </w:rPr>
        <w:t>词法分析器</w:t>
      </w:r>
    </w:p>
    <w:p w14:paraId="0F9D24B9">
      <w:pPr>
        <w:pStyle w:val="3"/>
        <w:numPr>
          <w:ilvl w:val="0"/>
          <w:numId w:val="0"/>
        </w:numPr>
        <w:ind w:leftChars="0" w:firstLine="420" w:firstLineChars="0"/>
        <w:rPr>
          <w:rFonts w:hint="eastAsia" w:eastAsiaTheme="majorEastAsia"/>
          <w:lang w:val="en-US" w:eastAsia="zh-CN"/>
        </w:rPr>
      </w:pPr>
      <w:r>
        <w:rPr>
          <w:rFonts w:hint="eastAsia"/>
        </w:rPr>
        <w:t xml:space="preserve">本次实验的目的在于实现一个词法分析器，将源程序字符流按源语言的词法规则切分为一系列Token，并在识别标识符时同步维护符号表，为后续语法分析与语义分析提供信息。使用 Java </w:t>
      </w:r>
      <w:r>
        <w:rPr>
          <w:rFonts w:hint="eastAsia"/>
          <w:lang w:val="en-US" w:eastAsia="zh-CN"/>
        </w:rPr>
        <w:t>17</w:t>
      </w:r>
      <w:r>
        <w:rPr>
          <w:rFonts w:hint="eastAsia"/>
        </w:rPr>
        <w:t>在给定框架上开发，基于模板工程完成 LexicalAnalyzer 的 loadFile/run/getTokens 三个核心函数</w:t>
      </w:r>
      <w:r>
        <w:rPr>
          <w:rFonts w:hint="eastAsia"/>
          <w:lang w:eastAsia="zh-CN"/>
        </w:rPr>
        <w:t>。</w:t>
      </w:r>
    </w:p>
    <w:p w14:paraId="10D84535">
      <w:pPr>
        <w:pStyle w:val="3"/>
        <w:numPr>
          <w:ilvl w:val="1"/>
          <w:numId w:val="1"/>
        </w:numPr>
        <w:ind w:left="0" w:leftChars="0" w:firstLine="0" w:firstLineChars="0"/>
        <w:rPr>
          <w:rFonts w:ascii="Times New Roman" w:hAnsi="Times New Roman" w:eastAsia="宋体" w:cs="Times New Roman"/>
          <w:sz w:val="28"/>
          <w:szCs w:val="28"/>
        </w:rPr>
      </w:pPr>
      <w:r>
        <w:rPr>
          <w:rFonts w:ascii="Times New Roman" w:hAnsi="Times New Roman" w:eastAsia="宋体" w:cs="Times New Roman"/>
          <w:sz w:val="28"/>
          <w:szCs w:val="28"/>
        </w:rPr>
        <w:t>语法分析</w:t>
      </w:r>
    </w:p>
    <w:p w14:paraId="33C7841F">
      <w:pPr>
        <w:numPr>
          <w:ilvl w:val="0"/>
          <w:numId w:val="0"/>
        </w:numPr>
        <w:ind w:leftChars="0"/>
      </w:pPr>
      <w:r>
        <w:rPr>
          <w:rFonts w:hint="eastAsia"/>
        </w:rPr>
        <w:t>在完成词法分析得到 Token 串之后，利用 LR(1) 分析表对输入进行移入/规约/接受判定，并在规约过程中输出规约产生式序列，为后续语义分析与中间代码生成提供结构化的语法信息。实验方法上，项目使用 Java 语言实现，按照框架提供的 LRTable与观察者接口 ActionObserver 组织代码，在 Windows 环境下运行与验证，语法分析驱动程序实现于 SyntaxAnalyzer.java 并通过输出文件与标准结果对比完成正确性检验。</w:t>
      </w:r>
    </w:p>
    <w:p w14:paraId="0E320B14">
      <w:pPr>
        <w:pStyle w:val="3"/>
        <w:numPr>
          <w:ilvl w:val="1"/>
          <w:numId w:val="1"/>
        </w:numPr>
        <w:ind w:left="0" w:leftChars="0" w:firstLine="0" w:firstLineChars="0"/>
        <w:rPr>
          <w:rFonts w:ascii="Times New Roman" w:hAnsi="Times New Roman" w:eastAsia="宋体" w:cs="Times New Roman"/>
          <w:sz w:val="28"/>
          <w:szCs w:val="28"/>
        </w:rPr>
      </w:pPr>
      <w:r>
        <w:rPr>
          <w:rFonts w:ascii="Times New Roman" w:hAnsi="Times New Roman" w:eastAsia="宋体" w:cs="Times New Roman"/>
          <w:sz w:val="28"/>
          <w:szCs w:val="28"/>
        </w:rPr>
        <w:t>典型语句的语义分析及中间代码生成</w:t>
      </w:r>
    </w:p>
    <w:p w14:paraId="0360C8F0">
      <w:pPr>
        <w:numPr>
          <w:numId w:val="0"/>
        </w:numPr>
        <w:ind w:leftChars="0"/>
      </w:pPr>
      <w:r>
        <w:rPr>
          <w:rFonts w:hint="eastAsia"/>
        </w:rPr>
        <w:t>在语法分析的规约过程中引入语法制导翻译，实现对声明语句、赋值语句与算术表达式的语义分析，并同步生成三地址形式的中间代码</w:t>
      </w:r>
      <w:r>
        <w:rPr>
          <w:rFonts w:hint="eastAsia"/>
          <w:lang w:eastAsia="zh-CN"/>
        </w:rPr>
        <w:t>（</w:t>
      </w:r>
      <w:r>
        <w:rPr>
          <w:rFonts w:hint="eastAsia"/>
          <w:lang w:val="en-US" w:eastAsia="zh-CN"/>
        </w:rPr>
        <w:t>四元式</w:t>
      </w:r>
      <w:r>
        <w:rPr>
          <w:rFonts w:hint="eastAsia"/>
          <w:lang w:eastAsia="zh-CN"/>
        </w:rPr>
        <w:t>）</w:t>
      </w:r>
      <w:r>
        <w:rPr>
          <w:rFonts w:hint="eastAsia"/>
        </w:rPr>
        <w:t>，最终利用框架提供的 IREmulator 对生成的 IR 进行解释执行以验证正确性。</w:t>
      </w:r>
      <w:r>
        <w:rPr>
          <w:rFonts w:hint="eastAsia"/>
          <w:lang w:val="en-US" w:eastAsia="zh-CN"/>
        </w:rPr>
        <w:t>继续在原有框架上进行补充开发</w:t>
      </w:r>
      <w:r>
        <w:rPr>
          <w:rFonts w:hint="eastAsia"/>
        </w:rPr>
        <w:t>，在基于观察者机制将语义动作与 LR 驱动程序解耦，在语法分析执行 Shift/Reduce/Accept 时回调语义分析器与 IR 生成器；核心</w:t>
      </w:r>
      <w:r>
        <w:rPr>
          <w:rFonts w:hint="eastAsia"/>
          <w:lang w:val="en-US" w:eastAsia="zh-CN"/>
        </w:rPr>
        <w:t>代码为</w:t>
      </w:r>
      <w:r>
        <w:rPr>
          <w:rFonts w:hint="eastAsia"/>
        </w:rPr>
        <w:t xml:space="preserve"> SemanticAnalyzer.java 与 IRGenerator.java ，并通过输出符号表文件与中间代码文件以及模拟器执行结果文件进行验证。</w:t>
      </w:r>
    </w:p>
    <w:p w14:paraId="1B18E42E">
      <w:pPr>
        <w:pStyle w:val="3"/>
        <w:rPr>
          <w:rFonts w:ascii="Times New Roman" w:hAnsi="Times New Roman" w:eastAsia="宋体" w:cs="Times New Roman"/>
          <w:sz w:val="28"/>
          <w:szCs w:val="28"/>
        </w:rPr>
      </w:pPr>
      <w:r>
        <w:rPr>
          <w:rFonts w:ascii="Times New Roman" w:hAnsi="Times New Roman" w:eastAsia="宋体" w:cs="Times New Roman"/>
          <w:sz w:val="28"/>
          <w:szCs w:val="28"/>
        </w:rPr>
        <w:t>1.</w:t>
      </w:r>
      <w:r>
        <w:rPr>
          <w:rFonts w:hint="eastAsia" w:ascii="Times New Roman" w:hAnsi="Times New Roman" w:eastAsia="宋体" w:cs="Times New Roman"/>
          <w:sz w:val="28"/>
          <w:szCs w:val="28"/>
        </w:rPr>
        <w:t>4</w:t>
      </w:r>
      <w:r>
        <w:rPr>
          <w:rFonts w:ascii="Times New Roman" w:hAnsi="Times New Roman" w:eastAsia="宋体" w:cs="Times New Roman"/>
          <w:sz w:val="28"/>
          <w:szCs w:val="28"/>
        </w:rPr>
        <w:t xml:space="preserve"> 目标代码生成</w:t>
      </w:r>
    </w:p>
    <w:p w14:paraId="5653BBC5">
      <w:pPr>
        <w:pStyle w:val="2"/>
        <w:rPr>
          <w:rFonts w:ascii="Times New Roman" w:hAnsi="Times New Roman" w:eastAsia="宋体" w:cs="Times New Roman"/>
          <w:sz w:val="32"/>
          <w:szCs w:val="32"/>
        </w:rPr>
      </w:pPr>
      <w:r>
        <w:rPr>
          <w:rFonts w:ascii="Times New Roman" w:hAnsi="Times New Roman" w:eastAsia="宋体" w:cs="Times New Roman"/>
          <w:sz w:val="32"/>
          <w:szCs w:val="32"/>
        </w:rPr>
        <w:t>2</w:t>
      </w:r>
      <w:r>
        <w:rPr>
          <w:rFonts w:hint="eastAsia" w:ascii="Times New Roman" w:hAnsi="Times New Roman" w:eastAsia="宋体" w:cs="Times New Roman"/>
          <w:sz w:val="32"/>
          <w:szCs w:val="32"/>
        </w:rPr>
        <w:t xml:space="preserve"> 实验内容及要求</w:t>
      </w:r>
    </w:p>
    <w:p w14:paraId="6599A724">
      <w:pPr>
        <w:pStyle w:val="19"/>
        <w:spacing w:before="100" w:beforeAutospacing="1" w:after="100" w:afterAutospacing="1" w:line="400" w:lineRule="exact"/>
        <w:ind w:left="420" w:firstLine="0" w:firstLineChars="0"/>
        <w:rPr>
          <w:rFonts w:ascii="宋体" w:hAnsi="宋体" w:cs="宋体"/>
          <w:b/>
          <w:bCs/>
          <w:color w:val="FF0000"/>
          <w:sz w:val="24"/>
        </w:rPr>
      </w:pPr>
      <w:r>
        <w:rPr>
          <w:rFonts w:ascii="宋体" w:hAnsi="宋体" w:cs="宋体"/>
          <w:b/>
          <w:bCs/>
          <w:color w:val="FF0000"/>
          <w:sz w:val="24"/>
        </w:rPr>
        <w:t>每次实验室的实验内容和要求描述清楚</w:t>
      </w:r>
      <w:r>
        <w:rPr>
          <w:rFonts w:hint="eastAsia" w:ascii="宋体" w:hAnsi="宋体" w:cs="宋体"/>
          <w:b/>
          <w:bCs/>
          <w:color w:val="FF0000"/>
          <w:sz w:val="24"/>
        </w:rPr>
        <w:t>。</w:t>
      </w:r>
    </w:p>
    <w:p w14:paraId="616A7BA8">
      <w:pPr>
        <w:pStyle w:val="3"/>
        <w:rPr>
          <w:rFonts w:ascii="Times New Roman" w:hAnsi="Times New Roman" w:eastAsia="宋体" w:cs="Times New Roman"/>
          <w:sz w:val="28"/>
          <w:szCs w:val="28"/>
        </w:rPr>
      </w:pPr>
      <w:r>
        <w:rPr>
          <w:rFonts w:ascii="Times New Roman" w:hAnsi="Times New Roman" w:eastAsia="宋体" w:cs="Times New Roman"/>
          <w:sz w:val="28"/>
          <w:szCs w:val="28"/>
        </w:rPr>
        <w:t>2.</w:t>
      </w:r>
      <w:r>
        <w:rPr>
          <w:rFonts w:hint="eastAsia" w:ascii="Times New Roman" w:hAnsi="Times New Roman" w:eastAsia="宋体" w:cs="Times New Roman"/>
          <w:sz w:val="28"/>
          <w:szCs w:val="28"/>
        </w:rPr>
        <w:t>1</w:t>
      </w:r>
      <w:r>
        <w:rPr>
          <w:rFonts w:ascii="Times New Roman" w:hAnsi="Times New Roman" w:eastAsia="宋体" w:cs="Times New Roman"/>
          <w:sz w:val="28"/>
          <w:szCs w:val="28"/>
        </w:rPr>
        <w:t xml:space="preserve"> 词法分析器</w:t>
      </w:r>
    </w:p>
    <w:p w14:paraId="4D28F4C4">
      <w:r>
        <w:rPr>
          <w:rFonts w:hint="eastAsia"/>
        </w:rPr>
        <w:t>实验内容是完成 LexicalAnalyzer 类，使其从 data/in/input_code.txt 读入源程序代码，按照有限自动机的思想逐字符扫描并识别关键字、标识符、整型常量、运算符与分隔符等词法单元，忽略任意空白字符（ \t\r\n 与空格等），不要求处理注释；同时要求将源程序中出现的每个标识符插入符号表中，并在处理完输入后追加 EOF 词法单元。实现过程中禁止使用 Java 正则表达式相关工具完成词法分析，也禁止通过“查找空格分割单词”的方式取巧；此外由于外部工具限制，分号必须输出为描述符 Semicolon 的 token，最终输出格式需与标准文件 data/std/token.txt 和 data/std/old_symbol_table.txt 保持一致。</w:t>
      </w:r>
    </w:p>
    <w:p w14:paraId="17BE2E74">
      <w:pPr>
        <w:pStyle w:val="3"/>
        <w:rPr>
          <w:rFonts w:ascii="Times New Roman" w:hAnsi="Times New Roman" w:eastAsia="宋体" w:cs="Times New Roman"/>
          <w:sz w:val="28"/>
          <w:szCs w:val="28"/>
        </w:rPr>
      </w:pPr>
      <w:r>
        <w:rPr>
          <w:rFonts w:ascii="Times New Roman" w:hAnsi="Times New Roman" w:eastAsia="宋体" w:cs="Times New Roman"/>
          <w:sz w:val="28"/>
          <w:szCs w:val="28"/>
        </w:rPr>
        <w:t>2.</w:t>
      </w:r>
      <w:r>
        <w:rPr>
          <w:rFonts w:hint="eastAsia" w:ascii="Times New Roman" w:hAnsi="Times New Roman" w:eastAsia="宋体" w:cs="Times New Roman"/>
          <w:sz w:val="28"/>
          <w:szCs w:val="28"/>
        </w:rPr>
        <w:t>2</w:t>
      </w:r>
      <w:r>
        <w:rPr>
          <w:rFonts w:ascii="Times New Roman" w:hAnsi="Times New Roman" w:eastAsia="宋体" w:cs="Times New Roman"/>
          <w:sz w:val="28"/>
          <w:szCs w:val="28"/>
        </w:rPr>
        <w:t xml:space="preserve"> 语法分析</w:t>
      </w:r>
    </w:p>
    <w:p w14:paraId="38AE5451">
      <w:pPr>
        <w:rPr>
          <w:rFonts w:hint="eastAsia" w:eastAsiaTheme="minorEastAsia"/>
          <w:lang w:eastAsia="zh-CN"/>
        </w:rPr>
      </w:pPr>
      <w:r>
        <w:rPr>
          <w:rFonts w:hint="eastAsia"/>
        </w:rPr>
        <w:t>实现 LR 语法分析驱动程序：加载词法</w:t>
      </w:r>
      <w:r>
        <w:rPr>
          <w:rFonts w:hint="eastAsia"/>
          <w:lang w:val="en-US" w:eastAsia="zh-CN"/>
        </w:rPr>
        <w:t>token</w:t>
      </w:r>
      <w:r>
        <w:rPr>
          <w:rFonts w:hint="eastAsia"/>
        </w:rPr>
        <w:t>流与 LR 分析表，在分析过程中维护状态栈并根据 ACTION/GOTO 表执行 Shift、Reduce、Accept 动作，同时在执行动作时回调通知已注册的观察者，最终输出规约产生式序列文件作为实验二评分依据。实验要求重点包括：驱动程序必须正确查表并按 LR 算法更新状态栈；遇到 Shift/Reduce/Accept 必须调用框架提供的通知函数以保证产生式输出与后续模块工作正常；输出的规约序列需与标准答案一致。</w:t>
      </w:r>
      <w:r>
        <w:rPr>
          <w:rFonts w:hint="eastAsia"/>
          <w:lang w:eastAsia="zh-CN"/>
        </w:rPr>
        <w:t>（</w:t>
      </w:r>
      <w:r>
        <w:rPr>
          <w:rFonts w:hint="eastAsia"/>
          <w:lang w:val="en-US" w:eastAsia="zh-CN"/>
        </w:rPr>
        <w:t>由于本人在实验2中自己改写了文法grammar.txt,所以现在的parser_list.txt会与std有差异</w:t>
      </w:r>
      <w:r>
        <w:rPr>
          <w:rFonts w:hint="eastAsia"/>
          <w:lang w:eastAsia="zh-CN"/>
        </w:rPr>
        <w:t>）</w:t>
      </w:r>
    </w:p>
    <w:p w14:paraId="096C8028">
      <w:pPr>
        <w:pStyle w:val="3"/>
        <w:rPr>
          <w:rFonts w:ascii="Times New Roman" w:hAnsi="Times New Roman" w:eastAsia="宋体" w:cs="Times New Roman"/>
          <w:sz w:val="28"/>
          <w:szCs w:val="28"/>
        </w:rPr>
      </w:pPr>
      <w:r>
        <w:rPr>
          <w:rFonts w:ascii="Times New Roman" w:hAnsi="Times New Roman" w:eastAsia="宋体" w:cs="Times New Roman"/>
          <w:sz w:val="28"/>
          <w:szCs w:val="28"/>
        </w:rPr>
        <w:t>2.</w:t>
      </w:r>
      <w:r>
        <w:rPr>
          <w:rFonts w:hint="eastAsia" w:ascii="Times New Roman" w:hAnsi="Times New Roman" w:eastAsia="宋体" w:cs="Times New Roman"/>
          <w:sz w:val="28"/>
          <w:szCs w:val="28"/>
        </w:rPr>
        <w:t>3</w:t>
      </w:r>
      <w:r>
        <w:rPr>
          <w:rFonts w:ascii="Times New Roman" w:hAnsi="Times New Roman" w:eastAsia="宋体" w:cs="Times New Roman"/>
          <w:sz w:val="28"/>
          <w:szCs w:val="28"/>
        </w:rPr>
        <w:t xml:space="preserve"> 典型语句的语义分析及中间代码生成</w:t>
      </w:r>
    </w:p>
    <w:p w14:paraId="24804FC2">
      <w:r>
        <w:rPr>
          <w:rFonts w:hint="eastAsia"/>
        </w:rPr>
        <w:t>基于实验二使用的文法，为语法正确的 Token 串设计翻译方案并实现语法制导翻译；在完成语法分析的同时进行语义分析，输出更新后的符号表；在规约过程中生成中间代码序列并保存到指定文件；支持声明语句、简单赋值语句、算术表达式的语义检查与 IR 生成；最后使用 IREmulator 对 IR 进行模拟执行，输出返回值以验证 IR 的语义正确性。严格按框架要求补全语义分析器与 IR 生成器的 TODO 函数。</w:t>
      </w:r>
    </w:p>
    <w:p w14:paraId="431EE739">
      <w:pPr>
        <w:pStyle w:val="3"/>
        <w:rPr>
          <w:rFonts w:ascii="Times New Roman" w:hAnsi="Times New Roman" w:eastAsia="宋体" w:cs="Times New Roman"/>
          <w:sz w:val="28"/>
          <w:szCs w:val="28"/>
        </w:rPr>
      </w:pPr>
      <w:r>
        <w:rPr>
          <w:rFonts w:ascii="Times New Roman" w:hAnsi="Times New Roman" w:eastAsia="宋体" w:cs="Times New Roman"/>
          <w:sz w:val="28"/>
          <w:szCs w:val="28"/>
        </w:rPr>
        <w:t>2.</w:t>
      </w:r>
      <w:r>
        <w:rPr>
          <w:rFonts w:hint="eastAsia" w:ascii="Times New Roman" w:hAnsi="Times New Roman" w:eastAsia="宋体" w:cs="Times New Roman"/>
          <w:sz w:val="28"/>
          <w:szCs w:val="28"/>
        </w:rPr>
        <w:t>4</w:t>
      </w:r>
      <w:r>
        <w:rPr>
          <w:rFonts w:ascii="Times New Roman" w:hAnsi="Times New Roman" w:eastAsia="宋体" w:cs="Times New Roman"/>
          <w:sz w:val="28"/>
          <w:szCs w:val="28"/>
        </w:rPr>
        <w:t xml:space="preserve"> 目标代码生成</w:t>
      </w:r>
    </w:p>
    <w:p w14:paraId="60333944">
      <w:pPr>
        <w:pStyle w:val="19"/>
        <w:spacing w:before="100" w:beforeAutospacing="1" w:after="100" w:afterAutospacing="1" w:line="400" w:lineRule="exact"/>
        <w:ind w:left="420" w:firstLine="0" w:firstLineChars="0"/>
        <w:rPr>
          <w:rFonts w:ascii="宋体" w:hAnsi="宋体" w:cs="宋体"/>
          <w:b/>
          <w:bCs/>
          <w:color w:val="FF0000"/>
          <w:sz w:val="24"/>
        </w:rPr>
      </w:pPr>
      <w:r>
        <w:rPr>
          <w:rFonts w:ascii="宋体" w:hAnsi="宋体" w:cs="宋体"/>
          <w:b/>
          <w:bCs/>
          <w:color w:val="FF0000"/>
          <w:sz w:val="24"/>
        </w:rPr>
        <w:tab/>
      </w:r>
    </w:p>
    <w:p w14:paraId="09EB9073">
      <w:pPr>
        <w:pStyle w:val="2"/>
        <w:numPr>
          <w:ilvl w:val="0"/>
          <w:numId w:val="2"/>
        </w:numPr>
        <w:rPr>
          <w:rFonts w:ascii="宋体" w:hAnsi="宋体" w:cs="宋体"/>
          <w:b/>
          <w:bCs/>
          <w:vanish/>
          <w:sz w:val="24"/>
        </w:rPr>
      </w:pPr>
      <w:r>
        <w:rPr>
          <w:rFonts w:hint="eastAsia" w:ascii="Times New Roman" w:hAnsi="Times New Roman" w:eastAsia="宋体" w:cs="Times New Roman"/>
          <w:sz w:val="32"/>
          <w:szCs w:val="32"/>
        </w:rPr>
        <w:t>实验总体流程与函数功能描述</w:t>
      </w:r>
    </w:p>
    <w:p w14:paraId="596BC3E5"/>
    <w:p w14:paraId="0BB612D2">
      <w:pPr>
        <w:pStyle w:val="19"/>
        <w:numPr>
          <w:ilvl w:val="0"/>
          <w:numId w:val="3"/>
        </w:numPr>
        <w:spacing w:before="100" w:beforeAutospacing="1" w:after="100" w:afterAutospacing="1" w:line="480" w:lineRule="auto"/>
        <w:ind w:firstLineChars="0"/>
        <w:rPr>
          <w:rFonts w:ascii="宋体" w:hAnsi="宋体" w:cs="宋体"/>
          <w:b/>
          <w:bCs/>
          <w:vanish/>
          <w:sz w:val="24"/>
        </w:rPr>
      </w:pPr>
    </w:p>
    <w:p w14:paraId="4A4477E8">
      <w:pPr>
        <w:pStyle w:val="19"/>
        <w:numPr>
          <w:ilvl w:val="0"/>
          <w:numId w:val="3"/>
        </w:numPr>
        <w:spacing w:before="100" w:beforeAutospacing="1" w:after="100" w:afterAutospacing="1" w:line="480" w:lineRule="auto"/>
        <w:ind w:firstLineChars="0"/>
        <w:rPr>
          <w:rFonts w:ascii="宋体" w:hAnsi="宋体" w:cs="宋体"/>
          <w:b/>
          <w:bCs/>
          <w:vanish/>
          <w:sz w:val="24"/>
        </w:rPr>
      </w:pPr>
    </w:p>
    <w:p w14:paraId="71D23F32">
      <w:pPr>
        <w:pStyle w:val="3"/>
        <w:numPr>
          <w:ilvl w:val="1"/>
          <w:numId w:val="4"/>
        </w:numPr>
        <w:rPr>
          <w:rFonts w:ascii="Times New Roman" w:hAnsi="Times New Roman" w:eastAsia="宋体" w:cs="Times New Roman"/>
          <w:sz w:val="28"/>
          <w:szCs w:val="28"/>
        </w:rPr>
      </w:pPr>
      <w:r>
        <w:rPr>
          <w:rFonts w:hint="eastAsia" w:ascii="Times New Roman" w:hAnsi="Times New Roman" w:eastAsia="宋体" w:cs="Times New Roman"/>
          <w:sz w:val="28"/>
          <w:szCs w:val="28"/>
        </w:rPr>
        <w:t>词法分析</w:t>
      </w:r>
    </w:p>
    <w:p w14:paraId="7E33307C">
      <w:pPr>
        <w:pStyle w:val="4"/>
        <w:numPr>
          <w:ilvl w:val="2"/>
          <w:numId w:val="4"/>
        </w:numPr>
        <w:rPr>
          <w:sz w:val="24"/>
          <w:szCs w:val="24"/>
        </w:rPr>
      </w:pPr>
      <w:r>
        <w:rPr>
          <w:rFonts w:hint="eastAsia"/>
          <w:sz w:val="24"/>
          <w:szCs w:val="24"/>
        </w:rPr>
        <w:t>编码表</w:t>
      </w:r>
    </w:p>
    <w:p w14:paraId="7275B793">
      <w:r>
        <w:rPr>
          <w:rFonts w:hint="eastAsia"/>
        </w:rPr>
        <w:t>实验通过 data/in/coding_map.csv 规定终结符的“种别码与描述符”，例如关键字 int/return 、标识符 id 、整型常量 IntConst 以及符号 =,+,-,*,/,(),, 和 Semicolon 等，程序启动时由 TokenKind.loadTokenKinds() 读入并建立可用的 TokenKind 集合，使得词法分析阶段构造 token 时可以用 Token.simple(...) 或 Token.normal(...) 生成具有合法类型的词法单元，从而保证输出 token 的类型与后续 LR 语法分析表所使用的终结符名称一致。</w:t>
      </w:r>
    </w:p>
    <w:p w14:paraId="194ECFCB">
      <w:pPr>
        <w:pStyle w:val="4"/>
        <w:numPr>
          <w:ilvl w:val="2"/>
          <w:numId w:val="4"/>
        </w:numPr>
        <w:rPr>
          <w:sz w:val="24"/>
          <w:szCs w:val="24"/>
        </w:rPr>
      </w:pPr>
      <w:r>
        <w:rPr>
          <w:rFonts w:hint="eastAsia"/>
          <w:sz w:val="24"/>
          <w:szCs w:val="24"/>
        </w:rPr>
        <w:t>正则文法</w:t>
      </w:r>
    </w:p>
    <w:p w14:paraId="52FF0088">
      <w:r>
        <w:rPr>
          <w:rFonts w:hint="eastAsia"/>
        </w:rPr>
        <w:t>本实验的词法类别可用正则形式描述其结构，例如标识符可表示为 [A-Za-z_][A-Za-z0-9_]* ，整型常量可表示为 [0-9]+ ，关键字为固定串（如 int 、 return ），运算符与分隔符为单字符集合（如 = + - * / ( ) , ; ），空白符为 \s 并应被忽略；为设计 DFA 与扫描过程提供了形式化依据。</w:t>
      </w:r>
    </w:p>
    <w:p w14:paraId="4E886A9F">
      <w:pPr>
        <w:pStyle w:val="4"/>
        <w:numPr>
          <w:ilvl w:val="2"/>
          <w:numId w:val="4"/>
        </w:numPr>
        <w:rPr>
          <w:sz w:val="24"/>
          <w:szCs w:val="24"/>
        </w:rPr>
      </w:pPr>
      <w:r>
        <w:rPr>
          <w:rFonts w:hint="eastAsia"/>
          <w:sz w:val="24"/>
          <w:szCs w:val="24"/>
        </w:rPr>
        <w:t>状态转换图</w:t>
      </w:r>
    </w:p>
    <w:p w14:paraId="2C4E3CA0">
      <w:pPr>
        <w:rPr>
          <w:rFonts w:hint="eastAsia" w:eastAsiaTheme="minorEastAsia"/>
          <w:lang w:eastAsia="zh-CN"/>
        </w:rPr>
      </w:pPr>
      <w:r>
        <w:rPr>
          <w:rFonts w:hint="eastAsia" w:eastAsiaTheme="minorEastAsia"/>
          <w:lang w:eastAsia="zh-CN"/>
        </w:rPr>
        <w:drawing>
          <wp:inline distT="0" distB="0" distL="114300" distR="114300">
            <wp:extent cx="5269230" cy="7028180"/>
            <wp:effectExtent l="0" t="0" r="7620" b="1270"/>
            <wp:docPr id="3" name="图片 3" descr="938a14b4a73cdfb121267bef760f3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38a14b4a73cdfb121267bef760f3a1b"/>
                    <pic:cNvPicPr>
                      <a:picLocks noChangeAspect="1"/>
                    </pic:cNvPicPr>
                  </pic:nvPicPr>
                  <pic:blipFill>
                    <a:blip r:embed="rId6"/>
                    <a:stretch>
                      <a:fillRect/>
                    </a:stretch>
                  </pic:blipFill>
                  <pic:spPr>
                    <a:xfrm>
                      <a:off x="0" y="0"/>
                      <a:ext cx="5269230" cy="7028180"/>
                    </a:xfrm>
                    <a:prstGeom prst="rect">
                      <a:avLst/>
                    </a:prstGeom>
                  </pic:spPr>
                </pic:pic>
              </a:graphicData>
            </a:graphic>
          </wp:inline>
        </w:drawing>
      </w:r>
    </w:p>
    <w:p w14:paraId="71E7F2B7">
      <w:pPr>
        <w:pStyle w:val="4"/>
        <w:numPr>
          <w:ilvl w:val="2"/>
          <w:numId w:val="4"/>
        </w:numPr>
        <w:ind w:left="720" w:leftChars="0" w:hanging="720" w:firstLineChars="0"/>
        <w:rPr>
          <w:rFonts w:hint="eastAsia"/>
          <w:sz w:val="24"/>
          <w:szCs w:val="24"/>
        </w:rPr>
      </w:pPr>
      <w:r>
        <w:rPr>
          <w:sz w:val="24"/>
          <w:szCs w:val="24"/>
        </w:rPr>
        <w:t xml:space="preserve"> </w:t>
      </w:r>
      <w:r>
        <w:rPr>
          <w:rFonts w:hint="eastAsia"/>
          <w:sz w:val="24"/>
          <w:szCs w:val="24"/>
        </w:rPr>
        <w:t>词法分析程序设计思路和算法描述</w:t>
      </w:r>
    </w:p>
    <w:p w14:paraId="427EFE34">
      <w:pPr>
        <w:numPr>
          <w:ilvl w:val="0"/>
          <w:numId w:val="0"/>
        </w:numPr>
        <w:ind w:leftChars="0"/>
      </w:pPr>
      <w:r>
        <w:rPr>
          <w:rFonts w:hint="eastAsia"/>
        </w:rPr>
        <w:t>程序在 loadFile 中用 FileUtils.readFile 将源文件整体读入字符串缓冲区； run 中维护下标 i 扫描字符串，先跳过空白，再根据当前字符类别进入不同分支：若为字母/下划线则向前扩展得到完整单词，若该单词属于关键字集合则生成关键字 token，否则生成 id token 并在符号表中执行“若不存在则插入”的操作；若为数字则扩展连续数字并生成 IntConst token；若为单字符符号则按编码表映射生成对应 token（分号特殊映射为 Semicolon ）；当扫描到末尾后追加 Token.eof() 作为结束标记； getTokens 返回在 run 中生成并保存的 token 列表供主程序输出到 data/out/token.txt ，形成“读入源码→扫描生成 token 序列→同步收集符号表→输出文件”的流程。</w:t>
      </w:r>
    </w:p>
    <w:p w14:paraId="539CA8E1">
      <w:pPr>
        <w:pStyle w:val="19"/>
        <w:numPr>
          <w:ilvl w:val="0"/>
          <w:numId w:val="5"/>
        </w:numPr>
        <w:spacing w:before="100" w:beforeAutospacing="1" w:after="100" w:afterAutospacing="1" w:line="480" w:lineRule="auto"/>
        <w:ind w:firstLineChars="0"/>
        <w:rPr>
          <w:rFonts w:ascii="宋体" w:hAnsi="宋体" w:cs="宋体"/>
          <w:b/>
          <w:bCs/>
          <w:vanish/>
          <w:sz w:val="24"/>
        </w:rPr>
      </w:pPr>
    </w:p>
    <w:p w14:paraId="639454C7">
      <w:pPr>
        <w:pStyle w:val="19"/>
        <w:numPr>
          <w:ilvl w:val="0"/>
          <w:numId w:val="5"/>
        </w:numPr>
        <w:spacing w:before="100" w:beforeAutospacing="1" w:after="100" w:afterAutospacing="1" w:line="480" w:lineRule="auto"/>
        <w:ind w:firstLineChars="0"/>
        <w:rPr>
          <w:rFonts w:ascii="宋体" w:hAnsi="宋体" w:cs="宋体"/>
          <w:b/>
          <w:bCs/>
          <w:vanish/>
          <w:sz w:val="24"/>
        </w:rPr>
      </w:pPr>
    </w:p>
    <w:p w14:paraId="30358E82">
      <w:pPr>
        <w:pStyle w:val="19"/>
        <w:numPr>
          <w:ilvl w:val="0"/>
          <w:numId w:val="5"/>
        </w:numPr>
        <w:spacing w:before="100" w:beforeAutospacing="1" w:after="100" w:afterAutospacing="1" w:line="480" w:lineRule="auto"/>
        <w:ind w:firstLineChars="0"/>
        <w:rPr>
          <w:rFonts w:ascii="宋体" w:hAnsi="宋体" w:cs="宋体"/>
          <w:b/>
          <w:bCs/>
          <w:vanish/>
          <w:sz w:val="24"/>
        </w:rPr>
      </w:pPr>
    </w:p>
    <w:p w14:paraId="4A1635DD">
      <w:pPr>
        <w:pStyle w:val="19"/>
        <w:numPr>
          <w:ilvl w:val="1"/>
          <w:numId w:val="5"/>
        </w:numPr>
        <w:spacing w:before="100" w:beforeAutospacing="1" w:after="100" w:afterAutospacing="1" w:line="480" w:lineRule="auto"/>
        <w:ind w:firstLineChars="0"/>
        <w:rPr>
          <w:rFonts w:ascii="宋体" w:hAnsi="宋体" w:cs="宋体"/>
          <w:b/>
          <w:bCs/>
          <w:vanish/>
          <w:sz w:val="24"/>
        </w:rPr>
      </w:pPr>
    </w:p>
    <w:p w14:paraId="7748A7A2">
      <w:pPr>
        <w:pStyle w:val="19"/>
        <w:numPr>
          <w:ilvl w:val="0"/>
          <w:numId w:val="6"/>
        </w:numPr>
        <w:spacing w:before="100" w:beforeAutospacing="1" w:after="100" w:afterAutospacing="1" w:line="480" w:lineRule="auto"/>
        <w:ind w:firstLineChars="0"/>
        <w:rPr>
          <w:rFonts w:ascii="宋体" w:hAnsi="宋体" w:cs="宋体"/>
          <w:b/>
          <w:bCs/>
          <w:vanish/>
          <w:sz w:val="24"/>
        </w:rPr>
      </w:pPr>
    </w:p>
    <w:p w14:paraId="5D83AEB7">
      <w:pPr>
        <w:pStyle w:val="19"/>
        <w:numPr>
          <w:ilvl w:val="0"/>
          <w:numId w:val="6"/>
        </w:numPr>
        <w:spacing w:before="100" w:beforeAutospacing="1" w:after="100" w:afterAutospacing="1" w:line="480" w:lineRule="auto"/>
        <w:ind w:firstLineChars="0"/>
        <w:rPr>
          <w:rFonts w:ascii="宋体" w:hAnsi="宋体" w:cs="宋体"/>
          <w:b/>
          <w:bCs/>
          <w:vanish/>
          <w:sz w:val="24"/>
        </w:rPr>
      </w:pPr>
    </w:p>
    <w:p w14:paraId="50A4A02F">
      <w:pPr>
        <w:pStyle w:val="19"/>
        <w:numPr>
          <w:ilvl w:val="0"/>
          <w:numId w:val="6"/>
        </w:numPr>
        <w:spacing w:before="100" w:beforeAutospacing="1" w:after="100" w:afterAutospacing="1" w:line="480" w:lineRule="auto"/>
        <w:ind w:firstLineChars="0"/>
        <w:rPr>
          <w:rFonts w:ascii="宋体" w:hAnsi="宋体" w:cs="宋体"/>
          <w:b/>
          <w:bCs/>
          <w:vanish/>
          <w:sz w:val="24"/>
        </w:rPr>
      </w:pPr>
    </w:p>
    <w:p w14:paraId="41163915">
      <w:pPr>
        <w:pStyle w:val="19"/>
        <w:numPr>
          <w:ilvl w:val="1"/>
          <w:numId w:val="6"/>
        </w:numPr>
        <w:spacing w:before="100" w:beforeAutospacing="1" w:after="100" w:afterAutospacing="1" w:line="480" w:lineRule="auto"/>
        <w:ind w:firstLineChars="0"/>
        <w:rPr>
          <w:rFonts w:ascii="宋体" w:hAnsi="宋体" w:cs="宋体"/>
          <w:b/>
          <w:bCs/>
          <w:vanish/>
          <w:sz w:val="24"/>
        </w:rPr>
      </w:pPr>
    </w:p>
    <w:p w14:paraId="5BD2A868">
      <w:pPr>
        <w:pStyle w:val="3"/>
        <w:rPr>
          <w:rFonts w:ascii="Times New Roman" w:hAnsi="Times New Roman" w:eastAsia="宋体" w:cs="Times New Roman"/>
          <w:sz w:val="28"/>
          <w:szCs w:val="28"/>
        </w:rPr>
      </w:pPr>
      <w:r>
        <w:rPr>
          <w:rFonts w:hint="eastAsia" w:ascii="Times New Roman" w:hAnsi="Times New Roman" w:eastAsia="宋体" w:cs="Times New Roman"/>
          <w:sz w:val="28"/>
          <w:szCs w:val="28"/>
        </w:rPr>
        <w:t>3</w:t>
      </w:r>
      <w:r>
        <w:rPr>
          <w:rFonts w:ascii="Times New Roman" w:hAnsi="Times New Roman" w:eastAsia="宋体" w:cs="Times New Roman"/>
          <w:sz w:val="28"/>
          <w:szCs w:val="28"/>
        </w:rPr>
        <w:t xml:space="preserve">.2 </w:t>
      </w:r>
      <w:r>
        <w:rPr>
          <w:rFonts w:hint="eastAsia" w:ascii="Times New Roman" w:hAnsi="Times New Roman" w:eastAsia="宋体" w:cs="Times New Roman"/>
          <w:sz w:val="28"/>
          <w:szCs w:val="28"/>
        </w:rPr>
        <w:t>语法分析</w:t>
      </w:r>
    </w:p>
    <w:p w14:paraId="409AC57E">
      <w:pPr>
        <w:pStyle w:val="19"/>
        <w:numPr>
          <w:ilvl w:val="0"/>
          <w:numId w:val="5"/>
        </w:numPr>
        <w:spacing w:before="100" w:beforeAutospacing="1" w:after="100" w:afterAutospacing="1" w:line="480" w:lineRule="auto"/>
        <w:ind w:firstLineChars="0"/>
        <w:rPr>
          <w:rFonts w:ascii="宋体" w:hAnsi="宋体" w:cs="宋体"/>
          <w:b/>
          <w:bCs/>
          <w:vanish/>
          <w:sz w:val="24"/>
        </w:rPr>
      </w:pPr>
    </w:p>
    <w:p w14:paraId="23DE7224">
      <w:pPr>
        <w:pStyle w:val="19"/>
        <w:numPr>
          <w:ilvl w:val="0"/>
          <w:numId w:val="5"/>
        </w:numPr>
        <w:spacing w:before="100" w:beforeAutospacing="1" w:after="100" w:afterAutospacing="1" w:line="480" w:lineRule="auto"/>
        <w:ind w:firstLineChars="0"/>
        <w:rPr>
          <w:rFonts w:ascii="宋体" w:hAnsi="宋体" w:cs="宋体"/>
          <w:b/>
          <w:bCs/>
          <w:vanish/>
          <w:sz w:val="24"/>
        </w:rPr>
      </w:pPr>
    </w:p>
    <w:p w14:paraId="0D821F47">
      <w:pPr>
        <w:pStyle w:val="19"/>
        <w:numPr>
          <w:ilvl w:val="1"/>
          <w:numId w:val="5"/>
        </w:numPr>
        <w:spacing w:before="100" w:beforeAutospacing="1" w:after="100" w:afterAutospacing="1" w:line="480" w:lineRule="auto"/>
        <w:ind w:firstLineChars="0"/>
        <w:rPr>
          <w:rFonts w:ascii="宋体" w:hAnsi="宋体" w:cs="宋体"/>
          <w:b/>
          <w:bCs/>
          <w:vanish/>
          <w:sz w:val="24"/>
        </w:rPr>
      </w:pPr>
    </w:p>
    <w:p w14:paraId="290D5477">
      <w:pPr>
        <w:pStyle w:val="19"/>
        <w:numPr>
          <w:ilvl w:val="1"/>
          <w:numId w:val="5"/>
        </w:numPr>
        <w:spacing w:before="100" w:beforeAutospacing="1" w:after="100" w:afterAutospacing="1" w:line="480" w:lineRule="auto"/>
        <w:ind w:firstLineChars="0"/>
        <w:rPr>
          <w:rFonts w:ascii="宋体" w:hAnsi="宋体" w:cs="宋体"/>
          <w:b/>
          <w:bCs/>
          <w:vanish/>
          <w:sz w:val="24"/>
        </w:rPr>
      </w:pPr>
    </w:p>
    <w:p w14:paraId="2E03054F">
      <w:pPr>
        <w:pStyle w:val="19"/>
        <w:numPr>
          <w:ilvl w:val="0"/>
          <w:numId w:val="7"/>
        </w:numPr>
        <w:spacing w:before="100" w:beforeAutospacing="1" w:after="100" w:afterAutospacing="1" w:line="480" w:lineRule="auto"/>
        <w:ind w:firstLineChars="0"/>
        <w:rPr>
          <w:rFonts w:ascii="宋体" w:hAnsi="宋体" w:cs="宋体"/>
          <w:b/>
          <w:bCs/>
          <w:vanish/>
          <w:sz w:val="24"/>
        </w:rPr>
      </w:pPr>
    </w:p>
    <w:p w14:paraId="4314F8A2">
      <w:pPr>
        <w:pStyle w:val="19"/>
        <w:numPr>
          <w:ilvl w:val="0"/>
          <w:numId w:val="7"/>
        </w:numPr>
        <w:spacing w:before="100" w:beforeAutospacing="1" w:after="100" w:afterAutospacing="1" w:line="480" w:lineRule="auto"/>
        <w:ind w:firstLineChars="0"/>
        <w:rPr>
          <w:rFonts w:ascii="宋体" w:hAnsi="宋体" w:cs="宋体"/>
          <w:b/>
          <w:bCs/>
          <w:vanish/>
          <w:sz w:val="24"/>
        </w:rPr>
      </w:pPr>
    </w:p>
    <w:p w14:paraId="19DB0883">
      <w:pPr>
        <w:pStyle w:val="19"/>
        <w:numPr>
          <w:ilvl w:val="0"/>
          <w:numId w:val="7"/>
        </w:numPr>
        <w:spacing w:before="100" w:beforeAutospacing="1" w:after="100" w:afterAutospacing="1" w:line="480" w:lineRule="auto"/>
        <w:ind w:firstLineChars="0"/>
        <w:rPr>
          <w:rFonts w:ascii="宋体" w:hAnsi="宋体" w:cs="宋体"/>
          <w:b/>
          <w:bCs/>
          <w:vanish/>
          <w:sz w:val="24"/>
        </w:rPr>
      </w:pPr>
    </w:p>
    <w:p w14:paraId="68A0C983">
      <w:pPr>
        <w:pStyle w:val="19"/>
        <w:numPr>
          <w:ilvl w:val="1"/>
          <w:numId w:val="7"/>
        </w:numPr>
        <w:spacing w:before="100" w:beforeAutospacing="1" w:after="100" w:afterAutospacing="1" w:line="480" w:lineRule="auto"/>
        <w:ind w:firstLineChars="0"/>
        <w:rPr>
          <w:rFonts w:ascii="宋体" w:hAnsi="宋体" w:cs="宋体"/>
          <w:b/>
          <w:bCs/>
          <w:vanish/>
          <w:sz w:val="24"/>
        </w:rPr>
      </w:pPr>
    </w:p>
    <w:p w14:paraId="2DDB3F80">
      <w:pPr>
        <w:pStyle w:val="19"/>
        <w:numPr>
          <w:ilvl w:val="1"/>
          <w:numId w:val="7"/>
        </w:numPr>
        <w:spacing w:before="100" w:beforeAutospacing="1" w:after="100" w:afterAutospacing="1" w:line="480" w:lineRule="auto"/>
        <w:ind w:firstLineChars="0"/>
        <w:rPr>
          <w:rFonts w:ascii="宋体" w:hAnsi="宋体" w:cs="宋体"/>
          <w:b/>
          <w:bCs/>
          <w:vanish/>
          <w:sz w:val="24"/>
        </w:rPr>
      </w:pPr>
    </w:p>
    <w:p w14:paraId="0EE7E103">
      <w:pPr>
        <w:pStyle w:val="19"/>
        <w:numPr>
          <w:ilvl w:val="2"/>
          <w:numId w:val="7"/>
        </w:numPr>
        <w:spacing w:before="100" w:beforeAutospacing="1" w:after="100" w:afterAutospacing="1" w:line="480" w:lineRule="auto"/>
        <w:ind w:firstLineChars="0"/>
        <w:rPr>
          <w:rFonts w:ascii="宋体" w:hAnsi="宋体" w:cs="宋体"/>
          <w:b/>
          <w:bCs/>
          <w:vanish/>
          <w:sz w:val="24"/>
        </w:rPr>
      </w:pPr>
    </w:p>
    <w:p w14:paraId="36F4C7D5">
      <w:pPr>
        <w:pStyle w:val="19"/>
        <w:numPr>
          <w:ilvl w:val="0"/>
          <w:numId w:val="7"/>
        </w:numPr>
        <w:spacing w:before="100" w:beforeAutospacing="1" w:after="100" w:afterAutospacing="1" w:line="480" w:lineRule="auto"/>
        <w:ind w:left="210" w:leftChars="100" w:firstLineChars="0"/>
        <w:rPr>
          <w:rFonts w:ascii="宋体" w:hAnsi="宋体" w:cs="宋体"/>
          <w:b/>
          <w:bCs/>
          <w:vanish/>
          <w:sz w:val="24"/>
        </w:rPr>
      </w:pPr>
    </w:p>
    <w:p w14:paraId="680AEDAB">
      <w:pPr>
        <w:pStyle w:val="19"/>
        <w:numPr>
          <w:ilvl w:val="0"/>
          <w:numId w:val="7"/>
        </w:numPr>
        <w:spacing w:before="100" w:beforeAutospacing="1" w:after="100" w:afterAutospacing="1" w:line="480" w:lineRule="auto"/>
        <w:ind w:left="210" w:leftChars="100" w:firstLineChars="0"/>
        <w:rPr>
          <w:rFonts w:ascii="宋体" w:hAnsi="宋体" w:cs="宋体"/>
          <w:b/>
          <w:bCs/>
          <w:vanish/>
          <w:sz w:val="24"/>
        </w:rPr>
      </w:pPr>
    </w:p>
    <w:p w14:paraId="365ADEDA">
      <w:pPr>
        <w:pStyle w:val="19"/>
        <w:numPr>
          <w:ilvl w:val="1"/>
          <w:numId w:val="7"/>
        </w:numPr>
        <w:spacing w:before="100" w:beforeAutospacing="1" w:after="100" w:afterAutospacing="1" w:line="480" w:lineRule="auto"/>
        <w:ind w:left="210" w:leftChars="100" w:firstLineChars="0"/>
        <w:rPr>
          <w:rFonts w:ascii="宋体" w:hAnsi="宋体" w:cs="宋体"/>
          <w:b/>
          <w:bCs/>
          <w:vanish/>
          <w:sz w:val="24"/>
        </w:rPr>
      </w:pPr>
    </w:p>
    <w:p w14:paraId="4327FCB8">
      <w:pPr>
        <w:pStyle w:val="19"/>
        <w:numPr>
          <w:ilvl w:val="1"/>
          <w:numId w:val="7"/>
        </w:numPr>
        <w:spacing w:before="100" w:beforeAutospacing="1" w:after="100" w:afterAutospacing="1" w:line="480" w:lineRule="auto"/>
        <w:ind w:left="210" w:leftChars="100" w:firstLineChars="0"/>
        <w:rPr>
          <w:rFonts w:ascii="宋体" w:hAnsi="宋体" w:cs="宋体"/>
          <w:b/>
          <w:bCs/>
          <w:vanish/>
          <w:sz w:val="24"/>
        </w:rPr>
      </w:pPr>
    </w:p>
    <w:p w14:paraId="452A03EF">
      <w:pPr>
        <w:pStyle w:val="19"/>
        <w:numPr>
          <w:ilvl w:val="2"/>
          <w:numId w:val="7"/>
        </w:numPr>
        <w:spacing w:before="100" w:beforeAutospacing="1" w:after="100" w:afterAutospacing="1" w:line="480" w:lineRule="auto"/>
        <w:ind w:left="210" w:leftChars="100" w:firstLineChars="0"/>
        <w:rPr>
          <w:rFonts w:ascii="宋体" w:hAnsi="宋体" w:cs="宋体"/>
          <w:b/>
          <w:bCs/>
          <w:vanish/>
          <w:sz w:val="24"/>
        </w:rPr>
      </w:pPr>
    </w:p>
    <w:p w14:paraId="7E403F2F">
      <w:pPr>
        <w:pStyle w:val="19"/>
        <w:numPr>
          <w:ilvl w:val="0"/>
          <w:numId w:val="8"/>
        </w:numPr>
        <w:spacing w:before="100" w:beforeAutospacing="1" w:after="100" w:afterAutospacing="1" w:line="480" w:lineRule="auto"/>
        <w:ind w:firstLineChars="0"/>
        <w:rPr>
          <w:rFonts w:ascii="宋体" w:hAnsi="宋体" w:cs="宋体"/>
          <w:b/>
          <w:bCs/>
          <w:vanish/>
          <w:sz w:val="24"/>
        </w:rPr>
      </w:pPr>
    </w:p>
    <w:p w14:paraId="36D3C216">
      <w:pPr>
        <w:pStyle w:val="19"/>
        <w:numPr>
          <w:ilvl w:val="0"/>
          <w:numId w:val="8"/>
        </w:numPr>
        <w:spacing w:before="100" w:beforeAutospacing="1" w:after="100" w:afterAutospacing="1" w:line="480" w:lineRule="auto"/>
        <w:ind w:firstLineChars="0"/>
        <w:rPr>
          <w:rFonts w:ascii="宋体" w:hAnsi="宋体" w:cs="宋体"/>
          <w:b/>
          <w:bCs/>
          <w:vanish/>
          <w:sz w:val="24"/>
        </w:rPr>
      </w:pPr>
    </w:p>
    <w:p w14:paraId="45712B72">
      <w:pPr>
        <w:pStyle w:val="19"/>
        <w:numPr>
          <w:ilvl w:val="0"/>
          <w:numId w:val="8"/>
        </w:numPr>
        <w:spacing w:before="100" w:beforeAutospacing="1" w:after="100" w:afterAutospacing="1" w:line="480" w:lineRule="auto"/>
        <w:ind w:firstLineChars="0"/>
        <w:rPr>
          <w:rFonts w:ascii="宋体" w:hAnsi="宋体" w:cs="宋体"/>
          <w:b/>
          <w:bCs/>
          <w:vanish/>
          <w:sz w:val="24"/>
        </w:rPr>
      </w:pPr>
    </w:p>
    <w:p w14:paraId="1D6105F1">
      <w:pPr>
        <w:pStyle w:val="19"/>
        <w:numPr>
          <w:ilvl w:val="1"/>
          <w:numId w:val="8"/>
        </w:numPr>
        <w:spacing w:before="100" w:beforeAutospacing="1" w:after="100" w:afterAutospacing="1" w:line="480" w:lineRule="auto"/>
        <w:ind w:firstLineChars="0"/>
        <w:rPr>
          <w:rFonts w:ascii="宋体" w:hAnsi="宋体" w:cs="宋体"/>
          <w:b/>
          <w:bCs/>
          <w:vanish/>
          <w:sz w:val="24"/>
        </w:rPr>
      </w:pPr>
    </w:p>
    <w:p w14:paraId="7592FBEE">
      <w:pPr>
        <w:pStyle w:val="19"/>
        <w:numPr>
          <w:ilvl w:val="1"/>
          <w:numId w:val="8"/>
        </w:numPr>
        <w:spacing w:before="100" w:beforeAutospacing="1" w:after="100" w:afterAutospacing="1" w:line="480" w:lineRule="auto"/>
        <w:ind w:firstLineChars="0"/>
        <w:rPr>
          <w:rFonts w:ascii="宋体" w:hAnsi="宋体" w:cs="宋体"/>
          <w:b/>
          <w:bCs/>
          <w:vanish/>
          <w:sz w:val="24"/>
        </w:rPr>
      </w:pPr>
    </w:p>
    <w:p w14:paraId="4FFFB989">
      <w:pPr>
        <w:pStyle w:val="4"/>
        <w:numPr>
          <w:ilvl w:val="2"/>
          <w:numId w:val="2"/>
        </w:numPr>
        <w:rPr>
          <w:sz w:val="24"/>
          <w:szCs w:val="24"/>
        </w:rPr>
      </w:pPr>
      <w:r>
        <w:rPr>
          <w:rFonts w:hint="eastAsia"/>
          <w:sz w:val="24"/>
          <w:szCs w:val="24"/>
        </w:rPr>
        <w:t>拓展文法</w:t>
      </w:r>
    </w:p>
    <w:p w14:paraId="739EDFF4">
      <w:r>
        <w:rPr>
          <w:rFonts w:hint="eastAsia"/>
        </w:rPr>
        <w:t>本次实验在 grammar.txt 的参考文法基础上进行了拓展：首先加入拓广产生式 P' -&gt; P; ，通过引入新的开始符号 P' 来统一 LR 分析的接受条件，使分析在规约到完整程序后能够在表中明确触发 accept ；其次扩展了语句层文法以提升语言表达能力，在保留原有“声明、赋值、return、四则运算与括号”的基础上，新增 IdList 支持 int a, b, c; 形式的多变量声明，并增加 S -&gt; D id = E; 支持声明时初始化；最后在表达式部分补齐运算符能力与优先级结构，在乘法层加入除法产生式 A -&gt; A / B; ，并在基本项层加入一元负号 B -&gt; - B; ，从而使生成的 LR 分析表能够识别更丰富的算术表达式，同时维持“括号/一元 &gt; 乘除 &gt; 加减”的常见优先级与左结合设计。</w:t>
      </w:r>
    </w:p>
    <w:p w14:paraId="48D56AC4">
      <w:pPr>
        <w:pStyle w:val="4"/>
        <w:numPr>
          <w:ilvl w:val="2"/>
          <w:numId w:val="2"/>
        </w:numPr>
        <w:rPr>
          <w:sz w:val="24"/>
          <w:szCs w:val="24"/>
        </w:rPr>
      </w:pPr>
      <w:r>
        <w:rPr>
          <w:rFonts w:hint="eastAsia"/>
          <w:sz w:val="24"/>
          <w:szCs w:val="24"/>
        </w:rPr>
        <w:t>LR</w:t>
      </w:r>
      <w:r>
        <w:rPr>
          <w:sz w:val="24"/>
          <w:szCs w:val="24"/>
        </w:rPr>
        <w:t>1</w:t>
      </w:r>
      <w:r>
        <w:rPr>
          <w:rFonts w:hint="eastAsia"/>
          <w:sz w:val="24"/>
          <w:szCs w:val="24"/>
        </w:rPr>
        <w:t>分析表</w:t>
      </w:r>
    </w:p>
    <w:p w14:paraId="32560DD3">
      <w:r>
        <w:rPr>
          <w:rFonts w:hint="eastAsia"/>
        </w:rPr>
        <w:t>LR(1) 分析表由 ACTION 表与 GOTO 表构成：ACTION 用于“在某状态下遇到某终结符应移入/规约/接受/报错”，GOTO 用于“在某状态下规约出某非终结符后应转移到哪个状态”。本项目中 LRTable 对外提供 getAction(status, token) 与 getGoto(status, nonTerminal) 两个核心接口（见 LRTable.java ），语法分析器只需按当前栈顶状态与当前输入 Token 查表即可驱动整个分析流程；</w:t>
      </w:r>
      <w:r>
        <w:rPr>
          <w:rFonts w:hint="eastAsia"/>
          <w:lang w:val="en-US" w:eastAsia="zh-CN"/>
        </w:rPr>
        <w:t>在本人的实现中，</w:t>
      </w:r>
      <w:r>
        <w:rPr>
          <w:rFonts w:hint="eastAsia"/>
        </w:rPr>
        <w:t xml:space="preserve">分析表由框架的 TableGenerator 根据 </w:t>
      </w:r>
      <w:r>
        <w:rPr>
          <w:rFonts w:hint="eastAsia"/>
          <w:lang w:val="en-US" w:eastAsia="zh-CN"/>
        </w:rPr>
        <w:t>修改过的</w:t>
      </w:r>
      <w:r>
        <w:rPr>
          <w:rFonts w:hint="eastAsia"/>
        </w:rPr>
        <w:t>grammar.txt 自动构造</w:t>
      </w:r>
    </w:p>
    <w:p w14:paraId="4D3D2248">
      <w:pPr>
        <w:pStyle w:val="4"/>
        <w:numPr>
          <w:ilvl w:val="2"/>
          <w:numId w:val="2"/>
        </w:numPr>
        <w:rPr>
          <w:sz w:val="24"/>
          <w:szCs w:val="24"/>
        </w:rPr>
      </w:pPr>
      <w:r>
        <w:rPr>
          <w:rFonts w:hint="eastAsia"/>
          <w:sz w:val="24"/>
          <w:szCs w:val="24"/>
        </w:rPr>
        <w:t>状态栈和符号栈的数据结构和设计思路</w:t>
      </w:r>
    </w:p>
    <w:p w14:paraId="56BB4555">
      <w:r>
        <w:rPr>
          <w:rFonts w:hint="eastAsia"/>
        </w:rPr>
        <w:t>本实验在驱动程序中使用 Stack&lt;Status&gt; 保存 LR 自动机状态，栈顶元素表示当前分析所处状态，移入时压入新状态，规约时按产生式体长度弹出对应数量的状态后再根据 GOTO 压入新状态。符号栈在“只做语法识别与产生式输出”的实验二中不是必须的，因此本次驱动程序未在 SyntaxAnalyzer 内维护符号栈；但在后续语义分析/IR 生成中，观察者往往需要维护自己的“符号/属性栈”（可用 Symbol 作为 Token 与 NonTerminal 的联合体）来保存移入符号及其属性值，并在规约时弹栈计算继承/综合属性，这一点与框架的观察者模式设计一致。</w:t>
      </w:r>
    </w:p>
    <w:p w14:paraId="127F6209">
      <w:pPr>
        <w:pStyle w:val="4"/>
        <w:numPr>
          <w:ilvl w:val="2"/>
          <w:numId w:val="2"/>
        </w:numPr>
        <w:ind w:left="720" w:leftChars="0" w:hanging="720" w:firstLineChars="0"/>
        <w:rPr>
          <w:rFonts w:hint="eastAsia"/>
          <w:sz w:val="24"/>
          <w:szCs w:val="24"/>
        </w:rPr>
      </w:pPr>
      <w:r>
        <w:rPr>
          <w:sz w:val="24"/>
          <w:szCs w:val="24"/>
        </w:rPr>
        <w:t xml:space="preserve"> </w:t>
      </w:r>
      <w:r>
        <w:rPr>
          <w:rFonts w:hint="eastAsia"/>
          <w:sz w:val="24"/>
          <w:szCs w:val="24"/>
        </w:rPr>
        <w:t>LR驱动程序设计思路和算法描述</w:t>
      </w:r>
    </w:p>
    <w:p w14:paraId="73F993D5">
      <w:pPr>
        <w:numPr>
          <w:ilvl w:val="0"/>
          <w:numId w:val="0"/>
        </w:numPr>
        <w:ind w:leftChars="0"/>
      </w:pPr>
      <w:r>
        <w:rPr>
          <w:rFonts w:hint="eastAsia"/>
        </w:rPr>
        <w:t>驱动程序实现于 SyntaxAnalyzer.java ：首先将 Token 串加载为队列结构，然后初始化状态栈为 LR 表初始状态；在循环中始终取“栈顶状态 + 当前输入 Token”查 ACTION 表得到动作，若为 Shift 则通知观察者并压入移入后的状态同时消耗一个 Token，若为 Reduce 则通知观察者并按产生式体长度弹出状态栈再查 GOTO 压入新状态且不消耗 Token，若为 Accept 则通知观察者并结束分析，否则抛出语法错误。</w:t>
      </w:r>
    </w:p>
    <w:p w14:paraId="5C54712F">
      <w:pPr>
        <w:pStyle w:val="3"/>
        <w:numPr>
          <w:ilvl w:val="1"/>
          <w:numId w:val="2"/>
        </w:numPr>
        <w:rPr>
          <w:rFonts w:ascii="Times New Roman" w:hAnsi="Times New Roman" w:eastAsia="宋体" w:cs="Times New Roman"/>
          <w:sz w:val="28"/>
          <w:szCs w:val="28"/>
        </w:rPr>
      </w:pPr>
      <w:r>
        <w:rPr>
          <w:rFonts w:hint="eastAsia" w:ascii="Times New Roman" w:hAnsi="Times New Roman" w:eastAsia="宋体" w:cs="Times New Roman"/>
          <w:sz w:val="28"/>
          <w:szCs w:val="28"/>
        </w:rPr>
        <w:t>语义分析和中间代码生成</w:t>
      </w:r>
    </w:p>
    <w:p w14:paraId="52BB9EFF">
      <w:pPr>
        <w:pStyle w:val="19"/>
        <w:numPr>
          <w:ilvl w:val="1"/>
          <w:numId w:val="7"/>
        </w:numPr>
        <w:spacing w:before="100" w:beforeAutospacing="1" w:after="100" w:afterAutospacing="1" w:line="480" w:lineRule="auto"/>
        <w:ind w:firstLineChars="0"/>
        <w:rPr>
          <w:rFonts w:ascii="宋体" w:hAnsi="宋体" w:cs="宋体"/>
          <w:b/>
          <w:bCs/>
          <w:vanish/>
          <w:sz w:val="24"/>
        </w:rPr>
      </w:pPr>
    </w:p>
    <w:p w14:paraId="417F25F4">
      <w:pPr>
        <w:pStyle w:val="19"/>
        <w:numPr>
          <w:ilvl w:val="1"/>
          <w:numId w:val="8"/>
        </w:numPr>
        <w:spacing w:before="100" w:beforeAutospacing="1" w:after="100" w:afterAutospacing="1" w:line="480" w:lineRule="auto"/>
        <w:ind w:firstLineChars="0"/>
        <w:rPr>
          <w:rFonts w:ascii="宋体" w:hAnsi="宋体" w:cs="宋体"/>
          <w:b/>
          <w:bCs/>
          <w:vanish/>
          <w:sz w:val="24"/>
        </w:rPr>
      </w:pPr>
    </w:p>
    <w:p w14:paraId="2EF8EDDF">
      <w:pPr>
        <w:pStyle w:val="4"/>
        <w:numPr>
          <w:ilvl w:val="2"/>
          <w:numId w:val="2"/>
        </w:numPr>
        <w:rPr>
          <w:sz w:val="24"/>
          <w:szCs w:val="24"/>
        </w:rPr>
      </w:pPr>
      <w:r>
        <w:rPr>
          <w:rFonts w:hint="eastAsia"/>
          <w:sz w:val="24"/>
          <w:szCs w:val="24"/>
        </w:rPr>
        <w:t>翻译方案</w:t>
      </w:r>
    </w:p>
    <w:p w14:paraId="438AB7BA">
      <w:pPr>
        <w:rPr>
          <w:rFonts w:hint="eastAsia"/>
        </w:rPr>
      </w:pPr>
      <w:r>
        <w:rPr>
          <w:rFonts w:hint="eastAsia"/>
        </w:rPr>
        <w:t>采用以 S-属性为主的翻译方案：在规约产生式时计算综合属性并执行语义动作，其中声明产生式负责为标识符绑定类型，赋值产生式负责生成赋值三地址指令，表达式产生式负责生成加减乘等运算指令并以临时变量保存中间结果。</w:t>
      </w:r>
    </w:p>
    <w:p w14:paraId="0F66AEBB">
      <w:pPr>
        <w:rPr>
          <w:rFonts w:hint="eastAsia"/>
        </w:rPr>
      </w:pPr>
      <w:r>
        <w:rPr>
          <w:rFonts w:hint="eastAsia"/>
        </w:rPr>
        <w:t>D -&gt; int 给出 D.type = Int；S -&gt; D IdList或S -&gt; D id（声明类产生式）通过符号表查找/插入并设置条目类型；B -&gt; IntConst 令 B.val 为立即数，B -&gt; id令B.val为具名 IR 变量，E/A/B 的层级产生式完成val 传递，而E -&gt; E + A、E -&gt; E - A、A -&gt; A * B 在规约时生成 ADD/SUB/MUL 指令并返回新的临时变量作为综合属性值</w:t>
      </w:r>
      <w:r>
        <w:rPr>
          <w:rFonts w:hint="eastAsia"/>
          <w:lang w:eastAsia="zh-CN"/>
        </w:rPr>
        <w:t>；</w:t>
      </w:r>
      <w:r>
        <w:rPr>
          <w:rFonts w:hint="eastAsia"/>
        </w:rPr>
        <w:t>S -&gt; id = E生成 MOV id, E.val ，S -&gt; return E生成 RET E.val</w:t>
      </w:r>
      <w:r>
        <w:rPr>
          <w:rFonts w:hint="eastAsia"/>
          <w:lang w:eastAsia="zh-CN"/>
        </w:rPr>
        <w:t>，</w:t>
      </w:r>
      <w:r>
        <w:rPr>
          <w:rFonts w:hint="eastAsia"/>
        </w:rPr>
        <w:t>从而保证生成的IR与源程序计算语义一致。</w:t>
      </w:r>
    </w:p>
    <w:p w14:paraId="24F4755C">
      <w:pPr>
        <w:rPr>
          <w:rFonts w:hint="eastAsia"/>
          <w:lang w:val="en-US" w:eastAsia="zh-CN"/>
        </w:rPr>
      </w:pPr>
      <w:r>
        <w:rPr>
          <w:rFonts w:hint="eastAsia"/>
          <w:lang w:val="en-US" w:eastAsia="zh-CN"/>
        </w:rPr>
        <w:t>以下为核心方案具体说明：</w:t>
      </w:r>
    </w:p>
    <w:p w14:paraId="36D22598">
      <w:pPr>
        <w:rPr>
          <w:rFonts w:hint="eastAsia"/>
          <w:lang w:val="en-US" w:eastAsia="zh-CN"/>
        </w:rPr>
      </w:pPr>
      <w:r>
        <w:rPr>
          <w:rFonts w:hint="eastAsia"/>
          <w:lang w:val="en-US" w:eastAsia="zh-CN"/>
        </w:rPr>
        <w:t>语义分析：</w:t>
      </w:r>
    </w:p>
    <w:p w14:paraId="7C374723">
      <w:pPr>
        <w:rPr>
          <w:rFonts w:hint="default"/>
          <w:lang w:val="en-US" w:eastAsia="zh-CN"/>
        </w:rPr>
      </w:pPr>
      <w:r>
        <w:rPr>
          <w:rFonts w:hint="default"/>
          <w:lang w:val="en-US" w:eastAsia="zh-CN"/>
        </w:rPr>
        <w:t>D -&gt; int</w:t>
      </w:r>
    </w:p>
    <w:p w14:paraId="571C2684">
      <w:pPr>
        <w:ind w:firstLine="210" w:firstLineChars="100"/>
        <w:rPr>
          <w:rFonts w:hint="default"/>
          <w:lang w:val="en-US" w:eastAsia="zh-CN"/>
        </w:rPr>
      </w:pPr>
      <w:r>
        <w:rPr>
          <w:rFonts w:hint="default"/>
          <w:lang w:val="en-US" w:eastAsia="zh-CN"/>
        </w:rPr>
        <w:t>- 综合属性 D.type = Int</w:t>
      </w:r>
    </w:p>
    <w:p w14:paraId="226FED1D">
      <w:pPr>
        <w:rPr>
          <w:rFonts w:hint="default"/>
          <w:lang w:val="en-US" w:eastAsia="zh-CN"/>
        </w:rPr>
      </w:pPr>
      <w:r>
        <w:rPr>
          <w:rFonts w:hint="default"/>
          <w:lang w:val="en-US" w:eastAsia="zh-CN"/>
        </w:rPr>
        <w:t>IdList -&gt; id与IdList -&gt; id , IdList</w:t>
      </w:r>
    </w:p>
    <w:p w14:paraId="005BD155">
      <w:pPr>
        <w:ind w:firstLine="210" w:firstLineChars="100"/>
        <w:rPr>
          <w:rFonts w:hint="default"/>
          <w:lang w:val="en-US" w:eastAsia="zh-CN"/>
        </w:rPr>
      </w:pPr>
      <w:r>
        <w:rPr>
          <w:rFonts w:hint="default"/>
          <w:lang w:val="en-US" w:eastAsia="zh-CN"/>
        </w:rPr>
        <w:t>- 综合属性IdList.ids = [...] ，把多个声明变量名收集成列表</w:t>
      </w:r>
    </w:p>
    <w:p w14:paraId="64447EC1">
      <w:pPr>
        <w:rPr>
          <w:rFonts w:hint="default"/>
          <w:lang w:val="en-US" w:eastAsia="zh-CN"/>
        </w:rPr>
      </w:pPr>
      <w:r>
        <w:rPr>
          <w:rFonts w:hint="default"/>
          <w:lang w:val="en-US" w:eastAsia="zh-CN"/>
        </w:rPr>
        <w:t>S -&gt; D IdList</w:t>
      </w:r>
    </w:p>
    <w:p w14:paraId="7F02F920">
      <w:pPr>
        <w:ind w:firstLine="210" w:firstLineChars="100"/>
        <w:rPr>
          <w:rFonts w:hint="default"/>
          <w:lang w:val="en-US" w:eastAsia="zh-CN"/>
        </w:rPr>
      </w:pPr>
      <w:r>
        <w:rPr>
          <w:rFonts w:hint="default"/>
          <w:lang w:val="en-US" w:eastAsia="zh-CN"/>
        </w:rPr>
        <w:t>- 对 IdList.ids里的每个id，做 symbolTable.get(id).setType(D.type)</w:t>
      </w:r>
    </w:p>
    <w:p w14:paraId="05AF00B3">
      <w:pPr>
        <w:rPr>
          <w:rFonts w:hint="default"/>
          <w:lang w:val="en-US" w:eastAsia="zh-CN"/>
        </w:rPr>
      </w:pPr>
      <w:r>
        <w:rPr>
          <w:rFonts w:hint="default"/>
          <w:lang w:val="en-US" w:eastAsia="zh-CN"/>
        </w:rPr>
        <w:t>S -&gt; D id = E</w:t>
      </w:r>
    </w:p>
    <w:p w14:paraId="5A3D2BF9">
      <w:pPr>
        <w:ind w:firstLine="210" w:firstLineChars="100"/>
        <w:rPr>
          <w:rFonts w:hint="default"/>
          <w:lang w:val="en-US" w:eastAsia="zh-CN"/>
        </w:rPr>
      </w:pPr>
      <w:r>
        <w:rPr>
          <w:rFonts w:hint="default"/>
          <w:lang w:val="en-US" w:eastAsia="zh-CN"/>
        </w:rPr>
        <w:t>- 先把 id 的类型设为 D.type（声明），赋值相关 IR 由 IRGenerator 做</w:t>
      </w:r>
    </w:p>
    <w:p w14:paraId="090C7155">
      <w:pPr>
        <w:rPr>
          <w:rFonts w:hint="default"/>
          <w:lang w:val="en-US" w:eastAsia="zh-CN"/>
        </w:rPr>
      </w:pPr>
      <w:r>
        <w:rPr>
          <w:rFonts w:hint="default"/>
          <w:lang w:val="en-US" w:eastAsia="zh-CN"/>
        </w:rPr>
        <w:t>S -&gt; id = E 和 B -&gt; id</w:t>
      </w:r>
    </w:p>
    <w:p w14:paraId="64A0DE1D">
      <w:pPr>
        <w:ind w:firstLine="210" w:firstLineChars="100"/>
        <w:rPr>
          <w:rFonts w:hint="default"/>
          <w:lang w:val="en-US" w:eastAsia="zh-CN"/>
        </w:rPr>
      </w:pPr>
      <w:r>
        <w:rPr>
          <w:rFonts w:hint="default"/>
          <w:lang w:val="en-US" w:eastAsia="zh-CN"/>
        </w:rPr>
        <w:t>- 检查该 id 是否已声明（ symbolTable.get(id).getType() != null ），否则抛错未声明变量</w:t>
      </w:r>
    </w:p>
    <w:p w14:paraId="4C6C9132">
      <w:pPr>
        <w:ind w:firstLine="210" w:firstLineChars="100"/>
        <w:rPr>
          <w:rFonts w:hint="default"/>
          <w:lang w:val="en-US" w:eastAsia="zh-CN"/>
        </w:rPr>
      </w:pPr>
    </w:p>
    <w:p w14:paraId="3EB627EB">
      <w:pPr>
        <w:rPr>
          <w:rFonts w:hint="default" w:eastAsiaTheme="minorEastAsia"/>
          <w:lang w:val="en-US" w:eastAsia="zh-CN"/>
        </w:rPr>
      </w:pPr>
      <w:r>
        <w:rPr>
          <w:rFonts w:hint="eastAsia"/>
          <w:lang w:val="en-US" w:eastAsia="zh-CN"/>
        </w:rPr>
        <w:t>中间代码生成：</w:t>
      </w:r>
    </w:p>
    <w:p w14:paraId="7104D12D">
      <w:pPr>
        <w:rPr>
          <w:rFonts w:hint="eastAsia"/>
        </w:rPr>
      </w:pPr>
      <w:r>
        <w:rPr>
          <w:rFonts w:hint="eastAsia"/>
        </w:rPr>
        <w:t>B -&gt; IntConst</w:t>
      </w:r>
    </w:p>
    <w:p w14:paraId="3FFA3D61">
      <w:pPr>
        <w:rPr>
          <w:rFonts w:hint="eastAsia"/>
        </w:rPr>
      </w:pPr>
      <w:r>
        <w:rPr>
          <w:rFonts w:hint="eastAsia"/>
        </w:rPr>
        <w:t xml:space="preserve">  - B.val = IRImmediate.of(IntConst.lexval)</w:t>
      </w:r>
    </w:p>
    <w:p w14:paraId="24B4811F">
      <w:pPr>
        <w:rPr>
          <w:rFonts w:hint="eastAsia"/>
        </w:rPr>
      </w:pPr>
      <w:r>
        <w:rPr>
          <w:rFonts w:hint="eastAsia"/>
        </w:rPr>
        <w:t>B -&gt; id</w:t>
      </w:r>
    </w:p>
    <w:p w14:paraId="69779124">
      <w:pPr>
        <w:rPr>
          <w:rFonts w:hint="eastAsia"/>
        </w:rPr>
      </w:pPr>
      <w:r>
        <w:rPr>
          <w:rFonts w:hint="eastAsia"/>
        </w:rPr>
        <w:t xml:space="preserve">  - B.val = IRVariable.named(id.name)</w:t>
      </w:r>
    </w:p>
    <w:p w14:paraId="60A11CB8">
      <w:pPr>
        <w:rPr>
          <w:rFonts w:hint="eastAsia"/>
        </w:rPr>
      </w:pPr>
      <w:r>
        <w:rPr>
          <w:rFonts w:hint="eastAsia"/>
        </w:rPr>
        <w:t>B -&gt; ( E )</w:t>
      </w:r>
    </w:p>
    <w:p w14:paraId="1C342B8C">
      <w:pPr>
        <w:rPr>
          <w:rFonts w:hint="eastAsia"/>
        </w:rPr>
      </w:pPr>
      <w:r>
        <w:rPr>
          <w:rFonts w:hint="eastAsia"/>
        </w:rPr>
        <w:t xml:space="preserve">  - B.val = E.val</w:t>
      </w:r>
    </w:p>
    <w:p w14:paraId="4CD8F87A">
      <w:pPr>
        <w:rPr>
          <w:rFonts w:hint="eastAsia"/>
        </w:rPr>
      </w:pPr>
      <w:r>
        <w:rPr>
          <w:rFonts w:hint="eastAsia"/>
        </w:rPr>
        <w:t>A -&gt; B 、 E -&gt; A</w:t>
      </w:r>
    </w:p>
    <w:p w14:paraId="69E62525">
      <w:pPr>
        <w:rPr>
          <w:rFonts w:hint="eastAsia"/>
        </w:rPr>
      </w:pPr>
      <w:r>
        <w:rPr>
          <w:rFonts w:hint="eastAsia"/>
        </w:rPr>
        <w:t xml:space="preserve">  - 直接传递：A.val = B.val，E.val = A.val</w:t>
      </w:r>
    </w:p>
    <w:p w14:paraId="58FC13DE">
      <w:pPr>
        <w:rPr>
          <w:rFonts w:hint="eastAsia"/>
        </w:rPr>
      </w:pPr>
      <w:r>
        <w:rPr>
          <w:rFonts w:hint="eastAsia"/>
        </w:rPr>
        <w:t>A -&gt; A * B</w:t>
      </w:r>
    </w:p>
    <w:p w14:paraId="65499CFA">
      <w:pPr>
        <w:rPr>
          <w:rFonts w:hint="eastAsia"/>
        </w:rPr>
      </w:pPr>
      <w:r>
        <w:rPr>
          <w:rFonts w:hint="eastAsia"/>
        </w:rPr>
        <w:t xml:space="preserve">  - t = temp() ，生成 t = A.val * B.val ：Instruction.createMul(t, ...)</w:t>
      </w:r>
    </w:p>
    <w:p w14:paraId="1C32B979">
      <w:pPr>
        <w:rPr>
          <w:rFonts w:hint="eastAsia"/>
        </w:rPr>
      </w:pPr>
      <w:r>
        <w:rPr>
          <w:rFonts w:hint="eastAsia"/>
        </w:rPr>
        <w:t>E -&gt; E + A / E -&gt; E - A</w:t>
      </w:r>
    </w:p>
    <w:p w14:paraId="50255759">
      <w:pPr>
        <w:rPr>
          <w:rFonts w:hint="eastAsia"/>
        </w:rPr>
      </w:pPr>
      <w:r>
        <w:rPr>
          <w:rFonts w:hint="eastAsia"/>
        </w:rPr>
        <w:t xml:space="preserve">  - 生成ADD/SUB到临时变量</w:t>
      </w:r>
    </w:p>
    <w:p w14:paraId="283ED385">
      <w:pPr>
        <w:rPr>
          <w:rFonts w:hint="eastAsia"/>
        </w:rPr>
      </w:pPr>
      <w:r>
        <w:rPr>
          <w:rFonts w:hint="eastAsia"/>
        </w:rPr>
        <w:t>S -&gt; id = E</w:t>
      </w:r>
    </w:p>
    <w:p w14:paraId="206273BB">
      <w:pPr>
        <w:rPr>
          <w:rFonts w:hint="eastAsia"/>
        </w:rPr>
      </w:pPr>
      <w:r>
        <w:rPr>
          <w:rFonts w:hint="eastAsia"/>
        </w:rPr>
        <w:t xml:space="preserve">  - 生成赋值：MOV id, E.val</w:t>
      </w:r>
    </w:p>
    <w:p w14:paraId="1BD7DE0F">
      <w:pPr>
        <w:rPr>
          <w:rFonts w:hint="eastAsia"/>
        </w:rPr>
      </w:pPr>
      <w:r>
        <w:rPr>
          <w:rFonts w:hint="eastAsia"/>
        </w:rPr>
        <w:t>S -&gt; D id = E</w:t>
      </w:r>
    </w:p>
    <w:p w14:paraId="12A53BD9">
      <w:pPr>
        <w:rPr>
          <w:rFonts w:hint="eastAsia"/>
        </w:rPr>
      </w:pPr>
      <w:r>
        <w:rPr>
          <w:rFonts w:hint="eastAsia"/>
        </w:rPr>
        <w:t xml:space="preserve">  - 同样生成：MOV id, E.val </w:t>
      </w:r>
    </w:p>
    <w:p w14:paraId="536E36AE">
      <w:pPr>
        <w:rPr>
          <w:rFonts w:hint="eastAsia"/>
        </w:rPr>
      </w:pPr>
      <w:r>
        <w:rPr>
          <w:rFonts w:hint="eastAsia"/>
        </w:rPr>
        <w:t>S -&gt; return E</w:t>
      </w:r>
    </w:p>
    <w:p w14:paraId="591E92E4">
      <w:pPr>
        <w:rPr>
          <w:rFonts w:hint="eastAsia"/>
        </w:rPr>
      </w:pPr>
      <w:r>
        <w:rPr>
          <w:rFonts w:hint="eastAsia"/>
        </w:rPr>
        <w:t xml:space="preserve">  - 生成</w:t>
      </w:r>
      <w:r>
        <w:rPr>
          <w:rFonts w:hint="eastAsia"/>
          <w:lang w:eastAsia="zh-CN"/>
        </w:rPr>
        <w:t>：</w:t>
      </w:r>
      <w:r>
        <w:rPr>
          <w:rFonts w:hint="eastAsia"/>
        </w:rPr>
        <w:t>RET E.val</w:t>
      </w:r>
    </w:p>
    <w:p w14:paraId="103AD7FD">
      <w:pPr>
        <w:pStyle w:val="4"/>
        <w:numPr>
          <w:ilvl w:val="2"/>
          <w:numId w:val="2"/>
        </w:numPr>
        <w:rPr>
          <w:sz w:val="24"/>
          <w:szCs w:val="24"/>
        </w:rPr>
      </w:pPr>
      <w:r>
        <w:rPr>
          <w:rFonts w:hint="eastAsia"/>
          <w:sz w:val="24"/>
          <w:szCs w:val="24"/>
        </w:rPr>
        <w:t>语义分析和中间代码生成的数据结构</w:t>
      </w:r>
    </w:p>
    <w:p w14:paraId="16C4512F">
      <w:pPr>
        <w:rPr>
          <w:rFonts w:hint="eastAsia"/>
        </w:rPr>
      </w:pPr>
      <w:r>
        <w:rPr>
          <w:rFonts w:hint="eastAsia"/>
        </w:rPr>
        <w:t>语义分析与 IR 生成均采用</w:t>
      </w:r>
      <w:r>
        <w:rPr>
          <w:rFonts w:hint="eastAsia"/>
          <w:lang w:val="en-US" w:eastAsia="zh-CN"/>
        </w:rPr>
        <w:t>观察者维持一个自己的栈</w:t>
      </w:r>
      <w:r>
        <w:rPr>
          <w:rFonts w:hint="eastAsia"/>
        </w:rPr>
        <w:t>的方式实现</w:t>
      </w:r>
      <w:r>
        <w:rPr>
          <w:rFonts w:hint="eastAsia"/>
          <w:lang w:eastAsia="zh-CN"/>
        </w:rPr>
        <w:t>，</w:t>
      </w:r>
      <w:r>
        <w:rPr>
          <w:rFonts w:hint="eastAsia"/>
        </w:rPr>
        <w:t>在 SemanticAnalyzer.java 与 IRGenerator.java 中分别维护一套栈结构作为符号/属性栈。SemanticAnalyzer 的栈</w:t>
      </w:r>
      <w:r>
        <w:rPr>
          <w:rFonts w:hint="eastAsia"/>
          <w:lang w:val="en-US" w:eastAsia="zh-CN"/>
        </w:rPr>
        <w:t>Node存储</w:t>
      </w:r>
      <w:r>
        <w:rPr>
          <w:rFonts w:hint="eastAsia"/>
        </w:rPr>
        <w:t>必要的语义属性（</w:t>
      </w:r>
      <w:r>
        <w:rPr>
          <w:rFonts w:hint="eastAsia"/>
          <w:lang w:val="en-US" w:eastAsia="zh-CN"/>
        </w:rPr>
        <w:t>token、</w:t>
      </w:r>
      <w:r>
        <w:rPr>
          <w:rFonts w:hint="eastAsia"/>
        </w:rPr>
        <w:t>type与声明标识符列表</w:t>
      </w:r>
      <w:r>
        <w:rPr>
          <w:rFonts w:hint="eastAsia"/>
          <w:lang w:val="en-US" w:eastAsia="zh-CN"/>
        </w:rPr>
        <w:t>ids</w:t>
      </w:r>
      <w:r>
        <w:rPr>
          <w:rFonts w:hint="eastAsia"/>
        </w:rPr>
        <w:t>），在规约声明产生式时更新符号表条目类型；IRGenerator 的栈</w:t>
      </w:r>
      <w:r>
        <w:rPr>
          <w:rFonts w:hint="eastAsia"/>
          <w:lang w:val="en-US" w:eastAsia="zh-CN"/>
        </w:rPr>
        <w:t>Node</w:t>
      </w:r>
      <w:r>
        <w:rPr>
          <w:rFonts w:hint="eastAsia"/>
        </w:rPr>
        <w:t>携带表达式的 IRValue （立即数或变量），并维护一个 List&lt;Instruction&gt; 作为指令序列缓存，</w:t>
      </w:r>
      <w:r>
        <w:rPr>
          <w:rFonts w:hint="eastAsia"/>
          <w:lang w:val="en-US" w:eastAsia="zh-CN"/>
        </w:rPr>
        <w:t>该指令序列最后作为中间代码生成的输出，</w:t>
      </w:r>
      <w:r>
        <w:rPr>
          <w:rFonts w:hint="eastAsia"/>
        </w:rPr>
        <w:t>生成的指令使用框架提供的 Instruction.createAdd/createSub/createMul/createMov/createRet 构造，从而形成可被模拟器执行的三地址代码序列。</w:t>
      </w:r>
    </w:p>
    <w:p w14:paraId="43E9D5BC">
      <w:pPr>
        <w:rPr>
          <w:rFonts w:hint="eastAsia"/>
        </w:rPr>
      </w:pPr>
      <w:r>
        <w:rPr>
          <w:rFonts w:hint="eastAsia"/>
        </w:rPr>
        <w:t>SemanticAnalyzer</w:t>
      </w:r>
      <w:r>
        <w:rPr>
          <w:rFonts w:hint="eastAsia"/>
          <w:lang w:val="en-US" w:eastAsia="zh-CN"/>
        </w:rPr>
        <w:t>栈节点：</w:t>
      </w:r>
    </w:p>
    <w:p w14:paraId="1CF21E51">
      <w:pPr>
        <w:rPr>
          <w:rFonts w:hint="eastAsia"/>
        </w:rPr>
      </w:pPr>
      <w:r>
        <w:drawing>
          <wp:inline distT="0" distB="0" distL="114300" distR="114300">
            <wp:extent cx="3724275" cy="1038225"/>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3724275" cy="1038225"/>
                    </a:xfrm>
                    <a:prstGeom prst="rect">
                      <a:avLst/>
                    </a:prstGeom>
                    <a:noFill/>
                    <a:ln>
                      <a:noFill/>
                    </a:ln>
                  </pic:spPr>
                </pic:pic>
              </a:graphicData>
            </a:graphic>
          </wp:inline>
        </w:drawing>
      </w:r>
    </w:p>
    <w:p w14:paraId="747607D5">
      <w:pPr>
        <w:rPr>
          <w:rFonts w:hint="default" w:eastAsiaTheme="minorEastAsia"/>
          <w:lang w:val="en-US" w:eastAsia="zh-CN"/>
        </w:rPr>
      </w:pPr>
      <w:r>
        <w:rPr>
          <w:rFonts w:hint="eastAsia"/>
        </w:rPr>
        <w:t xml:space="preserve"> IRGenerator</w:t>
      </w:r>
      <w:r>
        <w:rPr>
          <w:rFonts w:hint="eastAsia"/>
          <w:lang w:val="en-US" w:eastAsia="zh-CN"/>
        </w:rPr>
        <w:t>栈节点：</w:t>
      </w:r>
    </w:p>
    <w:p w14:paraId="350EA511">
      <w:pPr>
        <w:rPr>
          <w:rFonts w:hint="eastAsia"/>
        </w:rPr>
      </w:pPr>
    </w:p>
    <w:p w14:paraId="107FD8F7">
      <w:pPr>
        <w:rPr>
          <w:rFonts w:hint="eastAsia"/>
        </w:rPr>
      </w:pPr>
      <w:r>
        <w:drawing>
          <wp:inline distT="0" distB="0" distL="114300" distR="114300">
            <wp:extent cx="3962400" cy="107632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3962400" cy="1076325"/>
                    </a:xfrm>
                    <a:prstGeom prst="rect">
                      <a:avLst/>
                    </a:prstGeom>
                    <a:noFill/>
                    <a:ln>
                      <a:noFill/>
                    </a:ln>
                  </pic:spPr>
                </pic:pic>
              </a:graphicData>
            </a:graphic>
          </wp:inline>
        </w:drawing>
      </w:r>
    </w:p>
    <w:p w14:paraId="7A788F66">
      <w:pPr>
        <w:pStyle w:val="4"/>
        <w:numPr>
          <w:ilvl w:val="2"/>
          <w:numId w:val="2"/>
        </w:numPr>
        <w:rPr>
          <w:sz w:val="24"/>
          <w:szCs w:val="24"/>
        </w:rPr>
      </w:pPr>
      <w:r>
        <w:rPr>
          <w:rFonts w:hint="eastAsia"/>
          <w:sz w:val="24"/>
          <w:szCs w:val="24"/>
        </w:rPr>
        <w:t>语法分析程序设计思路和算法描述</w:t>
      </w:r>
    </w:p>
    <w:p w14:paraId="7F261153">
      <w:pPr>
        <w:rPr>
          <w:rFonts w:hint="eastAsia" w:eastAsiaTheme="minorEastAsia"/>
          <w:lang w:eastAsia="zh-CN"/>
        </w:rPr>
      </w:pPr>
      <w:r>
        <w:rPr>
          <w:rFonts w:hint="eastAsia"/>
        </w:rPr>
        <w:t>语法制导翻译的执行时机绑定在 LR 语法分析的动作回调上：当驱动程序执行 Shift 时，观察者将当前 Token 压入自身栈中以保存词法值；当驱动程序执行 Reduce 时，观察者按产生式右部长度弹出对应数量的栈元素，并根据产生式类型</w:t>
      </w:r>
      <w:r>
        <w:rPr>
          <w:rFonts w:hint="eastAsia"/>
          <w:lang w:eastAsia="zh-CN"/>
        </w:rPr>
        <w:t>（</w:t>
      </w:r>
      <w:r>
        <w:rPr>
          <w:rFonts w:hint="eastAsia"/>
          <w:lang w:val="en-US" w:eastAsia="zh-CN"/>
        </w:rPr>
        <w:t>使用辅助函数isProduction判断是具体哪一条产生式</w:t>
      </w:r>
      <w:r>
        <w:rPr>
          <w:rFonts w:hint="eastAsia"/>
          <w:lang w:eastAsia="zh-CN"/>
        </w:rPr>
        <w:t>）</w:t>
      </w:r>
      <w:r>
        <w:rPr>
          <w:rFonts w:hint="eastAsia"/>
        </w:rPr>
        <w:t>执行语义检查/属性计算/IR 指令生成，再将产生式左部的综合属性压回栈中以供上层规约使用；当 Accept 时说明整段程序语法分析完成，此时观察者已在整个过程中同步完成了符号表更新与 IR 生成</w:t>
      </w:r>
      <w:r>
        <w:rPr>
          <w:rFonts w:hint="eastAsia"/>
          <w:lang w:eastAsia="zh-CN"/>
        </w:rPr>
        <w:t>，</w:t>
      </w:r>
      <w:r>
        <w:rPr>
          <w:rFonts w:hint="eastAsia"/>
          <w:lang w:val="en-US" w:eastAsia="zh-CN"/>
        </w:rPr>
        <w:t>故不需要做任何动作</w:t>
      </w:r>
      <w:r>
        <w:rPr>
          <w:rFonts w:hint="eastAsia"/>
        </w:rPr>
        <w:t>。该设计将“语法识别”和“语义动作”分离：LR 驱动程序只负责查表与状态转移，而语义分析与 IR 生成完全由规约触发，符合指导书中“语法分析与语义分析同时执行”的要求，保证输出结果与产生式规约序列一致</w:t>
      </w:r>
      <w:r>
        <w:rPr>
          <w:rFonts w:hint="eastAsia"/>
          <w:lang w:eastAsia="zh-CN"/>
        </w:rPr>
        <w:t>。</w:t>
      </w:r>
    </w:p>
    <w:p w14:paraId="6FADED9A">
      <w:pPr>
        <w:pStyle w:val="3"/>
        <w:numPr>
          <w:ilvl w:val="1"/>
          <w:numId w:val="2"/>
        </w:numPr>
        <w:rPr>
          <w:rFonts w:ascii="Times New Roman" w:hAnsi="Times New Roman" w:eastAsia="宋体" w:cs="Times New Roman"/>
          <w:sz w:val="28"/>
          <w:szCs w:val="28"/>
        </w:rPr>
      </w:pPr>
      <w:r>
        <w:rPr>
          <w:rFonts w:hint="eastAsia" w:ascii="Times New Roman" w:hAnsi="Times New Roman" w:eastAsia="宋体" w:cs="Times New Roman"/>
          <w:sz w:val="28"/>
          <w:szCs w:val="28"/>
        </w:rPr>
        <w:t>目标代码生成</w:t>
      </w:r>
    </w:p>
    <w:p w14:paraId="7A2C6E06">
      <w:pPr>
        <w:pStyle w:val="19"/>
        <w:numPr>
          <w:ilvl w:val="1"/>
          <w:numId w:val="7"/>
        </w:numPr>
        <w:spacing w:before="100" w:beforeAutospacing="1" w:after="100" w:afterAutospacing="1" w:line="480" w:lineRule="auto"/>
        <w:ind w:firstLineChars="0"/>
        <w:rPr>
          <w:rFonts w:ascii="宋体" w:hAnsi="宋体" w:cs="宋体"/>
          <w:b/>
          <w:bCs/>
          <w:vanish/>
          <w:sz w:val="24"/>
        </w:rPr>
      </w:pPr>
    </w:p>
    <w:p w14:paraId="51B881E0">
      <w:pPr>
        <w:pStyle w:val="19"/>
        <w:numPr>
          <w:ilvl w:val="1"/>
          <w:numId w:val="2"/>
        </w:numPr>
        <w:spacing w:before="100" w:beforeAutospacing="1" w:after="100" w:afterAutospacing="1" w:line="400" w:lineRule="exact"/>
        <w:ind w:firstLineChars="0"/>
        <w:rPr>
          <w:rFonts w:ascii="宋体" w:hAnsi="宋体" w:cs="宋体"/>
          <w:b/>
          <w:bCs/>
          <w:vanish/>
          <w:sz w:val="24"/>
        </w:rPr>
      </w:pPr>
    </w:p>
    <w:p w14:paraId="2F7FB1DB">
      <w:pPr>
        <w:spacing w:before="100" w:beforeAutospacing="1" w:after="100" w:afterAutospacing="1" w:line="400" w:lineRule="exact"/>
        <w:rPr>
          <w:b/>
          <w:bCs/>
          <w:sz w:val="24"/>
        </w:rPr>
      </w:pPr>
      <w:r>
        <w:rPr>
          <w:rFonts w:hint="eastAsia"/>
          <w:b/>
          <w:bCs/>
          <w:sz w:val="24"/>
        </w:rPr>
        <w:t>3</w:t>
      </w:r>
      <w:r>
        <w:rPr>
          <w:b/>
          <w:bCs/>
          <w:sz w:val="24"/>
        </w:rPr>
        <w:t xml:space="preserve">.4.1 </w:t>
      </w:r>
      <w:r>
        <w:rPr>
          <w:rFonts w:hint="eastAsia"/>
          <w:b/>
          <w:bCs/>
          <w:sz w:val="24"/>
        </w:rPr>
        <w:t>设计思路和算法描述</w:t>
      </w:r>
    </w:p>
    <w:p w14:paraId="00EE4229">
      <w:pPr>
        <w:spacing w:before="100" w:beforeAutospacing="1" w:after="100" w:afterAutospacing="1" w:line="400" w:lineRule="exact"/>
        <w:rPr>
          <w:rFonts w:ascii="宋体" w:hAnsi="宋体" w:cs="宋体"/>
          <w:b/>
          <w:bCs/>
          <w:sz w:val="24"/>
        </w:rPr>
      </w:pPr>
    </w:p>
    <w:p w14:paraId="2B37474B">
      <w:pPr>
        <w:pStyle w:val="2"/>
        <w:rPr>
          <w:rFonts w:ascii="Times New Roman" w:hAnsi="Times New Roman" w:eastAsia="宋体" w:cs="Times New Roman"/>
          <w:sz w:val="32"/>
          <w:szCs w:val="32"/>
        </w:rPr>
      </w:pPr>
      <w:r>
        <w:rPr>
          <w:rFonts w:hint="eastAsia" w:ascii="Times New Roman" w:hAnsi="Times New Roman" w:eastAsia="宋体" w:cs="Times New Roman"/>
          <w:sz w:val="32"/>
          <w:szCs w:val="32"/>
        </w:rPr>
        <w:t>4 实验结果与分析</w:t>
      </w:r>
    </w:p>
    <w:p w14:paraId="16FAB23F">
      <w:pPr>
        <w:pStyle w:val="19"/>
        <w:spacing w:line="400" w:lineRule="exact"/>
        <w:ind w:firstLine="482"/>
        <w:rPr>
          <w:rFonts w:hint="eastAsia" w:ascii="宋体" w:hAnsi="宋体" w:cs="宋体"/>
          <w:b/>
          <w:bCs/>
          <w:color w:val="FF0000"/>
          <w:sz w:val="24"/>
        </w:rPr>
      </w:pPr>
      <w:r>
        <w:rPr>
          <w:rFonts w:hint="eastAsia" w:ascii="宋体" w:hAnsi="宋体" w:cs="宋体"/>
          <w:b/>
          <w:bCs/>
          <w:color w:val="FF0000"/>
          <w:sz w:val="24"/>
        </w:rPr>
        <w:t>对实验的</w:t>
      </w:r>
      <w:r>
        <w:rPr>
          <w:rFonts w:ascii="宋体" w:hAnsi="宋体" w:cs="宋体"/>
          <w:b/>
          <w:bCs/>
          <w:color w:val="FF0000"/>
          <w:sz w:val="24"/>
        </w:rPr>
        <w:t>输入输出</w:t>
      </w:r>
      <w:r>
        <w:rPr>
          <w:rFonts w:hint="eastAsia" w:ascii="宋体" w:hAnsi="宋体" w:cs="宋体"/>
          <w:b/>
          <w:bCs/>
          <w:color w:val="FF0000"/>
          <w:sz w:val="24"/>
        </w:rPr>
        <w:t>结果进行展示与分析。</w:t>
      </w:r>
      <w:r>
        <w:rPr>
          <w:rFonts w:ascii="宋体" w:hAnsi="宋体" w:cs="宋体"/>
          <w:b/>
          <w:bCs/>
          <w:color w:val="FF0000"/>
          <w:sz w:val="24"/>
        </w:rPr>
        <w:t>注意</w:t>
      </w:r>
      <w:r>
        <w:rPr>
          <w:rFonts w:hint="eastAsia" w:ascii="宋体" w:hAnsi="宋体" w:cs="宋体"/>
          <w:b/>
          <w:bCs/>
          <w:color w:val="FF0000"/>
          <w:sz w:val="24"/>
        </w:rPr>
        <w:t>：</w:t>
      </w:r>
      <w:r>
        <w:rPr>
          <w:rFonts w:ascii="宋体" w:hAnsi="宋体" w:cs="宋体"/>
          <w:b/>
          <w:bCs/>
          <w:color w:val="FF0000"/>
          <w:sz w:val="24"/>
        </w:rPr>
        <w:t>要求给出编译器各阶段</w:t>
      </w:r>
      <w:r>
        <w:rPr>
          <w:rFonts w:hint="eastAsia" w:ascii="宋体" w:hAnsi="宋体" w:cs="宋体"/>
          <w:b/>
          <w:bCs/>
          <w:color w:val="FF0000"/>
          <w:sz w:val="24"/>
        </w:rPr>
        <w:t>（</w:t>
      </w:r>
      <w:r>
        <w:rPr>
          <w:rFonts w:ascii="宋体" w:hAnsi="宋体" w:cs="宋体"/>
          <w:b/>
          <w:bCs/>
          <w:color w:val="FF0000"/>
          <w:sz w:val="24"/>
        </w:rPr>
        <w:t>词法分析</w:t>
      </w:r>
      <w:r>
        <w:rPr>
          <w:rFonts w:hint="eastAsia" w:ascii="宋体" w:hAnsi="宋体" w:cs="宋体"/>
          <w:b/>
          <w:bCs/>
          <w:color w:val="FF0000"/>
          <w:sz w:val="24"/>
        </w:rPr>
        <w:t>、</w:t>
      </w:r>
      <w:r>
        <w:rPr>
          <w:rFonts w:ascii="宋体" w:hAnsi="宋体" w:cs="宋体"/>
          <w:b/>
          <w:bCs/>
          <w:color w:val="FF0000"/>
          <w:sz w:val="24"/>
        </w:rPr>
        <w:t>语法分析</w:t>
      </w:r>
      <w:r>
        <w:rPr>
          <w:rFonts w:hint="eastAsia" w:ascii="宋体" w:hAnsi="宋体" w:cs="宋体"/>
          <w:b/>
          <w:bCs/>
          <w:color w:val="FF0000"/>
          <w:sz w:val="24"/>
        </w:rPr>
        <w:t>、</w:t>
      </w:r>
      <w:r>
        <w:rPr>
          <w:rFonts w:ascii="宋体" w:hAnsi="宋体" w:cs="宋体"/>
          <w:b/>
          <w:bCs/>
          <w:color w:val="FF0000"/>
          <w:sz w:val="24"/>
        </w:rPr>
        <w:t>中间代码生成</w:t>
      </w:r>
      <w:r>
        <w:rPr>
          <w:rFonts w:hint="eastAsia" w:ascii="宋体" w:hAnsi="宋体" w:cs="宋体"/>
          <w:b/>
          <w:bCs/>
          <w:color w:val="FF0000"/>
          <w:sz w:val="24"/>
        </w:rPr>
        <w:t>、</w:t>
      </w:r>
      <w:r>
        <w:rPr>
          <w:rFonts w:ascii="宋体" w:hAnsi="宋体" w:cs="宋体"/>
          <w:b/>
          <w:bCs/>
          <w:color w:val="FF0000"/>
          <w:sz w:val="24"/>
        </w:rPr>
        <w:t>目标代码生成</w:t>
      </w:r>
      <w:r>
        <w:rPr>
          <w:rFonts w:hint="eastAsia" w:ascii="宋体" w:hAnsi="宋体" w:cs="宋体"/>
          <w:b/>
          <w:bCs/>
          <w:color w:val="FF0000"/>
          <w:sz w:val="24"/>
        </w:rPr>
        <w:t>）的输入输出并进行分析说明。</w:t>
      </w:r>
    </w:p>
    <w:p w14:paraId="1FB14755">
      <w:pPr>
        <w:pStyle w:val="19"/>
        <w:spacing w:line="400" w:lineRule="exact"/>
        <w:ind w:firstLine="482"/>
        <w:rPr>
          <w:rFonts w:hint="eastAsia" w:ascii="宋体" w:hAnsi="宋体" w:cs="宋体"/>
          <w:b/>
          <w:bCs/>
          <w:color w:val="FF0000"/>
          <w:sz w:val="24"/>
        </w:rPr>
      </w:pPr>
    </w:p>
    <w:p w14:paraId="0B2165AD">
      <w:pPr>
        <w:pStyle w:val="19"/>
        <w:spacing w:line="400" w:lineRule="exact"/>
        <w:ind w:firstLine="482"/>
        <w:rPr>
          <w:rFonts w:hint="eastAsia" w:ascii="宋体" w:hAnsi="宋体" w:cs="宋体"/>
          <w:b/>
          <w:bCs/>
          <w:color w:val="auto"/>
          <w:sz w:val="24"/>
          <w:lang w:val="en-US" w:eastAsia="zh-CN"/>
        </w:rPr>
      </w:pPr>
      <w:r>
        <w:rPr>
          <w:rFonts w:hint="eastAsia" w:ascii="宋体" w:hAnsi="宋体" w:cs="宋体"/>
          <w:b/>
          <w:bCs/>
          <w:color w:val="auto"/>
          <w:sz w:val="24"/>
          <w:lang w:val="en-US" w:eastAsia="zh-CN"/>
        </w:rPr>
        <w:t>词法分析：</w:t>
      </w:r>
    </w:p>
    <w:p w14:paraId="2DEF7856">
      <w:pPr>
        <w:pStyle w:val="19"/>
        <w:spacing w:line="400" w:lineRule="exact"/>
        <w:ind w:firstLine="482"/>
        <w:rPr>
          <w:rFonts w:hint="eastAsia" w:ascii="宋体" w:hAnsi="宋体" w:cs="宋体"/>
          <w:b/>
          <w:bCs/>
          <w:color w:val="auto"/>
          <w:sz w:val="24"/>
        </w:rPr>
      </w:pPr>
      <w:r>
        <w:rPr>
          <w:rFonts w:hint="eastAsia" w:ascii="宋体" w:hAnsi="宋体" w:cs="宋体"/>
          <w:b/>
          <w:bCs/>
          <w:color w:val="auto"/>
          <w:sz w:val="24"/>
        </w:rPr>
        <w:t>input_code.txt 为输入，词法分析输出的token.txt 以二元组形式逐行给出 token 类型与属性值：关键字与运算符/分隔符通常只有类型而属性为空，例如 (int,) 、 (=,) 、 (Semicolon,) ，标识符与整型常量则携带对应文本属性，例如 (id,result) 、 (IntConst,8) ，并在末尾输出 ($,) 表示 EOF；同时 old_symbol_table.txt 收集了源程序出现过的所有标识符条目（如 a/b/c/result ），由于词法阶段无法确定类型信息，条目类型为 null ，与后续语义分析阶段再填充类型的设计匹配。将上述输出与</w:t>
      </w:r>
      <w:r>
        <w:rPr>
          <w:rFonts w:hint="eastAsia" w:ascii="宋体" w:hAnsi="宋体" w:cs="宋体"/>
          <w:b/>
          <w:bCs/>
          <w:color w:val="auto"/>
          <w:sz w:val="24"/>
          <w:lang w:val="en-US" w:eastAsia="zh-CN"/>
        </w:rPr>
        <w:t>std</w:t>
      </w:r>
      <w:r>
        <w:rPr>
          <w:rFonts w:hint="eastAsia" w:ascii="宋体" w:hAnsi="宋体" w:cs="宋体"/>
          <w:b/>
          <w:bCs/>
          <w:color w:val="auto"/>
          <w:sz w:val="24"/>
        </w:rPr>
        <w:t>对比可以验证：token 序列的顺序与类型映射正确、空白字符被正确忽略、分号被按要求映射为 Semicolon 、所有标识符均被插入符号表且去重后按字典序输出，从而满足实验对词法单元生成与符号表维护的功能要求。</w:t>
      </w:r>
    </w:p>
    <w:p w14:paraId="72B5D848">
      <w:pPr>
        <w:pStyle w:val="19"/>
        <w:spacing w:line="400" w:lineRule="exact"/>
        <w:ind w:firstLine="482"/>
        <w:rPr>
          <w:rFonts w:hint="eastAsia" w:ascii="宋体" w:hAnsi="宋体" w:cs="宋体"/>
          <w:b/>
          <w:bCs/>
          <w:color w:val="auto"/>
          <w:sz w:val="24"/>
          <w:lang w:val="en-US" w:eastAsia="zh-CN"/>
        </w:rPr>
      </w:pPr>
      <w:r>
        <w:drawing>
          <wp:anchor distT="0" distB="0" distL="114300" distR="114300" simplePos="0" relativeHeight="251660288" behindDoc="0" locked="0" layoutInCell="1" allowOverlap="1">
            <wp:simplePos x="0" y="0"/>
            <wp:positionH relativeFrom="column">
              <wp:posOffset>-40005</wp:posOffset>
            </wp:positionH>
            <wp:positionV relativeFrom="paragraph">
              <wp:posOffset>582295</wp:posOffset>
            </wp:positionV>
            <wp:extent cx="5267960" cy="213995"/>
            <wp:effectExtent l="0" t="0" r="8890" b="508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67960" cy="21399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-22860</wp:posOffset>
            </wp:positionH>
            <wp:positionV relativeFrom="paragraph">
              <wp:posOffset>124460</wp:posOffset>
            </wp:positionV>
            <wp:extent cx="5269865" cy="309245"/>
            <wp:effectExtent l="0" t="0" r="6985" b="508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9865" cy="309245"/>
                    </a:xfrm>
                    <a:prstGeom prst="rect">
                      <a:avLst/>
                    </a:prstGeom>
                    <a:noFill/>
                    <a:ln>
                      <a:noFill/>
                    </a:ln>
                  </pic:spPr>
                </pic:pic>
              </a:graphicData>
            </a:graphic>
          </wp:anchor>
        </w:drawing>
      </w:r>
      <w:r>
        <w:rPr>
          <w:rFonts w:hint="eastAsia" w:ascii="宋体" w:hAnsi="宋体" w:cs="宋体"/>
          <w:b/>
          <w:bCs/>
          <w:color w:val="auto"/>
          <w:sz w:val="24"/>
          <w:lang w:val="en-US" w:eastAsia="zh-CN"/>
        </w:rPr>
        <w:t>语法分析：</w:t>
      </w:r>
    </w:p>
    <w:p w14:paraId="001CC03A">
      <w:pPr>
        <w:pStyle w:val="19"/>
        <w:spacing w:line="400" w:lineRule="exact"/>
        <w:ind w:left="0" w:leftChars="0" w:firstLine="420" w:firstLineChars="0"/>
        <w:rPr>
          <w:rFonts w:hint="eastAsia" w:ascii="宋体" w:hAnsi="宋体" w:cs="宋体"/>
          <w:b/>
          <w:bCs/>
          <w:color w:val="auto"/>
          <w:sz w:val="24"/>
          <w:lang w:val="en-US" w:eastAsia="zh-CN"/>
        </w:rPr>
      </w:pPr>
      <w:r>
        <w:rPr>
          <w:rFonts w:hint="default" w:ascii="宋体" w:hAnsi="宋体" w:cs="宋体"/>
          <w:b/>
          <w:bCs/>
          <w:color w:val="auto"/>
          <w:sz w:val="24"/>
          <w:lang w:val="en-US" w:eastAsia="zh-CN"/>
        </w:rPr>
        <w:t>本</w:t>
      </w:r>
      <w:r>
        <w:rPr>
          <w:rFonts w:hint="eastAsia" w:ascii="宋体" w:hAnsi="宋体" w:cs="宋体"/>
          <w:b/>
          <w:bCs/>
          <w:color w:val="auto"/>
          <w:sz w:val="24"/>
          <w:lang w:val="en-US" w:eastAsia="zh-CN"/>
        </w:rPr>
        <w:t>模块</w:t>
      </w:r>
      <w:r>
        <w:rPr>
          <w:rFonts w:hint="default" w:ascii="宋体" w:hAnsi="宋体" w:cs="宋体"/>
          <w:b/>
          <w:bCs/>
          <w:color w:val="auto"/>
          <w:sz w:val="24"/>
          <w:lang w:val="en-US" w:eastAsia="zh-CN"/>
        </w:rPr>
        <w:t>输入为源程序 input_code.txt ，词法分析输出 Token 流文件为 token.txt ，其中包含 int/id/IntConst/运算符/括号/Semicolon 等终结符序列；语法分析输出为规约产生式序列 parser_list.txt ，最后出现 P -&gt; S_list 与 P' -&gt; P 表明整个程序按拓展文法成功接受；对照标准输出文件可验证产生式序列一致，</w:t>
      </w:r>
      <w:r>
        <w:rPr>
          <w:rFonts w:hint="eastAsia" w:ascii="宋体" w:hAnsi="宋体" w:cs="宋体"/>
          <w:b/>
          <w:bCs/>
          <w:color w:val="auto"/>
          <w:sz w:val="24"/>
          <w:lang w:val="en-US" w:eastAsia="zh-CN"/>
        </w:rPr>
        <w:t>从而说明正确实现语法分析器。</w:t>
      </w:r>
    </w:p>
    <w:p w14:paraId="39BF91AE">
      <w:pPr>
        <w:pStyle w:val="19"/>
        <w:spacing w:line="400" w:lineRule="exact"/>
        <w:ind w:left="0" w:leftChars="0" w:firstLine="420" w:firstLineChars="0"/>
        <w:rPr>
          <w:rFonts w:hint="default" w:ascii="宋体" w:hAnsi="宋体" w:cs="宋体"/>
          <w:b/>
          <w:bCs/>
          <w:color w:val="auto"/>
          <w:sz w:val="24"/>
          <w:lang w:val="en-US" w:eastAsia="zh-CN"/>
        </w:rPr>
      </w:pPr>
      <w:r>
        <w:rPr>
          <w:rFonts w:hint="eastAsia" w:ascii="宋体" w:hAnsi="宋体" w:cs="宋体"/>
          <w:b/>
          <w:bCs/>
          <w:color w:val="auto"/>
          <w:sz w:val="24"/>
          <w:lang w:val="en-US" w:eastAsia="zh-CN"/>
        </w:rPr>
        <w:t>语义分析和中间代码生成：</w:t>
      </w:r>
    </w:p>
    <w:p w14:paraId="3E232433">
      <w:pPr>
        <w:pStyle w:val="19"/>
        <w:spacing w:line="400" w:lineRule="exact"/>
        <w:ind w:left="0" w:leftChars="0" w:firstLine="420" w:firstLineChars="0"/>
        <w:rPr>
          <w:rFonts w:hint="default" w:ascii="宋体" w:hAnsi="宋体" w:cs="宋体"/>
          <w:b/>
          <w:bCs/>
          <w:color w:val="auto"/>
          <w:sz w:val="24"/>
          <w:lang w:val="en-US" w:eastAsia="zh-CN"/>
        </w:rPr>
      </w:pPr>
      <w:r>
        <w:rPr>
          <w:rFonts w:hint="eastAsia" w:ascii="宋体" w:hAnsi="宋体" w:cs="宋体"/>
          <w:b/>
          <w:bCs/>
          <w:color w:val="auto"/>
          <w:sz w:val="24"/>
          <w:lang w:val="en-US" w:eastAsia="zh-CN"/>
        </w:rPr>
        <w:t>本实验中</w:t>
      </w:r>
      <w:r>
        <w:rPr>
          <w:rFonts w:hint="default" w:ascii="宋体" w:hAnsi="宋体" w:cs="宋体"/>
          <w:b/>
          <w:bCs/>
          <w:color w:val="auto"/>
          <w:sz w:val="24"/>
          <w:lang w:val="en-US" w:eastAsia="zh-CN"/>
        </w:rPr>
        <w:t>语法分析在 LR 表驱动下对 Token 串进行移入/规约并输出规约序列 parser_list.txt ，该序列为语义动作触发提供了确定的时序依据。在语义分析阶段，声明语句触发符号表条目类型绑定，最终输出的新符号表为 new_symbol_table.txt ，可以看到 a、b、c、result 均被标注为 Int ，说明声明语句的类型填充正确；在中间代码生成阶段，输出 IR 为 intermediate_code.txt ，其中包含对常量/变量的 MOV 、对表达式的 ADD/SUB/MUL 以及最终 RET result ，反映了源程序表达式按优先级分解后逐步计算并存入临时变量再赋值给 result 的过程。最后使用框架模拟器对 IR 解释执行得到返回值文件 ir_emulate_result.txt （结果为 144），该值与程序 return result; 的语义一致，说明生成的 IR 指令序列在模拟执行下能正确复现源程序计算结果，验证了本次语义分析与中间代码生成实现的正确性。</w:t>
      </w:r>
    </w:p>
    <w:p w14:paraId="70F141AB">
      <w:pPr>
        <w:pStyle w:val="2"/>
        <w:rPr>
          <w:rFonts w:hint="eastAsia" w:ascii="Times New Roman" w:hAnsi="Times New Roman" w:eastAsia="宋体" w:cs="Times New Roman"/>
          <w:sz w:val="32"/>
          <w:szCs w:val="32"/>
          <w:lang w:val="en-US" w:eastAsia="zh-CN"/>
        </w:rPr>
      </w:pPr>
      <w:r>
        <w:rPr>
          <w:rFonts w:ascii="Times New Roman" w:hAnsi="Times New Roman" w:eastAsia="宋体" w:cs="Times New Roman"/>
          <w:sz w:val="32"/>
          <w:szCs w:val="32"/>
        </w:rPr>
        <w:t xml:space="preserve">5 </w:t>
      </w:r>
      <w:r>
        <w:rPr>
          <w:rFonts w:hint="eastAsia" w:ascii="Times New Roman" w:hAnsi="Times New Roman" w:eastAsia="宋体" w:cs="Times New Roman"/>
          <w:sz w:val="32"/>
          <w:szCs w:val="32"/>
        </w:rPr>
        <w:t>实验</w:t>
      </w:r>
      <w:r>
        <w:rPr>
          <w:rFonts w:ascii="Times New Roman" w:hAnsi="Times New Roman" w:eastAsia="宋体" w:cs="Times New Roman"/>
          <w:sz w:val="32"/>
          <w:szCs w:val="32"/>
        </w:rPr>
        <w:t>中遇到的困难与解决办法</w:t>
      </w:r>
      <w:r>
        <w:rPr>
          <w:rFonts w:hint="eastAsia" w:ascii="Times New Roman" w:hAnsi="Times New Roman" w:eastAsia="宋体" w:cs="Times New Roman"/>
          <w:sz w:val="32"/>
          <w:szCs w:val="32"/>
          <w:lang w:val="en-US" w:eastAsia="zh-CN"/>
        </w:rPr>
        <w:tab/>
      </w:r>
    </w:p>
    <w:p w14:paraId="79721BE1">
      <w:pPr>
        <w:spacing w:before="100" w:beforeAutospacing="1" w:after="100" w:afterAutospacing="1" w:line="400" w:lineRule="atLeast"/>
        <w:ind w:left="420"/>
        <w:rPr>
          <w:rFonts w:hint="eastAsia" w:ascii="宋体" w:hAnsi="宋体" w:cs="宋体"/>
          <w:b/>
          <w:bCs/>
          <w:color w:val="FF0000"/>
          <w:sz w:val="24"/>
        </w:rPr>
      </w:pPr>
      <w:r>
        <w:rPr>
          <w:rFonts w:hint="eastAsia" w:ascii="宋体" w:hAnsi="宋体" w:cs="宋体"/>
          <w:b/>
          <w:bCs/>
          <w:color w:val="FF0000"/>
          <w:sz w:val="24"/>
        </w:rPr>
        <w:t>描述实验中遇到的困难与解决办法，对实验的意见与建议或收获。</w:t>
      </w:r>
    </w:p>
    <w:p w14:paraId="078AD87A">
      <w:pPr>
        <w:spacing w:before="100" w:beforeAutospacing="1" w:after="100" w:afterAutospacing="1" w:line="400" w:lineRule="atLeast"/>
        <w:ind w:left="420"/>
        <w:rPr>
          <w:rFonts w:hint="default" w:ascii="宋体" w:hAnsi="宋体" w:cs="宋体" w:eastAsiaTheme="minorEastAsia"/>
          <w:b/>
          <w:bCs/>
          <w:color w:val="auto"/>
          <w:kern w:val="2"/>
          <w:sz w:val="24"/>
          <w:szCs w:val="22"/>
          <w:lang w:val="en-US" w:eastAsia="zh-CN" w:bidi="ar-SA"/>
        </w:rPr>
      </w:pPr>
      <w:r>
        <w:rPr>
          <w:rFonts w:hint="eastAsia" w:ascii="宋体" w:hAnsi="宋体" w:cs="宋体" w:eastAsiaTheme="minorEastAsia"/>
          <w:b/>
          <w:bCs/>
          <w:color w:val="auto"/>
          <w:kern w:val="2"/>
          <w:sz w:val="24"/>
          <w:szCs w:val="22"/>
          <w:lang w:val="en-US" w:eastAsia="zh-CN" w:bidi="ar-SA"/>
        </w:rPr>
        <w:t>在实验室进行语义分析的时候RHS 顺序</w:t>
      </w:r>
      <w:r>
        <w:rPr>
          <w:rFonts w:hint="eastAsia" w:ascii="宋体" w:hAnsi="宋体" w:cs="宋体"/>
          <w:b/>
          <w:bCs/>
          <w:color w:val="auto"/>
          <w:kern w:val="2"/>
          <w:sz w:val="24"/>
          <w:szCs w:val="22"/>
          <w:lang w:val="en-US" w:eastAsia="zh-CN" w:bidi="ar-SA"/>
        </w:rPr>
        <w:t>写反</w:t>
      </w:r>
      <w:r>
        <w:rPr>
          <w:rFonts w:hint="eastAsia" w:ascii="宋体" w:hAnsi="宋体" w:cs="宋体" w:eastAsiaTheme="minorEastAsia"/>
          <w:b/>
          <w:bCs/>
          <w:color w:val="auto"/>
          <w:kern w:val="2"/>
          <w:sz w:val="24"/>
          <w:szCs w:val="22"/>
          <w:lang w:val="en-US" w:eastAsia="zh-CN" w:bidi="ar-SA"/>
        </w:rPr>
        <w:t xml:space="preserve"> 。Reduce 时需要弹出 RHS 长度个元素，</w:t>
      </w:r>
      <w:r>
        <w:rPr>
          <w:rFonts w:hint="eastAsia" w:ascii="宋体" w:hAnsi="宋体" w:cs="宋体"/>
          <w:b/>
          <w:bCs/>
          <w:color w:val="auto"/>
          <w:kern w:val="2"/>
          <w:sz w:val="24"/>
          <w:szCs w:val="22"/>
          <w:lang w:val="en-US" w:eastAsia="zh-CN" w:bidi="ar-SA"/>
        </w:rPr>
        <w:t>一开始直接将弹出的rhs加入一个arraylist rhs，之后通过rhs[i]顺序访问，忽略了规约时是从“栈顶”开始弹出 RHS 的符号/属性 ，弹出的顺序天然是“从右到左”，</w:t>
      </w:r>
      <w:r>
        <w:rPr>
          <w:rFonts w:hint="eastAsia" w:ascii="宋体" w:hAnsi="宋体" w:cs="宋体"/>
          <w:b/>
          <w:bCs/>
          <w:color w:val="auto"/>
          <w:kern w:val="2"/>
          <w:sz w:val="24"/>
          <w:szCs w:val="22"/>
          <w:lang w:val="en-US" w:eastAsia="zh-CN" w:bidi="ar-SA"/>
        </w:rPr>
        <w:t>如果</w:t>
      </w:r>
      <w:r>
        <w:rPr>
          <w:rFonts w:hint="eastAsia" w:ascii="宋体" w:hAnsi="宋体" w:cs="宋体" w:eastAsiaTheme="minorEastAsia"/>
          <w:b/>
          <w:bCs/>
          <w:color w:val="auto"/>
          <w:kern w:val="2"/>
          <w:sz w:val="24"/>
          <w:szCs w:val="22"/>
          <w:lang w:val="en-US" w:eastAsia="zh-CN" w:bidi="ar-SA"/>
        </w:rPr>
        <w:t>RHS 顺序反了，</w:t>
      </w:r>
      <w:r>
        <w:rPr>
          <w:rFonts w:hint="eastAsia" w:ascii="宋体" w:hAnsi="宋体" w:cs="宋体"/>
          <w:b/>
          <w:bCs/>
          <w:color w:val="auto"/>
          <w:kern w:val="2"/>
          <w:sz w:val="24"/>
          <w:szCs w:val="22"/>
          <w:lang w:val="en-US" w:eastAsia="zh-CN" w:bidi="ar-SA"/>
        </w:rPr>
        <w:t>就会把 rhs[0] 误当成 RHS 的第一个符号，导致取错属性、生成错 IR</w:t>
      </w:r>
      <w:r>
        <w:rPr>
          <w:rFonts w:hint="eastAsia" w:ascii="宋体" w:hAnsi="宋体" w:cs="宋体" w:eastAsiaTheme="minorEastAsia"/>
          <w:b/>
          <w:bCs/>
          <w:color w:val="auto"/>
          <w:kern w:val="2"/>
          <w:sz w:val="24"/>
          <w:szCs w:val="22"/>
          <w:lang w:val="en-US" w:eastAsia="zh-CN" w:bidi="ar-SA"/>
        </w:rPr>
        <w:t>。解决方法是在实现中统一采取“弹出 count 次→反转 RHS 列表→按 rhs[i] 对应产生式第 i 个符号”的固定流程</w:t>
      </w:r>
      <w:r>
        <w:rPr>
          <w:rFonts w:hint="eastAsia" w:ascii="宋体" w:hAnsi="宋体" w:cs="宋体"/>
          <w:b/>
          <w:bCs/>
          <w:color w:val="auto"/>
          <w:kern w:val="2"/>
          <w:sz w:val="24"/>
          <w:szCs w:val="22"/>
          <w:lang w:val="en-US" w:eastAsia="zh-CN" w:bidi="ar-SA"/>
        </w:rPr>
        <w:t>。</w:t>
      </w:r>
      <w:bookmarkStart w:id="1" w:name="_GoBack"/>
      <w:bookmarkEnd w:id="1"/>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1482E">
    <w:pPr>
      <w:pStyle w:val="6"/>
      <w:spacing w:line="360" w:lineRule="auto"/>
      <w:ind w:firstLine="360" w:firstLineChars="200"/>
    </w:pPr>
    <w:r>
      <w:rPr>
        <w:rFonts w:hint="eastAsia"/>
      </w:rPr>
      <w:t>《编译原理》实验报告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AB72C">
    <w:pPr>
      <w:pStyle w:val="6"/>
      <w:jc w:val="both"/>
    </w:pPr>
  </w:p>
  <w:p w14:paraId="680BFBE3">
    <w:pPr>
      <w:pStyle w:val="6"/>
    </w:pPr>
    <w:r>
      <w:rPr>
        <w:rFonts w:hint="eastAsia"/>
      </w:rPr>
      <w:t>《</w:t>
    </w:r>
    <w:r>
      <w:t>编译原理</w:t>
    </w:r>
    <w:r>
      <w:rPr>
        <w:rFonts w:hint="eastAsia"/>
      </w:rPr>
      <w:t>》实验报告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86F2E"/>
    <w:multiLevelType w:val="multilevel"/>
    <w:tmpl w:val="00986F2E"/>
    <w:lvl w:ilvl="0" w:tentative="0">
      <w:start w:val="1"/>
      <w:numFmt w:val="decimal"/>
      <w:lvlText w:val="%1."/>
      <w:lvlJc w:val="left"/>
      <w:pPr>
        <w:ind w:left="425" w:hanging="425"/>
      </w:pPr>
      <w:rPr>
        <w:rFonts w:hint="eastAsia"/>
      </w:rPr>
    </w:lvl>
    <w:lvl w:ilvl="1" w:tentative="0">
      <w:start w:val="1"/>
      <w:numFmt w:val="decimal"/>
      <w:lvlText w:val="%1.%2."/>
      <w:lvlJc w:val="left"/>
      <w:pPr>
        <w:ind w:left="709" w:hanging="425"/>
      </w:pPr>
      <w:rPr>
        <w:rFonts w:hint="eastAsia"/>
      </w:rPr>
    </w:lvl>
    <w:lvl w:ilvl="2" w:tentative="0">
      <w:start w:val="1"/>
      <w:numFmt w:val="decimal"/>
      <w:lvlText w:val="%1.%2.%3."/>
      <w:lvlJc w:val="left"/>
      <w:pPr>
        <w:ind w:left="993" w:hanging="425"/>
      </w:pPr>
      <w:rPr>
        <w:rFonts w:hint="eastAsia"/>
      </w:rPr>
    </w:lvl>
    <w:lvl w:ilvl="3" w:tentative="0">
      <w:start w:val="1"/>
      <w:numFmt w:val="decimal"/>
      <w:lvlText w:val="%1.%2.%3.%4."/>
      <w:lvlJc w:val="left"/>
      <w:pPr>
        <w:ind w:left="1277" w:hanging="425"/>
      </w:pPr>
      <w:rPr>
        <w:rFonts w:hint="eastAsia"/>
      </w:rPr>
    </w:lvl>
    <w:lvl w:ilvl="4" w:tentative="0">
      <w:start w:val="1"/>
      <w:numFmt w:val="decimal"/>
      <w:lvlText w:val="%1.%2.%3.%4.%5."/>
      <w:lvlJc w:val="left"/>
      <w:pPr>
        <w:ind w:left="1561" w:hanging="425"/>
      </w:pPr>
      <w:rPr>
        <w:rFonts w:hint="eastAsia"/>
      </w:rPr>
    </w:lvl>
    <w:lvl w:ilvl="5" w:tentative="0">
      <w:start w:val="1"/>
      <w:numFmt w:val="decimal"/>
      <w:lvlText w:val="%1.%2.%3.%4.%5.%6."/>
      <w:lvlJc w:val="left"/>
      <w:pPr>
        <w:ind w:left="1845" w:hanging="425"/>
      </w:pPr>
      <w:rPr>
        <w:rFonts w:hint="eastAsia"/>
      </w:rPr>
    </w:lvl>
    <w:lvl w:ilvl="6" w:tentative="0">
      <w:start w:val="1"/>
      <w:numFmt w:val="decimal"/>
      <w:lvlText w:val="%1.%2.%3.%4.%5.%6.%7."/>
      <w:lvlJc w:val="left"/>
      <w:pPr>
        <w:ind w:left="2129" w:hanging="425"/>
      </w:pPr>
      <w:rPr>
        <w:rFonts w:hint="eastAsia"/>
      </w:rPr>
    </w:lvl>
    <w:lvl w:ilvl="7" w:tentative="0">
      <w:start w:val="1"/>
      <w:numFmt w:val="decimal"/>
      <w:lvlText w:val="%1.%2.%3.%4.%5.%6.%7.%8."/>
      <w:lvlJc w:val="left"/>
      <w:pPr>
        <w:ind w:left="2413" w:hanging="425"/>
      </w:pPr>
      <w:rPr>
        <w:rFonts w:hint="eastAsia"/>
      </w:rPr>
    </w:lvl>
    <w:lvl w:ilvl="8" w:tentative="0">
      <w:start w:val="1"/>
      <w:numFmt w:val="decimal"/>
      <w:lvlText w:val="%1.%2.%3.%4.%5.%6.%7.%8.%9."/>
      <w:lvlJc w:val="left"/>
      <w:pPr>
        <w:ind w:left="2697" w:hanging="425"/>
      </w:pPr>
      <w:rPr>
        <w:rFonts w:hint="eastAsia"/>
      </w:rPr>
    </w:lvl>
  </w:abstractNum>
  <w:abstractNum w:abstractNumId="1">
    <w:nsid w:val="0C9440C6"/>
    <w:multiLevelType w:val="multilevel"/>
    <w:tmpl w:val="0C9440C6"/>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1EE20DEC"/>
    <w:multiLevelType w:val="multilevel"/>
    <w:tmpl w:val="1EE20DEC"/>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
    <w:nsid w:val="3FBC5295"/>
    <w:multiLevelType w:val="multilevel"/>
    <w:tmpl w:val="3FBC5295"/>
    <w:lvl w:ilvl="0" w:tentative="0">
      <w:start w:val="1"/>
      <w:numFmt w:val="decimal"/>
      <w:lvlText w:val="%1."/>
      <w:lvlJc w:val="left"/>
      <w:pPr>
        <w:ind w:left="845" w:hanging="425"/>
      </w:pPr>
      <w:rPr>
        <w:rFonts w:hint="eastAsia"/>
      </w:rPr>
    </w:lvl>
    <w:lvl w:ilvl="1" w:tentative="0">
      <w:start w:val="1"/>
      <w:numFmt w:val="decimal"/>
      <w:lvlText w:val="%1.%2."/>
      <w:lvlJc w:val="left"/>
      <w:pPr>
        <w:ind w:left="1129" w:hanging="425"/>
      </w:pPr>
      <w:rPr>
        <w:rFonts w:hint="eastAsia"/>
      </w:rPr>
    </w:lvl>
    <w:lvl w:ilvl="2" w:tentative="0">
      <w:start w:val="1"/>
      <w:numFmt w:val="decimal"/>
      <w:lvlText w:val="%1.%2.%3."/>
      <w:lvlJc w:val="left"/>
      <w:pPr>
        <w:ind w:left="1413" w:hanging="425"/>
      </w:pPr>
      <w:rPr>
        <w:rFonts w:hint="eastAsia"/>
      </w:rPr>
    </w:lvl>
    <w:lvl w:ilvl="3" w:tentative="0">
      <w:start w:val="1"/>
      <w:numFmt w:val="decimal"/>
      <w:lvlText w:val="%1.%2.%3.%4."/>
      <w:lvlJc w:val="left"/>
      <w:pPr>
        <w:ind w:left="1697" w:hanging="425"/>
      </w:pPr>
      <w:rPr>
        <w:rFonts w:hint="eastAsia"/>
      </w:rPr>
    </w:lvl>
    <w:lvl w:ilvl="4" w:tentative="0">
      <w:start w:val="1"/>
      <w:numFmt w:val="decimal"/>
      <w:lvlText w:val="%1.%2.%3.%4.%5."/>
      <w:lvlJc w:val="left"/>
      <w:pPr>
        <w:ind w:left="1981" w:hanging="425"/>
      </w:pPr>
      <w:rPr>
        <w:rFonts w:hint="eastAsia"/>
      </w:rPr>
    </w:lvl>
    <w:lvl w:ilvl="5" w:tentative="0">
      <w:start w:val="1"/>
      <w:numFmt w:val="decimal"/>
      <w:lvlText w:val="%1.%2.%3.%4.%5.%6."/>
      <w:lvlJc w:val="left"/>
      <w:pPr>
        <w:ind w:left="2265" w:hanging="425"/>
      </w:pPr>
      <w:rPr>
        <w:rFonts w:hint="eastAsia"/>
      </w:rPr>
    </w:lvl>
    <w:lvl w:ilvl="6" w:tentative="0">
      <w:start w:val="1"/>
      <w:numFmt w:val="decimal"/>
      <w:lvlText w:val="%1.%2.%3.%4.%5.%6.%7."/>
      <w:lvlJc w:val="left"/>
      <w:pPr>
        <w:ind w:left="2549" w:hanging="425"/>
      </w:pPr>
      <w:rPr>
        <w:rFonts w:hint="eastAsia"/>
      </w:rPr>
    </w:lvl>
    <w:lvl w:ilvl="7" w:tentative="0">
      <w:start w:val="1"/>
      <w:numFmt w:val="decimal"/>
      <w:lvlText w:val="%1.%2.%3.%4.%5.%6.%7.%8."/>
      <w:lvlJc w:val="left"/>
      <w:pPr>
        <w:ind w:left="2833" w:hanging="425"/>
      </w:pPr>
      <w:rPr>
        <w:rFonts w:hint="eastAsia"/>
      </w:rPr>
    </w:lvl>
    <w:lvl w:ilvl="8" w:tentative="0">
      <w:start w:val="1"/>
      <w:numFmt w:val="decimal"/>
      <w:lvlText w:val="%1.%2.%3.%4.%5.%6.%7.%8.%9."/>
      <w:lvlJc w:val="left"/>
      <w:pPr>
        <w:ind w:left="3117" w:hanging="425"/>
      </w:pPr>
      <w:rPr>
        <w:rFonts w:hint="eastAsia"/>
      </w:rPr>
    </w:lvl>
  </w:abstractNum>
  <w:abstractNum w:abstractNumId="4">
    <w:nsid w:val="49818825"/>
    <w:multiLevelType w:val="multilevel"/>
    <w:tmpl w:val="4981882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621341F3"/>
    <w:multiLevelType w:val="multilevel"/>
    <w:tmpl w:val="621341F3"/>
    <w:lvl w:ilvl="0" w:tentative="0">
      <w:start w:val="1"/>
      <w:numFmt w:val="decimal"/>
      <w:lvlText w:val="%1."/>
      <w:lvlJc w:val="left"/>
      <w:pPr>
        <w:ind w:left="1060" w:hanging="425"/>
      </w:pPr>
      <w:rPr>
        <w:rFonts w:hint="eastAsia"/>
      </w:rPr>
    </w:lvl>
    <w:lvl w:ilvl="1" w:tentative="0">
      <w:start w:val="1"/>
      <w:numFmt w:val="decimal"/>
      <w:lvlText w:val="%1.%2."/>
      <w:lvlJc w:val="left"/>
      <w:pPr>
        <w:ind w:left="1060" w:hanging="425"/>
      </w:pPr>
      <w:rPr>
        <w:rFonts w:hint="eastAsia"/>
      </w:rPr>
    </w:lvl>
    <w:lvl w:ilvl="2" w:tentative="0">
      <w:start w:val="1"/>
      <w:numFmt w:val="decimal"/>
      <w:lvlText w:val="%1.%2.%3."/>
      <w:lvlJc w:val="left"/>
      <w:pPr>
        <w:ind w:left="1060" w:hanging="425"/>
      </w:pPr>
      <w:rPr>
        <w:rFonts w:hint="eastAsia"/>
      </w:rPr>
    </w:lvl>
    <w:lvl w:ilvl="3" w:tentative="0">
      <w:start w:val="1"/>
      <w:numFmt w:val="decimal"/>
      <w:lvlText w:val="%1.%2.%3.%4."/>
      <w:lvlJc w:val="left"/>
      <w:pPr>
        <w:ind w:left="1060" w:hanging="425"/>
      </w:pPr>
      <w:rPr>
        <w:rFonts w:hint="eastAsia"/>
      </w:rPr>
    </w:lvl>
    <w:lvl w:ilvl="4" w:tentative="0">
      <w:start w:val="1"/>
      <w:numFmt w:val="decimal"/>
      <w:lvlText w:val="%1.%2.%3.%4.%5."/>
      <w:lvlJc w:val="left"/>
      <w:pPr>
        <w:ind w:left="1060" w:hanging="425"/>
      </w:pPr>
      <w:rPr>
        <w:rFonts w:hint="eastAsia"/>
      </w:rPr>
    </w:lvl>
    <w:lvl w:ilvl="5" w:tentative="0">
      <w:start w:val="1"/>
      <w:numFmt w:val="decimal"/>
      <w:lvlText w:val="%1.%2.%3.%4.%5.%6."/>
      <w:lvlJc w:val="left"/>
      <w:pPr>
        <w:ind w:left="1060" w:hanging="425"/>
      </w:pPr>
      <w:rPr>
        <w:rFonts w:hint="eastAsia"/>
      </w:rPr>
    </w:lvl>
    <w:lvl w:ilvl="6" w:tentative="0">
      <w:start w:val="1"/>
      <w:numFmt w:val="decimal"/>
      <w:lvlText w:val="%1.%2.%3.%4.%5.%6.%7."/>
      <w:lvlJc w:val="left"/>
      <w:pPr>
        <w:ind w:left="1060" w:hanging="425"/>
      </w:pPr>
      <w:rPr>
        <w:rFonts w:hint="eastAsia"/>
      </w:rPr>
    </w:lvl>
    <w:lvl w:ilvl="7" w:tentative="0">
      <w:start w:val="1"/>
      <w:numFmt w:val="decimal"/>
      <w:lvlText w:val="%1.%2.%3.%4.%5.%6.%7.%8."/>
      <w:lvlJc w:val="left"/>
      <w:pPr>
        <w:ind w:left="1060" w:hanging="425"/>
      </w:pPr>
      <w:rPr>
        <w:rFonts w:hint="eastAsia"/>
      </w:rPr>
    </w:lvl>
    <w:lvl w:ilvl="8" w:tentative="0">
      <w:start w:val="1"/>
      <w:numFmt w:val="decimal"/>
      <w:lvlText w:val="%1.%2.%3.%4.%5.%6.%7.%8.%9."/>
      <w:lvlJc w:val="left"/>
      <w:pPr>
        <w:ind w:left="1060" w:hanging="425"/>
      </w:pPr>
      <w:rPr>
        <w:rFonts w:hint="eastAsia"/>
      </w:rPr>
    </w:lvl>
  </w:abstractNum>
  <w:abstractNum w:abstractNumId="6">
    <w:nsid w:val="69D27843"/>
    <w:multiLevelType w:val="multilevel"/>
    <w:tmpl w:val="69D27843"/>
    <w:lvl w:ilvl="0" w:tentative="0">
      <w:start w:val="1"/>
      <w:numFmt w:val="decimal"/>
      <w:lvlText w:val="%1."/>
      <w:lvlJc w:val="left"/>
      <w:pPr>
        <w:ind w:left="425" w:hanging="425"/>
      </w:pPr>
      <w:rPr>
        <w:rFonts w:hint="eastAsia"/>
      </w:rPr>
    </w:lvl>
    <w:lvl w:ilvl="1" w:tentative="0">
      <w:start w:val="1"/>
      <w:numFmt w:val="decimal"/>
      <w:lvlText w:val="%1.%2."/>
      <w:lvlJc w:val="left"/>
      <w:pPr>
        <w:ind w:left="709" w:hanging="425"/>
      </w:pPr>
      <w:rPr>
        <w:rFonts w:hint="eastAsia"/>
      </w:rPr>
    </w:lvl>
    <w:lvl w:ilvl="2" w:tentative="0">
      <w:start w:val="1"/>
      <w:numFmt w:val="decimal"/>
      <w:lvlText w:val="%1.%2.%3."/>
      <w:lvlJc w:val="left"/>
      <w:pPr>
        <w:ind w:left="993" w:hanging="425"/>
      </w:pPr>
      <w:rPr>
        <w:rFonts w:hint="eastAsia"/>
      </w:rPr>
    </w:lvl>
    <w:lvl w:ilvl="3" w:tentative="0">
      <w:start w:val="1"/>
      <w:numFmt w:val="decimal"/>
      <w:lvlText w:val="%1.%2.%3.%4."/>
      <w:lvlJc w:val="left"/>
      <w:pPr>
        <w:ind w:left="1277" w:hanging="425"/>
      </w:pPr>
      <w:rPr>
        <w:rFonts w:hint="eastAsia"/>
      </w:rPr>
    </w:lvl>
    <w:lvl w:ilvl="4" w:tentative="0">
      <w:start w:val="1"/>
      <w:numFmt w:val="decimal"/>
      <w:lvlText w:val="%1.%2.%3.%4.%5."/>
      <w:lvlJc w:val="left"/>
      <w:pPr>
        <w:ind w:left="1561" w:hanging="425"/>
      </w:pPr>
      <w:rPr>
        <w:rFonts w:hint="eastAsia"/>
      </w:rPr>
    </w:lvl>
    <w:lvl w:ilvl="5" w:tentative="0">
      <w:start w:val="1"/>
      <w:numFmt w:val="decimal"/>
      <w:lvlText w:val="%1.%2.%3.%4.%5.%6."/>
      <w:lvlJc w:val="left"/>
      <w:pPr>
        <w:ind w:left="1845" w:hanging="425"/>
      </w:pPr>
      <w:rPr>
        <w:rFonts w:hint="eastAsia"/>
      </w:rPr>
    </w:lvl>
    <w:lvl w:ilvl="6" w:tentative="0">
      <w:start w:val="1"/>
      <w:numFmt w:val="decimal"/>
      <w:lvlText w:val="%1.%2.%3.%4.%5.%6.%7."/>
      <w:lvlJc w:val="left"/>
      <w:pPr>
        <w:ind w:left="2129" w:hanging="425"/>
      </w:pPr>
      <w:rPr>
        <w:rFonts w:hint="eastAsia"/>
      </w:rPr>
    </w:lvl>
    <w:lvl w:ilvl="7" w:tentative="0">
      <w:start w:val="1"/>
      <w:numFmt w:val="decimal"/>
      <w:lvlText w:val="%1.%2.%3.%4.%5.%6.%7.%8."/>
      <w:lvlJc w:val="left"/>
      <w:pPr>
        <w:ind w:left="2413" w:hanging="425"/>
      </w:pPr>
      <w:rPr>
        <w:rFonts w:hint="eastAsia"/>
      </w:rPr>
    </w:lvl>
    <w:lvl w:ilvl="8" w:tentative="0">
      <w:start w:val="1"/>
      <w:numFmt w:val="decimal"/>
      <w:lvlText w:val="%1.%2.%3.%4.%5.%6.%7.%8.%9."/>
      <w:lvlJc w:val="left"/>
      <w:pPr>
        <w:ind w:left="2697" w:hanging="425"/>
      </w:pPr>
      <w:rPr>
        <w:rFonts w:hint="eastAsia"/>
      </w:rPr>
    </w:lvl>
  </w:abstractNum>
  <w:abstractNum w:abstractNumId="7">
    <w:nsid w:val="6EB61E71"/>
    <w:multiLevelType w:val="multilevel"/>
    <w:tmpl w:val="6EB61E71"/>
    <w:lvl w:ilvl="0" w:tentative="0">
      <w:start w:val="3"/>
      <w:numFmt w:val="decimal"/>
      <w:lvlText w:val="%1"/>
      <w:lvlJc w:val="left"/>
      <w:pPr>
        <w:ind w:left="360" w:hanging="360"/>
      </w:pPr>
      <w:rPr>
        <w:rFonts w:hint="default"/>
      </w:rPr>
    </w:lvl>
    <w:lvl w:ilvl="1" w:tentative="0">
      <w:start w:val="2"/>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num w:numId="1">
    <w:abstractNumId w:val="4"/>
  </w:num>
  <w:num w:numId="2">
    <w:abstractNumId w:val="7"/>
  </w:num>
  <w:num w:numId="3">
    <w:abstractNumId w:val="0"/>
  </w:num>
  <w:num w:numId="4">
    <w:abstractNumId w:val="1"/>
  </w:num>
  <w:num w:numId="5">
    <w:abstractNumId w:val="3"/>
  </w:num>
  <w:num w:numId="6">
    <w:abstractNumId w:val="2"/>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8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329"/>
    <w:rsid w:val="000015B5"/>
    <w:rsid w:val="00003998"/>
    <w:rsid w:val="0005318E"/>
    <w:rsid w:val="00060465"/>
    <w:rsid w:val="0007388A"/>
    <w:rsid w:val="000860C4"/>
    <w:rsid w:val="000F516A"/>
    <w:rsid w:val="001932EB"/>
    <w:rsid w:val="00213F0C"/>
    <w:rsid w:val="00320225"/>
    <w:rsid w:val="00320707"/>
    <w:rsid w:val="003309CE"/>
    <w:rsid w:val="00375235"/>
    <w:rsid w:val="003D7FEF"/>
    <w:rsid w:val="003E04B2"/>
    <w:rsid w:val="003F6E69"/>
    <w:rsid w:val="00454AC1"/>
    <w:rsid w:val="00455608"/>
    <w:rsid w:val="00470703"/>
    <w:rsid w:val="00483709"/>
    <w:rsid w:val="00495FB9"/>
    <w:rsid w:val="004E68E8"/>
    <w:rsid w:val="004F306F"/>
    <w:rsid w:val="00540A60"/>
    <w:rsid w:val="005469CE"/>
    <w:rsid w:val="00551496"/>
    <w:rsid w:val="00554F26"/>
    <w:rsid w:val="0058427E"/>
    <w:rsid w:val="005C3705"/>
    <w:rsid w:val="005C7A95"/>
    <w:rsid w:val="005D0FAF"/>
    <w:rsid w:val="005E0E5A"/>
    <w:rsid w:val="0061797B"/>
    <w:rsid w:val="00634957"/>
    <w:rsid w:val="006A5349"/>
    <w:rsid w:val="006E0568"/>
    <w:rsid w:val="00715DBC"/>
    <w:rsid w:val="00725E2D"/>
    <w:rsid w:val="00760A5B"/>
    <w:rsid w:val="007B7A24"/>
    <w:rsid w:val="007F2A1B"/>
    <w:rsid w:val="00800C1B"/>
    <w:rsid w:val="0081139A"/>
    <w:rsid w:val="00822EEB"/>
    <w:rsid w:val="008E5342"/>
    <w:rsid w:val="00977109"/>
    <w:rsid w:val="009774EC"/>
    <w:rsid w:val="009A3676"/>
    <w:rsid w:val="009B3765"/>
    <w:rsid w:val="009C4573"/>
    <w:rsid w:val="009F0182"/>
    <w:rsid w:val="00A03A7C"/>
    <w:rsid w:val="00A11C94"/>
    <w:rsid w:val="00AA2306"/>
    <w:rsid w:val="00AD1FAF"/>
    <w:rsid w:val="00B0458F"/>
    <w:rsid w:val="00B32F7D"/>
    <w:rsid w:val="00B35629"/>
    <w:rsid w:val="00B36AC2"/>
    <w:rsid w:val="00B44609"/>
    <w:rsid w:val="00B45C08"/>
    <w:rsid w:val="00B6489D"/>
    <w:rsid w:val="00B80B49"/>
    <w:rsid w:val="00B86812"/>
    <w:rsid w:val="00C07FF1"/>
    <w:rsid w:val="00C2354C"/>
    <w:rsid w:val="00C561EA"/>
    <w:rsid w:val="00C60AFE"/>
    <w:rsid w:val="00C6648B"/>
    <w:rsid w:val="00CA1DCB"/>
    <w:rsid w:val="00CD6085"/>
    <w:rsid w:val="00CE508A"/>
    <w:rsid w:val="00D90F96"/>
    <w:rsid w:val="00DB3587"/>
    <w:rsid w:val="00E052F5"/>
    <w:rsid w:val="00E12B5F"/>
    <w:rsid w:val="00E22329"/>
    <w:rsid w:val="00E5059C"/>
    <w:rsid w:val="00E5066A"/>
    <w:rsid w:val="00E84C90"/>
    <w:rsid w:val="00EA4327"/>
    <w:rsid w:val="00EC1A45"/>
    <w:rsid w:val="00ED799C"/>
    <w:rsid w:val="00F248EB"/>
    <w:rsid w:val="00F6686B"/>
    <w:rsid w:val="00FD5480"/>
    <w:rsid w:val="00FF6D96"/>
    <w:rsid w:val="23F7587E"/>
    <w:rsid w:val="363F416C"/>
    <w:rsid w:val="466A12B4"/>
    <w:rsid w:val="7E304E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0"/>
    <w:qFormat/>
    <w:uiPriority w:val="9"/>
    <w:pPr>
      <w:keepNext/>
      <w:keepLines/>
      <w:spacing w:before="340" w:after="330" w:line="578" w:lineRule="auto"/>
      <w:outlineLvl w:val="0"/>
    </w:pPr>
    <w:rPr>
      <w:rFonts w:asciiTheme="minorHAnsi" w:hAnsiTheme="minorHAnsi" w:eastAsiaTheme="minorEastAsia" w:cstheme="minorBidi"/>
      <w:b/>
      <w:bCs/>
      <w:kern w:val="44"/>
      <w:sz w:val="44"/>
      <w:szCs w:val="44"/>
    </w:rPr>
  </w:style>
  <w:style w:type="paragraph" w:styleId="3">
    <w:name w:val="heading 2"/>
    <w:basedOn w:val="1"/>
    <w:next w:val="1"/>
    <w:link w:val="1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8"/>
    <w:unhideWhenUsed/>
    <w:qFormat/>
    <w:uiPriority w:val="9"/>
    <w:pPr>
      <w:keepNext/>
      <w:keepLines/>
      <w:spacing w:before="260" w:after="260" w:line="416" w:lineRule="auto"/>
      <w:outlineLvl w:val="2"/>
    </w:pPr>
    <w:rPr>
      <w:b/>
      <w:bCs/>
      <w:sz w:val="32"/>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5"/>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8">
    <w:name w:val="Table Grid"/>
    <w:basedOn w:val="7"/>
    <w:qFormat/>
    <w:uiPriority w:val="5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tcPr>
  </w:style>
  <w:style w:type="character" w:customStyle="1" w:styleId="10">
    <w:name w:val="标题 1 字符"/>
    <w:basedOn w:val="9"/>
    <w:link w:val="2"/>
    <w:uiPriority w:val="9"/>
    <w:rPr>
      <w:b/>
      <w:bCs/>
      <w:kern w:val="44"/>
      <w:sz w:val="44"/>
      <w:szCs w:val="44"/>
    </w:rPr>
  </w:style>
  <w:style w:type="character" w:customStyle="1" w:styleId="11">
    <w:name w:val="无间隔 Char"/>
    <w:basedOn w:val="9"/>
    <w:link w:val="12"/>
    <w:qFormat/>
    <w:uiPriority w:val="1"/>
    <w:rPr>
      <w:kern w:val="0"/>
      <w:sz w:val="22"/>
    </w:rPr>
  </w:style>
  <w:style w:type="paragraph" w:customStyle="1" w:styleId="12">
    <w:name w:val="无间隔1"/>
    <w:link w:val="11"/>
    <w:qFormat/>
    <w:uiPriority w:val="1"/>
    <w:rPr>
      <w:rFonts w:asciiTheme="minorHAnsi" w:hAnsiTheme="minorHAnsi" w:eastAsiaTheme="minorEastAsia" w:cstheme="minorBidi"/>
      <w:kern w:val="0"/>
      <w:sz w:val="22"/>
      <w:szCs w:val="22"/>
      <w:lang w:val="en-US" w:eastAsia="zh-CN" w:bidi="ar-SA"/>
    </w:rPr>
  </w:style>
  <w:style w:type="paragraph" w:customStyle="1" w:styleId="13">
    <w:name w:val="4E85D4E30AA745CE84227E2CB6403333"/>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customStyle="1" w:styleId="14">
    <w:name w:val="页眉 字符"/>
    <w:basedOn w:val="9"/>
    <w:link w:val="6"/>
    <w:qFormat/>
    <w:uiPriority w:val="99"/>
    <w:rPr>
      <w:sz w:val="18"/>
      <w:szCs w:val="18"/>
    </w:rPr>
  </w:style>
  <w:style w:type="character" w:customStyle="1" w:styleId="15">
    <w:name w:val="页脚 字符"/>
    <w:basedOn w:val="9"/>
    <w:link w:val="5"/>
    <w:qFormat/>
    <w:uiPriority w:val="99"/>
    <w:rPr>
      <w:sz w:val="18"/>
      <w:szCs w:val="18"/>
    </w:rPr>
  </w:style>
  <w:style w:type="character" w:customStyle="1" w:styleId="16">
    <w:name w:val="标题 2 字符"/>
    <w:basedOn w:val="9"/>
    <w:link w:val="3"/>
    <w:qFormat/>
    <w:uiPriority w:val="9"/>
    <w:rPr>
      <w:rFonts w:asciiTheme="majorHAnsi" w:hAnsiTheme="majorHAnsi" w:eastAsiaTheme="majorEastAsia" w:cstheme="majorBidi"/>
      <w:b/>
      <w:bCs/>
      <w:sz w:val="32"/>
      <w:szCs w:val="32"/>
    </w:rPr>
  </w:style>
  <w:style w:type="paragraph" w:customStyle="1" w:styleId="17">
    <w:name w:val="3500C840304A493284AC10279C84F9AB"/>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customStyle="1" w:styleId="18">
    <w:name w:val="标题 3 字符"/>
    <w:basedOn w:val="9"/>
    <w:link w:val="4"/>
    <w:qFormat/>
    <w:uiPriority w:val="9"/>
    <w:rPr>
      <w:rFonts w:ascii="Times New Roman" w:hAnsi="Times New Roman" w:eastAsia="宋体" w:cs="Times New Roman"/>
      <w:b/>
      <w:bCs/>
      <w:sz w:val="32"/>
      <w:szCs w:val="32"/>
    </w:rPr>
  </w:style>
  <w:style w:type="paragraph" w:styleId="1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2819</Words>
  <Characters>3863</Characters>
  <TotalTime>67</TotalTime>
  <ScaleCrop>false</ScaleCrop>
  <LinksUpToDate>false</LinksUpToDate>
  <CharactersWithSpaces>4242</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2026-03-24T10:47:00Z</dcterms:created>
  <dc:creator>30375</dc:creator>
  <cp:lastModifiedBy>点点</cp:lastModifiedBy>
  <dcterms:modified xsi:type="dcterms:W3CDTF">2026-05-08T03:57:54Z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eyJoZGlkIjoiZWYxZjYxNmVjMzM5ZGZiNGU4NDYyZTMxN2MxMTg0ZTciLCJ1c2VySWQiOiI0MzQ0NDY0ODUifQ==</vt:lpwstr>
  </property>
  <property fmtid="{D5CDD505-2E9C-101B-9397-08002B2CF9AE}" pid="3" name="KSOProductBuildVer">
    <vt:lpwstr>2052-12.1.0.25865</vt:lpwstr>
  </property>
  <property fmtid="{D5CDD505-2E9C-101B-9397-08002B2CF9AE}" pid="4" name="ICV">
    <vt:lpwstr>CA7DB8734A5D452EB74F44CCE1793B43_12</vt:lpwstr>
  </property>
</Properties>
</file>