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添加工具一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Csdcds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vefd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058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