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5E234A"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CC4B42">
      <w:pPr>
        <w:pStyle w:val="2"/>
      </w:pPr>
      <w:r>
        <w:rPr>
          <w:rFonts w:hint="eastAsia"/>
        </w:rPr>
        <w:t>四</w:t>
      </w:r>
      <w:r>
        <w:rPr>
          <w:rFonts w:hint="eastAsia"/>
        </w:rPr>
        <w:t xml:space="preserve"> </w:t>
      </w:r>
      <w:r w:rsidRPr="003E1886">
        <w:t>FlatList</w:t>
      </w:r>
    </w:p>
    <w:p w14:paraId="3EDAAC1A" w14:textId="66092541" w:rsidR="003E1886" w:rsidRDefault="003E1886" w:rsidP="008E64BD"/>
    <w:p w14:paraId="07E71738" w14:textId="53D7A3D0" w:rsidR="003E1886" w:rsidRDefault="003E1886" w:rsidP="008E64BD"/>
    <w:p w14:paraId="12B45056" w14:textId="2A7AAAB1" w:rsidR="00CC4B42" w:rsidRDefault="00CC4B42" w:rsidP="008E64BD"/>
    <w:p w14:paraId="3EF30BA9" w14:textId="0D13378D" w:rsidR="00CC4B42" w:rsidRDefault="00CC4B42" w:rsidP="008E64BD"/>
    <w:p w14:paraId="3546D7F1" w14:textId="79D70978" w:rsidR="00CC4B42" w:rsidRDefault="00CC4B42" w:rsidP="008E64BD"/>
    <w:p w14:paraId="49934764" w14:textId="5073C6C3" w:rsidR="00CC4B42" w:rsidRDefault="00CC4B42" w:rsidP="00CC4B42">
      <w:pPr>
        <w:pStyle w:val="2"/>
      </w:pPr>
      <w:r>
        <w:rPr>
          <w:rFonts w:hint="eastAsia"/>
        </w:rPr>
        <w:t>八</w:t>
      </w:r>
      <w:r>
        <w:rPr>
          <w:rFonts w:hint="eastAsia"/>
        </w:rPr>
        <w:t xml:space="preserve"> </w:t>
      </w:r>
      <w:r>
        <w:rPr>
          <w:rFonts w:hint="eastAsia"/>
        </w:rPr>
        <w:t>自定义组件</w:t>
      </w:r>
    </w:p>
    <w:p w14:paraId="0DB44F4C" w14:textId="5952DB51" w:rsidR="00CC4B42" w:rsidRDefault="00CC4B42" w:rsidP="008E64BD"/>
    <w:p w14:paraId="414093FC"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般来说</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中自定义组件有以下几步</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b/>
          <w:bCs/>
          <w:color w:val="4F4F4F"/>
          <w:kern w:val="0"/>
          <w:sz w:val="24"/>
          <w:szCs w:val="24"/>
        </w:rPr>
        <w:t xml:space="preserve">1 </w:t>
      </w:r>
      <w:r w:rsidRPr="00515155">
        <w:rPr>
          <w:rFonts w:ascii="Arial" w:eastAsia="宋体" w:hAnsi="Arial" w:cs="Arial"/>
          <w:b/>
          <w:bCs/>
          <w:color w:val="4F4F4F"/>
          <w:kern w:val="0"/>
          <w:sz w:val="24"/>
          <w:szCs w:val="24"/>
        </w:rPr>
        <w:t>继承</w:t>
      </w:r>
      <w:r w:rsidRPr="00515155">
        <w:rPr>
          <w:rFonts w:ascii="Arial" w:eastAsia="宋体" w:hAnsi="Arial" w:cs="Arial"/>
          <w:b/>
          <w:bCs/>
          <w:color w:val="4F4F4F"/>
          <w:kern w:val="0"/>
          <w:sz w:val="24"/>
          <w:szCs w:val="24"/>
        </w:rPr>
        <w:t>RN</w:t>
      </w:r>
      <w:r w:rsidRPr="00515155">
        <w:rPr>
          <w:rFonts w:ascii="Arial" w:eastAsia="宋体" w:hAnsi="Arial" w:cs="Arial"/>
          <w:b/>
          <w:bCs/>
          <w:color w:val="4F4F4F"/>
          <w:kern w:val="0"/>
          <w:sz w:val="24"/>
          <w:szCs w:val="24"/>
        </w:rPr>
        <w:t>的</w:t>
      </w:r>
      <w:r w:rsidRPr="00515155">
        <w:rPr>
          <w:rFonts w:ascii="Arial" w:eastAsia="宋体" w:hAnsi="Arial" w:cs="Arial"/>
          <w:b/>
          <w:bCs/>
          <w:color w:val="4F4F4F"/>
          <w:kern w:val="0"/>
          <w:sz w:val="24"/>
          <w:szCs w:val="24"/>
        </w:rPr>
        <w:t>Component</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这个不必说，只有是它的子类我们才能被</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渲染出对应的</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视图</w:t>
      </w:r>
    </w:p>
    <w:p w14:paraId="6579F373"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2 </w:t>
      </w:r>
      <w:r w:rsidRPr="00515155">
        <w:rPr>
          <w:rFonts w:ascii="Arial" w:eastAsia="宋体" w:hAnsi="Arial" w:cs="Arial"/>
          <w:b/>
          <w:bCs/>
          <w:color w:val="4F4F4F"/>
          <w:kern w:val="0"/>
          <w:sz w:val="24"/>
          <w:szCs w:val="24"/>
        </w:rPr>
        <w:t>复写</w:t>
      </w:r>
      <w:r w:rsidRPr="00515155">
        <w:rPr>
          <w:rFonts w:ascii="Arial" w:eastAsia="宋体" w:hAnsi="Arial" w:cs="Arial"/>
          <w:b/>
          <w:bCs/>
          <w:color w:val="4F4F4F"/>
          <w:kern w:val="0"/>
          <w:sz w:val="24"/>
          <w:szCs w:val="24"/>
        </w:rPr>
        <w:t>render()</w:t>
      </w:r>
      <w:r w:rsidRPr="00515155">
        <w:rPr>
          <w:rFonts w:ascii="Arial" w:eastAsia="宋体" w:hAnsi="Arial" w:cs="Arial"/>
          <w:b/>
          <w:bCs/>
          <w:color w:val="4F4F4F"/>
          <w:kern w:val="0"/>
          <w:sz w:val="24"/>
          <w:szCs w:val="24"/>
        </w:rPr>
        <w:t>方法返回组件的视图呈现</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这个方法主要是返回一个我们组件想呈现出的界面，例如时一个圆，长方形，还是不规则图形，或者说一些</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的组合等。</w:t>
      </w:r>
    </w:p>
    <w:p w14:paraId="127D78DE"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3 </w:t>
      </w:r>
      <w:r w:rsidRPr="00515155">
        <w:rPr>
          <w:rFonts w:ascii="Arial" w:eastAsia="宋体" w:hAnsi="Arial" w:cs="Arial"/>
          <w:b/>
          <w:bCs/>
          <w:color w:val="4F4F4F"/>
          <w:kern w:val="0"/>
          <w:sz w:val="24"/>
          <w:szCs w:val="24"/>
        </w:rPr>
        <w:t>定义组件属性以便于组件与父组件或子组件的交互接口</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因为一般来说，我们的组件都是需要来使用的，有可能被当做子组件使用，这个时候需要父组件给它传递一些属性，或者它作为某些组件的父组件来使用。因此我们需要定义好一些属性作为组件对外交互的接口</w:t>
      </w:r>
    </w:p>
    <w:p w14:paraId="72929A50"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4 </w:t>
      </w:r>
      <w:r w:rsidRPr="00515155">
        <w:rPr>
          <w:rFonts w:ascii="Arial" w:eastAsia="宋体" w:hAnsi="Arial" w:cs="Arial"/>
          <w:b/>
          <w:bCs/>
          <w:color w:val="4F4F4F"/>
          <w:kern w:val="0"/>
          <w:sz w:val="24"/>
          <w:szCs w:val="24"/>
        </w:rPr>
        <w:t>处理组件的内部逻辑</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这里主要涉及到组件的内部逻辑，比如点击事件，触摸事件，以及相应内部</w:t>
      </w:r>
      <w:r w:rsidRPr="00515155">
        <w:rPr>
          <w:rFonts w:ascii="Arial" w:eastAsia="宋体" w:hAnsi="Arial" w:cs="Arial"/>
          <w:color w:val="4F4F4F"/>
          <w:kern w:val="0"/>
          <w:sz w:val="24"/>
          <w:szCs w:val="24"/>
        </w:rPr>
        <w:t>state</w:t>
      </w:r>
      <w:r w:rsidRPr="00515155">
        <w:rPr>
          <w:rFonts w:ascii="Arial" w:eastAsia="宋体" w:hAnsi="Arial" w:cs="Arial"/>
          <w:color w:val="4F4F4F"/>
          <w:kern w:val="0"/>
          <w:sz w:val="24"/>
          <w:szCs w:val="24"/>
        </w:rPr>
        <w:t>状态的维护等</w:t>
      </w:r>
    </w:p>
    <w:p w14:paraId="7D36DBB5"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5 </w:t>
      </w:r>
      <w:r w:rsidRPr="00515155">
        <w:rPr>
          <w:rFonts w:ascii="Arial" w:eastAsia="宋体" w:hAnsi="Arial" w:cs="Arial"/>
          <w:b/>
          <w:bCs/>
          <w:color w:val="4F4F4F"/>
          <w:kern w:val="0"/>
          <w:sz w:val="24"/>
          <w:szCs w:val="24"/>
        </w:rPr>
        <w:t>使用组件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主要需要注意的是，是否需要传递给组件的属性，以及使用组件的功能等。</w:t>
      </w:r>
    </w:p>
    <w:p w14:paraId="3C979748" w14:textId="77777777" w:rsidR="00515155" w:rsidRPr="00515155" w:rsidRDefault="00515155" w:rsidP="00354BA3">
      <w:pPr>
        <w:pStyle w:val="3"/>
      </w:pPr>
      <w:bookmarkStart w:id="0" w:name="t2"/>
      <w:bookmarkEnd w:id="0"/>
      <w:r w:rsidRPr="00515155">
        <w:t xml:space="preserve">3 </w:t>
      </w:r>
      <w:r w:rsidRPr="00515155">
        <w:t>自定义</w:t>
      </w:r>
      <w:r w:rsidRPr="00515155">
        <w:t>Counter</w:t>
      </w:r>
      <w:r w:rsidRPr="00515155">
        <w:t>组件</w:t>
      </w:r>
    </w:p>
    <w:p w14:paraId="1E93679F"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我们以最开头的一个计数器为例，它主要有以下功能</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1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，可以使计数器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2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可以让计数器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3 </w:t>
      </w:r>
      <w:r w:rsidRPr="00515155">
        <w:rPr>
          <w:rFonts w:ascii="Arial" w:eastAsia="宋体" w:hAnsi="Arial" w:cs="Arial"/>
          <w:color w:val="4F4F4F"/>
          <w:kern w:val="0"/>
          <w:sz w:val="24"/>
          <w:szCs w:val="24"/>
        </w:rPr>
        <w:t>可以具体输入具体值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4 </w:t>
      </w:r>
      <w:r w:rsidRPr="00515155">
        <w:rPr>
          <w:rFonts w:ascii="Arial" w:eastAsia="宋体" w:hAnsi="Arial" w:cs="Arial"/>
          <w:color w:val="4F4F4F"/>
          <w:kern w:val="0"/>
          <w:sz w:val="24"/>
          <w:szCs w:val="24"/>
        </w:rPr>
        <w:t>外部组件可以调用组件的</w:t>
      </w:r>
      <w:r w:rsidRPr="00515155">
        <w:rPr>
          <w:rFonts w:ascii="Arial" w:eastAsia="宋体" w:hAnsi="Arial" w:cs="Arial"/>
          <w:color w:val="4F4F4F"/>
          <w:kern w:val="0"/>
          <w:sz w:val="24"/>
          <w:szCs w:val="24"/>
        </w:rPr>
        <w:t>getCount()</w:t>
      </w:r>
      <w:r w:rsidRPr="00515155">
        <w:rPr>
          <w:rFonts w:ascii="Arial" w:eastAsia="宋体" w:hAnsi="Arial" w:cs="Arial"/>
          <w:color w:val="4F4F4F"/>
          <w:kern w:val="0"/>
          <w:sz w:val="24"/>
          <w:szCs w:val="24"/>
        </w:rPr>
        <w:t>获取最终的值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5 </w:t>
      </w:r>
      <w:r w:rsidRPr="00515155">
        <w:rPr>
          <w:rFonts w:ascii="Arial" w:eastAsia="宋体" w:hAnsi="Arial" w:cs="Arial"/>
          <w:color w:val="4F4F4F"/>
          <w:kern w:val="0"/>
          <w:sz w:val="24"/>
          <w:szCs w:val="24"/>
        </w:rPr>
        <w:t>当计数器的值发生改变时可以回调给使用它的父组件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基于以上需求，我们可以定义如下的一个</w:t>
      </w:r>
      <w:r w:rsidRPr="00515155">
        <w:rPr>
          <w:rFonts w:ascii="Arial" w:eastAsia="宋体" w:hAnsi="Arial" w:cs="Arial"/>
          <w:color w:val="4F4F4F"/>
          <w:kern w:val="0"/>
          <w:sz w:val="24"/>
          <w:szCs w:val="24"/>
        </w:rPr>
        <w:t>Counter</w:t>
      </w:r>
      <w:r w:rsidRPr="00515155">
        <w:rPr>
          <w:rFonts w:ascii="Arial" w:eastAsia="宋体" w:hAnsi="Arial" w:cs="Arial"/>
          <w:color w:val="4F4F4F"/>
          <w:kern w:val="0"/>
          <w:sz w:val="24"/>
          <w:szCs w:val="24"/>
        </w:rPr>
        <w:t>组件</w:t>
      </w:r>
    </w:p>
    <w:p w14:paraId="1FE407F0" w14:textId="0A114FBE" w:rsidR="00CC4B42" w:rsidRPr="00515155" w:rsidRDefault="00CC4B42" w:rsidP="008E64BD">
      <w:bookmarkStart w:id="1" w:name="_GoBack"/>
      <w:bookmarkEnd w:id="1"/>
    </w:p>
    <w:p w14:paraId="552CDF6C" w14:textId="77777777" w:rsidR="00CC4B42" w:rsidRDefault="00CC4B42" w:rsidP="008E64BD">
      <w:pPr>
        <w:rPr>
          <w:rFonts w:hint="eastAsia"/>
        </w:rPr>
      </w:pPr>
    </w:p>
    <w:p w14:paraId="4FD2B7D8" w14:textId="61E3B04F" w:rsidR="00CC4B42" w:rsidRDefault="00CC4B42" w:rsidP="008E64BD"/>
    <w:p w14:paraId="76EFB48B" w14:textId="77777777" w:rsidR="00CC4B42" w:rsidRDefault="00CC4B42" w:rsidP="008E64BD">
      <w:pPr>
        <w:rPr>
          <w:rFonts w:hint="eastAsia"/>
        </w:rPr>
      </w:pPr>
    </w:p>
    <w:p w14:paraId="515E6CAA" w14:textId="2E7BA387" w:rsidR="00CC4B42" w:rsidRDefault="00CC4B42" w:rsidP="008E64BD"/>
    <w:p w14:paraId="583D4FDA" w14:textId="77777777" w:rsidR="00CC4B42" w:rsidRDefault="00CC4B42" w:rsidP="008E64BD">
      <w:pPr>
        <w:rPr>
          <w:rFonts w:hint="eastAsia"/>
        </w:rPr>
      </w:pPr>
    </w:p>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2E112B3F"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r w:rsidR="00C745FE">
        <w:rPr>
          <w:rFonts w:hint="eastAsia"/>
        </w:rPr>
        <w:t>。下面来看实际的用法</w:t>
      </w:r>
    </w:p>
    <w:p w14:paraId="63B4DF29" w14:textId="2CE2087B" w:rsidR="00C745FE" w:rsidRDefault="00C745FE" w:rsidP="008E64BD"/>
    <w:p w14:paraId="766C0F54" w14:textId="2A94EFA5" w:rsidR="00C745FE" w:rsidRDefault="00C745FE" w:rsidP="008E64BD"/>
    <w:p w14:paraId="2EBA5699" w14:textId="18FF036A" w:rsidR="00C745FE" w:rsidRDefault="00C745FE" w:rsidP="008E64BD">
      <w:r>
        <w:rPr>
          <w:rFonts w:hint="eastAsia"/>
        </w:rPr>
        <w:t>主要方法如下：</w:t>
      </w:r>
    </w:p>
    <w:p w14:paraId="5C1C0133" w14:textId="3966D779" w:rsidR="004C4B83" w:rsidRDefault="004C4B83" w:rsidP="008E64BD"/>
    <w:p w14:paraId="2E87E97C" w14:textId="77777777" w:rsidR="00C745FE" w:rsidRDefault="00C745FE" w:rsidP="00C745FE">
      <w:pPr>
        <w:pStyle w:val="ac"/>
      </w:pPr>
      <w:r>
        <w:t xml:space="preserve">    /**</w:t>
      </w:r>
    </w:p>
    <w:p w14:paraId="2F1516E2" w14:textId="77777777" w:rsidR="00C745FE" w:rsidRDefault="00C745FE" w:rsidP="00C745FE">
      <w:pPr>
        <w:pStyle w:val="ac"/>
      </w:pPr>
      <w:r>
        <w:t xml:space="preserve">     * Fetches key and passes the result to callback, along with an Error if there is any.</w:t>
      </w:r>
    </w:p>
    <w:p w14:paraId="571BB7F6" w14:textId="77777777" w:rsidR="00C745FE" w:rsidRDefault="00C745FE" w:rsidP="00C745FE">
      <w:pPr>
        <w:pStyle w:val="ac"/>
      </w:pPr>
      <w:r>
        <w:t xml:space="preserve">     */</w:t>
      </w:r>
    </w:p>
    <w:p w14:paraId="5D6D4CBB" w14:textId="77777777" w:rsidR="00C745FE" w:rsidRDefault="00C745FE" w:rsidP="00C745FE">
      <w:pPr>
        <w:pStyle w:val="ac"/>
      </w:pPr>
      <w:r>
        <w:t xml:space="preserve">    getItem(key: string, callback?: (error?: Error, result?: string) =&gt; void): Promise&lt;string&gt;;</w:t>
      </w:r>
    </w:p>
    <w:p w14:paraId="45257F25" w14:textId="77777777" w:rsidR="00C745FE" w:rsidRDefault="00C745FE" w:rsidP="00C745FE">
      <w:pPr>
        <w:pStyle w:val="ac"/>
      </w:pPr>
    </w:p>
    <w:p w14:paraId="4A8B86C8" w14:textId="77777777" w:rsidR="00C745FE" w:rsidRDefault="00C745FE" w:rsidP="00C745FE">
      <w:pPr>
        <w:pStyle w:val="ac"/>
      </w:pPr>
      <w:r>
        <w:t xml:space="preserve">    /**</w:t>
      </w:r>
    </w:p>
    <w:p w14:paraId="65BE866A" w14:textId="77777777" w:rsidR="00C745FE" w:rsidRDefault="00C745FE" w:rsidP="00C745FE">
      <w:pPr>
        <w:pStyle w:val="ac"/>
      </w:pPr>
      <w:r>
        <w:t xml:space="preserve">     * Sets value for key and calls callback on completion, along with an Error if there is any</w:t>
      </w:r>
    </w:p>
    <w:p w14:paraId="59376F97" w14:textId="77777777" w:rsidR="00C745FE" w:rsidRDefault="00C745FE" w:rsidP="00C745FE">
      <w:pPr>
        <w:pStyle w:val="ac"/>
      </w:pPr>
      <w:r>
        <w:t xml:space="preserve">     */</w:t>
      </w:r>
    </w:p>
    <w:p w14:paraId="3EC0E0F4" w14:textId="77777777" w:rsidR="00C745FE" w:rsidRDefault="00C745FE" w:rsidP="00C745FE">
      <w:pPr>
        <w:pStyle w:val="ac"/>
      </w:pPr>
      <w:r>
        <w:t xml:space="preserve">    setItem(key: string, value: string, callback?: (error?: Error) =&gt; void): Promise&lt;void&gt;;</w:t>
      </w:r>
    </w:p>
    <w:p w14:paraId="0882B61A" w14:textId="77777777" w:rsidR="00C745FE" w:rsidRDefault="00C745FE" w:rsidP="00C745FE">
      <w:pPr>
        <w:pStyle w:val="ac"/>
      </w:pPr>
    </w:p>
    <w:p w14:paraId="3964FD8C" w14:textId="1990C589" w:rsidR="004C4B83" w:rsidRDefault="00C745FE" w:rsidP="00C745FE">
      <w:pPr>
        <w:pStyle w:val="ac"/>
      </w:pPr>
      <w:r>
        <w:lastRenderedPageBreak/>
        <w:t xml:space="preserve">    removeItem(key: string, callback?: (error?: Error) =&gt; void): Promise&lt;void&gt;;</w:t>
      </w:r>
    </w:p>
    <w:p w14:paraId="5B8AA9E4" w14:textId="71A47940" w:rsidR="004C4B83" w:rsidRDefault="004C4B83" w:rsidP="008E64BD"/>
    <w:p w14:paraId="4DCC7BE5" w14:textId="77777777" w:rsidR="004C4B83" w:rsidRDefault="004C4B83" w:rsidP="008E64BD"/>
    <w:p w14:paraId="42B33064" w14:textId="1FB1AEF9" w:rsidR="0051749E" w:rsidRDefault="00C745FE" w:rsidP="008E64BD">
      <w:r>
        <w:rPr>
          <w:rFonts w:hint="eastAsia"/>
        </w:rPr>
        <w:t>可以看到</w:t>
      </w:r>
      <w:r>
        <w:rPr>
          <w:rFonts w:hint="eastAsia"/>
        </w:rPr>
        <w:t>Async</w:t>
      </w:r>
      <w:r>
        <w:t>Storage</w:t>
      </w:r>
      <w:r>
        <w:rPr>
          <w:rFonts w:hint="eastAsia"/>
        </w:rPr>
        <w:t>存储的都是</w:t>
      </w:r>
      <w:r>
        <w:rPr>
          <w:rFonts w:hint="eastAsia"/>
        </w:rPr>
        <w:t>String-String</w:t>
      </w:r>
      <w:r>
        <w:rPr>
          <w:rFonts w:hint="eastAsia"/>
        </w:rPr>
        <w:t>类型，和</w:t>
      </w:r>
      <w:r>
        <w:rPr>
          <w:rFonts w:hint="eastAsia"/>
        </w:rPr>
        <w:t>Android</w:t>
      </w:r>
      <w:r>
        <w:rPr>
          <w:rFonts w:hint="eastAsia"/>
        </w:rPr>
        <w:t>中的</w:t>
      </w:r>
      <w:r>
        <w:rPr>
          <w:rFonts w:hint="eastAsia"/>
        </w:rPr>
        <w:t>Share</w:t>
      </w:r>
      <w:r>
        <w:t>Prefences</w:t>
      </w:r>
      <w:r>
        <w:rPr>
          <w:rFonts w:hint="eastAsia"/>
        </w:rPr>
        <w:t>很像，在</w:t>
      </w:r>
      <w:r>
        <w:rPr>
          <w:rFonts w:hint="eastAsia"/>
        </w:rPr>
        <w:t>js</w:t>
      </w:r>
      <w:r>
        <w:rPr>
          <w:rFonts w:hint="eastAsia"/>
        </w:rPr>
        <w:t>中如果需要存储对象，需要使用</w:t>
      </w:r>
      <w:r>
        <w:rPr>
          <w:rFonts w:hint="eastAsia"/>
        </w:rPr>
        <w:t>JSON</w:t>
      </w:r>
      <w:r>
        <w:rPr>
          <w:rFonts w:hint="eastAsia"/>
        </w:rPr>
        <w:t>序列化进行存储。</w:t>
      </w:r>
    </w:p>
    <w:p w14:paraId="7E924BE9" w14:textId="4D773875" w:rsidR="00C745FE" w:rsidRDefault="00C745FE" w:rsidP="008E64BD"/>
    <w:p w14:paraId="70F32633" w14:textId="77777777" w:rsidR="001A12C1" w:rsidRPr="001A12C1" w:rsidRDefault="001A12C1" w:rsidP="001A12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{View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TouchableOpacity</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TextInput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AsyncStorage}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Toast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{DURATION}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'react-native-easy-toast'</w:t>
      </w:r>
      <w:r w:rsidRPr="001A12C1">
        <w:rPr>
          <w:rFonts w:ascii="宋体" w:eastAsia="宋体" w:hAnsi="宋体" w:cs="宋体" w:hint="eastAsia"/>
          <w:color w:val="6A8759"/>
          <w:kern w:val="0"/>
          <w:sz w:val="23"/>
          <w:szCs w:val="23"/>
        </w:rPr>
        <w:br/>
      </w:r>
      <w:r w:rsidRPr="001A12C1">
        <w:rPr>
          <w:rFonts w:ascii="宋体" w:eastAsia="宋体" w:hAnsi="宋体" w:cs="宋体" w:hint="eastAsia"/>
          <w:color w:val="6A8759"/>
          <w:kern w:val="0"/>
          <w:sz w:val="23"/>
          <w:szCs w:val="23"/>
        </w:rPr>
        <w:br/>
      </w:r>
      <w:r w:rsidRPr="001A12C1">
        <w:rPr>
          <w:rFonts w:ascii="宋体" w:eastAsia="宋体" w:hAnsi="宋体" w:cs="宋体" w:hint="eastAsia"/>
          <w:b/>
          <w:bCs/>
          <w:color w:val="CC7832"/>
          <w:kern w:val="0"/>
          <w:sz w:val="23"/>
          <w:szCs w:val="23"/>
        </w:rPr>
        <w:t xml:space="preserve">const </w:t>
      </w:r>
      <w:r w:rsidRPr="001A12C1">
        <w:rPr>
          <w:rFonts w:ascii="宋体" w:eastAsia="宋体" w:hAnsi="宋体" w:cs="宋体" w:hint="eastAsia"/>
          <w:color w:val="A9B7C6"/>
          <w:kern w:val="0"/>
          <w:sz w:val="23"/>
          <w:szCs w:val="23"/>
        </w:rPr>
        <w:t xml:space="preserve">KEY = </w:t>
      </w:r>
      <w:r w:rsidRPr="001A12C1">
        <w:rPr>
          <w:rFonts w:ascii="宋体" w:eastAsia="宋体" w:hAnsi="宋体" w:cs="宋体" w:hint="eastAsia"/>
          <w:color w:val="6A8759"/>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export default class </w:t>
      </w:r>
      <w:r w:rsidRPr="001A12C1">
        <w:rPr>
          <w:rFonts w:ascii="宋体" w:eastAsia="宋体" w:hAnsi="宋体" w:cs="宋体" w:hint="eastAsia"/>
          <w:color w:val="A9B7C6"/>
          <w:kern w:val="0"/>
          <w:sz w:val="23"/>
          <w:szCs w:val="23"/>
        </w:rPr>
        <w:t xml:space="preserve">AsyncStorageDemo </w:t>
      </w:r>
      <w:r w:rsidRPr="001A12C1">
        <w:rPr>
          <w:rFonts w:ascii="宋体" w:eastAsia="宋体" w:hAnsi="宋体" w:cs="宋体" w:hint="eastAsia"/>
          <w:b/>
          <w:bCs/>
          <w:color w:val="CC7832"/>
          <w:kern w:val="0"/>
          <w:sz w:val="23"/>
          <w:szCs w:val="23"/>
        </w:rPr>
        <w:t xml:space="preserve">extends </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constructor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super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render</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return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808080"/>
          <w:kern w:val="0"/>
          <w:sz w:val="23"/>
          <w:szCs w:val="23"/>
        </w:rPr>
        <w:t>/*赋值给AsyncStorageDemo.text变量*/</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 xml:space="preserve">&lt;TextInput </w:t>
      </w:r>
      <w:r w:rsidRPr="001A12C1">
        <w:rPr>
          <w:rFonts w:ascii="宋体" w:eastAsia="宋体" w:hAnsi="宋体" w:cs="宋体" w:hint="eastAsia"/>
          <w:color w:val="BABABA"/>
          <w:kern w:val="0"/>
          <w:sz w:val="23"/>
          <w:szCs w:val="23"/>
        </w:rPr>
        <w:t>onChangeText</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{(text)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 </w:t>
      </w:r>
      <w:r w:rsidRPr="001A12C1">
        <w:rPr>
          <w:rFonts w:ascii="宋体" w:eastAsia="宋体" w:hAnsi="宋体" w:cs="宋体" w:hint="eastAsia"/>
          <w:color w:val="BABABA"/>
          <w:kern w:val="0"/>
          <w:sz w:val="23"/>
          <w:szCs w:val="23"/>
        </w:rPr>
        <w:t>style</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flexDirection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"row"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9876AA"/>
          <w:kern w:val="0"/>
          <w:sz w:val="23"/>
          <w:szCs w:val="23"/>
        </w:rPr>
        <w:t>justifyContent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"space-between"</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9876AA"/>
          <w:kern w:val="0"/>
          <w:sz w:val="23"/>
          <w:szCs w:val="23"/>
        </w:rPr>
        <w:t>margin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897BB"/>
          <w:kern w:val="0"/>
          <w:sz w:val="23"/>
          <w:szCs w:val="23"/>
        </w:rPr>
        <w:t>10</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保存</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删除</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获取</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&lt;Toast </w:t>
      </w:r>
      <w:r w:rsidRPr="001A12C1">
        <w:rPr>
          <w:rFonts w:ascii="宋体" w:eastAsia="宋体" w:hAnsi="宋体" w:cs="宋体" w:hint="eastAsia"/>
          <w:color w:val="BABABA"/>
          <w:kern w:val="0"/>
          <w:sz w:val="23"/>
          <w:szCs w:val="23"/>
        </w:rPr>
        <w:t>ref</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{(toast)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 xml:space="preserve">toast </w:t>
      </w:r>
      <w:r w:rsidRPr="001A12C1">
        <w:rPr>
          <w:rFonts w:ascii="宋体" w:eastAsia="宋体" w:hAnsi="宋体" w:cs="宋体" w:hint="eastAsia"/>
          <w:color w:val="A9B7C6"/>
          <w:kern w:val="0"/>
          <w:sz w:val="23"/>
          <w:szCs w:val="23"/>
        </w:rPr>
        <w:t>= toast}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setItem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lastRenderedPageBreak/>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removeItem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getItem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result)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 xml:space="preserve">(result !== </w:t>
      </w:r>
      <w:r w:rsidRPr="001A12C1">
        <w:rPr>
          <w:rFonts w:ascii="宋体" w:eastAsia="宋体" w:hAnsi="宋体" w:cs="宋体" w:hint="eastAsia"/>
          <w:b/>
          <w:bCs/>
          <w:color w:val="CC7832"/>
          <w:kern w:val="0"/>
          <w:sz w:val="23"/>
          <w:szCs w:val="23"/>
        </w:rPr>
        <w:t xml:space="preserve">null </w:t>
      </w:r>
      <w:r w:rsidRPr="001A12C1">
        <w:rPr>
          <w:rFonts w:ascii="宋体" w:eastAsia="宋体" w:hAnsi="宋体" w:cs="宋体" w:hint="eastAsia"/>
          <w:color w:val="A9B7C6"/>
          <w:kern w:val="0"/>
          <w:sz w:val="23"/>
          <w:szCs w:val="23"/>
        </w:rPr>
        <w:t xml:space="preserve">&amp;&amp; result !== </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"获取成功:"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"不存在"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"获取失败"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w:t>
      </w:r>
    </w:p>
    <w:p w14:paraId="71BDC26F" w14:textId="17D905AD" w:rsidR="00C745FE" w:rsidRPr="001A12C1" w:rsidRDefault="00C745FE" w:rsidP="008E64BD"/>
    <w:p w14:paraId="7BBB804E" w14:textId="77777777" w:rsidR="00C745FE" w:rsidRDefault="00C745FE" w:rsidP="008E64BD"/>
    <w:p w14:paraId="663AB96C" w14:textId="75E85D77" w:rsidR="0051749E" w:rsidRDefault="0051749E" w:rsidP="008E64BD"/>
    <w:p w14:paraId="6E569A62" w14:textId="77777777" w:rsidR="0051749E" w:rsidRDefault="0051749E" w:rsidP="008E64BD"/>
    <w:p w14:paraId="5CB1617D" w14:textId="1BF5E5CF" w:rsidR="00FA0E73" w:rsidRDefault="00FA0E73" w:rsidP="008E64BD"/>
    <w:p w14:paraId="437DF12B" w14:textId="77777777" w:rsidR="00FA0E73" w:rsidRDefault="00FA0E73" w:rsidP="008E64BD"/>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lastRenderedPageBreak/>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5E234A"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3BA67" w14:textId="77777777" w:rsidR="005E234A" w:rsidRDefault="005E234A" w:rsidP="002115BA">
      <w:r>
        <w:separator/>
      </w:r>
    </w:p>
  </w:endnote>
  <w:endnote w:type="continuationSeparator" w:id="0">
    <w:p w14:paraId="27609373" w14:textId="77777777" w:rsidR="005E234A" w:rsidRDefault="005E234A"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AAFF1" w14:textId="77777777" w:rsidR="005E234A" w:rsidRDefault="005E234A" w:rsidP="002115BA">
      <w:r>
        <w:separator/>
      </w:r>
    </w:p>
  </w:footnote>
  <w:footnote w:type="continuationSeparator" w:id="0">
    <w:p w14:paraId="596A1DD3" w14:textId="77777777" w:rsidR="005E234A" w:rsidRDefault="005E234A"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2C1"/>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4BA3"/>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1755"/>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121"/>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515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234A"/>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745F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4B42"/>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18631215">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05715615">
      <w:bodyDiv w:val="1"/>
      <w:marLeft w:val="0"/>
      <w:marRight w:val="0"/>
      <w:marTop w:val="0"/>
      <w:marBottom w:val="0"/>
      <w:divBdr>
        <w:top w:val="none" w:sz="0" w:space="0" w:color="auto"/>
        <w:left w:val="none" w:sz="0" w:space="0" w:color="auto"/>
        <w:bottom w:val="none" w:sz="0" w:space="0" w:color="auto"/>
        <w:right w:val="none" w:sz="0" w:space="0" w:color="auto"/>
      </w:divBdr>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060F2-C045-492B-8913-69EC47990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44</Pages>
  <Words>5036</Words>
  <Characters>28708</Characters>
  <Application>Microsoft Office Word</Application>
  <DocSecurity>0</DocSecurity>
  <Lines>239</Lines>
  <Paragraphs>67</Paragraphs>
  <ScaleCrop>false</ScaleCrop>
  <Company/>
  <LinksUpToDate>false</LinksUpToDate>
  <CharactersWithSpaces>33677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168</cp:revision>
  <cp:lastPrinted>2016-04-05T07:11:00Z</cp:lastPrinted>
  <dcterms:created xsi:type="dcterms:W3CDTF">2018-04-27T14:45:00Z</dcterms:created>
  <dcterms:modified xsi:type="dcterms:W3CDTF">2018-08-11T11:35:00Z</dcterms:modified>
</cp:coreProperties>
</file>