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admin后台管理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语言和时区本地化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项目setting.py中'zh-hans'以及'Asia/Shanghai'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2、创建超级管理员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python manage.py createsuperuser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输入管理员用户名和密码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3、浏览器输入 ip:端口/admin 进入后台管理页面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4、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注册模型类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  <w:lang w:val="en-US" w:eastAsia="zh-CN"/>
        </w:rPr>
        <w:t>以及列表页显示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1&gt;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在models.py中创建地区模型类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class AreaInfo(models.Model):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atitle = models.CharField(verbose_name='标题', max_length=10)  # verbose_name='标题'指定在后台管理页面中 列表页中该字段的标题显示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aparent = models.ForeignKey('self', null=True, blank=True)  #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自关联 'self'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字段允许为空 后台表单允许空白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# 以下与后台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显示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相关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def __str__(self):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    return self.atitle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def title(self):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    return self.atitle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 xml:space="preserve">  # 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返回的数据字段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title.admin_order_field = 'atitle'  # 指定在后台管理页面中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列表页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中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该方法可以根据指定字段排序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title.short_description = '地区名称'  # 指定在后台管理页面中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列表页中该方法列的标题（字段）显示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2&gt;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在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  <w:lang w:val="en-US" w:eastAsia="zh-CN"/>
        </w:rPr>
        <w:t>项目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admin.py中注册模型类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from django.contrib import admin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from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应用名.models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import AreaInfo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admin.site.register(AreaInfo)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&gt;&gt;&gt;可以在后台管理中看到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模型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类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none"/>
          <w:shd w:val="clear" w:fill="FFFFFF"/>
          <w:lang w:val="en-US" w:eastAsia="zh-CN"/>
        </w:rPr>
        <w:t>，名称可以由以下定义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 w:eastAsiaTheme="minorEastAsia"/>
          <w:i w:val="0"/>
          <w:iCs w:val="0"/>
          <w:color w:val="auto"/>
          <w:sz w:val="24"/>
          <w:szCs w:val="24"/>
          <w:highlight w:val="cyan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i w:val="0"/>
          <w:iCs w:val="0"/>
          <w:color w:val="auto"/>
          <w:sz w:val="24"/>
          <w:szCs w:val="24"/>
          <w:highlight w:val="cyan"/>
          <w:shd w:val="clear" w:fill="FFFFFF"/>
          <w:lang w:val="en-US" w:eastAsia="zh-CN"/>
        </w:rPr>
        <w:t>verbose_name = '用户'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</w:pPr>
      <w:r>
        <w:rPr>
          <w:rFonts w:hint="eastAsia" w:ascii="Times New Roman" w:hAnsi="Times New Roman" w:cs="Times New Roman" w:eastAsiaTheme="minorEastAsia"/>
          <w:i w:val="0"/>
          <w:iCs w:val="0"/>
          <w:color w:val="auto"/>
          <w:sz w:val="24"/>
          <w:szCs w:val="24"/>
          <w:highlight w:val="cyan"/>
          <w:shd w:val="clear" w:fill="FFFFFF"/>
          <w:lang w:val="en-US" w:eastAsia="zh-CN"/>
        </w:rPr>
        <w:t xml:space="preserve">        verbose_name_plural = verbose_name  # 后台模型类名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738505</wp:posOffset>
                </wp:positionV>
                <wp:extent cx="2367915" cy="298450"/>
                <wp:effectExtent l="4445" t="4445" r="1524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4655" y="9297035"/>
                          <a:ext cx="236791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models.py中的是模型管理器类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58.15pt;height:23.5pt;width:186.45pt;z-index:251658240;mso-width-relative:page;mso-height-relative:page;" fillcolor="#FFFF00" filled="t" stroked="t" coordsize="21600,21600" o:gfxdata="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E/veX2gAAAAsBAAAPAAAA&#10;AAAAAAEAIAAAACIAAABkcnMvZG93bnJldi54bWxQSwECFAAUAAAACACHTuJAtmGFbEwCAAB1BAAA&#10;DgAAAAAAAAABACAAAAAp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C00000"/>
                          <w:sz w:val="24"/>
                          <w:szCs w:val="24"/>
                          <w:lang w:val="en-US" w:eastAsia="zh-CN"/>
                        </w:rPr>
                        <w:t>models.py中的是模型管理器类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&gt;&gt;&gt;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点进去可以看到模型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实例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对象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--对应数据表的一行行，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其显示由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__str__()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决定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 xml:space="preserve">    3&gt;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自定义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  <w:lang w:val="en-US" w:eastAsia="zh-CN"/>
        </w:rPr>
        <w:t>后台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管理页面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  <w:lang w:val="en-US" w:eastAsia="zh-CN"/>
        </w:rPr>
        <w:t>--列表页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在</w:t>
      </w:r>
      <w:r>
        <w:rPr>
          <w:rFonts w:hint="default" w:ascii="Times New Roman" w:hAnsi="Times New Roman" w:cs="Times New Roman" w:eastAsiaTheme="minorEastAsia"/>
          <w:b w:val="0"/>
          <w:bCs w:val="0"/>
          <w:color w:val="C00000"/>
          <w:sz w:val="24"/>
          <w:szCs w:val="24"/>
          <w:highlight w:val="cyan"/>
          <w:shd w:val="clear" w:fill="FFFFFF"/>
        </w:rPr>
        <w:t>admin.py中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定义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  <w:lang w:val="en-US" w:eastAsia="zh-CN"/>
        </w:rPr>
        <w:t>后台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模型管理类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class AreaInfoAdmin(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admin.ModelAdmin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list_per_page = 10  # 控制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每页显示多少条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l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i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st_display = ['id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, 'atitle']  # 不指定时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列表页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显示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的是一个个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实例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对象（由__str__()决定），指定时显示的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是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>对象的一个个字段数据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注意：lst_display中不仅可以传字段，还可以传方法（显示关联查询结果，为None返回''） lst_display = ['id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, 'atitle', 'title']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actions_on_buttom = True  # 显示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下拉列表框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的位置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actions_on_top = False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list_filter = ['atitle']  # 列表页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右侧过滤栏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可多个字段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    search_fields = ['atitle']  # 列表页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上方搜索框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可多个字段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admin.site.register(AreaInfo, AreaInfoAdmin)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#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自定义管理页面注册时两个参数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yellow"/>
          <w:shd w:val="clear" w:fill="FFFFFF"/>
        </w:rPr>
        <w:t>&gt;&gt;&gt;与数据交换有关的，在 models.py 中操作, admin.py 中的展示只对已经传给后台的数据进行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shd w:val="clear" w:fill="FFFFFF"/>
          <w:lang w:val="en-US" w:eastAsia="zh-CN"/>
        </w:rPr>
        <w:t>3&gt;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自定义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  <w:lang w:val="en-US" w:eastAsia="zh-CN"/>
        </w:rPr>
        <w:t>后台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</w:rPr>
        <w:t>管理页面</w:t>
      </w:r>
      <w:r>
        <w:rPr>
          <w:rFonts w:hint="eastAsia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cyan"/>
          <w:shd w:val="clear" w:fill="FFFFFF"/>
          <w:lang w:val="en-US" w:eastAsia="zh-CN"/>
        </w:rPr>
        <w:t>--数据编辑页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</w:pP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点击列表页中一的对象即一行数据，进去对该对象数据进行编辑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</w:rPr>
      </w:pP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>在自定义管理页面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class AreaInfoAdmin(admin.ModelAdmin):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.....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fields = ['atitle', 'aparent']  # 编辑页面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字段显示顺序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#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字段分组显示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fieldsets = (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('基本',{'fields':['可多字段']}),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('高级',{'fields':['可多字段']})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&gt;&gt;&gt;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fields和fieldsets不可同时使用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4B44"/>
    <w:multiLevelType w:val="singleLevel"/>
    <w:tmpl w:val="1BF04B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C2D8F"/>
    <w:rsid w:val="2E60572E"/>
    <w:rsid w:val="590475A2"/>
    <w:rsid w:val="604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2020-08-03T04:44:00Z</dcterms:created>
  <dc:creator>fulov</dc:creator>
  <cp:lastModifiedBy>fulov</cp:lastModifiedBy>
  <dcterms:modified xsi:type="dcterms:W3CDTF">2020-08-07T14:30:28Z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